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5F45CB6" w14:textId="13661C23" w:rsidR="00AE0DD1" w:rsidRDefault="002D6EA7">
      <w:pPr>
        <w:tabs>
          <w:tab w:val="left" w:pos="3261"/>
          <w:tab w:val="left" w:pos="4590"/>
        </w:tabs>
        <w:snapToGrid w:val="0"/>
        <w:spacing w:line="360" w:lineRule="auto"/>
        <w:jc w:val="both"/>
      </w:pPr>
      <w:r>
        <w:rPr>
          <w:rFonts w:ascii="Arial" w:hAnsi="Arial" w:cs="Arial"/>
          <w:b/>
          <w:bCs/>
        </w:rPr>
        <w:t>3GPP TSG RAN WG1 Meeting #</w:t>
      </w:r>
      <w:r>
        <w:rPr>
          <w:rFonts w:ascii="Arial" w:hAnsi="Arial" w:cs="Arial"/>
          <w:b/>
          <w:bCs/>
          <w:snapToGrid w:val="0"/>
          <w:lang w:val="en-GB"/>
        </w:rPr>
        <w:t>11</w:t>
      </w:r>
      <w:r w:rsidR="007B36B5">
        <w:rPr>
          <w:rFonts w:ascii="Arial" w:hAnsi="Arial" w:cs="Arial" w:hint="eastAsia"/>
          <w:b/>
          <w:bCs/>
          <w:snapToGrid w:val="0"/>
          <w:lang w:val="en-GB"/>
        </w:rPr>
        <w:t>1</w:t>
      </w:r>
      <w:r>
        <w:rPr>
          <w:rFonts w:ascii="Arial" w:hAnsi="Arial" w:cs="Arial"/>
          <w:b/>
          <w:bCs/>
        </w:rPr>
        <w:tab/>
      </w:r>
      <w:r>
        <w:rPr>
          <w:rFonts w:ascii="Arial" w:hAnsi="Arial" w:cs="Arial"/>
          <w:b/>
          <w:bCs/>
        </w:rPr>
        <w:tab/>
      </w:r>
      <w:r>
        <w:rPr>
          <w:rFonts w:ascii="Arial" w:hAnsi="Arial" w:cs="Arial"/>
          <w:b/>
          <w:bCs/>
        </w:rPr>
        <w:tab/>
      </w:r>
      <w:r>
        <w:rPr>
          <w:rFonts w:ascii="Arial" w:hAnsi="Arial" w:cs="Arial"/>
          <w:b/>
          <w:bCs/>
        </w:rPr>
        <w:tab/>
      </w:r>
      <w:r>
        <w:rPr>
          <w:rFonts w:ascii="Arial" w:hAnsi="Arial" w:cs="Arial"/>
          <w:b/>
          <w:bCs/>
        </w:rPr>
        <w:tab/>
        <w:t xml:space="preserve">                     R1-</w:t>
      </w:r>
      <w:r w:rsidR="00F97D27" w:rsidRPr="00F97D27">
        <w:rPr>
          <w:rFonts w:ascii="Arial" w:hAnsi="Arial" w:cs="Arial"/>
          <w:b/>
          <w:bCs/>
        </w:rPr>
        <w:t>22</w:t>
      </w:r>
      <w:r w:rsidR="007B36B5">
        <w:rPr>
          <w:rFonts w:ascii="Arial" w:hAnsi="Arial" w:cs="Arial" w:hint="eastAsia"/>
          <w:b/>
          <w:bCs/>
        </w:rPr>
        <w:t>xxxxx</w:t>
      </w:r>
    </w:p>
    <w:p w14:paraId="4A957B19" w14:textId="171EB1C4" w:rsidR="00AE0DD1" w:rsidRDefault="007B36B5">
      <w:pPr>
        <w:pBdr>
          <w:bottom w:val="single" w:sz="12" w:space="1" w:color="auto"/>
        </w:pBdr>
        <w:snapToGrid w:val="0"/>
        <w:spacing w:line="360" w:lineRule="auto"/>
        <w:jc w:val="both"/>
        <w:rPr>
          <w:rFonts w:ascii="Arial" w:hAnsi="Arial" w:cs="Arial"/>
          <w:b/>
          <w:bCs/>
        </w:rPr>
      </w:pPr>
      <w:r w:rsidRPr="00EB5ACF">
        <w:rPr>
          <w:rFonts w:ascii="Arial" w:eastAsia="MS Mincho" w:hAnsi="Arial" w:cs="Arial"/>
          <w:b/>
          <w:bCs/>
          <w:lang w:eastAsia="ja-JP"/>
        </w:rPr>
        <w:t>Toulouse, France, November 14</w:t>
      </w:r>
      <w:r w:rsidRPr="00EB5ACF">
        <w:rPr>
          <w:rFonts w:ascii="Arial" w:eastAsia="MS Mincho" w:hAnsi="Arial" w:cs="Arial"/>
          <w:b/>
          <w:bCs/>
          <w:vertAlign w:val="superscript"/>
          <w:lang w:eastAsia="ja-JP"/>
        </w:rPr>
        <w:t>th</w:t>
      </w:r>
      <w:r>
        <w:rPr>
          <w:rFonts w:ascii="Arial" w:eastAsia="MS Mincho" w:hAnsi="Arial" w:cs="Arial"/>
          <w:b/>
          <w:bCs/>
          <w:lang w:eastAsia="ja-JP"/>
        </w:rPr>
        <w:t xml:space="preserve"> </w:t>
      </w:r>
      <w:r w:rsidRPr="00EB5ACF">
        <w:rPr>
          <w:rFonts w:ascii="Arial" w:eastAsia="MS Mincho" w:hAnsi="Arial" w:cs="Arial"/>
          <w:b/>
          <w:bCs/>
          <w:lang w:eastAsia="ja-JP"/>
        </w:rPr>
        <w:t>– 18</w:t>
      </w:r>
      <w:r w:rsidRPr="00EB5ACF">
        <w:rPr>
          <w:rFonts w:ascii="Arial" w:eastAsia="MS Mincho" w:hAnsi="Arial" w:cs="Arial"/>
          <w:b/>
          <w:bCs/>
          <w:vertAlign w:val="superscript"/>
          <w:lang w:eastAsia="ja-JP"/>
        </w:rPr>
        <w:t>th</w:t>
      </w:r>
      <w:r>
        <w:rPr>
          <w:rFonts w:ascii="Arial" w:eastAsia="MS Mincho" w:hAnsi="Arial" w:cs="Arial"/>
          <w:b/>
          <w:bCs/>
          <w:lang w:eastAsia="ja-JP"/>
        </w:rPr>
        <w:t>,</w:t>
      </w:r>
      <w:r w:rsidRPr="00EB5ACF">
        <w:rPr>
          <w:rFonts w:ascii="Arial" w:eastAsia="MS Mincho" w:hAnsi="Arial" w:cs="Arial"/>
          <w:b/>
          <w:bCs/>
          <w:lang w:eastAsia="ja-JP"/>
        </w:rPr>
        <w:t xml:space="preserve"> 2022</w:t>
      </w:r>
    </w:p>
    <w:p w14:paraId="63A044C6" w14:textId="77777777" w:rsidR="00AE0DD1" w:rsidRDefault="002D6EA7">
      <w:pPr>
        <w:snapToGrid w:val="0"/>
        <w:spacing w:after="120" w:line="288" w:lineRule="auto"/>
        <w:jc w:val="both"/>
      </w:pPr>
      <w:r>
        <w:rPr>
          <w:rFonts w:ascii="Arial" w:hAnsi="Arial" w:cs="Arial"/>
          <w:b/>
        </w:rPr>
        <w:t>Agenda item:</w:t>
      </w:r>
      <w:r>
        <w:rPr>
          <w:rFonts w:ascii="Arial" w:hAnsi="Arial" w:cs="Arial"/>
        </w:rPr>
        <w:tab/>
        <w:t>8.11</w:t>
      </w:r>
    </w:p>
    <w:p w14:paraId="167B3FD7" w14:textId="4E1E7BEE" w:rsidR="00AE0DD1" w:rsidRDefault="002D6EA7">
      <w:pPr>
        <w:snapToGrid w:val="0"/>
        <w:spacing w:after="120" w:line="288" w:lineRule="auto"/>
        <w:jc w:val="both"/>
      </w:pPr>
      <w:r>
        <w:rPr>
          <w:rFonts w:ascii="Arial" w:hAnsi="Arial" w:cs="Arial"/>
          <w:b/>
        </w:rPr>
        <w:t>Source:</w:t>
      </w:r>
      <w:r>
        <w:rPr>
          <w:rFonts w:ascii="Arial" w:hAnsi="Arial" w:cs="Arial"/>
        </w:rPr>
        <w:tab/>
      </w:r>
      <w:r>
        <w:rPr>
          <w:rFonts w:ascii="Arial" w:hAnsi="Arial" w:cs="Arial"/>
        </w:rPr>
        <w:tab/>
        <w:t>Moderator (LG Electronics)</w:t>
      </w:r>
    </w:p>
    <w:p w14:paraId="114CE1C4" w14:textId="35EC5610" w:rsidR="00AE0DD1" w:rsidRDefault="002D6EA7">
      <w:pPr>
        <w:spacing w:after="120" w:line="288" w:lineRule="auto"/>
        <w:ind w:left="2160" w:hanging="2160"/>
        <w:jc w:val="both"/>
        <w:rPr>
          <w:rFonts w:ascii="Arial" w:hAnsi="Arial" w:cs="Arial"/>
        </w:rPr>
      </w:pPr>
      <w:r>
        <w:rPr>
          <w:rFonts w:ascii="Arial" w:hAnsi="Arial" w:cs="Arial"/>
          <w:b/>
        </w:rPr>
        <w:t>Title:</w:t>
      </w:r>
      <w:r>
        <w:rPr>
          <w:rFonts w:ascii="Arial" w:hAnsi="Arial" w:cs="Arial"/>
          <w:b/>
        </w:rPr>
        <w:tab/>
      </w:r>
      <w:r w:rsidR="00C54B1A" w:rsidRPr="00C54B1A">
        <w:rPr>
          <w:rFonts w:ascii="Arial" w:hAnsi="Arial" w:cs="Arial"/>
        </w:rPr>
        <w:t>Feature lead summary #1 for AI 8.11: Inter-UE coordination for Mode 2 enhancements and others</w:t>
      </w:r>
    </w:p>
    <w:p w14:paraId="4D7DDAB1" w14:textId="77777777" w:rsidR="00AE0DD1" w:rsidRDefault="002D6EA7">
      <w:pPr>
        <w:pBdr>
          <w:bottom w:val="single" w:sz="12" w:space="1" w:color="00000A"/>
        </w:pBdr>
        <w:spacing w:after="120" w:line="288" w:lineRule="auto"/>
        <w:ind w:left="695" w:hanging="695"/>
        <w:jc w:val="both"/>
      </w:pPr>
      <w:r>
        <w:rPr>
          <w:rFonts w:ascii="Arial" w:hAnsi="Arial" w:cs="Arial"/>
          <w:b/>
        </w:rPr>
        <w:t>Document for:</w:t>
      </w:r>
      <w:bookmarkStart w:id="0" w:name="OLE_LINK2"/>
      <w:bookmarkStart w:id="1" w:name="OLE_LINK1"/>
      <w:bookmarkEnd w:id="0"/>
      <w:bookmarkEnd w:id="1"/>
      <w:r>
        <w:rPr>
          <w:rFonts w:ascii="Arial" w:hAnsi="Arial" w:cs="Arial"/>
        </w:rPr>
        <w:tab/>
        <w:t>Discussion and information</w:t>
      </w:r>
    </w:p>
    <w:p w14:paraId="703BA4DF" w14:textId="77777777" w:rsidR="00AE0DD1" w:rsidRDefault="00AE0DD1">
      <w:pPr>
        <w:snapToGrid w:val="0"/>
        <w:spacing w:after="120"/>
        <w:jc w:val="both"/>
        <w:rPr>
          <w:b/>
          <w:sz w:val="28"/>
          <w:szCs w:val="20"/>
        </w:rPr>
      </w:pPr>
    </w:p>
    <w:p w14:paraId="3B30E06B" w14:textId="77777777" w:rsidR="00AE0DD1" w:rsidRDefault="002D6EA7">
      <w:pPr>
        <w:pStyle w:val="21"/>
        <w:numPr>
          <w:ilvl w:val="0"/>
          <w:numId w:val="40"/>
        </w:numPr>
        <w:jc w:val="both"/>
        <w:rPr>
          <w:lang w:eastAsia="ko-KR"/>
        </w:rPr>
      </w:pPr>
      <w:r>
        <w:rPr>
          <w:lang w:eastAsia="ko-KR"/>
        </w:rPr>
        <w:t>Introduction</w:t>
      </w:r>
    </w:p>
    <w:p w14:paraId="2DF891FD" w14:textId="4203FF8C" w:rsidR="00C32D0D" w:rsidRDefault="00C32D0D" w:rsidP="00C32D0D">
      <w:pPr>
        <w:jc w:val="both"/>
        <w:rPr>
          <w:rFonts w:eastAsia="맑은 고딕"/>
          <w:sz w:val="22"/>
          <w:szCs w:val="22"/>
        </w:rPr>
      </w:pPr>
      <w:r>
        <w:rPr>
          <w:rFonts w:eastAsia="맑은 고딕" w:hint="eastAsia"/>
          <w:sz w:val="22"/>
          <w:szCs w:val="22"/>
        </w:rPr>
        <w:t>In</w:t>
      </w:r>
      <w:r>
        <w:rPr>
          <w:rFonts w:eastAsia="맑은 고딕"/>
          <w:sz w:val="22"/>
          <w:szCs w:val="22"/>
        </w:rPr>
        <w:t xml:space="preserve"> </w:t>
      </w:r>
      <w:r w:rsidR="003B5731">
        <w:rPr>
          <w:rFonts w:eastAsia="맑은 고딕" w:hint="eastAsia"/>
          <w:sz w:val="22"/>
          <w:szCs w:val="22"/>
        </w:rPr>
        <w:t>the</w:t>
      </w:r>
      <w:r w:rsidR="003B5731">
        <w:rPr>
          <w:rFonts w:eastAsia="맑은 고딕"/>
          <w:sz w:val="22"/>
          <w:szCs w:val="22"/>
        </w:rPr>
        <w:t xml:space="preserve"> </w:t>
      </w:r>
      <w:r>
        <w:rPr>
          <w:rFonts w:eastAsia="맑은 고딕" w:hint="eastAsia"/>
          <w:sz w:val="22"/>
          <w:szCs w:val="22"/>
        </w:rPr>
        <w:t>RAN#110bis-e</w:t>
      </w:r>
      <w:r>
        <w:rPr>
          <w:rFonts w:eastAsia="맑은 고딕"/>
          <w:sz w:val="22"/>
          <w:szCs w:val="22"/>
        </w:rPr>
        <w:t xml:space="preserve"> </w:t>
      </w:r>
      <w:r>
        <w:rPr>
          <w:rFonts w:eastAsia="맑은 고딕" w:hint="eastAsia"/>
          <w:sz w:val="22"/>
          <w:szCs w:val="22"/>
        </w:rPr>
        <w:t>meeting,</w:t>
      </w:r>
      <w:r>
        <w:rPr>
          <w:rFonts w:eastAsia="맑은 고딕"/>
          <w:sz w:val="22"/>
          <w:szCs w:val="22"/>
        </w:rPr>
        <w:t xml:space="preserve"> </w:t>
      </w:r>
      <w:r>
        <w:rPr>
          <w:rFonts w:eastAsia="맑은 고딕" w:hint="eastAsia"/>
          <w:sz w:val="22"/>
          <w:szCs w:val="22"/>
        </w:rPr>
        <w:t>the</w:t>
      </w:r>
      <w:r>
        <w:rPr>
          <w:rFonts w:eastAsia="맑은 고딕"/>
          <w:sz w:val="22"/>
          <w:szCs w:val="22"/>
        </w:rPr>
        <w:t xml:space="preserve"> </w:t>
      </w:r>
      <w:r>
        <w:rPr>
          <w:rFonts w:eastAsia="맑은 고딕" w:hint="eastAsia"/>
          <w:sz w:val="22"/>
          <w:szCs w:val="22"/>
        </w:rPr>
        <w:t>following</w:t>
      </w:r>
      <w:r>
        <w:rPr>
          <w:rFonts w:eastAsia="맑은 고딕"/>
          <w:sz w:val="22"/>
          <w:szCs w:val="22"/>
        </w:rPr>
        <w:t xml:space="preserve"> </w:t>
      </w:r>
      <w:r>
        <w:rPr>
          <w:rFonts w:eastAsia="맑은 고딕" w:hint="eastAsia"/>
          <w:sz w:val="22"/>
          <w:szCs w:val="22"/>
        </w:rPr>
        <w:t>yellow-marked</w:t>
      </w:r>
      <w:r>
        <w:rPr>
          <w:rFonts w:eastAsia="맑은 고딕"/>
          <w:sz w:val="22"/>
          <w:szCs w:val="22"/>
        </w:rPr>
        <w:t xml:space="preserve"> conclusions </w:t>
      </w:r>
      <w:r>
        <w:rPr>
          <w:rFonts w:eastAsia="맑은 고딕" w:hint="eastAsia"/>
          <w:sz w:val="22"/>
          <w:szCs w:val="22"/>
        </w:rPr>
        <w:t>were</w:t>
      </w:r>
      <w:r>
        <w:rPr>
          <w:rFonts w:eastAsia="맑은 고딕"/>
          <w:sz w:val="22"/>
          <w:szCs w:val="22"/>
        </w:rPr>
        <w:t xml:space="preserve"> </w:t>
      </w:r>
      <w:r>
        <w:rPr>
          <w:rFonts w:eastAsia="맑은 고딕" w:hint="eastAsia"/>
          <w:sz w:val="22"/>
          <w:szCs w:val="22"/>
        </w:rPr>
        <w:t>made</w:t>
      </w:r>
      <w:r>
        <w:rPr>
          <w:rFonts w:eastAsia="맑은 고딕"/>
          <w:sz w:val="22"/>
          <w:szCs w:val="22"/>
        </w:rPr>
        <w:t xml:space="preserve"> </w:t>
      </w:r>
      <w:r>
        <w:rPr>
          <w:rFonts w:eastAsia="맑은 고딕" w:hint="eastAsia"/>
          <w:sz w:val="22"/>
          <w:szCs w:val="22"/>
        </w:rPr>
        <w:t>on</w:t>
      </w:r>
      <w:r>
        <w:rPr>
          <w:rFonts w:eastAsia="맑은 고딕"/>
          <w:sz w:val="22"/>
          <w:szCs w:val="22"/>
        </w:rPr>
        <w:t xml:space="preserve"> </w:t>
      </w:r>
      <w:r>
        <w:rPr>
          <w:rFonts w:eastAsia="맑은 고딕" w:hint="eastAsia"/>
          <w:sz w:val="22"/>
          <w:szCs w:val="22"/>
        </w:rPr>
        <w:t>the</w:t>
      </w:r>
      <w:r>
        <w:rPr>
          <w:rFonts w:eastAsia="맑은 고딕"/>
          <w:sz w:val="22"/>
          <w:szCs w:val="22"/>
        </w:rPr>
        <w:t xml:space="preserve"> </w:t>
      </w:r>
      <w:r>
        <w:rPr>
          <w:rFonts w:eastAsia="맑은 고딕" w:hint="eastAsia"/>
          <w:sz w:val="22"/>
          <w:szCs w:val="22"/>
        </w:rPr>
        <w:t>IUC</w:t>
      </w:r>
      <w:r w:rsidR="003B5731">
        <w:rPr>
          <w:rFonts w:eastAsia="맑은 고딕"/>
          <w:sz w:val="22"/>
          <w:szCs w:val="22"/>
        </w:rPr>
        <w:t xml:space="preserve"> </w:t>
      </w:r>
      <w:r>
        <w:rPr>
          <w:rFonts w:eastAsia="맑은 고딕" w:hint="eastAsia"/>
          <w:sz w:val="22"/>
          <w:szCs w:val="22"/>
        </w:rPr>
        <w:t>related</w:t>
      </w:r>
      <w:r>
        <w:rPr>
          <w:rFonts w:eastAsia="맑은 고딕"/>
          <w:sz w:val="22"/>
          <w:szCs w:val="22"/>
        </w:rPr>
        <w:t xml:space="preserve"> </w:t>
      </w:r>
      <w:r>
        <w:rPr>
          <w:rFonts w:eastAsia="맑은 고딕" w:hint="eastAsia"/>
          <w:sz w:val="22"/>
          <w:szCs w:val="22"/>
        </w:rPr>
        <w:t>maintenance</w:t>
      </w:r>
      <w:r>
        <w:rPr>
          <w:rFonts w:eastAsia="맑은 고딕"/>
          <w:sz w:val="22"/>
          <w:szCs w:val="22"/>
        </w:rPr>
        <w:t xml:space="preserve"> </w:t>
      </w:r>
      <w:r>
        <w:rPr>
          <w:rFonts w:eastAsia="맑은 고딕" w:hint="eastAsia"/>
          <w:sz w:val="22"/>
          <w:szCs w:val="22"/>
        </w:rPr>
        <w:t>issues</w:t>
      </w:r>
      <w:r>
        <w:rPr>
          <w:rFonts w:eastAsia="맑은 고딕"/>
          <w:sz w:val="22"/>
          <w:szCs w:val="22"/>
        </w:rPr>
        <w:t xml:space="preserve"> </w:t>
      </w:r>
      <w:r>
        <w:rPr>
          <w:rFonts w:eastAsia="맑은 고딕" w:hint="eastAsia"/>
          <w:sz w:val="22"/>
          <w:szCs w:val="22"/>
        </w:rPr>
        <w:t>that</w:t>
      </w:r>
      <w:r>
        <w:rPr>
          <w:rFonts w:eastAsia="맑은 고딕"/>
          <w:sz w:val="22"/>
          <w:szCs w:val="22"/>
        </w:rPr>
        <w:t xml:space="preserve"> </w:t>
      </w:r>
      <w:r w:rsidRPr="00C32D0D">
        <w:rPr>
          <w:rFonts w:eastAsia="맑은 고딕" w:hint="eastAsia"/>
          <w:b/>
          <w:sz w:val="22"/>
          <w:szCs w:val="22"/>
        </w:rPr>
        <w:t>WILL</w:t>
      </w:r>
      <w:r>
        <w:rPr>
          <w:rFonts w:eastAsia="맑은 고딕"/>
          <w:sz w:val="22"/>
          <w:szCs w:val="22"/>
        </w:rPr>
        <w:t xml:space="preserve"> </w:t>
      </w:r>
      <w:r w:rsidR="00E666DA">
        <w:rPr>
          <w:rFonts w:eastAsia="맑은 고딕" w:hint="eastAsia"/>
          <w:sz w:val="22"/>
          <w:szCs w:val="22"/>
        </w:rPr>
        <w:t>or</w:t>
      </w:r>
      <w:r w:rsidR="00E666DA">
        <w:rPr>
          <w:rFonts w:eastAsia="맑은 고딕"/>
          <w:sz w:val="22"/>
          <w:szCs w:val="22"/>
        </w:rPr>
        <w:t xml:space="preserve"> </w:t>
      </w:r>
      <w:r w:rsidRPr="00C32D0D">
        <w:rPr>
          <w:rFonts w:eastAsia="맑은 고딕" w:hint="eastAsia"/>
          <w:b/>
          <w:sz w:val="22"/>
          <w:szCs w:val="22"/>
        </w:rPr>
        <w:t>WILL</w:t>
      </w:r>
      <w:r w:rsidRPr="00C32D0D">
        <w:rPr>
          <w:rFonts w:eastAsia="맑은 고딕"/>
          <w:b/>
          <w:sz w:val="22"/>
          <w:szCs w:val="22"/>
        </w:rPr>
        <w:t xml:space="preserve"> </w:t>
      </w:r>
      <w:r w:rsidRPr="00C32D0D">
        <w:rPr>
          <w:rFonts w:eastAsia="맑은 고딕" w:hint="eastAsia"/>
          <w:b/>
          <w:sz w:val="22"/>
          <w:szCs w:val="22"/>
        </w:rPr>
        <w:t>NOT</w:t>
      </w:r>
      <w:r>
        <w:rPr>
          <w:rFonts w:eastAsia="맑은 고딕"/>
          <w:sz w:val="22"/>
          <w:szCs w:val="22"/>
        </w:rPr>
        <w:t xml:space="preserve"> </w:t>
      </w:r>
      <w:r>
        <w:rPr>
          <w:rFonts w:eastAsia="맑은 고딕" w:hint="eastAsia"/>
          <w:sz w:val="22"/>
          <w:szCs w:val="22"/>
        </w:rPr>
        <w:t>be</w:t>
      </w:r>
      <w:r>
        <w:rPr>
          <w:rFonts w:eastAsia="맑은 고딕"/>
          <w:sz w:val="22"/>
          <w:szCs w:val="22"/>
        </w:rPr>
        <w:t xml:space="preserve"> </w:t>
      </w:r>
      <w:r>
        <w:rPr>
          <w:rFonts w:eastAsia="맑은 고딕" w:hint="eastAsia"/>
          <w:sz w:val="22"/>
          <w:szCs w:val="22"/>
        </w:rPr>
        <w:t>addressed</w:t>
      </w:r>
      <w:r>
        <w:rPr>
          <w:rFonts w:eastAsia="맑은 고딕"/>
          <w:sz w:val="22"/>
          <w:szCs w:val="22"/>
        </w:rPr>
        <w:t xml:space="preserve"> </w:t>
      </w:r>
      <w:r w:rsidR="003B5731">
        <w:rPr>
          <w:rFonts w:eastAsia="맑은 고딕" w:hint="eastAsia"/>
          <w:sz w:val="22"/>
          <w:szCs w:val="22"/>
        </w:rPr>
        <w:t>at</w:t>
      </w:r>
      <w:r w:rsidR="003B5731">
        <w:rPr>
          <w:rFonts w:eastAsia="맑은 고딕"/>
          <w:sz w:val="22"/>
          <w:szCs w:val="22"/>
        </w:rPr>
        <w:t xml:space="preserve"> </w:t>
      </w:r>
      <w:r w:rsidR="003B5731">
        <w:rPr>
          <w:rFonts w:eastAsia="맑은 고딕" w:hint="eastAsia"/>
          <w:sz w:val="22"/>
          <w:szCs w:val="22"/>
        </w:rPr>
        <w:t>this</w:t>
      </w:r>
      <w:r w:rsidR="003B5731">
        <w:rPr>
          <w:rFonts w:eastAsia="맑은 고딕"/>
          <w:sz w:val="22"/>
          <w:szCs w:val="22"/>
        </w:rPr>
        <w:t xml:space="preserve"> </w:t>
      </w:r>
      <w:r w:rsidR="003B5731">
        <w:rPr>
          <w:rFonts w:eastAsia="맑은 고딕" w:hint="eastAsia"/>
          <w:sz w:val="22"/>
          <w:szCs w:val="22"/>
        </w:rPr>
        <w:t>meeting</w:t>
      </w:r>
      <w:r>
        <w:rPr>
          <w:rFonts w:eastAsia="맑은 고딕" w:hint="eastAsia"/>
          <w:sz w:val="22"/>
          <w:szCs w:val="22"/>
        </w:rPr>
        <w:t>.</w:t>
      </w:r>
    </w:p>
    <w:p w14:paraId="41CAEA76" w14:textId="77777777" w:rsidR="00C32D0D" w:rsidRPr="00CC7D4B" w:rsidRDefault="00C32D0D">
      <w:pPr>
        <w:jc w:val="both"/>
        <w:rPr>
          <w:rFonts w:eastAsia="맑은 고딕"/>
          <w:sz w:val="22"/>
          <w:szCs w:val="22"/>
        </w:rPr>
      </w:pPr>
    </w:p>
    <w:tbl>
      <w:tblPr>
        <w:tblStyle w:val="af9"/>
        <w:tblW w:w="0" w:type="auto"/>
        <w:tblLook w:val="04A0" w:firstRow="1" w:lastRow="0" w:firstColumn="1" w:lastColumn="0" w:noHBand="0" w:noVBand="1"/>
      </w:tblPr>
      <w:tblGrid>
        <w:gridCol w:w="9926"/>
      </w:tblGrid>
      <w:tr w:rsidR="00C35EAB" w14:paraId="01858E56" w14:textId="77777777" w:rsidTr="00C35EAB">
        <w:tc>
          <w:tcPr>
            <w:tcW w:w="9926" w:type="dxa"/>
          </w:tcPr>
          <w:p w14:paraId="594356A8" w14:textId="77777777" w:rsidR="00C35EAB" w:rsidRPr="00C35EAB" w:rsidRDefault="00C35EAB" w:rsidP="00C35EAB">
            <w:pPr>
              <w:rPr>
                <w:rFonts w:eastAsia="바탕"/>
                <w:b/>
                <w:sz w:val="22"/>
                <w:szCs w:val="22"/>
                <w:lang w:val="en-GB" w:eastAsia="x-none"/>
              </w:rPr>
            </w:pPr>
            <w:bookmarkStart w:id="2" w:name="_Hlk116429843"/>
            <w:r w:rsidRPr="00C35EAB">
              <w:rPr>
                <w:rFonts w:eastAsia="바탕"/>
                <w:b/>
                <w:sz w:val="22"/>
                <w:szCs w:val="22"/>
                <w:lang w:val="en-GB" w:eastAsia="x-none"/>
              </w:rPr>
              <w:t>Conclusion of [110bis-e-R17-SL-01]:</w:t>
            </w:r>
          </w:p>
          <w:p w14:paraId="0760629F" w14:textId="77777777" w:rsidR="00C35EAB" w:rsidRPr="00C35EAB" w:rsidRDefault="00C35EAB" w:rsidP="00C35EAB">
            <w:pPr>
              <w:rPr>
                <w:rFonts w:eastAsia="바탕"/>
                <w:sz w:val="22"/>
                <w:szCs w:val="22"/>
                <w:lang w:val="en-GB" w:eastAsia="x-none"/>
              </w:rPr>
            </w:pPr>
            <w:r w:rsidRPr="00C35EAB">
              <w:rPr>
                <w:rFonts w:eastAsia="바탕"/>
                <w:sz w:val="22"/>
                <w:szCs w:val="22"/>
                <w:lang w:val="en-GB" w:eastAsia="x-none"/>
              </w:rPr>
              <w:t>For Rel-17 NR sidelink enhancement maintenance on resource allocation for power saving, based on the issues described in</w:t>
            </w:r>
            <w:r w:rsidRPr="00C35EAB">
              <w:rPr>
                <w:rFonts w:eastAsia="바탕"/>
                <w:sz w:val="22"/>
                <w:szCs w:val="22"/>
                <w:lang w:val="en-GB" w:eastAsia="en-US"/>
              </w:rPr>
              <w:t xml:space="preserve"> </w:t>
            </w:r>
            <w:r w:rsidRPr="00C35EAB">
              <w:rPr>
                <w:rFonts w:eastAsia="바탕"/>
                <w:sz w:val="22"/>
                <w:szCs w:val="22"/>
                <w:lang w:val="en-GB" w:eastAsia="x-none"/>
              </w:rPr>
              <w:t>R1-2210333:</w:t>
            </w:r>
          </w:p>
          <w:p w14:paraId="17B41D58" w14:textId="77777777" w:rsidR="00C35EAB" w:rsidRPr="00C35EAB" w:rsidRDefault="00C35EAB" w:rsidP="00DC1A9E">
            <w:pPr>
              <w:numPr>
                <w:ilvl w:val="0"/>
                <w:numId w:val="48"/>
              </w:numPr>
              <w:kinsoku w:val="0"/>
              <w:jc w:val="both"/>
              <w:rPr>
                <w:rFonts w:eastAsia="바탕"/>
                <w:sz w:val="22"/>
                <w:szCs w:val="22"/>
                <w:lang w:val="en-GB" w:eastAsia="en-US"/>
              </w:rPr>
            </w:pPr>
            <w:bookmarkStart w:id="3" w:name="_Hlk116429314"/>
            <w:r w:rsidRPr="00C35EAB">
              <w:rPr>
                <w:rFonts w:eastAsia="바탕"/>
                <w:sz w:val="22"/>
                <w:szCs w:val="22"/>
                <w:lang w:val="en-GB" w:eastAsia="en-US"/>
              </w:rPr>
              <w:t>Discuss issues 1-6, 1-7, 1-9</w:t>
            </w:r>
          </w:p>
          <w:p w14:paraId="73D6798E" w14:textId="77777777" w:rsidR="00C35EAB" w:rsidRPr="00C35EAB" w:rsidRDefault="00C35EAB" w:rsidP="00DC1A9E">
            <w:pPr>
              <w:numPr>
                <w:ilvl w:val="0"/>
                <w:numId w:val="48"/>
              </w:numPr>
              <w:kinsoku w:val="0"/>
              <w:jc w:val="both"/>
              <w:rPr>
                <w:rFonts w:eastAsia="바탕"/>
                <w:sz w:val="22"/>
                <w:szCs w:val="22"/>
                <w:lang w:val="en-GB" w:eastAsia="en-US"/>
              </w:rPr>
            </w:pPr>
            <w:r w:rsidRPr="00C35EAB">
              <w:rPr>
                <w:rFonts w:eastAsia="바탕"/>
                <w:sz w:val="22"/>
                <w:szCs w:val="22"/>
                <w:lang w:val="en-GB" w:eastAsia="en-US"/>
              </w:rPr>
              <w:t>Discuss the following editorial issues for providing to spec editors: issues 1-15, 1-16, 1-17</w:t>
            </w:r>
          </w:p>
          <w:bookmarkEnd w:id="3"/>
          <w:p w14:paraId="06022C75" w14:textId="77777777" w:rsidR="00C35EAB" w:rsidRPr="00C35EAB" w:rsidRDefault="00C35EAB" w:rsidP="00C35EAB">
            <w:pPr>
              <w:rPr>
                <w:rFonts w:eastAsia="바탕"/>
                <w:sz w:val="22"/>
                <w:szCs w:val="22"/>
                <w:lang w:eastAsia="x-none"/>
              </w:rPr>
            </w:pPr>
          </w:p>
          <w:p w14:paraId="1C703F53" w14:textId="77777777" w:rsidR="00C35EAB" w:rsidRPr="00C35EAB" w:rsidRDefault="00C35EAB" w:rsidP="00C35EAB">
            <w:pPr>
              <w:rPr>
                <w:rFonts w:eastAsia="바탕"/>
                <w:sz w:val="22"/>
                <w:szCs w:val="22"/>
                <w:lang w:val="en-GB" w:eastAsia="x-none"/>
              </w:rPr>
            </w:pPr>
            <w:r w:rsidRPr="00C35EAB">
              <w:rPr>
                <w:rFonts w:eastAsia="바탕"/>
                <w:sz w:val="22"/>
                <w:szCs w:val="22"/>
                <w:lang w:val="en-GB" w:eastAsia="x-none"/>
              </w:rPr>
              <w:t>For Rel-17 NR sidelink enhancement maintenance inter-UE coordination for mode 2 enhancements and other issues, based on the issues described in</w:t>
            </w:r>
            <w:r w:rsidRPr="00C35EAB">
              <w:rPr>
                <w:rFonts w:eastAsia="바탕"/>
                <w:sz w:val="22"/>
                <w:szCs w:val="22"/>
                <w:lang w:val="en-GB" w:eastAsia="en-US"/>
              </w:rPr>
              <w:t xml:space="preserve"> </w:t>
            </w:r>
            <w:r w:rsidRPr="00C35EAB">
              <w:rPr>
                <w:rFonts w:eastAsia="바탕"/>
                <w:sz w:val="22"/>
                <w:szCs w:val="22"/>
                <w:lang w:val="en-GB" w:eastAsia="x-none"/>
              </w:rPr>
              <w:t>R1-2210333:</w:t>
            </w:r>
          </w:p>
          <w:p w14:paraId="193A1D2F" w14:textId="77777777" w:rsidR="00C35EAB" w:rsidRPr="00C35EAB" w:rsidRDefault="00C35EAB" w:rsidP="00DC1A9E">
            <w:pPr>
              <w:numPr>
                <w:ilvl w:val="0"/>
                <w:numId w:val="48"/>
              </w:numPr>
              <w:kinsoku w:val="0"/>
              <w:jc w:val="both"/>
              <w:rPr>
                <w:rFonts w:eastAsia="바탕"/>
                <w:sz w:val="22"/>
                <w:szCs w:val="22"/>
                <w:lang w:val="en-GB" w:eastAsia="en-US"/>
              </w:rPr>
            </w:pPr>
            <w:r w:rsidRPr="00C35EAB">
              <w:rPr>
                <w:rFonts w:eastAsia="바탕"/>
                <w:sz w:val="22"/>
                <w:szCs w:val="22"/>
                <w:lang w:val="en-GB" w:eastAsia="en-US"/>
              </w:rPr>
              <w:t>Discuss issues 2-15, 2-4, 2-10, 3-1, 3-3</w:t>
            </w:r>
          </w:p>
          <w:p w14:paraId="657E593B" w14:textId="77777777" w:rsidR="00C35EAB" w:rsidRPr="00C35EAB" w:rsidRDefault="00C35EAB" w:rsidP="00DC1A9E">
            <w:pPr>
              <w:numPr>
                <w:ilvl w:val="0"/>
                <w:numId w:val="48"/>
              </w:numPr>
              <w:kinsoku w:val="0"/>
              <w:jc w:val="both"/>
              <w:rPr>
                <w:rFonts w:eastAsia="바탕"/>
                <w:sz w:val="22"/>
                <w:szCs w:val="22"/>
                <w:lang w:val="en-GB" w:eastAsia="en-US"/>
              </w:rPr>
            </w:pPr>
            <w:r w:rsidRPr="00C35EAB">
              <w:rPr>
                <w:rFonts w:eastAsia="바탕"/>
                <w:sz w:val="22"/>
                <w:szCs w:val="22"/>
                <w:lang w:val="en-GB" w:eastAsia="en-US"/>
              </w:rPr>
              <w:t>Discuss the following editorial issues for providing to spec editors: issues 2-2, 2-7, 2-8, 2-9, 2-17, 2-11, 2-12, 2-13</w:t>
            </w:r>
          </w:p>
          <w:p w14:paraId="3B321F60" w14:textId="77777777" w:rsidR="00C35EAB" w:rsidRPr="00C35EAB" w:rsidRDefault="00C35EAB" w:rsidP="00C35EAB">
            <w:pPr>
              <w:kinsoku w:val="0"/>
              <w:jc w:val="both"/>
              <w:rPr>
                <w:rFonts w:eastAsia="바탕"/>
                <w:sz w:val="22"/>
                <w:szCs w:val="22"/>
                <w:lang w:val="en-GB" w:eastAsia="en-US"/>
              </w:rPr>
            </w:pPr>
          </w:p>
          <w:p w14:paraId="0CEA71C8" w14:textId="77777777" w:rsidR="00C35EAB" w:rsidRPr="00C35EAB" w:rsidRDefault="00C35EAB" w:rsidP="00C35EAB">
            <w:pPr>
              <w:kinsoku w:val="0"/>
              <w:jc w:val="both"/>
              <w:rPr>
                <w:rFonts w:eastAsia="바탕"/>
                <w:sz w:val="22"/>
                <w:szCs w:val="22"/>
                <w:lang w:val="en-GB" w:eastAsia="en-US"/>
              </w:rPr>
            </w:pPr>
            <w:r w:rsidRPr="00B56C23">
              <w:rPr>
                <w:rFonts w:eastAsia="바탕" w:hint="eastAsia"/>
                <w:b/>
                <w:color w:val="C00000"/>
                <w:sz w:val="22"/>
                <w:szCs w:val="22"/>
                <w:highlight w:val="yellow"/>
                <w:lang w:val="en-GB" w:eastAsia="en-US"/>
              </w:rPr>
              <w:t xml:space="preserve">The following issues in </w:t>
            </w:r>
            <w:r w:rsidRPr="00B56C23">
              <w:rPr>
                <w:rFonts w:eastAsia="바탕"/>
                <w:b/>
                <w:color w:val="C00000"/>
                <w:sz w:val="22"/>
                <w:szCs w:val="22"/>
                <w:highlight w:val="yellow"/>
                <w:lang w:val="en-GB" w:eastAsia="x-none"/>
              </w:rPr>
              <w:t>R1-2210333 are postponed and will be treated at RAN1#111</w:t>
            </w:r>
            <w:r w:rsidRPr="00B56C23">
              <w:rPr>
                <w:rFonts w:eastAsia="바탕"/>
                <w:sz w:val="22"/>
                <w:szCs w:val="22"/>
                <w:highlight w:val="yellow"/>
                <w:lang w:val="en-GB" w:eastAsia="x-none"/>
              </w:rPr>
              <w:t>:</w:t>
            </w:r>
            <w:r w:rsidRPr="00B56C23">
              <w:rPr>
                <w:rFonts w:eastAsia="바탕"/>
                <w:color w:val="C00000"/>
                <w:sz w:val="22"/>
                <w:szCs w:val="22"/>
                <w:highlight w:val="yellow"/>
                <w:lang w:val="en-GB" w:eastAsia="x-none"/>
              </w:rPr>
              <w:t xml:space="preserve"> </w:t>
            </w:r>
            <w:r w:rsidRPr="00C35EAB">
              <w:rPr>
                <w:rFonts w:eastAsia="바탕"/>
                <w:sz w:val="22"/>
                <w:szCs w:val="22"/>
                <w:highlight w:val="yellow"/>
                <w:lang w:val="en-GB" w:eastAsia="x-none"/>
              </w:rPr>
              <w:t xml:space="preserve">issues 1-2, 1-10, 1-12, 1-13, </w:t>
            </w:r>
            <w:r w:rsidRPr="00B56C23">
              <w:rPr>
                <w:rFonts w:eastAsia="바탕"/>
                <w:b/>
                <w:color w:val="C00000"/>
                <w:sz w:val="22"/>
                <w:szCs w:val="22"/>
                <w:highlight w:val="yellow"/>
                <w:lang w:val="en-GB" w:eastAsia="x-none"/>
              </w:rPr>
              <w:t>2-1</w:t>
            </w:r>
            <w:r w:rsidRPr="00B56C23">
              <w:rPr>
                <w:rFonts w:eastAsia="바탕"/>
                <w:sz w:val="22"/>
                <w:szCs w:val="22"/>
                <w:highlight w:val="yellow"/>
                <w:lang w:val="en-GB" w:eastAsia="x-none"/>
              </w:rPr>
              <w:t>.</w:t>
            </w:r>
          </w:p>
          <w:p w14:paraId="191BB936" w14:textId="77777777" w:rsidR="00C35EAB" w:rsidRPr="00C35EAB" w:rsidRDefault="00C35EAB" w:rsidP="00C35EAB">
            <w:pPr>
              <w:kinsoku w:val="0"/>
              <w:jc w:val="both"/>
              <w:rPr>
                <w:rFonts w:eastAsia="바탕"/>
                <w:sz w:val="22"/>
                <w:szCs w:val="22"/>
                <w:lang w:val="en-GB" w:eastAsia="en-US"/>
              </w:rPr>
            </w:pPr>
          </w:p>
          <w:p w14:paraId="5312564C" w14:textId="2FDDC89B" w:rsidR="00C35EAB" w:rsidRPr="00C35EAB" w:rsidRDefault="00C35EAB" w:rsidP="00C35EAB">
            <w:pPr>
              <w:kinsoku w:val="0"/>
              <w:jc w:val="both"/>
              <w:rPr>
                <w:rFonts w:eastAsia="바탕"/>
                <w:sz w:val="20"/>
                <w:szCs w:val="20"/>
                <w:lang w:val="en-GB" w:eastAsia="en-US"/>
              </w:rPr>
            </w:pPr>
            <w:r w:rsidRPr="00B56C23">
              <w:rPr>
                <w:rFonts w:eastAsia="바탕"/>
                <w:b/>
                <w:color w:val="C00000"/>
                <w:sz w:val="22"/>
                <w:szCs w:val="22"/>
                <w:highlight w:val="yellow"/>
                <w:lang w:val="en-GB" w:eastAsia="en-US"/>
              </w:rPr>
              <w:t xml:space="preserve">The following issues </w:t>
            </w:r>
            <w:r w:rsidRPr="00B56C23">
              <w:rPr>
                <w:rFonts w:eastAsia="바탕"/>
                <w:b/>
                <w:color w:val="C00000"/>
                <w:sz w:val="22"/>
                <w:szCs w:val="22"/>
                <w:highlight w:val="yellow"/>
                <w:lang w:val="en-GB" w:eastAsia="x-none"/>
              </w:rPr>
              <w:t>in</w:t>
            </w:r>
            <w:r w:rsidRPr="00B56C23">
              <w:rPr>
                <w:rFonts w:eastAsia="바탕"/>
                <w:b/>
                <w:color w:val="C00000"/>
                <w:sz w:val="22"/>
                <w:szCs w:val="22"/>
                <w:highlight w:val="yellow"/>
                <w:lang w:val="en-GB" w:eastAsia="en-US"/>
              </w:rPr>
              <w:t xml:space="preserve"> </w:t>
            </w:r>
            <w:r w:rsidRPr="00B56C23">
              <w:rPr>
                <w:rFonts w:eastAsia="바탕"/>
                <w:b/>
                <w:color w:val="C00000"/>
                <w:sz w:val="22"/>
                <w:szCs w:val="22"/>
                <w:highlight w:val="yellow"/>
                <w:lang w:val="en-GB" w:eastAsia="x-none"/>
              </w:rPr>
              <w:t>R1-2210333 will not be treated at RAN1#111</w:t>
            </w:r>
            <w:r w:rsidRPr="00B56C23">
              <w:rPr>
                <w:rFonts w:eastAsia="바탕"/>
                <w:sz w:val="22"/>
                <w:szCs w:val="22"/>
                <w:highlight w:val="yellow"/>
                <w:lang w:val="en-GB" w:eastAsia="x-none"/>
              </w:rPr>
              <w:t>:</w:t>
            </w:r>
            <w:r w:rsidRPr="00C35EAB">
              <w:rPr>
                <w:rFonts w:eastAsia="바탕"/>
                <w:sz w:val="22"/>
                <w:szCs w:val="22"/>
                <w:highlight w:val="yellow"/>
                <w:lang w:val="en-GB" w:eastAsia="x-none"/>
              </w:rPr>
              <w:t xml:space="preserve"> issues 1-3, 1-4, 1-5, 1-8, </w:t>
            </w:r>
            <w:r w:rsidRPr="00B56C23">
              <w:rPr>
                <w:rFonts w:eastAsia="바탕"/>
                <w:b/>
                <w:color w:val="C00000"/>
                <w:sz w:val="22"/>
                <w:szCs w:val="22"/>
                <w:highlight w:val="yellow"/>
                <w:lang w:val="en-GB" w:eastAsia="x-none"/>
              </w:rPr>
              <w:t>2-3, 2-5, 2-20, 2-21, 2-22</w:t>
            </w:r>
            <w:r w:rsidRPr="00B56C23">
              <w:rPr>
                <w:rFonts w:eastAsia="바탕"/>
                <w:b/>
                <w:sz w:val="20"/>
                <w:szCs w:val="20"/>
                <w:highlight w:val="yellow"/>
                <w:lang w:val="en-GB" w:eastAsia="x-none"/>
              </w:rPr>
              <w:t>.</w:t>
            </w:r>
            <w:bookmarkEnd w:id="2"/>
          </w:p>
        </w:tc>
      </w:tr>
    </w:tbl>
    <w:p w14:paraId="7A9D1B2C" w14:textId="77777777" w:rsidR="00C35EAB" w:rsidRDefault="00C35EAB">
      <w:pPr>
        <w:jc w:val="both"/>
        <w:rPr>
          <w:rFonts w:eastAsia="맑은 고딕"/>
          <w:sz w:val="22"/>
          <w:szCs w:val="22"/>
        </w:rPr>
      </w:pPr>
    </w:p>
    <w:p w14:paraId="04033E59" w14:textId="21F3E1EF" w:rsidR="00E76455" w:rsidRDefault="00C35EAB">
      <w:pPr>
        <w:jc w:val="both"/>
        <w:rPr>
          <w:rFonts w:eastAsia="맑은 고딕"/>
          <w:sz w:val="22"/>
          <w:szCs w:val="22"/>
        </w:rPr>
      </w:pPr>
      <w:r w:rsidRPr="00C35EAB">
        <w:rPr>
          <w:rFonts w:eastAsia="맑은 고딕"/>
          <w:sz w:val="22"/>
          <w:szCs w:val="22"/>
        </w:rPr>
        <w:t xml:space="preserve">The maintenance issues </w:t>
      </w:r>
      <w:r w:rsidR="00E76455">
        <w:rPr>
          <w:rFonts w:eastAsia="맑은 고딕" w:hint="eastAsia"/>
          <w:sz w:val="22"/>
          <w:szCs w:val="22"/>
        </w:rPr>
        <w:t>for</w:t>
      </w:r>
      <w:r w:rsidR="00E76455">
        <w:rPr>
          <w:rFonts w:eastAsia="맑은 고딕"/>
          <w:sz w:val="22"/>
          <w:szCs w:val="22"/>
        </w:rPr>
        <w:t xml:space="preserve"> </w:t>
      </w:r>
      <w:r w:rsidR="00E76455" w:rsidRPr="003B5731">
        <w:rPr>
          <w:rFonts w:eastAsia="맑은 고딕" w:hint="eastAsia"/>
          <w:b/>
          <w:sz w:val="22"/>
          <w:szCs w:val="22"/>
        </w:rPr>
        <w:t>IUC</w:t>
      </w:r>
      <w:r w:rsidR="00E76455">
        <w:rPr>
          <w:rFonts w:eastAsia="맑은 고딕"/>
          <w:sz w:val="22"/>
          <w:szCs w:val="22"/>
        </w:rPr>
        <w:t xml:space="preserve"> </w:t>
      </w:r>
      <w:r w:rsidR="00E76455">
        <w:rPr>
          <w:rFonts w:eastAsia="맑은 고딕" w:hint="eastAsia"/>
          <w:sz w:val="22"/>
          <w:szCs w:val="22"/>
        </w:rPr>
        <w:t>and</w:t>
      </w:r>
      <w:r w:rsidR="00E76455">
        <w:rPr>
          <w:rFonts w:eastAsia="맑은 고딕"/>
          <w:sz w:val="22"/>
          <w:szCs w:val="22"/>
        </w:rPr>
        <w:t xml:space="preserve"> </w:t>
      </w:r>
      <w:r w:rsidR="00E76455" w:rsidRPr="003B5731">
        <w:rPr>
          <w:rFonts w:eastAsia="맑은 고딕" w:hint="eastAsia"/>
          <w:b/>
          <w:sz w:val="22"/>
          <w:szCs w:val="22"/>
        </w:rPr>
        <w:t>SL</w:t>
      </w:r>
      <w:r w:rsidR="00E76455" w:rsidRPr="003B5731">
        <w:rPr>
          <w:rFonts w:eastAsia="맑은 고딕"/>
          <w:b/>
          <w:sz w:val="22"/>
          <w:szCs w:val="22"/>
        </w:rPr>
        <w:t xml:space="preserve"> </w:t>
      </w:r>
      <w:r w:rsidR="00E76455" w:rsidRPr="003B5731">
        <w:rPr>
          <w:rFonts w:eastAsia="맑은 고딕" w:hint="eastAsia"/>
          <w:b/>
          <w:sz w:val="22"/>
          <w:szCs w:val="22"/>
        </w:rPr>
        <w:t>Power</w:t>
      </w:r>
      <w:r w:rsidR="00E76455" w:rsidRPr="003B5731">
        <w:rPr>
          <w:rFonts w:eastAsia="맑은 고딕"/>
          <w:b/>
          <w:sz w:val="22"/>
          <w:szCs w:val="22"/>
        </w:rPr>
        <w:t xml:space="preserve"> </w:t>
      </w:r>
      <w:r w:rsidR="00E76455" w:rsidRPr="003B5731">
        <w:rPr>
          <w:rFonts w:eastAsia="맑은 고딕" w:hint="eastAsia"/>
          <w:b/>
          <w:sz w:val="22"/>
          <w:szCs w:val="22"/>
        </w:rPr>
        <w:t>Control</w:t>
      </w:r>
      <w:r w:rsidR="00E76455">
        <w:rPr>
          <w:rFonts w:eastAsia="맑은 고딕"/>
          <w:sz w:val="22"/>
          <w:szCs w:val="22"/>
        </w:rPr>
        <w:t xml:space="preserve"> </w:t>
      </w:r>
      <w:r w:rsidRPr="00C35EAB">
        <w:rPr>
          <w:rFonts w:eastAsia="맑은 고딕"/>
          <w:sz w:val="22"/>
          <w:szCs w:val="22"/>
        </w:rPr>
        <w:t xml:space="preserve">in </w:t>
      </w:r>
      <w:r w:rsidR="00E76455">
        <w:rPr>
          <w:rFonts w:eastAsia="맑은 고딕" w:hint="eastAsia"/>
          <w:sz w:val="22"/>
          <w:szCs w:val="22"/>
        </w:rPr>
        <w:t>the</w:t>
      </w:r>
      <w:r w:rsidR="00E76455">
        <w:rPr>
          <w:rFonts w:eastAsia="맑은 고딕"/>
          <w:sz w:val="22"/>
          <w:szCs w:val="22"/>
        </w:rPr>
        <w:t xml:space="preserve"> </w:t>
      </w:r>
      <w:r w:rsidRPr="00C35EAB">
        <w:rPr>
          <w:rFonts w:eastAsia="맑은 고딕"/>
          <w:sz w:val="22"/>
          <w:szCs w:val="22"/>
        </w:rPr>
        <w:t xml:space="preserve">contributions submitted to </w:t>
      </w:r>
      <w:r w:rsidR="00E76455">
        <w:rPr>
          <w:rFonts w:eastAsia="맑은 고딕" w:hint="eastAsia"/>
          <w:sz w:val="22"/>
          <w:szCs w:val="22"/>
        </w:rPr>
        <w:t>the</w:t>
      </w:r>
      <w:r w:rsidR="00E76455">
        <w:rPr>
          <w:rFonts w:eastAsia="맑은 고딕"/>
          <w:sz w:val="22"/>
          <w:szCs w:val="22"/>
        </w:rPr>
        <w:t xml:space="preserve"> </w:t>
      </w:r>
      <w:r w:rsidRPr="00C35EAB">
        <w:rPr>
          <w:rFonts w:eastAsia="맑은 고딕"/>
          <w:sz w:val="22"/>
          <w:szCs w:val="22"/>
        </w:rPr>
        <w:t>RAN1#11</w:t>
      </w:r>
      <w:r>
        <w:rPr>
          <w:rFonts w:eastAsia="맑은 고딕" w:hint="eastAsia"/>
          <w:sz w:val="22"/>
          <w:szCs w:val="22"/>
        </w:rPr>
        <w:t>1</w:t>
      </w:r>
      <w:r w:rsidRPr="00C35EAB">
        <w:rPr>
          <w:rFonts w:eastAsia="맑은 고딕"/>
          <w:sz w:val="22"/>
          <w:szCs w:val="22"/>
        </w:rPr>
        <w:t xml:space="preserve"> meeting are summarized in the tables </w:t>
      </w:r>
      <w:r w:rsidR="00E76455">
        <w:rPr>
          <w:rFonts w:eastAsia="맑은 고딕" w:hint="eastAsia"/>
          <w:sz w:val="22"/>
          <w:szCs w:val="22"/>
        </w:rPr>
        <w:t>below</w:t>
      </w:r>
      <w:r w:rsidRPr="00C35EAB">
        <w:rPr>
          <w:rFonts w:eastAsia="맑은 고딕"/>
          <w:sz w:val="22"/>
          <w:szCs w:val="22"/>
        </w:rPr>
        <w:t xml:space="preserve">. </w:t>
      </w:r>
      <w:r w:rsidR="00E76455">
        <w:rPr>
          <w:rFonts w:eastAsia="맑은 고딕" w:hint="eastAsia"/>
          <w:sz w:val="22"/>
          <w:szCs w:val="22"/>
        </w:rPr>
        <w:t>Note</w:t>
      </w:r>
      <w:r w:rsidR="00E76455">
        <w:rPr>
          <w:rFonts w:eastAsia="맑은 고딕"/>
          <w:sz w:val="22"/>
          <w:szCs w:val="22"/>
        </w:rPr>
        <w:t xml:space="preserve"> </w:t>
      </w:r>
      <w:r w:rsidR="00E76455">
        <w:rPr>
          <w:rFonts w:eastAsia="맑은 고딕" w:hint="eastAsia"/>
          <w:sz w:val="22"/>
          <w:szCs w:val="22"/>
        </w:rPr>
        <w:t>that</w:t>
      </w:r>
      <w:r w:rsidR="00E76455">
        <w:rPr>
          <w:rFonts w:eastAsia="맑은 고딕"/>
          <w:sz w:val="22"/>
          <w:szCs w:val="22"/>
        </w:rPr>
        <w:t xml:space="preserve"> </w:t>
      </w:r>
      <w:r w:rsidR="003B1082">
        <w:rPr>
          <w:rFonts w:eastAsia="맑은 고딕" w:hint="eastAsia"/>
          <w:sz w:val="22"/>
          <w:szCs w:val="22"/>
        </w:rPr>
        <w:t>if</w:t>
      </w:r>
      <w:r w:rsidR="003B1082">
        <w:rPr>
          <w:rFonts w:eastAsia="맑은 고딕"/>
          <w:sz w:val="22"/>
          <w:szCs w:val="22"/>
        </w:rPr>
        <w:t xml:space="preserve"> </w:t>
      </w:r>
      <w:r w:rsidR="003B1082">
        <w:rPr>
          <w:rFonts w:eastAsia="맑은 고딕" w:hint="eastAsia"/>
          <w:sz w:val="22"/>
          <w:szCs w:val="22"/>
        </w:rPr>
        <w:t>an</w:t>
      </w:r>
      <w:r w:rsidR="003B1082">
        <w:rPr>
          <w:rFonts w:eastAsia="맑은 고딕"/>
          <w:sz w:val="22"/>
          <w:szCs w:val="22"/>
        </w:rPr>
        <w:t xml:space="preserve"> </w:t>
      </w:r>
      <w:r w:rsidR="003B1082">
        <w:rPr>
          <w:rFonts w:eastAsia="맑은 고딕" w:hint="eastAsia"/>
          <w:sz w:val="22"/>
          <w:szCs w:val="22"/>
        </w:rPr>
        <w:t xml:space="preserve">issue </w:t>
      </w:r>
      <w:r w:rsidR="00CC7D4B">
        <w:rPr>
          <w:rFonts w:eastAsia="맑은 고딕" w:hint="eastAsia"/>
          <w:sz w:val="22"/>
          <w:szCs w:val="22"/>
        </w:rPr>
        <w:t>in</w:t>
      </w:r>
      <w:r w:rsidR="00CC7D4B">
        <w:rPr>
          <w:rFonts w:eastAsia="맑은 고딕"/>
          <w:sz w:val="22"/>
          <w:szCs w:val="22"/>
        </w:rPr>
        <w:t xml:space="preserve"> </w:t>
      </w:r>
      <w:r w:rsidR="00CC7D4B">
        <w:rPr>
          <w:rFonts w:eastAsia="맑은 고딕" w:hint="eastAsia"/>
          <w:sz w:val="22"/>
          <w:szCs w:val="22"/>
        </w:rPr>
        <w:t>a</w:t>
      </w:r>
      <w:r w:rsidR="00CC7D4B">
        <w:rPr>
          <w:rFonts w:eastAsia="맑은 고딕"/>
          <w:sz w:val="22"/>
          <w:szCs w:val="22"/>
        </w:rPr>
        <w:t xml:space="preserve"> </w:t>
      </w:r>
      <w:r w:rsidR="00CC7D4B">
        <w:rPr>
          <w:rFonts w:eastAsia="맑은 고딕" w:hint="eastAsia"/>
          <w:sz w:val="22"/>
          <w:szCs w:val="22"/>
        </w:rPr>
        <w:t>contribution</w:t>
      </w:r>
      <w:r w:rsidR="00CC7D4B">
        <w:rPr>
          <w:rFonts w:eastAsia="맑은 고딕"/>
          <w:sz w:val="22"/>
          <w:szCs w:val="22"/>
        </w:rPr>
        <w:t xml:space="preserve"> </w:t>
      </w:r>
      <w:r w:rsidR="00CC7D4B" w:rsidRPr="003B5731">
        <w:rPr>
          <w:rFonts w:eastAsia="맑은 고딕"/>
          <w:sz w:val="22"/>
          <w:szCs w:val="22"/>
        </w:rPr>
        <w:t>submitted at the last meeting is resubmitted in this meeting, its issue numbering is the same as R1-2210333</w:t>
      </w:r>
      <w:r w:rsidR="00E666DA" w:rsidRPr="003B5731">
        <w:rPr>
          <w:rFonts w:eastAsia="맑은 고딕"/>
          <w:sz w:val="22"/>
          <w:szCs w:val="22"/>
        </w:rPr>
        <w:t xml:space="preserve"> </w:t>
      </w:r>
      <w:r w:rsidR="009F33DC" w:rsidRPr="003B5731">
        <w:rPr>
          <w:rFonts w:eastAsia="맑은 고딕"/>
          <w:sz w:val="22"/>
          <w:szCs w:val="22"/>
        </w:rPr>
        <w:t xml:space="preserve">and it is marked in </w:t>
      </w:r>
      <w:r w:rsidR="003B5731" w:rsidRPr="003B5731">
        <w:rPr>
          <w:rFonts w:eastAsia="맑은 고딕"/>
          <w:sz w:val="22"/>
          <w:szCs w:val="22"/>
          <w:highlight w:val="cyan"/>
        </w:rPr>
        <w:t>CYAN</w:t>
      </w:r>
      <w:r w:rsidR="003B5731" w:rsidRPr="003B5731">
        <w:rPr>
          <w:rFonts w:eastAsia="맑은 고딕"/>
          <w:sz w:val="22"/>
          <w:szCs w:val="22"/>
        </w:rPr>
        <w:t xml:space="preserve"> </w:t>
      </w:r>
      <w:r w:rsidR="009F33DC" w:rsidRPr="003B5731">
        <w:rPr>
          <w:rFonts w:eastAsia="맑은 고딕"/>
          <w:sz w:val="22"/>
          <w:szCs w:val="22"/>
        </w:rPr>
        <w:t>in the table below</w:t>
      </w:r>
      <w:r w:rsidR="00CC7D4B" w:rsidRPr="003B5731">
        <w:rPr>
          <w:rFonts w:eastAsia="맑은 고딕"/>
          <w:sz w:val="22"/>
          <w:szCs w:val="22"/>
        </w:rPr>
        <w:t xml:space="preserve">. </w:t>
      </w:r>
      <w:r w:rsidR="009F33DC" w:rsidRPr="003B5731">
        <w:rPr>
          <w:rFonts w:eastAsia="맑은 고딕"/>
          <w:sz w:val="22"/>
          <w:szCs w:val="22"/>
        </w:rPr>
        <w:t>On the other hand, t</w:t>
      </w:r>
      <w:r w:rsidR="00E666DA" w:rsidRPr="003B5731">
        <w:rPr>
          <w:rFonts w:eastAsia="맑은 고딕"/>
          <w:sz w:val="22"/>
          <w:szCs w:val="22"/>
        </w:rPr>
        <w:t>here were several companies that submitted contributions</w:t>
      </w:r>
      <w:r w:rsidR="009F33DC" w:rsidRPr="003B5731">
        <w:rPr>
          <w:rFonts w:eastAsia="맑은 고딕"/>
          <w:sz w:val="22"/>
          <w:szCs w:val="22"/>
        </w:rPr>
        <w:t xml:space="preserve"> </w:t>
      </w:r>
      <w:r w:rsidR="00E666DA" w:rsidRPr="003B5731">
        <w:rPr>
          <w:rFonts w:eastAsia="맑은 고딕"/>
          <w:sz w:val="22"/>
          <w:szCs w:val="22"/>
        </w:rPr>
        <w:t>on the IUC</w:t>
      </w:r>
      <w:r w:rsidR="00B959B0">
        <w:rPr>
          <w:rFonts w:eastAsia="맑은 고딕"/>
          <w:sz w:val="22"/>
          <w:szCs w:val="22"/>
        </w:rPr>
        <w:t xml:space="preserve"> </w:t>
      </w:r>
      <w:r w:rsidR="00E666DA" w:rsidRPr="003B5731">
        <w:rPr>
          <w:rFonts w:eastAsia="맑은 고딕"/>
          <w:sz w:val="22"/>
          <w:szCs w:val="22"/>
        </w:rPr>
        <w:t>related</w:t>
      </w:r>
      <w:r w:rsidR="00E666DA">
        <w:rPr>
          <w:rFonts w:eastAsia="맑은 고딕"/>
          <w:sz w:val="22"/>
          <w:szCs w:val="22"/>
        </w:rPr>
        <w:t xml:space="preserve"> </w:t>
      </w:r>
      <w:r w:rsidR="00E666DA">
        <w:rPr>
          <w:rFonts w:eastAsia="맑은 고딕" w:hint="eastAsia"/>
          <w:sz w:val="22"/>
          <w:szCs w:val="22"/>
        </w:rPr>
        <w:t>issues</w:t>
      </w:r>
      <w:r w:rsidR="00E666DA">
        <w:rPr>
          <w:rFonts w:eastAsia="맑은 고딕"/>
          <w:sz w:val="22"/>
          <w:szCs w:val="22"/>
        </w:rPr>
        <w:t xml:space="preserve"> </w:t>
      </w:r>
      <w:r w:rsidR="00E666DA">
        <w:rPr>
          <w:rFonts w:eastAsia="맑은 고딕" w:hint="eastAsia"/>
          <w:sz w:val="22"/>
          <w:szCs w:val="22"/>
        </w:rPr>
        <w:t>that</w:t>
      </w:r>
      <w:r w:rsidR="00E666DA">
        <w:rPr>
          <w:rFonts w:eastAsia="맑은 고딕"/>
          <w:sz w:val="22"/>
          <w:szCs w:val="22"/>
        </w:rPr>
        <w:t xml:space="preserve"> </w:t>
      </w:r>
      <w:r w:rsidR="00E666DA">
        <w:rPr>
          <w:rFonts w:eastAsia="맑은 고딕" w:hint="eastAsia"/>
          <w:sz w:val="22"/>
          <w:szCs w:val="22"/>
        </w:rPr>
        <w:t>WILL</w:t>
      </w:r>
      <w:r w:rsidR="00E666DA">
        <w:rPr>
          <w:rFonts w:eastAsia="맑은 고딕"/>
          <w:sz w:val="22"/>
          <w:szCs w:val="22"/>
        </w:rPr>
        <w:t xml:space="preserve"> </w:t>
      </w:r>
      <w:r w:rsidR="00E666DA">
        <w:rPr>
          <w:rFonts w:eastAsia="맑은 고딕" w:hint="eastAsia"/>
          <w:sz w:val="22"/>
          <w:szCs w:val="22"/>
        </w:rPr>
        <w:t>NOT</w:t>
      </w:r>
      <w:r w:rsidR="00E666DA">
        <w:rPr>
          <w:rFonts w:eastAsia="맑은 고딕"/>
          <w:sz w:val="22"/>
          <w:szCs w:val="22"/>
        </w:rPr>
        <w:t xml:space="preserve"> </w:t>
      </w:r>
      <w:r w:rsidR="00E666DA">
        <w:rPr>
          <w:rFonts w:eastAsia="맑은 고딕" w:hint="eastAsia"/>
          <w:sz w:val="22"/>
          <w:szCs w:val="22"/>
        </w:rPr>
        <w:t>be</w:t>
      </w:r>
      <w:r w:rsidR="00E666DA">
        <w:rPr>
          <w:rFonts w:eastAsia="맑은 고딕"/>
          <w:sz w:val="22"/>
          <w:szCs w:val="22"/>
        </w:rPr>
        <w:t xml:space="preserve"> </w:t>
      </w:r>
      <w:r w:rsidR="00E666DA">
        <w:rPr>
          <w:rFonts w:eastAsia="맑은 고딕" w:hint="eastAsia"/>
          <w:sz w:val="22"/>
          <w:szCs w:val="22"/>
        </w:rPr>
        <w:t>addressed</w:t>
      </w:r>
      <w:r w:rsidR="00E666DA">
        <w:rPr>
          <w:rFonts w:eastAsia="맑은 고딕"/>
          <w:sz w:val="22"/>
          <w:szCs w:val="22"/>
        </w:rPr>
        <w:t xml:space="preserve"> </w:t>
      </w:r>
      <w:r w:rsidR="00E666DA">
        <w:rPr>
          <w:rFonts w:eastAsia="맑은 고딕" w:hint="eastAsia"/>
          <w:sz w:val="22"/>
          <w:szCs w:val="22"/>
        </w:rPr>
        <w:t>in</w:t>
      </w:r>
      <w:r w:rsidR="00E666DA">
        <w:rPr>
          <w:rFonts w:eastAsia="맑은 고딕"/>
          <w:sz w:val="22"/>
          <w:szCs w:val="22"/>
        </w:rPr>
        <w:t xml:space="preserve"> </w:t>
      </w:r>
      <w:r w:rsidR="00E666DA">
        <w:rPr>
          <w:rFonts w:eastAsia="맑은 고딕" w:hint="eastAsia"/>
          <w:sz w:val="22"/>
          <w:szCs w:val="22"/>
        </w:rPr>
        <w:t>this</w:t>
      </w:r>
      <w:r w:rsidR="00E666DA">
        <w:rPr>
          <w:rFonts w:eastAsia="맑은 고딕"/>
          <w:sz w:val="22"/>
          <w:szCs w:val="22"/>
        </w:rPr>
        <w:t xml:space="preserve"> </w:t>
      </w:r>
      <w:r w:rsidR="00E666DA">
        <w:rPr>
          <w:rFonts w:eastAsia="맑은 고딕" w:hint="eastAsia"/>
          <w:sz w:val="22"/>
          <w:szCs w:val="22"/>
        </w:rPr>
        <w:t>meeting</w:t>
      </w:r>
      <w:r w:rsidR="00E666DA">
        <w:rPr>
          <w:rFonts w:eastAsia="맑은 고딕"/>
          <w:sz w:val="22"/>
          <w:szCs w:val="22"/>
        </w:rPr>
        <w:t xml:space="preserve"> </w:t>
      </w:r>
      <w:r w:rsidR="009F33DC">
        <w:rPr>
          <w:rFonts w:eastAsia="맑은 고딕" w:hint="eastAsia"/>
          <w:sz w:val="22"/>
          <w:szCs w:val="22"/>
        </w:rPr>
        <w:t>as</w:t>
      </w:r>
      <w:r w:rsidR="009F33DC">
        <w:rPr>
          <w:rFonts w:eastAsia="맑은 고딕"/>
          <w:sz w:val="22"/>
          <w:szCs w:val="22"/>
        </w:rPr>
        <w:t xml:space="preserve"> </w:t>
      </w:r>
      <w:r w:rsidR="009F33DC">
        <w:rPr>
          <w:rFonts w:eastAsia="맑은 고딕" w:hint="eastAsia"/>
          <w:sz w:val="22"/>
          <w:szCs w:val="22"/>
        </w:rPr>
        <w:t>per</w:t>
      </w:r>
      <w:r w:rsidR="009F33DC">
        <w:rPr>
          <w:rFonts w:eastAsia="맑은 고딕"/>
          <w:sz w:val="22"/>
          <w:szCs w:val="22"/>
        </w:rPr>
        <w:t xml:space="preserve"> </w:t>
      </w:r>
      <w:r w:rsidR="00E666DA">
        <w:rPr>
          <w:rFonts w:eastAsia="맑은 고딕" w:hint="eastAsia"/>
          <w:sz w:val="22"/>
          <w:szCs w:val="22"/>
        </w:rPr>
        <w:t>the</w:t>
      </w:r>
      <w:r w:rsidR="00E666DA">
        <w:rPr>
          <w:rFonts w:eastAsia="맑은 고딕"/>
          <w:sz w:val="22"/>
          <w:szCs w:val="22"/>
        </w:rPr>
        <w:t xml:space="preserve"> </w:t>
      </w:r>
      <w:r w:rsidR="00E666DA">
        <w:rPr>
          <w:rFonts w:eastAsia="맑은 고딕" w:hint="eastAsia"/>
          <w:sz w:val="22"/>
          <w:szCs w:val="22"/>
        </w:rPr>
        <w:t>conclusions of</w:t>
      </w:r>
      <w:r w:rsidR="00E666DA">
        <w:rPr>
          <w:rFonts w:eastAsia="맑은 고딕"/>
          <w:sz w:val="22"/>
          <w:szCs w:val="22"/>
        </w:rPr>
        <w:t xml:space="preserve"> </w:t>
      </w:r>
      <w:r w:rsidR="00E666DA">
        <w:rPr>
          <w:rFonts w:eastAsia="맑은 고딕" w:hint="eastAsia"/>
          <w:sz w:val="22"/>
          <w:szCs w:val="22"/>
        </w:rPr>
        <w:t>the</w:t>
      </w:r>
      <w:r w:rsidR="00E666DA">
        <w:rPr>
          <w:rFonts w:eastAsia="맑은 고딕"/>
          <w:sz w:val="22"/>
          <w:szCs w:val="22"/>
        </w:rPr>
        <w:t xml:space="preserve"> </w:t>
      </w:r>
      <w:r w:rsidR="00E666DA">
        <w:rPr>
          <w:rFonts w:eastAsia="맑은 고딕" w:hint="eastAsia"/>
          <w:sz w:val="22"/>
          <w:szCs w:val="22"/>
        </w:rPr>
        <w:t>last</w:t>
      </w:r>
      <w:r w:rsidR="00E666DA">
        <w:rPr>
          <w:rFonts w:eastAsia="맑은 고딕"/>
          <w:sz w:val="22"/>
          <w:szCs w:val="22"/>
        </w:rPr>
        <w:t xml:space="preserve"> </w:t>
      </w:r>
      <w:r w:rsidR="00E666DA">
        <w:rPr>
          <w:rFonts w:eastAsia="맑은 고딕" w:hint="eastAsia"/>
          <w:sz w:val="22"/>
          <w:szCs w:val="22"/>
        </w:rPr>
        <w:t>meeting</w:t>
      </w:r>
      <w:r w:rsidR="00E666DA">
        <w:rPr>
          <w:rFonts w:eastAsia="맑은 고딕"/>
          <w:sz w:val="22"/>
          <w:szCs w:val="22"/>
        </w:rPr>
        <w:t xml:space="preserve"> </w:t>
      </w:r>
      <w:r w:rsidR="00E666DA">
        <w:rPr>
          <w:rFonts w:eastAsia="맑은 고딕" w:hint="eastAsia"/>
          <w:sz w:val="22"/>
          <w:szCs w:val="22"/>
        </w:rPr>
        <w:t>mentioned</w:t>
      </w:r>
      <w:r w:rsidR="00E666DA">
        <w:rPr>
          <w:rFonts w:eastAsia="맑은 고딕"/>
          <w:sz w:val="22"/>
          <w:szCs w:val="22"/>
        </w:rPr>
        <w:t xml:space="preserve"> </w:t>
      </w:r>
      <w:r w:rsidR="00E666DA">
        <w:rPr>
          <w:rFonts w:eastAsia="맑은 고딕" w:hint="eastAsia"/>
          <w:sz w:val="22"/>
          <w:szCs w:val="22"/>
        </w:rPr>
        <w:t>above</w:t>
      </w:r>
      <w:r w:rsidR="009F33DC">
        <w:rPr>
          <w:rFonts w:eastAsia="맑은 고딕" w:hint="eastAsia"/>
          <w:sz w:val="22"/>
          <w:szCs w:val="22"/>
        </w:rPr>
        <w:t>,</w:t>
      </w:r>
      <w:r w:rsidR="009F33DC">
        <w:rPr>
          <w:rFonts w:eastAsia="맑은 고딕"/>
          <w:sz w:val="22"/>
          <w:szCs w:val="22"/>
        </w:rPr>
        <w:t xml:space="preserve"> </w:t>
      </w:r>
      <w:r w:rsidR="009F33DC">
        <w:rPr>
          <w:rFonts w:eastAsia="맑은 고딕" w:hint="eastAsia"/>
          <w:sz w:val="22"/>
          <w:szCs w:val="22"/>
        </w:rPr>
        <w:t>and</w:t>
      </w:r>
      <w:r w:rsidR="009F33DC">
        <w:rPr>
          <w:rFonts w:eastAsia="맑은 고딕"/>
          <w:sz w:val="22"/>
          <w:szCs w:val="22"/>
        </w:rPr>
        <w:t xml:space="preserve"> </w:t>
      </w:r>
      <w:r w:rsidR="009F33DC">
        <w:rPr>
          <w:rFonts w:eastAsia="맑은 고딕" w:hint="eastAsia"/>
          <w:sz w:val="22"/>
          <w:szCs w:val="22"/>
        </w:rPr>
        <w:t>t</w:t>
      </w:r>
      <w:r w:rsidR="009F33DC">
        <w:rPr>
          <w:rFonts w:eastAsia="맑은 고딕"/>
          <w:sz w:val="22"/>
          <w:szCs w:val="22"/>
        </w:rPr>
        <w:t xml:space="preserve">hose </w:t>
      </w:r>
      <w:r w:rsidR="009F33DC">
        <w:rPr>
          <w:rFonts w:eastAsia="맑은 고딕" w:hint="eastAsia"/>
          <w:sz w:val="22"/>
          <w:szCs w:val="22"/>
        </w:rPr>
        <w:t>issues</w:t>
      </w:r>
      <w:r w:rsidR="009F33DC">
        <w:rPr>
          <w:rFonts w:eastAsia="맑은 고딕"/>
          <w:sz w:val="22"/>
          <w:szCs w:val="22"/>
        </w:rPr>
        <w:t xml:space="preserve"> </w:t>
      </w:r>
      <w:r w:rsidR="009F33DC">
        <w:rPr>
          <w:rFonts w:eastAsia="맑은 고딕" w:hint="eastAsia"/>
          <w:sz w:val="22"/>
          <w:szCs w:val="22"/>
        </w:rPr>
        <w:t>are</w:t>
      </w:r>
      <w:r w:rsidR="009F33DC">
        <w:rPr>
          <w:rFonts w:eastAsia="맑은 고딕"/>
          <w:sz w:val="22"/>
          <w:szCs w:val="22"/>
        </w:rPr>
        <w:t xml:space="preserve"> </w:t>
      </w:r>
      <w:r w:rsidR="009F33DC">
        <w:rPr>
          <w:rFonts w:eastAsia="맑은 고딕" w:hint="eastAsia"/>
          <w:sz w:val="22"/>
          <w:szCs w:val="22"/>
        </w:rPr>
        <w:t>marked</w:t>
      </w:r>
      <w:r w:rsidR="009F33DC">
        <w:rPr>
          <w:rFonts w:eastAsia="맑은 고딕"/>
          <w:sz w:val="22"/>
          <w:szCs w:val="22"/>
        </w:rPr>
        <w:t xml:space="preserve"> </w:t>
      </w:r>
      <w:r w:rsidR="009F33DC">
        <w:rPr>
          <w:rFonts w:eastAsia="맑은 고딕" w:hint="eastAsia"/>
          <w:sz w:val="22"/>
          <w:szCs w:val="22"/>
        </w:rPr>
        <w:t>in</w:t>
      </w:r>
      <w:r w:rsidR="009F33DC">
        <w:rPr>
          <w:rFonts w:eastAsia="맑은 고딕"/>
          <w:sz w:val="22"/>
          <w:szCs w:val="22"/>
        </w:rPr>
        <w:t xml:space="preserve"> </w:t>
      </w:r>
      <w:r w:rsidR="003B5731">
        <w:rPr>
          <w:rFonts w:eastAsia="맑은 고딕" w:hint="eastAsia"/>
          <w:sz w:val="22"/>
          <w:szCs w:val="22"/>
          <w:highlight w:val="magenta"/>
        </w:rPr>
        <w:t>PURPLE</w:t>
      </w:r>
      <w:r w:rsidR="00B56C23">
        <w:rPr>
          <w:rFonts w:eastAsia="맑은 고딕" w:hint="eastAsia"/>
          <w:sz w:val="22"/>
          <w:szCs w:val="22"/>
        </w:rPr>
        <w:t>.</w:t>
      </w:r>
      <w:r w:rsidR="00B56C23">
        <w:rPr>
          <w:rFonts w:eastAsia="맑은 고딕"/>
          <w:sz w:val="22"/>
          <w:szCs w:val="22"/>
        </w:rPr>
        <w:t xml:space="preserve"> </w:t>
      </w:r>
      <w:r w:rsidR="00B56C23">
        <w:rPr>
          <w:rFonts w:eastAsia="맑은 고딕" w:hint="eastAsia"/>
          <w:sz w:val="22"/>
          <w:szCs w:val="22"/>
        </w:rPr>
        <w:t>The</w:t>
      </w:r>
      <w:r w:rsidR="00B56C23">
        <w:rPr>
          <w:rFonts w:eastAsia="맑은 고딕"/>
          <w:sz w:val="22"/>
          <w:szCs w:val="22"/>
        </w:rPr>
        <w:t xml:space="preserve"> </w:t>
      </w:r>
      <w:r w:rsidR="00B56C23">
        <w:rPr>
          <w:rFonts w:eastAsia="맑은 고딕" w:hint="eastAsia"/>
          <w:sz w:val="22"/>
          <w:szCs w:val="22"/>
        </w:rPr>
        <w:t>newly</w:t>
      </w:r>
      <w:r w:rsidR="00B56C23">
        <w:rPr>
          <w:rFonts w:eastAsia="맑은 고딕"/>
          <w:sz w:val="22"/>
          <w:szCs w:val="22"/>
        </w:rPr>
        <w:t xml:space="preserve"> </w:t>
      </w:r>
      <w:r w:rsidR="00B56C23">
        <w:rPr>
          <w:rFonts w:eastAsia="맑은 고딕" w:hint="eastAsia"/>
          <w:sz w:val="22"/>
          <w:szCs w:val="22"/>
        </w:rPr>
        <w:t>raised</w:t>
      </w:r>
      <w:r w:rsidR="00B56C23">
        <w:rPr>
          <w:rFonts w:eastAsia="맑은 고딕"/>
          <w:sz w:val="22"/>
          <w:szCs w:val="22"/>
        </w:rPr>
        <w:t xml:space="preserve"> </w:t>
      </w:r>
      <w:r w:rsidR="00B56C23">
        <w:rPr>
          <w:rFonts w:eastAsia="맑은 고딕" w:hint="eastAsia"/>
          <w:sz w:val="22"/>
          <w:szCs w:val="22"/>
        </w:rPr>
        <w:t>issues</w:t>
      </w:r>
      <w:r w:rsidR="00B56C23">
        <w:rPr>
          <w:rFonts w:eastAsia="맑은 고딕"/>
          <w:sz w:val="22"/>
          <w:szCs w:val="22"/>
        </w:rPr>
        <w:t xml:space="preserve"> </w:t>
      </w:r>
      <w:r w:rsidR="00B56C23">
        <w:rPr>
          <w:rFonts w:eastAsia="맑은 고딕" w:hint="eastAsia"/>
          <w:sz w:val="22"/>
          <w:szCs w:val="22"/>
        </w:rPr>
        <w:t>at</w:t>
      </w:r>
      <w:r w:rsidR="00B56C23">
        <w:rPr>
          <w:rFonts w:eastAsia="맑은 고딕"/>
          <w:sz w:val="22"/>
          <w:szCs w:val="22"/>
        </w:rPr>
        <w:t xml:space="preserve"> </w:t>
      </w:r>
      <w:r w:rsidR="00B56C23">
        <w:rPr>
          <w:rFonts w:eastAsia="맑은 고딕" w:hint="eastAsia"/>
          <w:sz w:val="22"/>
          <w:szCs w:val="22"/>
        </w:rPr>
        <w:t>this</w:t>
      </w:r>
      <w:r w:rsidR="00B56C23">
        <w:rPr>
          <w:rFonts w:eastAsia="맑은 고딕"/>
          <w:sz w:val="22"/>
          <w:szCs w:val="22"/>
        </w:rPr>
        <w:t xml:space="preserve"> </w:t>
      </w:r>
      <w:r w:rsidR="00B56C23">
        <w:rPr>
          <w:rFonts w:eastAsia="맑은 고딕" w:hint="eastAsia"/>
          <w:sz w:val="22"/>
          <w:szCs w:val="22"/>
        </w:rPr>
        <w:t>meeting</w:t>
      </w:r>
      <w:r w:rsidR="00B56C23">
        <w:rPr>
          <w:rFonts w:eastAsia="맑은 고딕"/>
          <w:sz w:val="22"/>
          <w:szCs w:val="22"/>
        </w:rPr>
        <w:t xml:space="preserve"> </w:t>
      </w:r>
      <w:r w:rsidR="00B56C23">
        <w:rPr>
          <w:rFonts w:eastAsia="맑은 고딕" w:hint="eastAsia"/>
          <w:sz w:val="22"/>
          <w:szCs w:val="22"/>
        </w:rPr>
        <w:t>are</w:t>
      </w:r>
      <w:r w:rsidR="00B56C23">
        <w:rPr>
          <w:rFonts w:eastAsia="맑은 고딕"/>
          <w:sz w:val="22"/>
          <w:szCs w:val="22"/>
        </w:rPr>
        <w:t xml:space="preserve"> </w:t>
      </w:r>
      <w:r w:rsidR="00B56C23">
        <w:rPr>
          <w:rFonts w:eastAsia="맑은 고딕" w:hint="eastAsia"/>
          <w:sz w:val="22"/>
          <w:szCs w:val="22"/>
        </w:rPr>
        <w:t>marked</w:t>
      </w:r>
      <w:r w:rsidR="00B56C23">
        <w:rPr>
          <w:rFonts w:eastAsia="맑은 고딕"/>
          <w:sz w:val="22"/>
          <w:szCs w:val="22"/>
        </w:rPr>
        <w:t xml:space="preserve"> </w:t>
      </w:r>
      <w:r w:rsidR="00B56C23">
        <w:rPr>
          <w:rFonts w:eastAsia="맑은 고딕" w:hint="eastAsia"/>
          <w:sz w:val="22"/>
          <w:szCs w:val="22"/>
        </w:rPr>
        <w:t>in</w:t>
      </w:r>
      <w:r w:rsidR="00B56C23">
        <w:rPr>
          <w:rFonts w:eastAsia="맑은 고딕"/>
          <w:sz w:val="22"/>
          <w:szCs w:val="22"/>
        </w:rPr>
        <w:t xml:space="preserve"> </w:t>
      </w:r>
      <w:r w:rsidR="003B5731">
        <w:rPr>
          <w:rFonts w:eastAsia="맑은 고딕" w:hint="eastAsia"/>
          <w:sz w:val="22"/>
          <w:szCs w:val="22"/>
          <w:highlight w:val="green"/>
        </w:rPr>
        <w:t>GREEN</w:t>
      </w:r>
      <w:r w:rsidR="00B56C23">
        <w:rPr>
          <w:rFonts w:eastAsia="맑은 고딕" w:hint="eastAsia"/>
          <w:sz w:val="22"/>
          <w:szCs w:val="22"/>
        </w:rPr>
        <w:t>.</w:t>
      </w:r>
    </w:p>
    <w:p w14:paraId="4F9B4A5B" w14:textId="77777777" w:rsidR="00E76455" w:rsidRDefault="00E76455">
      <w:pPr>
        <w:jc w:val="both"/>
        <w:rPr>
          <w:rFonts w:eastAsia="맑은 고딕"/>
          <w:sz w:val="22"/>
          <w:szCs w:val="22"/>
        </w:rPr>
      </w:pPr>
    </w:p>
    <w:tbl>
      <w:tblPr>
        <w:tblStyle w:val="af9"/>
        <w:tblW w:w="4567" w:type="pct"/>
        <w:jc w:val="center"/>
        <w:tblLook w:val="04A0" w:firstRow="1" w:lastRow="0" w:firstColumn="1" w:lastColumn="0" w:noHBand="0" w:noVBand="1"/>
      </w:tblPr>
      <w:tblGrid>
        <w:gridCol w:w="803"/>
        <w:gridCol w:w="6988"/>
        <w:gridCol w:w="1275"/>
      </w:tblGrid>
      <w:tr w:rsidR="00E76455" w:rsidRPr="00DA4707" w14:paraId="490EDA60" w14:textId="77777777" w:rsidTr="00347AD1">
        <w:trPr>
          <w:trHeight w:val="53"/>
          <w:jc w:val="center"/>
        </w:trPr>
        <w:tc>
          <w:tcPr>
            <w:tcW w:w="443" w:type="pct"/>
            <w:shd w:val="clear" w:color="auto" w:fill="BFBFBF" w:themeFill="background1" w:themeFillShade="BF"/>
            <w:vAlign w:val="center"/>
          </w:tcPr>
          <w:p w14:paraId="601BB51B" w14:textId="77777777" w:rsidR="00E76455" w:rsidRPr="00E76455" w:rsidRDefault="00E76455" w:rsidP="00D7488B">
            <w:pPr>
              <w:snapToGrid w:val="0"/>
              <w:jc w:val="center"/>
              <w:rPr>
                <w:b/>
                <w:sz w:val="22"/>
                <w:szCs w:val="22"/>
              </w:rPr>
            </w:pPr>
            <w:r w:rsidRPr="00E76455">
              <w:rPr>
                <w:b/>
                <w:sz w:val="22"/>
                <w:szCs w:val="22"/>
              </w:rPr>
              <w:t>Issue#</w:t>
            </w:r>
          </w:p>
        </w:tc>
        <w:tc>
          <w:tcPr>
            <w:tcW w:w="3854" w:type="pct"/>
            <w:shd w:val="clear" w:color="auto" w:fill="BFBFBF" w:themeFill="background1" w:themeFillShade="BF"/>
            <w:vAlign w:val="center"/>
          </w:tcPr>
          <w:p w14:paraId="21FFC346" w14:textId="46D1C33F" w:rsidR="00E76455" w:rsidRPr="00E76455" w:rsidRDefault="00D7488B" w:rsidP="00D7488B">
            <w:pPr>
              <w:snapToGrid w:val="0"/>
              <w:jc w:val="center"/>
              <w:rPr>
                <w:b/>
                <w:sz w:val="22"/>
                <w:szCs w:val="22"/>
              </w:rPr>
            </w:pPr>
            <w:r>
              <w:rPr>
                <w:rFonts w:hint="eastAsia"/>
                <w:b/>
                <w:sz w:val="22"/>
                <w:szCs w:val="22"/>
              </w:rPr>
              <w:t>Description</w:t>
            </w:r>
          </w:p>
        </w:tc>
        <w:tc>
          <w:tcPr>
            <w:tcW w:w="703" w:type="pct"/>
            <w:shd w:val="clear" w:color="auto" w:fill="BFBFBF" w:themeFill="background1" w:themeFillShade="BF"/>
            <w:vAlign w:val="center"/>
          </w:tcPr>
          <w:p w14:paraId="6BF30E92" w14:textId="77777777" w:rsidR="00E76455" w:rsidRPr="00E76455" w:rsidRDefault="00E76455" w:rsidP="00D7488B">
            <w:pPr>
              <w:snapToGrid w:val="0"/>
              <w:jc w:val="center"/>
              <w:rPr>
                <w:b/>
                <w:sz w:val="22"/>
                <w:szCs w:val="22"/>
              </w:rPr>
            </w:pPr>
            <w:r w:rsidRPr="00E76455">
              <w:rPr>
                <w:b/>
                <w:sz w:val="22"/>
                <w:szCs w:val="22"/>
              </w:rPr>
              <w:t>References</w:t>
            </w:r>
          </w:p>
        </w:tc>
      </w:tr>
      <w:tr w:rsidR="00E76455" w:rsidRPr="003D7FEC" w14:paraId="3129CC80" w14:textId="77777777" w:rsidTr="00347AD1">
        <w:trPr>
          <w:trHeight w:val="66"/>
          <w:jc w:val="center"/>
        </w:trPr>
        <w:tc>
          <w:tcPr>
            <w:tcW w:w="443" w:type="pct"/>
            <w:shd w:val="clear" w:color="auto" w:fill="auto"/>
          </w:tcPr>
          <w:p w14:paraId="59DC650C" w14:textId="77777777" w:rsidR="00E76455" w:rsidRPr="00CC7D4B" w:rsidRDefault="00E76455" w:rsidP="00D7488B">
            <w:pPr>
              <w:snapToGrid w:val="0"/>
              <w:jc w:val="center"/>
              <w:rPr>
                <w:sz w:val="22"/>
                <w:szCs w:val="22"/>
                <w:highlight w:val="cyan"/>
              </w:rPr>
            </w:pPr>
            <w:r w:rsidRPr="00CC7D4B">
              <w:rPr>
                <w:sz w:val="22"/>
                <w:szCs w:val="22"/>
                <w:highlight w:val="cyan"/>
              </w:rPr>
              <w:t>2-1</w:t>
            </w:r>
          </w:p>
        </w:tc>
        <w:tc>
          <w:tcPr>
            <w:tcW w:w="3854" w:type="pct"/>
            <w:shd w:val="clear" w:color="auto" w:fill="auto"/>
          </w:tcPr>
          <w:p w14:paraId="771D64D5" w14:textId="61C1BF5E" w:rsidR="00E76455" w:rsidRPr="00E76455" w:rsidRDefault="00E76455" w:rsidP="00E76455">
            <w:pPr>
              <w:snapToGrid w:val="0"/>
              <w:jc w:val="both"/>
              <w:rPr>
                <w:rFonts w:eastAsia="DengXian"/>
                <w:sz w:val="22"/>
                <w:szCs w:val="22"/>
                <w:lang w:eastAsia="zh-CN"/>
              </w:rPr>
            </w:pPr>
            <w:r w:rsidRPr="00D7488B">
              <w:rPr>
                <w:rFonts w:eastAsia="DengXian"/>
                <w:sz w:val="22"/>
                <w:szCs w:val="22"/>
                <w:lang w:eastAsia="zh-CN"/>
              </w:rPr>
              <w:t>[Scheme 2]</w:t>
            </w:r>
            <w:r w:rsidRPr="00E76455">
              <w:rPr>
                <w:rFonts w:eastAsia="DengXian"/>
                <w:sz w:val="22"/>
                <w:szCs w:val="22"/>
                <w:lang w:eastAsia="zh-CN"/>
              </w:rPr>
              <w:t xml:space="preserve"> Further clarification on conditions for UE to be UE-B when at least one of UEs scheduling conflicting TBs does not set </w:t>
            </w:r>
            <w:r w:rsidR="00D7488B" w:rsidRPr="00D7488B">
              <w:rPr>
                <w:rFonts w:eastAsia="DengXian"/>
                <w:sz w:val="22"/>
                <w:szCs w:val="22"/>
                <w:lang w:eastAsia="zh-CN"/>
              </w:rPr>
              <w:t>Conflict information receiver flag</w:t>
            </w:r>
            <w:r w:rsidRPr="00E76455">
              <w:rPr>
                <w:rFonts w:eastAsia="DengXian"/>
                <w:sz w:val="22"/>
                <w:szCs w:val="22"/>
                <w:lang w:eastAsia="zh-CN"/>
              </w:rPr>
              <w:t xml:space="preserve"> to 1</w:t>
            </w:r>
          </w:p>
        </w:tc>
        <w:tc>
          <w:tcPr>
            <w:tcW w:w="703" w:type="pct"/>
            <w:shd w:val="clear" w:color="auto" w:fill="auto"/>
          </w:tcPr>
          <w:p w14:paraId="3DB239AA" w14:textId="387702D9" w:rsidR="00E76455" w:rsidRPr="00E76455" w:rsidRDefault="00E76455" w:rsidP="00592F8F">
            <w:pPr>
              <w:snapToGrid w:val="0"/>
              <w:jc w:val="center"/>
              <w:rPr>
                <w:sz w:val="22"/>
                <w:szCs w:val="22"/>
              </w:rPr>
            </w:pPr>
            <w:r w:rsidRPr="00E76455">
              <w:rPr>
                <w:sz w:val="22"/>
                <w:szCs w:val="22"/>
              </w:rPr>
              <w:t>[</w:t>
            </w:r>
            <w:r w:rsidR="00D7488B">
              <w:rPr>
                <w:rFonts w:hint="eastAsia"/>
                <w:sz w:val="22"/>
                <w:szCs w:val="22"/>
              </w:rPr>
              <w:t>1</w:t>
            </w:r>
            <w:r>
              <w:rPr>
                <w:sz w:val="22"/>
                <w:szCs w:val="22"/>
              </w:rPr>
              <w:t>]</w:t>
            </w:r>
            <w:r w:rsidR="005B4EBF">
              <w:rPr>
                <w:rFonts w:hint="eastAsia"/>
                <w:sz w:val="22"/>
                <w:szCs w:val="22"/>
              </w:rPr>
              <w:t>,</w:t>
            </w:r>
            <w:r w:rsidR="005B4EBF">
              <w:rPr>
                <w:sz w:val="22"/>
                <w:szCs w:val="22"/>
              </w:rPr>
              <w:t xml:space="preserve"> </w:t>
            </w:r>
            <w:r w:rsidR="005B4EBF">
              <w:rPr>
                <w:rFonts w:hint="eastAsia"/>
                <w:sz w:val="22"/>
                <w:szCs w:val="22"/>
              </w:rPr>
              <w:t>[9],</w:t>
            </w:r>
            <w:r w:rsidR="005B4EBF">
              <w:rPr>
                <w:sz w:val="22"/>
                <w:szCs w:val="22"/>
              </w:rPr>
              <w:t xml:space="preserve"> </w:t>
            </w:r>
            <w:r w:rsidR="00DE783E">
              <w:rPr>
                <w:rFonts w:hint="eastAsia"/>
                <w:sz w:val="22"/>
                <w:szCs w:val="22"/>
              </w:rPr>
              <w:t>[11],</w:t>
            </w:r>
            <w:r w:rsidR="00DE783E">
              <w:rPr>
                <w:sz w:val="22"/>
                <w:szCs w:val="22"/>
              </w:rPr>
              <w:t xml:space="preserve"> </w:t>
            </w:r>
            <w:r w:rsidR="00D12926">
              <w:rPr>
                <w:rFonts w:hint="eastAsia"/>
                <w:sz w:val="22"/>
                <w:szCs w:val="22"/>
              </w:rPr>
              <w:t>[16]</w:t>
            </w:r>
          </w:p>
        </w:tc>
      </w:tr>
      <w:tr w:rsidR="00D7488B" w:rsidRPr="003D7FEC" w14:paraId="7619B170" w14:textId="77777777" w:rsidTr="00347AD1">
        <w:trPr>
          <w:trHeight w:val="66"/>
          <w:jc w:val="center"/>
        </w:trPr>
        <w:tc>
          <w:tcPr>
            <w:tcW w:w="443" w:type="pct"/>
            <w:shd w:val="clear" w:color="auto" w:fill="auto"/>
          </w:tcPr>
          <w:p w14:paraId="2B9721A5" w14:textId="062D481C" w:rsidR="00D7488B" w:rsidRPr="00CC7D4B" w:rsidRDefault="00D7488B" w:rsidP="005B4EBF">
            <w:pPr>
              <w:snapToGrid w:val="0"/>
              <w:jc w:val="center"/>
              <w:rPr>
                <w:rFonts w:eastAsia="DengXian"/>
                <w:sz w:val="22"/>
                <w:szCs w:val="22"/>
                <w:highlight w:val="cyan"/>
                <w:lang w:eastAsia="zh-CN"/>
              </w:rPr>
            </w:pPr>
            <w:r w:rsidRPr="00CC7D4B">
              <w:rPr>
                <w:rFonts w:eastAsia="DengXian" w:hint="eastAsia"/>
                <w:sz w:val="22"/>
                <w:szCs w:val="22"/>
                <w:highlight w:val="cyan"/>
                <w:lang w:eastAsia="zh-CN"/>
              </w:rPr>
              <w:t>2-6</w:t>
            </w:r>
          </w:p>
        </w:tc>
        <w:tc>
          <w:tcPr>
            <w:tcW w:w="3854" w:type="pct"/>
            <w:shd w:val="clear" w:color="auto" w:fill="auto"/>
          </w:tcPr>
          <w:p w14:paraId="5FF273EE" w14:textId="1233FCCB" w:rsidR="00D7488B" w:rsidRPr="00D7488B" w:rsidRDefault="00D7488B" w:rsidP="00D7488B">
            <w:pPr>
              <w:snapToGrid w:val="0"/>
              <w:jc w:val="both"/>
              <w:rPr>
                <w:rFonts w:eastAsia="DengXian"/>
                <w:sz w:val="22"/>
                <w:szCs w:val="22"/>
                <w:lang w:eastAsia="zh-CN"/>
              </w:rPr>
            </w:pPr>
            <w:r w:rsidRPr="00D7488B">
              <w:rPr>
                <w:rFonts w:eastAsia="DengXian"/>
                <w:sz w:val="22"/>
                <w:szCs w:val="22"/>
                <w:lang w:eastAsia="zh-CN"/>
              </w:rPr>
              <w:t xml:space="preserve">[Scheme </w:t>
            </w:r>
            <w:r w:rsidRPr="00D7488B">
              <w:rPr>
                <w:rFonts w:eastAsia="DengXian" w:hint="eastAsia"/>
                <w:sz w:val="22"/>
                <w:szCs w:val="22"/>
                <w:lang w:eastAsia="zh-CN"/>
              </w:rPr>
              <w:t>1</w:t>
            </w:r>
            <w:r w:rsidRPr="00D7488B">
              <w:rPr>
                <w:rFonts w:eastAsia="DengXian"/>
                <w:sz w:val="22"/>
                <w:szCs w:val="22"/>
                <w:lang w:eastAsia="zh-CN"/>
              </w:rPr>
              <w:t xml:space="preserve">] </w:t>
            </w:r>
            <w:r w:rsidRPr="00D7488B">
              <w:rPr>
                <w:rFonts w:eastAsia="DengXian" w:hint="eastAsia"/>
                <w:sz w:val="22"/>
                <w:szCs w:val="22"/>
                <w:lang w:eastAsia="zh-CN"/>
              </w:rPr>
              <w:t>Further</w:t>
            </w:r>
            <w:r w:rsidRPr="00D7488B">
              <w:rPr>
                <w:rFonts w:eastAsia="DengXian"/>
                <w:sz w:val="22"/>
                <w:szCs w:val="22"/>
                <w:lang w:eastAsia="zh-CN"/>
              </w:rPr>
              <w:t xml:space="preserve"> </w:t>
            </w:r>
            <w:r w:rsidRPr="00D7488B">
              <w:rPr>
                <w:rFonts w:eastAsia="DengXian" w:hint="eastAsia"/>
                <w:sz w:val="22"/>
                <w:szCs w:val="22"/>
                <w:lang w:eastAsia="zh-CN"/>
              </w:rPr>
              <w:t>c</w:t>
            </w:r>
            <w:r w:rsidRPr="00D7488B">
              <w:rPr>
                <w:rFonts w:eastAsia="DengXian"/>
                <w:sz w:val="22"/>
                <w:szCs w:val="22"/>
                <w:lang w:eastAsia="zh-CN"/>
              </w:rPr>
              <w:t>larification on IUC related transmission based on latency bound</w:t>
            </w:r>
          </w:p>
        </w:tc>
        <w:tc>
          <w:tcPr>
            <w:tcW w:w="703" w:type="pct"/>
            <w:shd w:val="clear" w:color="auto" w:fill="auto"/>
          </w:tcPr>
          <w:p w14:paraId="73566C1E" w14:textId="116EB658" w:rsidR="00D7488B" w:rsidRPr="00E76455" w:rsidRDefault="00D7488B" w:rsidP="00592F8F">
            <w:pPr>
              <w:snapToGrid w:val="0"/>
              <w:jc w:val="center"/>
              <w:rPr>
                <w:sz w:val="22"/>
                <w:szCs w:val="22"/>
              </w:rPr>
            </w:pPr>
            <w:r w:rsidRPr="00E76455">
              <w:rPr>
                <w:sz w:val="22"/>
                <w:szCs w:val="22"/>
              </w:rPr>
              <w:t>[</w:t>
            </w:r>
            <w:r w:rsidR="00592F8F">
              <w:rPr>
                <w:rFonts w:hint="eastAsia"/>
                <w:sz w:val="22"/>
                <w:szCs w:val="22"/>
              </w:rPr>
              <w:t>3</w:t>
            </w:r>
            <w:r>
              <w:rPr>
                <w:sz w:val="22"/>
                <w:szCs w:val="22"/>
              </w:rPr>
              <w:t>]</w:t>
            </w:r>
          </w:p>
        </w:tc>
      </w:tr>
      <w:tr w:rsidR="005B4EBF" w:rsidRPr="003D7FEC" w14:paraId="08FE1953" w14:textId="77777777" w:rsidTr="00347AD1">
        <w:trPr>
          <w:trHeight w:val="66"/>
          <w:jc w:val="center"/>
        </w:trPr>
        <w:tc>
          <w:tcPr>
            <w:tcW w:w="443" w:type="pct"/>
            <w:shd w:val="clear" w:color="auto" w:fill="auto"/>
          </w:tcPr>
          <w:p w14:paraId="58892D76" w14:textId="328ACE64" w:rsidR="005B4EBF" w:rsidRPr="00CC7D4B" w:rsidRDefault="005B4EBF" w:rsidP="005B4EBF">
            <w:pPr>
              <w:snapToGrid w:val="0"/>
              <w:jc w:val="center"/>
              <w:rPr>
                <w:rFonts w:eastAsia="DengXian"/>
                <w:sz w:val="22"/>
                <w:szCs w:val="22"/>
                <w:highlight w:val="cyan"/>
                <w:lang w:eastAsia="zh-CN"/>
              </w:rPr>
            </w:pPr>
            <w:r w:rsidRPr="00CC7D4B">
              <w:rPr>
                <w:rFonts w:eastAsia="DengXian" w:hint="eastAsia"/>
                <w:sz w:val="22"/>
                <w:szCs w:val="22"/>
                <w:highlight w:val="cyan"/>
                <w:lang w:eastAsia="zh-CN"/>
              </w:rPr>
              <w:t>2-14</w:t>
            </w:r>
          </w:p>
        </w:tc>
        <w:tc>
          <w:tcPr>
            <w:tcW w:w="3854" w:type="pct"/>
            <w:shd w:val="clear" w:color="auto" w:fill="auto"/>
          </w:tcPr>
          <w:p w14:paraId="21A1EB13" w14:textId="121C8E0D" w:rsidR="005B4EBF" w:rsidRPr="005B4EBF" w:rsidRDefault="005B4EBF" w:rsidP="005B4EBF">
            <w:pPr>
              <w:snapToGrid w:val="0"/>
              <w:jc w:val="both"/>
              <w:rPr>
                <w:rFonts w:eastAsia="DengXian"/>
                <w:sz w:val="22"/>
                <w:szCs w:val="22"/>
                <w:lang w:eastAsia="zh-CN"/>
              </w:rPr>
            </w:pPr>
            <w:r w:rsidRPr="005B4EBF">
              <w:rPr>
                <w:rFonts w:eastAsia="DengXian"/>
                <w:sz w:val="22"/>
                <w:szCs w:val="22"/>
                <w:lang w:eastAsia="zh-CN"/>
              </w:rPr>
              <w:t xml:space="preserve">[Scheme </w:t>
            </w:r>
            <w:r w:rsidRPr="005B4EBF">
              <w:rPr>
                <w:rFonts w:eastAsia="DengXian" w:hint="eastAsia"/>
                <w:sz w:val="22"/>
                <w:szCs w:val="22"/>
                <w:lang w:eastAsia="zh-CN"/>
              </w:rPr>
              <w:t>1</w:t>
            </w:r>
            <w:r w:rsidRPr="005B4EBF">
              <w:rPr>
                <w:rFonts w:eastAsia="DengXian"/>
                <w:sz w:val="22"/>
                <w:szCs w:val="22"/>
                <w:lang w:eastAsia="zh-CN"/>
              </w:rPr>
              <w:t xml:space="preserve">] Modification to UE-B’s behavior of excluding the non-preferred resource set from </w:t>
            </w:r>
            <w:r w:rsidRPr="005B4EBF">
              <w:rPr>
                <w:rFonts w:eastAsia="DengXian" w:hint="eastAsia"/>
                <w:sz w:val="22"/>
                <w:szCs w:val="22"/>
                <w:lang w:eastAsia="zh-CN"/>
              </w:rPr>
              <w:t>its</w:t>
            </w:r>
            <w:r w:rsidRPr="005B4EBF">
              <w:rPr>
                <w:rFonts w:eastAsia="DengXian"/>
                <w:sz w:val="22"/>
                <w:szCs w:val="22"/>
                <w:lang w:eastAsia="zh-CN"/>
              </w:rPr>
              <w:t xml:space="preserve"> candidate single-slot resources</w:t>
            </w:r>
          </w:p>
        </w:tc>
        <w:tc>
          <w:tcPr>
            <w:tcW w:w="703" w:type="pct"/>
            <w:shd w:val="clear" w:color="auto" w:fill="auto"/>
          </w:tcPr>
          <w:p w14:paraId="5BC3FE42" w14:textId="515E96B6" w:rsidR="005B4EBF" w:rsidRPr="00E76455" w:rsidRDefault="005B4EBF" w:rsidP="005B4EBF">
            <w:pPr>
              <w:snapToGrid w:val="0"/>
              <w:jc w:val="center"/>
              <w:rPr>
                <w:sz w:val="22"/>
                <w:szCs w:val="22"/>
              </w:rPr>
            </w:pPr>
            <w:r w:rsidRPr="00E76455">
              <w:rPr>
                <w:sz w:val="22"/>
                <w:szCs w:val="22"/>
              </w:rPr>
              <w:t>[</w:t>
            </w:r>
            <w:r>
              <w:rPr>
                <w:rFonts w:hint="eastAsia"/>
                <w:sz w:val="22"/>
                <w:szCs w:val="22"/>
              </w:rPr>
              <w:t>5</w:t>
            </w:r>
            <w:r>
              <w:rPr>
                <w:sz w:val="22"/>
                <w:szCs w:val="22"/>
              </w:rPr>
              <w:t>]</w:t>
            </w:r>
            <w:r>
              <w:rPr>
                <w:rFonts w:hint="eastAsia"/>
                <w:sz w:val="22"/>
                <w:szCs w:val="22"/>
              </w:rPr>
              <w:t>,</w:t>
            </w:r>
            <w:r>
              <w:rPr>
                <w:sz w:val="22"/>
                <w:szCs w:val="22"/>
              </w:rPr>
              <w:t xml:space="preserve"> </w:t>
            </w:r>
            <w:r>
              <w:rPr>
                <w:rFonts w:hint="eastAsia"/>
                <w:sz w:val="22"/>
                <w:szCs w:val="22"/>
              </w:rPr>
              <w:t>[6]</w:t>
            </w:r>
          </w:p>
        </w:tc>
      </w:tr>
      <w:tr w:rsidR="005B4EBF" w:rsidRPr="003D7FEC" w14:paraId="1C67D163" w14:textId="77777777" w:rsidTr="00347AD1">
        <w:trPr>
          <w:trHeight w:val="66"/>
          <w:jc w:val="center"/>
        </w:trPr>
        <w:tc>
          <w:tcPr>
            <w:tcW w:w="443" w:type="pct"/>
            <w:shd w:val="clear" w:color="auto" w:fill="auto"/>
          </w:tcPr>
          <w:p w14:paraId="272051A0" w14:textId="3D0CB076" w:rsidR="005B4EBF" w:rsidRPr="00CC7D4B" w:rsidRDefault="005B4EBF" w:rsidP="005B4EBF">
            <w:pPr>
              <w:snapToGrid w:val="0"/>
              <w:jc w:val="center"/>
              <w:rPr>
                <w:rFonts w:eastAsia="DengXian"/>
                <w:sz w:val="22"/>
                <w:szCs w:val="22"/>
                <w:highlight w:val="cyan"/>
                <w:lang w:eastAsia="zh-CN"/>
              </w:rPr>
            </w:pPr>
            <w:r w:rsidRPr="00CC7D4B">
              <w:rPr>
                <w:rFonts w:eastAsia="DengXian" w:hint="eastAsia"/>
                <w:sz w:val="22"/>
                <w:szCs w:val="22"/>
                <w:highlight w:val="cyan"/>
                <w:lang w:eastAsia="zh-CN"/>
              </w:rPr>
              <w:lastRenderedPageBreak/>
              <w:t>2-19</w:t>
            </w:r>
          </w:p>
        </w:tc>
        <w:tc>
          <w:tcPr>
            <w:tcW w:w="3854" w:type="pct"/>
            <w:shd w:val="clear" w:color="auto" w:fill="auto"/>
          </w:tcPr>
          <w:p w14:paraId="1DE83D25" w14:textId="151A4527" w:rsidR="005B4EBF" w:rsidRPr="005B4EBF" w:rsidRDefault="005B4EBF" w:rsidP="005B4EBF">
            <w:pPr>
              <w:snapToGrid w:val="0"/>
              <w:jc w:val="both"/>
              <w:rPr>
                <w:rFonts w:eastAsia="DengXian"/>
                <w:sz w:val="22"/>
                <w:szCs w:val="22"/>
                <w:lang w:eastAsia="zh-CN"/>
              </w:rPr>
            </w:pPr>
            <w:r w:rsidRPr="005B4EBF">
              <w:rPr>
                <w:rFonts w:eastAsia="DengXian"/>
                <w:sz w:val="22"/>
                <w:szCs w:val="22"/>
                <w:lang w:eastAsia="zh-CN"/>
              </w:rPr>
              <w:t xml:space="preserve">[Scheme </w:t>
            </w:r>
            <w:r w:rsidRPr="005B4EBF">
              <w:rPr>
                <w:rFonts w:eastAsia="DengXian" w:hint="eastAsia"/>
                <w:sz w:val="22"/>
                <w:szCs w:val="22"/>
                <w:lang w:eastAsia="zh-CN"/>
              </w:rPr>
              <w:t>2</w:t>
            </w:r>
            <w:r w:rsidRPr="005B4EBF">
              <w:rPr>
                <w:rFonts w:eastAsia="DengXian"/>
                <w:sz w:val="22"/>
                <w:szCs w:val="22"/>
                <w:lang w:eastAsia="zh-CN"/>
              </w:rPr>
              <w:t xml:space="preserve">] </w:t>
            </w:r>
            <w:r w:rsidRPr="005B4EBF">
              <w:rPr>
                <w:rFonts w:eastAsia="DengXian" w:hint="eastAsia"/>
                <w:sz w:val="22"/>
                <w:szCs w:val="22"/>
                <w:lang w:eastAsia="zh-CN"/>
              </w:rPr>
              <w:t>Deletion</w:t>
            </w:r>
            <w:r w:rsidRPr="005B4EBF">
              <w:rPr>
                <w:rFonts w:eastAsia="DengXian"/>
                <w:sz w:val="22"/>
                <w:szCs w:val="22"/>
                <w:lang w:eastAsia="zh-CN"/>
              </w:rPr>
              <w:t xml:space="preserve"> </w:t>
            </w:r>
            <w:r w:rsidRPr="005B4EBF">
              <w:rPr>
                <w:rFonts w:eastAsia="DengXian" w:hint="eastAsia"/>
                <w:sz w:val="22"/>
                <w:szCs w:val="22"/>
                <w:lang w:eastAsia="zh-CN"/>
              </w:rPr>
              <w:t>of</w:t>
            </w:r>
            <w:r w:rsidRPr="005B4EBF">
              <w:rPr>
                <w:rFonts w:eastAsia="DengXian"/>
                <w:sz w:val="22"/>
                <w:szCs w:val="22"/>
                <w:lang w:eastAsia="zh-CN"/>
              </w:rPr>
              <w:t xml:space="preserve"> duplicated part on UE procedure for determining </w:t>
            </w:r>
            <w:r w:rsidR="00DE783E" w:rsidRPr="00DE783E">
              <w:rPr>
                <w:rFonts w:eastAsia="DengXian" w:hint="eastAsia"/>
                <w:sz w:val="22"/>
                <w:szCs w:val="22"/>
                <w:lang w:eastAsia="zh-CN"/>
              </w:rPr>
              <w:t>a</w:t>
            </w:r>
            <w:r w:rsidR="00DE783E">
              <w:rPr>
                <w:rFonts w:eastAsia="DengXian"/>
                <w:sz w:val="22"/>
                <w:szCs w:val="22"/>
                <w:lang w:eastAsia="zh-CN"/>
              </w:rPr>
              <w:t xml:space="preserve"> </w:t>
            </w:r>
            <w:r w:rsidRPr="005B4EBF">
              <w:rPr>
                <w:rFonts w:eastAsia="DengXian"/>
                <w:sz w:val="22"/>
                <w:szCs w:val="22"/>
                <w:lang w:eastAsia="zh-CN"/>
              </w:rPr>
              <w:t>resource conflict</w:t>
            </w:r>
            <w:r>
              <w:rPr>
                <w:rFonts w:eastAsia="DengXian"/>
                <w:sz w:val="22"/>
                <w:szCs w:val="22"/>
                <w:lang w:eastAsia="zh-CN"/>
              </w:rPr>
              <w:t xml:space="preserve"> </w:t>
            </w:r>
            <w:r w:rsidRPr="005B4EBF">
              <w:rPr>
                <w:rFonts w:eastAsia="DengXian"/>
                <w:sz w:val="22"/>
                <w:szCs w:val="22"/>
                <w:lang w:eastAsia="zh-CN"/>
              </w:rPr>
              <w:t xml:space="preserve">between </w:t>
            </w:r>
            <w:r w:rsidRPr="005B4EBF">
              <w:rPr>
                <w:rFonts w:eastAsia="DengXian" w:hint="eastAsia"/>
                <w:sz w:val="22"/>
                <w:szCs w:val="22"/>
                <w:lang w:eastAsia="zh-CN"/>
              </w:rPr>
              <w:t>TS</w:t>
            </w:r>
            <w:r w:rsidRPr="005B4EBF">
              <w:rPr>
                <w:rFonts w:eastAsia="DengXian"/>
                <w:sz w:val="22"/>
                <w:szCs w:val="22"/>
                <w:lang w:eastAsia="zh-CN"/>
              </w:rPr>
              <w:t xml:space="preserve"> 38.213 (</w:t>
            </w:r>
            <w:r w:rsidRPr="005B4EBF">
              <w:rPr>
                <w:rFonts w:eastAsia="DengXian" w:hint="eastAsia"/>
                <w:sz w:val="22"/>
                <w:szCs w:val="22"/>
                <w:lang w:eastAsia="zh-CN"/>
              </w:rPr>
              <w:t>S</w:t>
            </w:r>
            <w:r w:rsidRPr="005B4EBF">
              <w:rPr>
                <w:rFonts w:eastAsia="DengXian"/>
                <w:sz w:val="22"/>
                <w:szCs w:val="22"/>
                <w:lang w:eastAsia="zh-CN"/>
              </w:rPr>
              <w:t xml:space="preserve">ection 16.3.0) and </w:t>
            </w:r>
            <w:r w:rsidRPr="005B4EBF">
              <w:rPr>
                <w:rFonts w:eastAsia="DengXian" w:hint="eastAsia"/>
                <w:sz w:val="22"/>
                <w:szCs w:val="22"/>
                <w:lang w:eastAsia="zh-CN"/>
              </w:rPr>
              <w:t>TS</w:t>
            </w:r>
            <w:r w:rsidRPr="005B4EBF">
              <w:rPr>
                <w:rFonts w:eastAsia="DengXian"/>
                <w:sz w:val="22"/>
                <w:szCs w:val="22"/>
                <w:lang w:eastAsia="zh-CN"/>
              </w:rPr>
              <w:t xml:space="preserve"> 38.214 (</w:t>
            </w:r>
            <w:r w:rsidRPr="005B4EBF">
              <w:rPr>
                <w:rFonts w:eastAsia="DengXian" w:hint="eastAsia"/>
                <w:sz w:val="22"/>
                <w:szCs w:val="22"/>
                <w:lang w:eastAsia="zh-CN"/>
              </w:rPr>
              <w:t>S</w:t>
            </w:r>
            <w:r w:rsidRPr="005B4EBF">
              <w:rPr>
                <w:rFonts w:eastAsia="DengXian"/>
                <w:sz w:val="22"/>
                <w:szCs w:val="22"/>
                <w:lang w:eastAsia="zh-CN"/>
              </w:rPr>
              <w:t>ection 8.1.4B).</w:t>
            </w:r>
          </w:p>
        </w:tc>
        <w:tc>
          <w:tcPr>
            <w:tcW w:w="703" w:type="pct"/>
            <w:shd w:val="clear" w:color="auto" w:fill="auto"/>
          </w:tcPr>
          <w:p w14:paraId="717E7BFF" w14:textId="7AAAFAD5" w:rsidR="005B4EBF" w:rsidRPr="00E76455" w:rsidRDefault="005B4EBF" w:rsidP="005B4EBF">
            <w:pPr>
              <w:snapToGrid w:val="0"/>
              <w:jc w:val="center"/>
              <w:rPr>
                <w:sz w:val="22"/>
                <w:szCs w:val="22"/>
              </w:rPr>
            </w:pPr>
            <w:r w:rsidRPr="00875A6A">
              <w:rPr>
                <w:sz w:val="22"/>
                <w:szCs w:val="22"/>
              </w:rPr>
              <w:t>[</w:t>
            </w:r>
            <w:r>
              <w:rPr>
                <w:rFonts w:hint="eastAsia"/>
                <w:sz w:val="22"/>
                <w:szCs w:val="22"/>
              </w:rPr>
              <w:t>8</w:t>
            </w:r>
            <w:r w:rsidRPr="00875A6A">
              <w:rPr>
                <w:sz w:val="22"/>
                <w:szCs w:val="22"/>
              </w:rPr>
              <w:t>],</w:t>
            </w:r>
            <w:r w:rsidR="00DE783E">
              <w:rPr>
                <w:sz w:val="22"/>
                <w:szCs w:val="22"/>
              </w:rPr>
              <w:t xml:space="preserve"> </w:t>
            </w:r>
            <w:r w:rsidR="00DE783E">
              <w:rPr>
                <w:rFonts w:hint="eastAsia"/>
                <w:sz w:val="22"/>
                <w:szCs w:val="22"/>
              </w:rPr>
              <w:t>[12]</w:t>
            </w:r>
          </w:p>
        </w:tc>
      </w:tr>
      <w:tr w:rsidR="005B4EBF" w:rsidRPr="003D7FEC" w14:paraId="74E8336F" w14:textId="77777777" w:rsidTr="00347AD1">
        <w:trPr>
          <w:trHeight w:val="66"/>
          <w:jc w:val="center"/>
        </w:trPr>
        <w:tc>
          <w:tcPr>
            <w:tcW w:w="443" w:type="pct"/>
            <w:shd w:val="clear" w:color="auto" w:fill="auto"/>
          </w:tcPr>
          <w:p w14:paraId="621368F8" w14:textId="2704806D" w:rsidR="005B4EBF" w:rsidRPr="00CC7D4B" w:rsidRDefault="005B4EBF" w:rsidP="005B4EBF">
            <w:pPr>
              <w:snapToGrid w:val="0"/>
              <w:jc w:val="center"/>
              <w:rPr>
                <w:sz w:val="22"/>
                <w:szCs w:val="22"/>
                <w:highlight w:val="cyan"/>
              </w:rPr>
            </w:pPr>
            <w:r w:rsidRPr="00CC7D4B">
              <w:rPr>
                <w:rFonts w:eastAsia="DengXian" w:hint="eastAsia"/>
                <w:sz w:val="22"/>
                <w:szCs w:val="22"/>
                <w:highlight w:val="cyan"/>
                <w:lang w:eastAsia="zh-CN"/>
              </w:rPr>
              <w:t>2-16</w:t>
            </w:r>
          </w:p>
        </w:tc>
        <w:tc>
          <w:tcPr>
            <w:tcW w:w="3854" w:type="pct"/>
            <w:shd w:val="clear" w:color="auto" w:fill="auto"/>
          </w:tcPr>
          <w:p w14:paraId="1DAED646" w14:textId="11CBE440" w:rsidR="005B4EBF" w:rsidRPr="00DE783E" w:rsidRDefault="005B4EBF" w:rsidP="000F5C18">
            <w:pPr>
              <w:snapToGrid w:val="0"/>
              <w:jc w:val="both"/>
              <w:rPr>
                <w:rFonts w:eastAsia="DengXian"/>
                <w:sz w:val="22"/>
                <w:szCs w:val="22"/>
                <w:lang w:eastAsia="zh-CN"/>
              </w:rPr>
            </w:pPr>
            <w:r w:rsidRPr="00DE783E">
              <w:rPr>
                <w:rFonts w:eastAsia="DengXian"/>
                <w:sz w:val="22"/>
                <w:szCs w:val="22"/>
                <w:lang w:eastAsia="zh-CN"/>
              </w:rPr>
              <w:t xml:space="preserve">[Scheme 1] Modification to Step 6) in Section 8.1.4 of TS 38.214 </w:t>
            </w:r>
            <w:r w:rsidR="003B0203" w:rsidRPr="00DE783E">
              <w:rPr>
                <w:rFonts w:eastAsia="DengXian"/>
                <w:sz w:val="22"/>
                <w:szCs w:val="22"/>
                <w:lang w:eastAsia="zh-CN"/>
              </w:rPr>
              <w:t xml:space="preserve">used </w:t>
            </w:r>
            <w:r w:rsidRPr="00DE783E">
              <w:rPr>
                <w:rFonts w:eastAsia="DengXian"/>
                <w:sz w:val="22"/>
                <w:szCs w:val="22"/>
                <w:lang w:eastAsia="zh-CN"/>
              </w:rPr>
              <w:t xml:space="preserve">when UE-A determines </w:t>
            </w:r>
            <w:r w:rsidR="00DE783E" w:rsidRPr="00DE783E">
              <w:rPr>
                <w:rFonts w:eastAsia="DengXian"/>
                <w:sz w:val="22"/>
                <w:szCs w:val="22"/>
                <w:lang w:eastAsia="zh-CN"/>
              </w:rPr>
              <w:t xml:space="preserve">a </w:t>
            </w:r>
            <w:r w:rsidRPr="00DE783E">
              <w:rPr>
                <w:rFonts w:eastAsia="DengXian"/>
                <w:sz w:val="22"/>
                <w:szCs w:val="22"/>
                <w:lang w:eastAsia="zh-CN"/>
              </w:rPr>
              <w:t>preferred resources set and the time gap from IUC transmission to the preferred resource is larger than (</w:t>
            </w:r>
            <m:oMath>
              <m:sSubSup>
                <m:sSubSupPr>
                  <m:ctrlPr>
                    <w:rPr>
                      <w:rFonts w:ascii="Cambria Math" w:eastAsia="DengXian" w:hAnsi="Cambria Math"/>
                      <w:sz w:val="22"/>
                      <w:szCs w:val="22"/>
                      <w:lang w:eastAsia="zh-CN"/>
                    </w:rPr>
                  </m:ctrlPr>
                </m:sSubSupPr>
                <m:e>
                  <m:r>
                    <m:rPr>
                      <m:sty m:val="p"/>
                    </m:rPr>
                    <w:rPr>
                      <w:rFonts w:ascii="Cambria Math" w:eastAsia="DengXian" w:hAnsi="Cambria Math"/>
                      <w:sz w:val="22"/>
                      <w:szCs w:val="22"/>
                      <w:lang w:eastAsia="zh-CN"/>
                    </w:rPr>
                    <m:t>T</m:t>
                  </m:r>
                </m:e>
                <m:sub>
                  <m:r>
                    <m:rPr>
                      <m:sty m:val="p"/>
                    </m:rPr>
                    <w:rPr>
                      <w:rFonts w:ascii="Cambria Math" w:eastAsia="DengXian" w:hAnsi="Cambria Math"/>
                      <w:sz w:val="22"/>
                      <w:szCs w:val="22"/>
                      <w:lang w:eastAsia="zh-CN"/>
                    </w:rPr>
                    <m:t>proc,0</m:t>
                  </m:r>
                </m:sub>
                <m:sup>
                  <m:r>
                    <m:rPr>
                      <m:sty m:val="p"/>
                    </m:rPr>
                    <w:rPr>
                      <w:rFonts w:ascii="Cambria Math" w:eastAsia="DengXian" w:hAnsi="Cambria Math"/>
                      <w:sz w:val="22"/>
                      <w:szCs w:val="22"/>
                      <w:lang w:eastAsia="zh-CN"/>
                    </w:rPr>
                    <m:t>SL</m:t>
                  </m:r>
                </m:sup>
              </m:sSubSup>
              <m:r>
                <m:rPr>
                  <m:sty m:val="p"/>
                </m:rPr>
                <w:rPr>
                  <w:rFonts w:ascii="Cambria Math" w:eastAsia="DengXian" w:hAnsi="Cambria Math"/>
                  <w:sz w:val="22"/>
                  <w:szCs w:val="22"/>
                  <w:lang w:eastAsia="zh-CN"/>
                </w:rPr>
                <m:t>+</m:t>
              </m:r>
              <m:sSubSup>
                <m:sSubSupPr>
                  <m:ctrlPr>
                    <w:rPr>
                      <w:rFonts w:ascii="Cambria Math" w:eastAsia="DengXian" w:hAnsi="Cambria Math"/>
                      <w:sz w:val="22"/>
                      <w:szCs w:val="22"/>
                      <w:lang w:eastAsia="zh-CN"/>
                    </w:rPr>
                  </m:ctrlPr>
                </m:sSubSupPr>
                <m:e>
                  <m:r>
                    <m:rPr>
                      <m:sty m:val="p"/>
                    </m:rPr>
                    <w:rPr>
                      <w:rFonts w:ascii="Cambria Math" w:eastAsia="DengXian" w:hAnsi="Cambria Math"/>
                      <w:sz w:val="22"/>
                      <w:szCs w:val="22"/>
                      <w:lang w:eastAsia="zh-CN"/>
                    </w:rPr>
                    <m:t>T</m:t>
                  </m:r>
                </m:e>
                <m:sub>
                  <m:r>
                    <m:rPr>
                      <m:sty m:val="p"/>
                    </m:rPr>
                    <w:rPr>
                      <w:rFonts w:ascii="Cambria Math" w:eastAsia="DengXian" w:hAnsi="Cambria Math"/>
                      <w:sz w:val="22"/>
                      <w:szCs w:val="22"/>
                      <w:lang w:eastAsia="zh-CN"/>
                    </w:rPr>
                    <m:t>proc,1</m:t>
                  </m:r>
                </m:sub>
                <m:sup>
                  <m:r>
                    <m:rPr>
                      <m:sty m:val="p"/>
                    </m:rPr>
                    <w:rPr>
                      <w:rFonts w:ascii="Cambria Math" w:eastAsia="DengXian" w:hAnsi="Cambria Math"/>
                      <w:sz w:val="22"/>
                      <w:szCs w:val="22"/>
                      <w:lang w:eastAsia="zh-CN"/>
                    </w:rPr>
                    <m:t>SL</m:t>
                  </m:r>
                </m:sup>
              </m:sSubSup>
              <m:r>
                <m:rPr>
                  <m:sty m:val="p"/>
                </m:rPr>
                <w:rPr>
                  <w:rFonts w:ascii="Cambria Math" w:eastAsia="DengXian" w:hAnsi="Cambria Math"/>
                  <w:sz w:val="22"/>
                  <w:szCs w:val="22"/>
                  <w:lang w:eastAsia="zh-CN"/>
                </w:rPr>
                <m:t>+</m:t>
              </m:r>
              <m:sSubSup>
                <m:sSubSupPr>
                  <m:ctrlPr>
                    <w:rPr>
                      <w:rFonts w:ascii="Cambria Math" w:eastAsia="DengXian" w:hAnsi="Cambria Math"/>
                      <w:sz w:val="22"/>
                      <w:szCs w:val="22"/>
                      <w:lang w:eastAsia="zh-CN"/>
                    </w:rPr>
                  </m:ctrlPr>
                </m:sSubSupPr>
                <m:e>
                  <m:r>
                    <m:rPr>
                      <m:sty m:val="p"/>
                    </m:rPr>
                    <w:rPr>
                      <w:rFonts w:ascii="Cambria Math" w:eastAsia="DengXian" w:hAnsi="Cambria Math"/>
                      <w:sz w:val="22"/>
                      <w:szCs w:val="22"/>
                      <w:lang w:eastAsia="zh-CN"/>
                    </w:rPr>
                    <m:t>T</m:t>
                  </m:r>
                </m:e>
                <m:sub>
                  <m:r>
                    <m:rPr>
                      <m:sty m:val="p"/>
                    </m:rPr>
                    <w:rPr>
                      <w:rFonts w:ascii="Cambria Math" w:eastAsia="DengXian" w:hAnsi="Cambria Math"/>
                      <w:sz w:val="22"/>
                      <w:szCs w:val="22"/>
                      <w:lang w:eastAsia="zh-CN"/>
                    </w:rPr>
                    <m:t>proc,2</m:t>
                  </m:r>
                </m:sub>
                <m:sup>
                  <m:r>
                    <m:rPr>
                      <m:sty m:val="p"/>
                    </m:rPr>
                    <w:rPr>
                      <w:rFonts w:ascii="Cambria Math" w:eastAsia="DengXian" w:hAnsi="Cambria Math"/>
                      <w:sz w:val="22"/>
                      <w:szCs w:val="22"/>
                      <w:lang w:eastAsia="zh-CN"/>
                    </w:rPr>
                    <m:t>SL</m:t>
                  </m:r>
                </m:sup>
              </m:sSubSup>
            </m:oMath>
            <w:r w:rsidRPr="00DE783E">
              <w:rPr>
                <w:rFonts w:eastAsia="DengXian"/>
                <w:sz w:val="22"/>
                <w:szCs w:val="22"/>
                <w:lang w:eastAsia="zh-CN"/>
              </w:rPr>
              <w:t>)</w:t>
            </w:r>
          </w:p>
        </w:tc>
        <w:tc>
          <w:tcPr>
            <w:tcW w:w="703" w:type="pct"/>
            <w:shd w:val="clear" w:color="auto" w:fill="auto"/>
          </w:tcPr>
          <w:p w14:paraId="575F0FA6" w14:textId="62DDCEFF" w:rsidR="005B4EBF" w:rsidRPr="00E76455" w:rsidRDefault="005B4EBF" w:rsidP="000F5C18">
            <w:pPr>
              <w:snapToGrid w:val="0"/>
              <w:jc w:val="center"/>
              <w:rPr>
                <w:sz w:val="22"/>
                <w:szCs w:val="22"/>
              </w:rPr>
            </w:pPr>
            <w:r w:rsidRPr="00875A6A">
              <w:rPr>
                <w:sz w:val="22"/>
                <w:szCs w:val="22"/>
              </w:rPr>
              <w:t>[</w:t>
            </w:r>
            <w:r w:rsidR="000F5C18">
              <w:rPr>
                <w:rFonts w:hint="eastAsia"/>
                <w:sz w:val="22"/>
                <w:szCs w:val="22"/>
              </w:rPr>
              <w:t>10</w:t>
            </w:r>
            <w:r w:rsidRPr="00875A6A">
              <w:rPr>
                <w:sz w:val="22"/>
                <w:szCs w:val="22"/>
              </w:rPr>
              <w:t>]</w:t>
            </w:r>
          </w:p>
        </w:tc>
      </w:tr>
      <w:tr w:rsidR="00DE783E" w:rsidRPr="003D7FEC" w14:paraId="1A3CC5F1" w14:textId="77777777" w:rsidTr="00347AD1">
        <w:trPr>
          <w:trHeight w:val="66"/>
          <w:jc w:val="center"/>
        </w:trPr>
        <w:tc>
          <w:tcPr>
            <w:tcW w:w="443" w:type="pct"/>
            <w:shd w:val="clear" w:color="auto" w:fill="auto"/>
          </w:tcPr>
          <w:p w14:paraId="565AA16F" w14:textId="7DFB9512" w:rsidR="00DE783E" w:rsidRPr="00CC7D4B" w:rsidRDefault="00DE783E" w:rsidP="00D12926">
            <w:pPr>
              <w:snapToGrid w:val="0"/>
              <w:jc w:val="center"/>
              <w:rPr>
                <w:rFonts w:eastAsia="DengXian"/>
                <w:sz w:val="22"/>
                <w:szCs w:val="22"/>
                <w:highlight w:val="cyan"/>
                <w:lang w:eastAsia="zh-CN"/>
              </w:rPr>
            </w:pPr>
            <w:r w:rsidRPr="00CC7D4B">
              <w:rPr>
                <w:rFonts w:eastAsia="DengXian" w:hint="eastAsia"/>
                <w:sz w:val="22"/>
                <w:szCs w:val="22"/>
                <w:highlight w:val="cyan"/>
                <w:lang w:eastAsia="zh-CN"/>
              </w:rPr>
              <w:t>2-15</w:t>
            </w:r>
          </w:p>
        </w:tc>
        <w:tc>
          <w:tcPr>
            <w:tcW w:w="3854" w:type="pct"/>
            <w:shd w:val="clear" w:color="auto" w:fill="auto"/>
          </w:tcPr>
          <w:p w14:paraId="6DEFFB42" w14:textId="7951A5D5" w:rsidR="00DE783E" w:rsidRPr="00DE783E" w:rsidRDefault="00DE783E" w:rsidP="00EF7C4C">
            <w:pPr>
              <w:snapToGrid w:val="0"/>
              <w:jc w:val="both"/>
              <w:rPr>
                <w:rFonts w:eastAsia="DengXian"/>
                <w:sz w:val="22"/>
                <w:szCs w:val="22"/>
                <w:lang w:eastAsia="zh-CN"/>
              </w:rPr>
            </w:pPr>
            <w:r w:rsidRPr="00DE783E">
              <w:rPr>
                <w:rFonts w:eastAsia="DengXian"/>
                <w:sz w:val="22"/>
                <w:szCs w:val="22"/>
                <w:lang w:eastAsia="zh-CN"/>
              </w:rPr>
              <w:t xml:space="preserve">[Scheme </w:t>
            </w:r>
            <w:r w:rsidRPr="00DE783E">
              <w:rPr>
                <w:rFonts w:eastAsia="DengXian" w:hint="eastAsia"/>
                <w:sz w:val="22"/>
                <w:szCs w:val="22"/>
                <w:lang w:eastAsia="zh-CN"/>
              </w:rPr>
              <w:t>1</w:t>
            </w:r>
            <w:r w:rsidRPr="00DE783E">
              <w:rPr>
                <w:rFonts w:eastAsia="DengXian"/>
                <w:sz w:val="22"/>
                <w:szCs w:val="22"/>
                <w:lang w:eastAsia="zh-CN"/>
              </w:rPr>
              <w:t xml:space="preserve">] </w:t>
            </w:r>
            <w:r w:rsidRPr="00DE783E">
              <w:rPr>
                <w:rFonts w:eastAsia="DengXian" w:hint="eastAsia"/>
                <w:sz w:val="22"/>
                <w:szCs w:val="22"/>
                <w:lang w:eastAsia="zh-CN"/>
              </w:rPr>
              <w:t>Further</w:t>
            </w:r>
            <w:r w:rsidRPr="00DE783E">
              <w:rPr>
                <w:rFonts w:eastAsia="DengXian"/>
                <w:sz w:val="22"/>
                <w:szCs w:val="22"/>
                <w:lang w:eastAsia="zh-CN"/>
              </w:rPr>
              <w:t xml:space="preserve"> </w:t>
            </w:r>
            <w:r w:rsidRPr="00DE783E">
              <w:rPr>
                <w:rFonts w:eastAsia="DengXian" w:hint="eastAsia"/>
                <w:sz w:val="22"/>
                <w:szCs w:val="22"/>
                <w:lang w:eastAsia="zh-CN"/>
              </w:rPr>
              <w:t>c</w:t>
            </w:r>
            <w:r w:rsidRPr="00DE783E">
              <w:rPr>
                <w:rFonts w:eastAsia="DengXian"/>
                <w:sz w:val="22"/>
                <w:szCs w:val="22"/>
                <w:lang w:eastAsia="zh-CN"/>
              </w:rPr>
              <w:t xml:space="preserve">larification </w:t>
            </w:r>
            <w:r w:rsidRPr="00DE783E">
              <w:rPr>
                <w:rFonts w:eastAsia="DengXian" w:hint="eastAsia"/>
                <w:sz w:val="22"/>
                <w:szCs w:val="22"/>
                <w:lang w:eastAsia="zh-CN"/>
              </w:rPr>
              <w:t>on</w:t>
            </w:r>
            <w:r w:rsidRPr="00DE783E">
              <w:rPr>
                <w:rFonts w:eastAsia="DengXian"/>
                <w:sz w:val="22"/>
                <w:szCs w:val="22"/>
                <w:lang w:eastAsia="zh-CN"/>
              </w:rPr>
              <w:t xml:space="preserve"> </w:t>
            </w:r>
            <w:r w:rsidRPr="00DE783E">
              <w:rPr>
                <w:rFonts w:eastAsia="DengXian" w:hint="eastAsia"/>
                <w:sz w:val="22"/>
                <w:szCs w:val="22"/>
                <w:lang w:eastAsia="zh-CN"/>
              </w:rPr>
              <w:t>the</w:t>
            </w:r>
            <w:r w:rsidRPr="00DE783E">
              <w:rPr>
                <w:rFonts w:eastAsia="DengXian"/>
                <w:sz w:val="22"/>
                <w:szCs w:val="22"/>
                <w:lang w:eastAsia="zh-CN"/>
              </w:rPr>
              <w:t xml:space="preserve"> </w:t>
            </w:r>
            <w:r w:rsidRPr="00DE783E">
              <w:rPr>
                <w:rFonts w:eastAsia="DengXian" w:hint="eastAsia"/>
                <w:sz w:val="22"/>
                <w:szCs w:val="22"/>
                <w:lang w:eastAsia="zh-CN"/>
              </w:rPr>
              <w:t>u</w:t>
            </w:r>
            <w:r w:rsidRPr="00DE783E">
              <w:rPr>
                <w:rFonts w:eastAsia="DengXian"/>
                <w:sz w:val="22"/>
                <w:szCs w:val="22"/>
                <w:lang w:eastAsia="zh-CN"/>
              </w:rPr>
              <w:t>se of preferred resource set for</w:t>
            </w:r>
            <w:r>
              <w:rPr>
                <w:rFonts w:eastAsia="DengXian"/>
                <w:sz w:val="22"/>
                <w:szCs w:val="22"/>
                <w:lang w:eastAsia="zh-CN"/>
              </w:rPr>
              <w:t xml:space="preserve"> </w:t>
            </w:r>
            <w:r w:rsidRPr="00DE783E">
              <w:rPr>
                <w:rFonts w:eastAsia="DengXian"/>
                <w:sz w:val="22"/>
                <w:szCs w:val="22"/>
                <w:lang w:eastAsia="zh-CN"/>
              </w:rPr>
              <w:t>resource reselection due to pre-emption/re-evaluation</w:t>
            </w:r>
            <w:r w:rsidRPr="00DE783E">
              <w:rPr>
                <w:rFonts w:eastAsia="DengXian" w:hint="eastAsia"/>
                <w:sz w:val="22"/>
                <w:szCs w:val="22"/>
                <w:lang w:eastAsia="zh-CN"/>
              </w:rPr>
              <w:t>/</w:t>
            </w:r>
            <w:r w:rsidRPr="00DE783E">
              <w:rPr>
                <w:rFonts w:eastAsia="DengXian"/>
                <w:sz w:val="22"/>
                <w:szCs w:val="22"/>
                <w:lang w:eastAsia="zh-CN"/>
              </w:rPr>
              <w:t>conflict information</w:t>
            </w:r>
          </w:p>
        </w:tc>
        <w:tc>
          <w:tcPr>
            <w:tcW w:w="703" w:type="pct"/>
            <w:shd w:val="clear" w:color="auto" w:fill="auto"/>
          </w:tcPr>
          <w:p w14:paraId="2A870E4F" w14:textId="2D5DC04F" w:rsidR="00DE783E" w:rsidRPr="00D12926" w:rsidRDefault="00D12926" w:rsidP="00D12926">
            <w:pPr>
              <w:snapToGrid w:val="0"/>
              <w:jc w:val="center"/>
              <w:rPr>
                <w:sz w:val="22"/>
                <w:szCs w:val="22"/>
                <w:highlight w:val="yellow"/>
              </w:rPr>
            </w:pPr>
            <w:r w:rsidRPr="00D12926">
              <w:rPr>
                <w:sz w:val="22"/>
                <w:szCs w:val="22"/>
              </w:rPr>
              <w:t>[</w:t>
            </w:r>
            <w:r w:rsidRPr="00D12926">
              <w:rPr>
                <w:rFonts w:hint="eastAsia"/>
                <w:sz w:val="22"/>
                <w:szCs w:val="22"/>
              </w:rPr>
              <w:t>13</w:t>
            </w:r>
            <w:r w:rsidRPr="00D12926">
              <w:rPr>
                <w:sz w:val="22"/>
                <w:szCs w:val="22"/>
              </w:rPr>
              <w:t>]</w:t>
            </w:r>
          </w:p>
        </w:tc>
      </w:tr>
      <w:tr w:rsidR="00EF7C4C" w:rsidRPr="003D7FEC" w14:paraId="48B3A558" w14:textId="77777777" w:rsidTr="00347AD1">
        <w:trPr>
          <w:trHeight w:val="66"/>
          <w:jc w:val="center"/>
        </w:trPr>
        <w:tc>
          <w:tcPr>
            <w:tcW w:w="443" w:type="pct"/>
            <w:shd w:val="clear" w:color="auto" w:fill="auto"/>
          </w:tcPr>
          <w:p w14:paraId="510D3069" w14:textId="24187A50" w:rsidR="00EF7C4C" w:rsidRPr="00CC7D4B" w:rsidRDefault="00EF7C4C" w:rsidP="004818FA">
            <w:pPr>
              <w:snapToGrid w:val="0"/>
              <w:jc w:val="center"/>
              <w:rPr>
                <w:rFonts w:eastAsia="DengXian"/>
                <w:sz w:val="22"/>
                <w:szCs w:val="22"/>
                <w:highlight w:val="cyan"/>
                <w:lang w:eastAsia="zh-CN"/>
              </w:rPr>
            </w:pPr>
            <w:r w:rsidRPr="00CC7D4B">
              <w:rPr>
                <w:rFonts w:eastAsia="DengXian" w:hint="eastAsia"/>
                <w:sz w:val="22"/>
                <w:szCs w:val="22"/>
                <w:highlight w:val="cyan"/>
                <w:lang w:eastAsia="zh-CN"/>
              </w:rPr>
              <w:t>2-18</w:t>
            </w:r>
          </w:p>
        </w:tc>
        <w:tc>
          <w:tcPr>
            <w:tcW w:w="3854" w:type="pct"/>
            <w:shd w:val="clear" w:color="auto" w:fill="auto"/>
          </w:tcPr>
          <w:p w14:paraId="02070384" w14:textId="5A190203" w:rsidR="00EF7C4C" w:rsidRPr="00EF7C4C" w:rsidRDefault="00EF7C4C" w:rsidP="00EF7C4C">
            <w:pPr>
              <w:snapToGrid w:val="0"/>
              <w:jc w:val="both"/>
              <w:rPr>
                <w:rFonts w:eastAsia="DengXian"/>
                <w:sz w:val="22"/>
                <w:szCs w:val="22"/>
                <w:lang w:eastAsia="zh-CN"/>
              </w:rPr>
            </w:pPr>
            <w:r w:rsidRPr="00EF7C4C">
              <w:rPr>
                <w:rFonts w:eastAsia="DengXian"/>
                <w:sz w:val="22"/>
                <w:szCs w:val="22"/>
                <w:lang w:eastAsia="zh-CN"/>
              </w:rPr>
              <w:t xml:space="preserve">[Scheme </w:t>
            </w:r>
            <w:r w:rsidRPr="00EF7C4C">
              <w:rPr>
                <w:rFonts w:eastAsia="DengXian" w:hint="eastAsia"/>
                <w:sz w:val="22"/>
                <w:szCs w:val="22"/>
                <w:lang w:eastAsia="zh-CN"/>
              </w:rPr>
              <w:t>2</w:t>
            </w:r>
            <w:r w:rsidRPr="00EF7C4C">
              <w:rPr>
                <w:rFonts w:eastAsia="DengXian"/>
                <w:sz w:val="22"/>
                <w:szCs w:val="22"/>
                <w:lang w:eastAsia="zh-CN"/>
              </w:rPr>
              <w:t>] Correction</w:t>
            </w:r>
            <w:r w:rsidRPr="00EF7C4C">
              <w:rPr>
                <w:rFonts w:eastAsia="DengXian" w:hint="eastAsia"/>
                <w:sz w:val="22"/>
                <w:szCs w:val="22"/>
                <w:lang w:eastAsia="zh-CN"/>
              </w:rPr>
              <w:t>/clarification</w:t>
            </w:r>
            <w:r w:rsidRPr="00EF7C4C">
              <w:rPr>
                <w:rFonts w:eastAsia="DengXian"/>
                <w:sz w:val="22"/>
                <w:szCs w:val="22"/>
                <w:lang w:eastAsia="zh-CN"/>
              </w:rPr>
              <w:t xml:space="preserve"> on description of valid PSFCH occasion for </w:t>
            </w:r>
            <w:r w:rsidRPr="00EF7C4C">
              <w:rPr>
                <w:rFonts w:eastAsia="DengXian" w:hint="eastAsia"/>
                <w:sz w:val="22"/>
                <w:szCs w:val="22"/>
                <w:lang w:eastAsia="zh-CN"/>
              </w:rPr>
              <w:t>S</w:t>
            </w:r>
            <w:r w:rsidRPr="00EF7C4C">
              <w:rPr>
                <w:rFonts w:eastAsia="DengXian"/>
                <w:sz w:val="22"/>
                <w:szCs w:val="22"/>
                <w:lang w:eastAsia="zh-CN"/>
              </w:rPr>
              <w:t>cheme 2 in TS 38.213</w:t>
            </w:r>
          </w:p>
        </w:tc>
        <w:tc>
          <w:tcPr>
            <w:tcW w:w="703" w:type="pct"/>
            <w:shd w:val="clear" w:color="auto" w:fill="auto"/>
          </w:tcPr>
          <w:p w14:paraId="621E8A7C" w14:textId="41FCD11F" w:rsidR="00EF7C4C" w:rsidRPr="00875A6A" w:rsidRDefault="00EF7C4C" w:rsidP="00EF7C4C">
            <w:pPr>
              <w:snapToGrid w:val="0"/>
              <w:jc w:val="center"/>
              <w:rPr>
                <w:sz w:val="22"/>
                <w:szCs w:val="22"/>
              </w:rPr>
            </w:pPr>
            <w:r w:rsidRPr="00D12926">
              <w:rPr>
                <w:sz w:val="22"/>
                <w:szCs w:val="22"/>
              </w:rPr>
              <w:t>[</w:t>
            </w:r>
            <w:r w:rsidRPr="00D12926">
              <w:rPr>
                <w:rFonts w:hint="eastAsia"/>
                <w:sz w:val="22"/>
                <w:szCs w:val="22"/>
              </w:rPr>
              <w:t>1</w:t>
            </w:r>
            <w:r>
              <w:rPr>
                <w:rFonts w:hint="eastAsia"/>
                <w:sz w:val="22"/>
                <w:szCs w:val="22"/>
              </w:rPr>
              <w:t>8</w:t>
            </w:r>
            <w:r w:rsidRPr="00D12926">
              <w:rPr>
                <w:sz w:val="22"/>
                <w:szCs w:val="22"/>
              </w:rPr>
              <w:t>]</w:t>
            </w:r>
            <w:r w:rsidR="00015155">
              <w:rPr>
                <w:rFonts w:hint="eastAsia"/>
                <w:sz w:val="22"/>
                <w:szCs w:val="22"/>
              </w:rPr>
              <w:t>,</w:t>
            </w:r>
            <w:r w:rsidR="00015155">
              <w:rPr>
                <w:sz w:val="22"/>
                <w:szCs w:val="22"/>
              </w:rPr>
              <w:t xml:space="preserve"> </w:t>
            </w:r>
            <w:r w:rsidR="00015155">
              <w:rPr>
                <w:rFonts w:hint="eastAsia"/>
                <w:sz w:val="22"/>
                <w:szCs w:val="22"/>
              </w:rPr>
              <w:t>[22]</w:t>
            </w:r>
          </w:p>
        </w:tc>
      </w:tr>
      <w:tr w:rsidR="00015155" w:rsidRPr="003D7FEC" w14:paraId="244E19F9" w14:textId="77777777" w:rsidTr="00347AD1">
        <w:trPr>
          <w:trHeight w:val="66"/>
          <w:jc w:val="center"/>
        </w:trPr>
        <w:tc>
          <w:tcPr>
            <w:tcW w:w="443" w:type="pct"/>
            <w:shd w:val="clear" w:color="auto" w:fill="auto"/>
          </w:tcPr>
          <w:p w14:paraId="2824BD0A" w14:textId="06D5A5D2" w:rsidR="00015155" w:rsidRPr="00CC7D4B" w:rsidRDefault="00015155" w:rsidP="004818FA">
            <w:pPr>
              <w:snapToGrid w:val="0"/>
              <w:jc w:val="center"/>
              <w:rPr>
                <w:rFonts w:eastAsia="DengXian"/>
                <w:sz w:val="22"/>
                <w:szCs w:val="22"/>
                <w:highlight w:val="cyan"/>
                <w:lang w:eastAsia="zh-CN"/>
              </w:rPr>
            </w:pPr>
            <w:r w:rsidRPr="00CC7D4B">
              <w:rPr>
                <w:rFonts w:eastAsia="DengXian" w:hint="eastAsia"/>
                <w:sz w:val="22"/>
                <w:szCs w:val="22"/>
                <w:highlight w:val="cyan"/>
                <w:lang w:eastAsia="zh-CN"/>
              </w:rPr>
              <w:t>2-23</w:t>
            </w:r>
          </w:p>
        </w:tc>
        <w:tc>
          <w:tcPr>
            <w:tcW w:w="3854" w:type="pct"/>
            <w:shd w:val="clear" w:color="auto" w:fill="auto"/>
          </w:tcPr>
          <w:p w14:paraId="2474E0D5" w14:textId="4D471D37" w:rsidR="00015155" w:rsidRPr="00015155" w:rsidRDefault="00015155" w:rsidP="00015155">
            <w:pPr>
              <w:snapToGrid w:val="0"/>
              <w:jc w:val="both"/>
              <w:rPr>
                <w:rFonts w:eastAsia="DengXian"/>
                <w:sz w:val="22"/>
                <w:szCs w:val="22"/>
                <w:lang w:eastAsia="zh-CN"/>
              </w:rPr>
            </w:pPr>
            <w:r w:rsidRPr="00015155">
              <w:rPr>
                <w:rFonts w:eastAsia="DengXian"/>
                <w:sz w:val="22"/>
                <w:szCs w:val="22"/>
                <w:lang w:eastAsia="zh-CN"/>
              </w:rPr>
              <w:t xml:space="preserve">[Scheme 1] </w:t>
            </w:r>
            <w:r w:rsidRPr="00015155">
              <w:rPr>
                <w:rFonts w:eastAsia="DengXian" w:hint="eastAsia"/>
                <w:sz w:val="22"/>
                <w:szCs w:val="22"/>
                <w:lang w:eastAsia="zh-CN"/>
              </w:rPr>
              <w:t>Further</w:t>
            </w:r>
            <w:r w:rsidRPr="00015155">
              <w:rPr>
                <w:rFonts w:eastAsia="DengXian"/>
                <w:sz w:val="22"/>
                <w:szCs w:val="22"/>
                <w:lang w:eastAsia="zh-CN"/>
              </w:rPr>
              <w:t xml:space="preserve"> clarification that UE-A is the destination UE of a TB transmitted by UE-B </w:t>
            </w:r>
            <w:r w:rsidRPr="00015155">
              <w:rPr>
                <w:rFonts w:eastAsia="DengXian" w:hint="eastAsia"/>
                <w:sz w:val="22"/>
                <w:szCs w:val="22"/>
                <w:lang w:eastAsia="zh-CN"/>
              </w:rPr>
              <w:t>for</w:t>
            </w:r>
            <w:r w:rsidRPr="00015155">
              <w:rPr>
                <w:rFonts w:eastAsia="DengXian"/>
                <w:sz w:val="22"/>
                <w:szCs w:val="22"/>
                <w:lang w:eastAsia="zh-CN"/>
              </w:rPr>
              <w:t xml:space="preserve"> </w:t>
            </w:r>
            <w:r w:rsidRPr="00015155">
              <w:rPr>
                <w:rFonts w:eastAsia="DengXian" w:hint="eastAsia"/>
                <w:sz w:val="22"/>
                <w:szCs w:val="22"/>
                <w:lang w:eastAsia="zh-CN"/>
              </w:rPr>
              <w:t>the</w:t>
            </w:r>
            <w:r w:rsidRPr="00015155">
              <w:rPr>
                <w:rFonts w:eastAsia="DengXian"/>
                <w:sz w:val="22"/>
                <w:szCs w:val="22"/>
                <w:lang w:eastAsia="zh-CN"/>
              </w:rPr>
              <w:t xml:space="preserve"> </w:t>
            </w:r>
            <w:r w:rsidRPr="00015155">
              <w:rPr>
                <w:rFonts w:eastAsia="DengXian" w:hint="eastAsia"/>
                <w:sz w:val="22"/>
                <w:szCs w:val="22"/>
                <w:lang w:eastAsia="zh-CN"/>
              </w:rPr>
              <w:t>case</w:t>
            </w:r>
            <w:r w:rsidRPr="00015155">
              <w:rPr>
                <w:rFonts w:eastAsia="DengXian"/>
                <w:sz w:val="22"/>
                <w:szCs w:val="22"/>
                <w:lang w:eastAsia="zh-CN"/>
              </w:rPr>
              <w:t xml:space="preserve"> when IUC information is triggered by an explicit request from UE-B and UE-A determines the set of non-preferred resources for UE-B</w:t>
            </w:r>
          </w:p>
        </w:tc>
        <w:tc>
          <w:tcPr>
            <w:tcW w:w="703" w:type="pct"/>
            <w:shd w:val="clear" w:color="auto" w:fill="auto"/>
          </w:tcPr>
          <w:p w14:paraId="32E207B3" w14:textId="03749851" w:rsidR="00015155" w:rsidRPr="00875A6A" w:rsidRDefault="00015155" w:rsidP="00015155">
            <w:pPr>
              <w:snapToGrid w:val="0"/>
              <w:jc w:val="center"/>
              <w:rPr>
                <w:sz w:val="22"/>
                <w:szCs w:val="22"/>
              </w:rPr>
            </w:pPr>
            <w:r>
              <w:rPr>
                <w:rFonts w:hint="eastAsia"/>
                <w:sz w:val="22"/>
                <w:szCs w:val="22"/>
              </w:rPr>
              <w:t>[21]</w:t>
            </w:r>
          </w:p>
        </w:tc>
      </w:tr>
      <w:tr w:rsidR="00015155" w:rsidRPr="003D7FEC" w14:paraId="7729C04C" w14:textId="77777777" w:rsidTr="00347AD1">
        <w:trPr>
          <w:trHeight w:val="66"/>
          <w:jc w:val="center"/>
        </w:trPr>
        <w:tc>
          <w:tcPr>
            <w:tcW w:w="443" w:type="pct"/>
            <w:shd w:val="clear" w:color="auto" w:fill="auto"/>
          </w:tcPr>
          <w:p w14:paraId="22BA90B6" w14:textId="43A74588" w:rsidR="00015155" w:rsidRPr="00B56C23" w:rsidRDefault="00015155" w:rsidP="00015155">
            <w:pPr>
              <w:snapToGrid w:val="0"/>
              <w:jc w:val="center"/>
              <w:rPr>
                <w:sz w:val="22"/>
                <w:szCs w:val="22"/>
                <w:highlight w:val="magenta"/>
              </w:rPr>
            </w:pPr>
            <w:r w:rsidRPr="00B56C23">
              <w:rPr>
                <w:sz w:val="22"/>
                <w:szCs w:val="22"/>
                <w:highlight w:val="magenta"/>
              </w:rPr>
              <w:t>2-20</w:t>
            </w:r>
          </w:p>
        </w:tc>
        <w:tc>
          <w:tcPr>
            <w:tcW w:w="3854" w:type="pct"/>
            <w:shd w:val="clear" w:color="auto" w:fill="auto"/>
          </w:tcPr>
          <w:p w14:paraId="6A4E6DDB" w14:textId="03235AA3" w:rsidR="00015155" w:rsidRPr="00B56C23" w:rsidRDefault="00015155" w:rsidP="00015155">
            <w:pPr>
              <w:snapToGrid w:val="0"/>
              <w:jc w:val="both"/>
              <w:rPr>
                <w:rFonts w:eastAsia="DengXian"/>
                <w:sz w:val="22"/>
                <w:szCs w:val="22"/>
                <w:lang w:eastAsia="zh-CN"/>
              </w:rPr>
            </w:pPr>
            <w:r w:rsidRPr="00B56C23">
              <w:rPr>
                <w:rFonts w:eastAsia="DengXian"/>
                <w:sz w:val="22"/>
                <w:szCs w:val="22"/>
                <w:lang w:eastAsia="zh-CN"/>
              </w:rPr>
              <w:t>[Scheme 1] Further clarification on condition(s) under which Option B can be used for the received preferred resource set</w:t>
            </w:r>
          </w:p>
        </w:tc>
        <w:tc>
          <w:tcPr>
            <w:tcW w:w="703" w:type="pct"/>
            <w:shd w:val="clear" w:color="auto" w:fill="auto"/>
          </w:tcPr>
          <w:p w14:paraId="5DD95F4C" w14:textId="0342249D" w:rsidR="00015155" w:rsidRPr="00CC7D4B" w:rsidRDefault="00015155" w:rsidP="00B464E1">
            <w:pPr>
              <w:snapToGrid w:val="0"/>
              <w:jc w:val="center"/>
              <w:rPr>
                <w:sz w:val="22"/>
                <w:szCs w:val="22"/>
              </w:rPr>
            </w:pPr>
            <w:r w:rsidRPr="00CC7D4B">
              <w:rPr>
                <w:sz w:val="22"/>
                <w:szCs w:val="22"/>
              </w:rPr>
              <w:t>[</w:t>
            </w:r>
            <w:r w:rsidRPr="00CC7D4B">
              <w:rPr>
                <w:rFonts w:hint="eastAsia"/>
                <w:sz w:val="22"/>
                <w:szCs w:val="22"/>
              </w:rPr>
              <w:t>13</w:t>
            </w:r>
            <w:r w:rsidRPr="00CC7D4B">
              <w:rPr>
                <w:sz w:val="22"/>
                <w:szCs w:val="22"/>
              </w:rPr>
              <w:t>]</w:t>
            </w:r>
          </w:p>
        </w:tc>
      </w:tr>
      <w:tr w:rsidR="00015155" w:rsidRPr="003D7FEC" w14:paraId="2C7AF474" w14:textId="77777777" w:rsidTr="00347AD1">
        <w:trPr>
          <w:trHeight w:val="66"/>
          <w:jc w:val="center"/>
        </w:trPr>
        <w:tc>
          <w:tcPr>
            <w:tcW w:w="443" w:type="pct"/>
            <w:shd w:val="clear" w:color="auto" w:fill="auto"/>
          </w:tcPr>
          <w:p w14:paraId="1622C703" w14:textId="2EA6585A" w:rsidR="00015155" w:rsidRPr="00B56C23" w:rsidRDefault="00015155" w:rsidP="00015155">
            <w:pPr>
              <w:snapToGrid w:val="0"/>
              <w:jc w:val="center"/>
              <w:rPr>
                <w:sz w:val="22"/>
                <w:szCs w:val="22"/>
                <w:highlight w:val="magenta"/>
              </w:rPr>
            </w:pPr>
            <w:r w:rsidRPr="00B56C23">
              <w:rPr>
                <w:sz w:val="22"/>
                <w:szCs w:val="22"/>
                <w:highlight w:val="magenta"/>
              </w:rPr>
              <w:t>2-21</w:t>
            </w:r>
          </w:p>
        </w:tc>
        <w:tc>
          <w:tcPr>
            <w:tcW w:w="3854" w:type="pct"/>
            <w:shd w:val="clear" w:color="auto" w:fill="auto"/>
          </w:tcPr>
          <w:p w14:paraId="4F396AE5" w14:textId="3E982EC4" w:rsidR="00015155" w:rsidRPr="00B56C23" w:rsidRDefault="00015155" w:rsidP="00015155">
            <w:pPr>
              <w:snapToGrid w:val="0"/>
              <w:jc w:val="both"/>
              <w:rPr>
                <w:rFonts w:eastAsia="DengXian"/>
                <w:sz w:val="22"/>
                <w:szCs w:val="22"/>
                <w:lang w:eastAsia="zh-CN"/>
              </w:rPr>
            </w:pPr>
            <w:r w:rsidRPr="00B56C23">
              <w:rPr>
                <w:rFonts w:eastAsia="DengXian"/>
                <w:sz w:val="22"/>
                <w:szCs w:val="22"/>
                <w:lang w:eastAsia="zh-CN"/>
              </w:rPr>
              <w:t>[Scheme 1] Addition of procedure that allows UE-B to distinguish between non-preferred resources generated based on different conditions (i.e., Condition 1-B-1, Condition 1-B-2)</w:t>
            </w:r>
          </w:p>
        </w:tc>
        <w:tc>
          <w:tcPr>
            <w:tcW w:w="703" w:type="pct"/>
            <w:shd w:val="clear" w:color="auto" w:fill="auto"/>
          </w:tcPr>
          <w:p w14:paraId="68C6C4DB" w14:textId="45DB25B3" w:rsidR="00015155" w:rsidRPr="00CC7D4B" w:rsidRDefault="00015155" w:rsidP="00B464E1">
            <w:pPr>
              <w:snapToGrid w:val="0"/>
              <w:jc w:val="center"/>
              <w:rPr>
                <w:sz w:val="22"/>
                <w:szCs w:val="22"/>
              </w:rPr>
            </w:pPr>
            <w:r w:rsidRPr="00CC7D4B">
              <w:rPr>
                <w:sz w:val="22"/>
                <w:szCs w:val="22"/>
              </w:rPr>
              <w:t>[</w:t>
            </w:r>
            <w:r w:rsidRPr="00CC7D4B">
              <w:rPr>
                <w:rFonts w:hint="eastAsia"/>
                <w:sz w:val="22"/>
                <w:szCs w:val="22"/>
              </w:rPr>
              <w:t>14</w:t>
            </w:r>
            <w:r w:rsidRPr="00CC7D4B">
              <w:rPr>
                <w:sz w:val="22"/>
                <w:szCs w:val="22"/>
              </w:rPr>
              <w:t>]</w:t>
            </w:r>
          </w:p>
        </w:tc>
      </w:tr>
      <w:tr w:rsidR="005B4EBF" w:rsidRPr="003D7FEC" w14:paraId="485B8FDF" w14:textId="77777777" w:rsidTr="00347AD1">
        <w:trPr>
          <w:trHeight w:val="66"/>
          <w:jc w:val="center"/>
        </w:trPr>
        <w:tc>
          <w:tcPr>
            <w:tcW w:w="443" w:type="pct"/>
            <w:shd w:val="clear" w:color="auto" w:fill="auto"/>
          </w:tcPr>
          <w:p w14:paraId="347E8BAF" w14:textId="3E6E1D84" w:rsidR="005B4EBF" w:rsidRPr="009F33DC" w:rsidRDefault="005B4EBF" w:rsidP="00EF7C4C">
            <w:pPr>
              <w:snapToGrid w:val="0"/>
              <w:jc w:val="center"/>
              <w:rPr>
                <w:sz w:val="22"/>
                <w:szCs w:val="22"/>
                <w:highlight w:val="green"/>
              </w:rPr>
            </w:pPr>
            <w:r w:rsidRPr="009F33DC">
              <w:rPr>
                <w:rFonts w:hint="eastAsia"/>
                <w:sz w:val="22"/>
                <w:szCs w:val="22"/>
                <w:highlight w:val="green"/>
              </w:rPr>
              <w:t>2-24</w:t>
            </w:r>
          </w:p>
        </w:tc>
        <w:tc>
          <w:tcPr>
            <w:tcW w:w="3854" w:type="pct"/>
            <w:shd w:val="clear" w:color="auto" w:fill="auto"/>
          </w:tcPr>
          <w:p w14:paraId="75C180CD" w14:textId="216F3822" w:rsidR="005B4EBF" w:rsidRPr="00E76455" w:rsidRDefault="005B4EBF" w:rsidP="005B4EBF">
            <w:pPr>
              <w:snapToGrid w:val="0"/>
              <w:jc w:val="both"/>
              <w:rPr>
                <w:rFonts w:eastAsia="DengXian"/>
                <w:b/>
                <w:sz w:val="22"/>
                <w:szCs w:val="22"/>
                <w:lang w:eastAsia="zh-CN"/>
              </w:rPr>
            </w:pPr>
            <w:r w:rsidRPr="00D7488B">
              <w:rPr>
                <w:rFonts w:eastAsia="DengXian"/>
                <w:sz w:val="22"/>
                <w:szCs w:val="22"/>
                <w:lang w:eastAsia="zh-CN"/>
              </w:rPr>
              <w:t xml:space="preserve">[Scheme </w:t>
            </w:r>
            <w:r w:rsidRPr="00D7488B">
              <w:rPr>
                <w:rFonts w:eastAsia="DengXian" w:hint="eastAsia"/>
                <w:sz w:val="22"/>
                <w:szCs w:val="22"/>
                <w:lang w:eastAsia="zh-CN"/>
              </w:rPr>
              <w:t>1</w:t>
            </w:r>
            <w:r w:rsidRPr="00D7488B">
              <w:rPr>
                <w:rFonts w:eastAsia="DengXian"/>
                <w:sz w:val="22"/>
                <w:szCs w:val="22"/>
                <w:lang w:eastAsia="zh-CN"/>
              </w:rPr>
              <w:t xml:space="preserve">] </w:t>
            </w:r>
            <w:r w:rsidRPr="00D7488B">
              <w:rPr>
                <w:rFonts w:eastAsia="DengXian" w:hint="eastAsia"/>
                <w:sz w:val="22"/>
                <w:szCs w:val="22"/>
                <w:lang w:eastAsia="zh-CN"/>
              </w:rPr>
              <w:t>Further</w:t>
            </w:r>
            <w:r w:rsidRPr="00D7488B">
              <w:rPr>
                <w:rFonts w:eastAsia="DengXian"/>
                <w:sz w:val="22"/>
                <w:szCs w:val="22"/>
                <w:lang w:eastAsia="zh-CN"/>
              </w:rPr>
              <w:t xml:space="preserve"> </w:t>
            </w:r>
            <w:r w:rsidRPr="00D7488B">
              <w:rPr>
                <w:rFonts w:eastAsia="DengXian" w:hint="eastAsia"/>
                <w:sz w:val="22"/>
                <w:szCs w:val="22"/>
                <w:lang w:eastAsia="zh-CN"/>
              </w:rPr>
              <w:t>c</w:t>
            </w:r>
            <w:r w:rsidRPr="00D7488B">
              <w:rPr>
                <w:rFonts w:eastAsia="DengXian"/>
                <w:sz w:val="22"/>
                <w:szCs w:val="22"/>
                <w:lang w:eastAsia="zh-CN"/>
              </w:rPr>
              <w:t xml:space="preserve">larification on </w:t>
            </w:r>
            <w:r w:rsidRPr="005B4EBF">
              <w:rPr>
                <w:rFonts w:eastAsia="DengXian"/>
                <w:sz w:val="22"/>
                <w:szCs w:val="22"/>
                <w:lang w:eastAsia="zh-CN"/>
              </w:rPr>
              <w:t>cast type for IUC scheme 1</w:t>
            </w:r>
          </w:p>
        </w:tc>
        <w:tc>
          <w:tcPr>
            <w:tcW w:w="703" w:type="pct"/>
            <w:shd w:val="clear" w:color="auto" w:fill="auto"/>
          </w:tcPr>
          <w:p w14:paraId="1B773C93" w14:textId="3A1FA5CD" w:rsidR="005B4EBF" w:rsidRPr="00E76455" w:rsidRDefault="005B4EBF" w:rsidP="005B4EBF">
            <w:pPr>
              <w:snapToGrid w:val="0"/>
              <w:jc w:val="center"/>
              <w:rPr>
                <w:sz w:val="22"/>
                <w:szCs w:val="22"/>
              </w:rPr>
            </w:pPr>
            <w:r w:rsidRPr="00875A6A">
              <w:rPr>
                <w:sz w:val="22"/>
                <w:szCs w:val="22"/>
              </w:rPr>
              <w:t>[</w:t>
            </w:r>
            <w:r>
              <w:rPr>
                <w:rFonts w:hint="eastAsia"/>
                <w:sz w:val="22"/>
                <w:szCs w:val="22"/>
              </w:rPr>
              <w:t>7</w:t>
            </w:r>
            <w:r w:rsidRPr="00875A6A">
              <w:rPr>
                <w:sz w:val="22"/>
                <w:szCs w:val="22"/>
              </w:rPr>
              <w:t>]</w:t>
            </w:r>
          </w:p>
        </w:tc>
      </w:tr>
      <w:tr w:rsidR="00EF7C4C" w:rsidRPr="003D7FEC" w14:paraId="624BED25" w14:textId="77777777" w:rsidTr="00347AD1">
        <w:trPr>
          <w:trHeight w:val="66"/>
          <w:jc w:val="center"/>
        </w:trPr>
        <w:tc>
          <w:tcPr>
            <w:tcW w:w="443" w:type="pct"/>
            <w:shd w:val="clear" w:color="auto" w:fill="auto"/>
          </w:tcPr>
          <w:p w14:paraId="3C3F2E13" w14:textId="77DD2141" w:rsidR="00EF7C4C" w:rsidRPr="009F33DC" w:rsidRDefault="00EF7C4C" w:rsidP="00EF7C4C">
            <w:pPr>
              <w:snapToGrid w:val="0"/>
              <w:jc w:val="center"/>
              <w:rPr>
                <w:sz w:val="22"/>
                <w:szCs w:val="22"/>
                <w:highlight w:val="green"/>
              </w:rPr>
            </w:pPr>
            <w:r w:rsidRPr="009F33DC">
              <w:rPr>
                <w:rFonts w:hint="eastAsia"/>
                <w:sz w:val="22"/>
                <w:szCs w:val="22"/>
                <w:highlight w:val="green"/>
              </w:rPr>
              <w:t>2-25</w:t>
            </w:r>
          </w:p>
        </w:tc>
        <w:tc>
          <w:tcPr>
            <w:tcW w:w="3854" w:type="pct"/>
            <w:shd w:val="clear" w:color="auto" w:fill="auto"/>
          </w:tcPr>
          <w:p w14:paraId="5ED767FE" w14:textId="1243AF8E" w:rsidR="00EF7C4C" w:rsidRPr="00D7488B" w:rsidRDefault="00EF7C4C" w:rsidP="00EF7C4C">
            <w:pPr>
              <w:snapToGrid w:val="0"/>
              <w:jc w:val="both"/>
              <w:rPr>
                <w:rFonts w:eastAsia="DengXian"/>
                <w:sz w:val="22"/>
                <w:szCs w:val="22"/>
                <w:lang w:eastAsia="zh-CN"/>
              </w:rPr>
            </w:pPr>
            <w:r w:rsidRPr="00EF7C4C">
              <w:rPr>
                <w:rFonts w:eastAsia="DengXian" w:hint="eastAsia"/>
                <w:sz w:val="22"/>
                <w:szCs w:val="22"/>
                <w:lang w:eastAsia="zh-CN"/>
              </w:rPr>
              <w:t>[</w:t>
            </w:r>
            <w:r w:rsidRPr="00D7488B">
              <w:rPr>
                <w:rFonts w:eastAsia="DengXian"/>
                <w:sz w:val="22"/>
                <w:szCs w:val="22"/>
                <w:lang w:eastAsia="zh-CN"/>
              </w:rPr>
              <w:t>Scheme 2]</w:t>
            </w:r>
            <w:r w:rsidRPr="00E76455">
              <w:rPr>
                <w:rFonts w:eastAsia="DengXian"/>
                <w:sz w:val="22"/>
                <w:szCs w:val="22"/>
                <w:lang w:eastAsia="zh-CN"/>
              </w:rPr>
              <w:t xml:space="preserve"> Further clarification on </w:t>
            </w:r>
            <w:r w:rsidRPr="00EF7C4C">
              <w:rPr>
                <w:rFonts w:eastAsia="DengXian" w:hint="eastAsia"/>
                <w:sz w:val="22"/>
                <w:szCs w:val="22"/>
                <w:lang w:eastAsia="zh-CN"/>
              </w:rPr>
              <w:t>UE procedure for receiving PSFCH with conflict information</w:t>
            </w:r>
          </w:p>
        </w:tc>
        <w:tc>
          <w:tcPr>
            <w:tcW w:w="703" w:type="pct"/>
            <w:shd w:val="clear" w:color="auto" w:fill="auto"/>
          </w:tcPr>
          <w:p w14:paraId="08BD53FE" w14:textId="75A21F7B" w:rsidR="00EF7C4C" w:rsidRPr="00875A6A" w:rsidRDefault="00EF7C4C" w:rsidP="005B4EBF">
            <w:pPr>
              <w:snapToGrid w:val="0"/>
              <w:jc w:val="center"/>
              <w:rPr>
                <w:sz w:val="22"/>
                <w:szCs w:val="22"/>
              </w:rPr>
            </w:pPr>
            <w:r w:rsidRPr="00875A6A">
              <w:rPr>
                <w:sz w:val="22"/>
                <w:szCs w:val="22"/>
              </w:rPr>
              <w:t>[</w:t>
            </w:r>
            <w:r>
              <w:rPr>
                <w:rFonts w:hint="eastAsia"/>
                <w:sz w:val="22"/>
                <w:szCs w:val="22"/>
              </w:rPr>
              <w:t>17</w:t>
            </w:r>
            <w:r w:rsidRPr="00875A6A">
              <w:rPr>
                <w:sz w:val="22"/>
                <w:szCs w:val="22"/>
              </w:rPr>
              <w:t>]</w:t>
            </w:r>
          </w:p>
        </w:tc>
      </w:tr>
      <w:tr w:rsidR="00EF7C4C" w:rsidRPr="003D7FEC" w14:paraId="54917B93" w14:textId="77777777" w:rsidTr="00347AD1">
        <w:trPr>
          <w:trHeight w:val="66"/>
          <w:jc w:val="center"/>
        </w:trPr>
        <w:tc>
          <w:tcPr>
            <w:tcW w:w="443" w:type="pct"/>
            <w:shd w:val="clear" w:color="auto" w:fill="auto"/>
          </w:tcPr>
          <w:p w14:paraId="05ED4551" w14:textId="5ADF4762" w:rsidR="00EF7C4C" w:rsidRPr="009F33DC" w:rsidRDefault="004E1E5B" w:rsidP="00EF7C4C">
            <w:pPr>
              <w:snapToGrid w:val="0"/>
              <w:jc w:val="center"/>
              <w:rPr>
                <w:sz w:val="22"/>
                <w:szCs w:val="22"/>
                <w:highlight w:val="green"/>
              </w:rPr>
            </w:pPr>
            <w:r w:rsidRPr="009F33DC">
              <w:rPr>
                <w:rFonts w:hint="eastAsia"/>
                <w:sz w:val="22"/>
                <w:szCs w:val="22"/>
                <w:highlight w:val="green"/>
              </w:rPr>
              <w:t>2-26</w:t>
            </w:r>
          </w:p>
        </w:tc>
        <w:tc>
          <w:tcPr>
            <w:tcW w:w="3854" w:type="pct"/>
            <w:shd w:val="clear" w:color="auto" w:fill="auto"/>
          </w:tcPr>
          <w:p w14:paraId="7A88D803" w14:textId="661E6E3F" w:rsidR="00EF7C4C" w:rsidRPr="00EF7C4C" w:rsidRDefault="00EF7C4C" w:rsidP="004E1E5B">
            <w:pPr>
              <w:snapToGrid w:val="0"/>
              <w:jc w:val="both"/>
              <w:rPr>
                <w:rFonts w:eastAsia="DengXian"/>
                <w:sz w:val="22"/>
                <w:szCs w:val="22"/>
                <w:lang w:eastAsia="zh-CN"/>
              </w:rPr>
            </w:pPr>
            <w:r w:rsidRPr="00EF7C4C">
              <w:rPr>
                <w:rFonts w:eastAsia="DengXian" w:hint="eastAsia"/>
                <w:sz w:val="22"/>
                <w:szCs w:val="22"/>
                <w:lang w:eastAsia="zh-CN"/>
              </w:rPr>
              <w:t>[</w:t>
            </w:r>
            <w:r w:rsidRPr="00D7488B">
              <w:rPr>
                <w:rFonts w:eastAsia="DengXian"/>
                <w:sz w:val="22"/>
                <w:szCs w:val="22"/>
                <w:lang w:eastAsia="zh-CN"/>
              </w:rPr>
              <w:t>Scheme 2]</w:t>
            </w:r>
            <w:r w:rsidR="004E1E5B">
              <w:rPr>
                <w:rFonts w:eastAsia="DengXian"/>
                <w:sz w:val="22"/>
                <w:szCs w:val="22"/>
                <w:lang w:eastAsia="zh-CN"/>
              </w:rPr>
              <w:t xml:space="preserve"> </w:t>
            </w:r>
            <w:r w:rsidRPr="004E1E5B">
              <w:rPr>
                <w:rFonts w:eastAsia="DengXian" w:hint="eastAsia"/>
                <w:sz w:val="22"/>
                <w:szCs w:val="22"/>
                <w:lang w:eastAsia="zh-CN"/>
              </w:rPr>
              <w:t>C</w:t>
            </w:r>
            <w:r w:rsidRPr="00EF7C4C">
              <w:rPr>
                <w:rFonts w:eastAsia="DengXian"/>
                <w:sz w:val="22"/>
                <w:szCs w:val="22"/>
                <w:lang w:eastAsia="zh-CN"/>
              </w:rPr>
              <w:t xml:space="preserve">orrection </w:t>
            </w:r>
            <w:r w:rsidR="004E1E5B" w:rsidRPr="004E1E5B">
              <w:rPr>
                <w:rFonts w:eastAsia="DengXian" w:hint="eastAsia"/>
                <w:sz w:val="22"/>
                <w:szCs w:val="22"/>
                <w:lang w:eastAsia="zh-CN"/>
              </w:rPr>
              <w:t>of</w:t>
            </w:r>
            <w:r w:rsidRPr="00EF7C4C">
              <w:rPr>
                <w:rFonts w:eastAsia="DengXian"/>
                <w:sz w:val="22"/>
                <w:szCs w:val="22"/>
                <w:lang w:eastAsia="zh-CN"/>
              </w:rPr>
              <w:t xml:space="preserve"> </w:t>
            </w:r>
            <w:r w:rsidR="004E1E5B" w:rsidRPr="004E1E5B">
              <w:rPr>
                <w:rFonts w:eastAsia="DengXian" w:hint="eastAsia"/>
                <w:sz w:val="22"/>
                <w:szCs w:val="22"/>
                <w:lang w:eastAsia="zh-CN"/>
              </w:rPr>
              <w:t>m</w:t>
            </w:r>
            <w:r w:rsidR="004E1E5B" w:rsidRPr="004E1E5B">
              <w:rPr>
                <w:rFonts w:eastAsia="DengXian"/>
                <w:sz w:val="22"/>
                <w:szCs w:val="22"/>
                <w:lang w:eastAsia="zh-CN"/>
              </w:rPr>
              <w:t xml:space="preserve">isaligned RRC parameter name </w:t>
            </w:r>
            <w:r w:rsidR="004E1E5B" w:rsidRPr="004E1E5B">
              <w:rPr>
                <w:rFonts w:eastAsia="DengXian" w:hint="eastAsia"/>
                <w:sz w:val="22"/>
                <w:szCs w:val="22"/>
                <w:lang w:eastAsia="zh-CN"/>
              </w:rPr>
              <w:t>of</w:t>
            </w:r>
            <w:r w:rsidR="004E1E5B" w:rsidRPr="004E1E5B">
              <w:rPr>
                <w:rFonts w:eastAsia="DengXian"/>
                <w:sz w:val="22"/>
                <w:szCs w:val="22"/>
                <w:lang w:eastAsia="zh-CN"/>
              </w:rPr>
              <w:t xml:space="preserve"> indicationUEBScheme2</w:t>
            </w:r>
          </w:p>
        </w:tc>
        <w:tc>
          <w:tcPr>
            <w:tcW w:w="703" w:type="pct"/>
            <w:shd w:val="clear" w:color="auto" w:fill="auto"/>
          </w:tcPr>
          <w:p w14:paraId="6ED3F601" w14:textId="7C0D84C2" w:rsidR="00EF7C4C" w:rsidRPr="00875A6A" w:rsidRDefault="004E1E5B" w:rsidP="005B4EBF">
            <w:pPr>
              <w:snapToGrid w:val="0"/>
              <w:jc w:val="center"/>
              <w:rPr>
                <w:sz w:val="22"/>
                <w:szCs w:val="22"/>
              </w:rPr>
            </w:pPr>
            <w:r w:rsidRPr="00875A6A">
              <w:rPr>
                <w:sz w:val="22"/>
                <w:szCs w:val="22"/>
              </w:rPr>
              <w:t>[</w:t>
            </w:r>
            <w:r>
              <w:rPr>
                <w:rFonts w:hint="eastAsia"/>
                <w:sz w:val="22"/>
                <w:szCs w:val="22"/>
              </w:rPr>
              <w:t>20</w:t>
            </w:r>
            <w:r w:rsidRPr="00875A6A">
              <w:rPr>
                <w:sz w:val="22"/>
                <w:szCs w:val="22"/>
              </w:rPr>
              <w:t>]</w:t>
            </w:r>
          </w:p>
        </w:tc>
      </w:tr>
      <w:tr w:rsidR="00347AD1" w:rsidRPr="003D7FEC" w14:paraId="0E51E434" w14:textId="77777777" w:rsidTr="00347AD1">
        <w:trPr>
          <w:trHeight w:val="66"/>
          <w:jc w:val="center"/>
        </w:trPr>
        <w:tc>
          <w:tcPr>
            <w:tcW w:w="443" w:type="pct"/>
            <w:shd w:val="clear" w:color="auto" w:fill="auto"/>
          </w:tcPr>
          <w:p w14:paraId="4B13892C" w14:textId="10ED458D" w:rsidR="00347AD1" w:rsidRPr="00347AD1" w:rsidRDefault="00347AD1" w:rsidP="00D7488B">
            <w:pPr>
              <w:snapToGrid w:val="0"/>
              <w:jc w:val="center"/>
              <w:rPr>
                <w:rFonts w:eastAsia="DengXian"/>
                <w:sz w:val="22"/>
                <w:szCs w:val="22"/>
                <w:lang w:eastAsia="zh-CN"/>
              </w:rPr>
            </w:pPr>
            <w:r w:rsidRPr="009F33DC">
              <w:rPr>
                <w:rFonts w:eastAsia="DengXian"/>
                <w:sz w:val="22"/>
                <w:szCs w:val="22"/>
                <w:highlight w:val="cyan"/>
                <w:lang w:eastAsia="zh-CN"/>
              </w:rPr>
              <w:t>3-2</w:t>
            </w:r>
          </w:p>
        </w:tc>
        <w:tc>
          <w:tcPr>
            <w:tcW w:w="3854" w:type="pct"/>
            <w:shd w:val="clear" w:color="auto" w:fill="auto"/>
          </w:tcPr>
          <w:p w14:paraId="47823660" w14:textId="0938DEE9" w:rsidR="00347AD1" w:rsidRPr="00347AD1" w:rsidRDefault="00347AD1" w:rsidP="00347AD1">
            <w:pPr>
              <w:snapToGrid w:val="0"/>
              <w:jc w:val="both"/>
              <w:rPr>
                <w:rFonts w:eastAsia="DengXian"/>
                <w:sz w:val="22"/>
                <w:szCs w:val="22"/>
                <w:lang w:eastAsia="zh-CN"/>
              </w:rPr>
            </w:pPr>
            <w:r w:rsidRPr="00347AD1">
              <w:rPr>
                <w:rFonts w:eastAsia="DengXian"/>
                <w:sz w:val="22"/>
                <w:szCs w:val="22"/>
                <w:lang w:eastAsia="zh-CN"/>
              </w:rPr>
              <w:t xml:space="preserve">Further clarification on which set of </w:t>
            </w:r>
            <w:r w:rsidR="00D7488B" w:rsidRPr="00D7488B">
              <w:rPr>
                <w:rFonts w:eastAsia="DengXian" w:hint="eastAsia"/>
                <w:sz w:val="22"/>
                <w:szCs w:val="22"/>
                <w:lang w:eastAsia="zh-CN"/>
              </w:rPr>
              <w:t>SL</w:t>
            </w:r>
            <w:r w:rsidR="00D7488B">
              <w:rPr>
                <w:rFonts w:eastAsia="DengXian"/>
                <w:sz w:val="22"/>
                <w:szCs w:val="22"/>
                <w:lang w:eastAsia="zh-CN"/>
              </w:rPr>
              <w:t xml:space="preserve"> </w:t>
            </w:r>
            <w:r w:rsidRPr="00347AD1">
              <w:rPr>
                <w:rFonts w:eastAsia="DengXian"/>
                <w:sz w:val="22"/>
                <w:szCs w:val="22"/>
                <w:lang w:eastAsia="zh-CN"/>
              </w:rPr>
              <w:t>power control parameters is used by UE</w:t>
            </w:r>
          </w:p>
        </w:tc>
        <w:tc>
          <w:tcPr>
            <w:tcW w:w="703" w:type="pct"/>
            <w:shd w:val="clear" w:color="auto" w:fill="auto"/>
          </w:tcPr>
          <w:p w14:paraId="696CCF19" w14:textId="73066E05" w:rsidR="00347AD1" w:rsidRPr="00347AD1" w:rsidRDefault="00347AD1" w:rsidP="00D7488B">
            <w:pPr>
              <w:snapToGrid w:val="0"/>
              <w:jc w:val="center"/>
              <w:rPr>
                <w:rFonts w:eastAsia="DengXian"/>
                <w:sz w:val="22"/>
                <w:szCs w:val="22"/>
                <w:lang w:eastAsia="zh-CN"/>
              </w:rPr>
            </w:pPr>
            <w:r w:rsidRPr="00E76455">
              <w:rPr>
                <w:sz w:val="22"/>
                <w:szCs w:val="22"/>
              </w:rPr>
              <w:t>[</w:t>
            </w:r>
            <w:r>
              <w:rPr>
                <w:rFonts w:hint="eastAsia"/>
                <w:sz w:val="22"/>
                <w:szCs w:val="22"/>
              </w:rPr>
              <w:t>2</w:t>
            </w:r>
            <w:r>
              <w:rPr>
                <w:sz w:val="22"/>
                <w:szCs w:val="22"/>
              </w:rPr>
              <w:t xml:space="preserve">], </w:t>
            </w:r>
            <w:r w:rsidRPr="00E76455">
              <w:rPr>
                <w:sz w:val="22"/>
                <w:szCs w:val="22"/>
              </w:rPr>
              <w:t>[</w:t>
            </w:r>
            <w:r>
              <w:rPr>
                <w:rFonts w:hint="eastAsia"/>
                <w:sz w:val="22"/>
                <w:szCs w:val="22"/>
              </w:rPr>
              <w:t>4</w:t>
            </w:r>
            <w:r>
              <w:rPr>
                <w:sz w:val="22"/>
                <w:szCs w:val="22"/>
              </w:rPr>
              <w:t xml:space="preserve">], </w:t>
            </w:r>
            <w:r w:rsidRPr="00E76455">
              <w:rPr>
                <w:sz w:val="22"/>
                <w:szCs w:val="22"/>
              </w:rPr>
              <w:t>[</w:t>
            </w:r>
            <w:r>
              <w:rPr>
                <w:rFonts w:hint="eastAsia"/>
                <w:sz w:val="22"/>
                <w:szCs w:val="22"/>
              </w:rPr>
              <w:t>15</w:t>
            </w:r>
            <w:r>
              <w:rPr>
                <w:sz w:val="22"/>
                <w:szCs w:val="22"/>
              </w:rPr>
              <w:t xml:space="preserve">], </w:t>
            </w:r>
            <w:r w:rsidRPr="00E76455">
              <w:rPr>
                <w:sz w:val="22"/>
                <w:szCs w:val="22"/>
              </w:rPr>
              <w:t>[</w:t>
            </w:r>
            <w:r>
              <w:rPr>
                <w:rFonts w:hint="eastAsia"/>
                <w:sz w:val="22"/>
                <w:szCs w:val="22"/>
              </w:rPr>
              <w:t>19</w:t>
            </w:r>
            <w:r>
              <w:rPr>
                <w:sz w:val="22"/>
                <w:szCs w:val="22"/>
              </w:rPr>
              <w:t>]</w:t>
            </w:r>
          </w:p>
        </w:tc>
      </w:tr>
    </w:tbl>
    <w:p w14:paraId="3F58C6BA" w14:textId="77777777" w:rsidR="00AE0DD1" w:rsidRDefault="00AE0DD1">
      <w:pPr>
        <w:jc w:val="both"/>
        <w:rPr>
          <w:sz w:val="22"/>
          <w:szCs w:val="22"/>
        </w:rPr>
      </w:pPr>
    </w:p>
    <w:p w14:paraId="4BCC967A" w14:textId="77777777" w:rsidR="00AE0DD1" w:rsidRDefault="00AE0DD1">
      <w:pPr>
        <w:jc w:val="both"/>
        <w:rPr>
          <w:sz w:val="22"/>
          <w:szCs w:val="22"/>
        </w:rPr>
      </w:pPr>
    </w:p>
    <w:p w14:paraId="54900F51" w14:textId="754EC719" w:rsidR="00802712" w:rsidRDefault="00C66187" w:rsidP="00802712">
      <w:pPr>
        <w:pStyle w:val="21"/>
        <w:numPr>
          <w:ilvl w:val="0"/>
          <w:numId w:val="40"/>
        </w:numPr>
        <w:jc w:val="both"/>
        <w:rPr>
          <w:lang w:eastAsia="ko-KR"/>
        </w:rPr>
      </w:pPr>
      <w:r>
        <w:rPr>
          <w:rFonts w:hint="eastAsia"/>
          <w:lang w:eastAsia="ko-KR"/>
        </w:rPr>
        <w:t>Discussion</w:t>
      </w:r>
      <w:r>
        <w:rPr>
          <w:lang w:eastAsia="ko-KR"/>
        </w:rPr>
        <w:t xml:space="preserve"> </w:t>
      </w:r>
      <w:r w:rsidR="00762B17">
        <w:rPr>
          <w:rFonts w:hint="eastAsia"/>
          <w:lang w:eastAsia="ko-KR"/>
        </w:rPr>
        <w:t>of</w:t>
      </w:r>
      <w:r w:rsidR="00762B17">
        <w:rPr>
          <w:lang w:eastAsia="ko-KR"/>
        </w:rPr>
        <w:t xml:space="preserve"> </w:t>
      </w:r>
      <w:r w:rsidR="00762B17">
        <w:rPr>
          <w:rFonts w:hint="eastAsia"/>
          <w:lang w:eastAsia="ko-KR"/>
        </w:rPr>
        <w:t>selecting</w:t>
      </w:r>
      <w:r w:rsidR="00762B17">
        <w:rPr>
          <w:lang w:eastAsia="ko-KR"/>
        </w:rPr>
        <w:t xml:space="preserve"> </w:t>
      </w:r>
      <w:r>
        <w:rPr>
          <w:rFonts w:hint="eastAsia"/>
          <w:lang w:eastAsia="ko-KR"/>
        </w:rPr>
        <w:t>essential issues</w:t>
      </w:r>
      <w:r>
        <w:rPr>
          <w:lang w:eastAsia="ko-KR"/>
        </w:rPr>
        <w:t xml:space="preserve"> </w:t>
      </w:r>
      <w:r>
        <w:rPr>
          <w:rFonts w:hint="eastAsia"/>
          <w:lang w:eastAsia="ko-KR"/>
        </w:rPr>
        <w:t>to</w:t>
      </w:r>
      <w:r>
        <w:rPr>
          <w:lang w:eastAsia="ko-KR"/>
        </w:rPr>
        <w:t xml:space="preserve"> </w:t>
      </w:r>
      <w:r>
        <w:rPr>
          <w:rFonts w:hint="eastAsia"/>
          <w:lang w:eastAsia="ko-KR"/>
        </w:rPr>
        <w:t>be</w:t>
      </w:r>
      <w:r>
        <w:rPr>
          <w:lang w:eastAsia="ko-KR"/>
        </w:rPr>
        <w:t xml:space="preserve"> </w:t>
      </w:r>
      <w:r>
        <w:rPr>
          <w:rFonts w:hint="eastAsia"/>
          <w:lang w:eastAsia="ko-KR"/>
        </w:rPr>
        <w:t>addressed</w:t>
      </w:r>
      <w:r w:rsidR="006B1062">
        <w:rPr>
          <w:lang w:eastAsia="ko-KR"/>
        </w:rPr>
        <w:t xml:space="preserve"> </w:t>
      </w:r>
      <w:r w:rsidR="006B1062">
        <w:rPr>
          <w:rFonts w:hint="eastAsia"/>
          <w:lang w:eastAsia="ko-KR"/>
        </w:rPr>
        <w:t>at</w:t>
      </w:r>
      <w:r w:rsidR="006B1062">
        <w:rPr>
          <w:lang w:eastAsia="ko-KR"/>
        </w:rPr>
        <w:t xml:space="preserve"> </w:t>
      </w:r>
      <w:r w:rsidR="006B1062">
        <w:rPr>
          <w:rFonts w:hint="eastAsia"/>
          <w:lang w:eastAsia="ko-KR"/>
        </w:rPr>
        <w:t>this</w:t>
      </w:r>
      <w:r w:rsidR="006B1062">
        <w:rPr>
          <w:lang w:eastAsia="ko-KR"/>
        </w:rPr>
        <w:t xml:space="preserve"> </w:t>
      </w:r>
      <w:r w:rsidR="006B1062">
        <w:rPr>
          <w:rFonts w:hint="eastAsia"/>
          <w:lang w:eastAsia="ko-KR"/>
        </w:rPr>
        <w:t>meeting</w:t>
      </w:r>
    </w:p>
    <w:p w14:paraId="28585D1E" w14:textId="57A832E8" w:rsidR="00B463C5" w:rsidRPr="00B463C5" w:rsidRDefault="00B463C5" w:rsidP="00B463C5">
      <w:pPr>
        <w:jc w:val="both"/>
        <w:rPr>
          <w:rFonts w:eastAsia="맑은 고딕"/>
          <w:sz w:val="22"/>
          <w:szCs w:val="22"/>
        </w:rPr>
      </w:pPr>
      <w:r w:rsidRPr="00B463C5">
        <w:rPr>
          <w:rFonts w:eastAsia="맑은 고딕"/>
          <w:sz w:val="22"/>
          <w:szCs w:val="22"/>
        </w:rPr>
        <w:t xml:space="preserve">The following classification will be used to discuss a list of essential issues that </w:t>
      </w:r>
      <w:r w:rsidR="00762B17">
        <w:rPr>
          <w:rFonts w:eastAsia="맑은 고딕" w:hint="eastAsia"/>
          <w:sz w:val="22"/>
          <w:szCs w:val="22"/>
        </w:rPr>
        <w:t>should</w:t>
      </w:r>
      <w:r w:rsidR="00762B17">
        <w:rPr>
          <w:rFonts w:eastAsia="맑은 고딕"/>
          <w:sz w:val="22"/>
          <w:szCs w:val="22"/>
        </w:rPr>
        <w:t xml:space="preserve"> </w:t>
      </w:r>
      <w:r w:rsidR="00762B17">
        <w:rPr>
          <w:rFonts w:eastAsia="맑은 고딕" w:hint="eastAsia"/>
          <w:sz w:val="22"/>
          <w:szCs w:val="22"/>
        </w:rPr>
        <w:t>be</w:t>
      </w:r>
      <w:r w:rsidRPr="00B463C5">
        <w:rPr>
          <w:rFonts w:eastAsia="맑은 고딕"/>
          <w:sz w:val="22"/>
          <w:szCs w:val="22"/>
        </w:rPr>
        <w:t xml:space="preserve"> addressed at this meeting:</w:t>
      </w:r>
    </w:p>
    <w:p w14:paraId="60F91586" w14:textId="77777777" w:rsidR="00B463C5" w:rsidRPr="00B463C5" w:rsidRDefault="00B463C5" w:rsidP="00B463C5">
      <w:pPr>
        <w:jc w:val="both"/>
        <w:rPr>
          <w:rFonts w:eastAsia="맑은 고딕"/>
          <w:sz w:val="22"/>
          <w:szCs w:val="22"/>
        </w:rPr>
      </w:pPr>
    </w:p>
    <w:p w14:paraId="4EBB9669" w14:textId="77777777" w:rsidR="00B463C5" w:rsidRPr="00B463C5" w:rsidRDefault="00B463C5" w:rsidP="00DC1A9E">
      <w:pPr>
        <w:pStyle w:val="aff6"/>
        <w:numPr>
          <w:ilvl w:val="0"/>
          <w:numId w:val="49"/>
        </w:numPr>
        <w:jc w:val="both"/>
        <w:rPr>
          <w:rFonts w:ascii="Times New Roman" w:eastAsia="맑은 고딕" w:hAnsi="Times New Roman" w:cs="Times New Roman"/>
        </w:rPr>
      </w:pPr>
      <w:r w:rsidRPr="00B463C5">
        <w:rPr>
          <w:rFonts w:ascii="Times New Roman" w:eastAsia="맑은 고딕" w:hAnsi="Times New Roman" w:cs="Times New Roman"/>
          <w:b/>
        </w:rPr>
        <w:t>High priority (H)</w:t>
      </w:r>
      <w:r w:rsidRPr="00B463C5">
        <w:rPr>
          <w:rFonts w:ascii="Times New Roman" w:eastAsia="맑은 고딕" w:hAnsi="Times New Roman" w:cs="Times New Roman"/>
        </w:rPr>
        <w:t xml:space="preserve">: </w:t>
      </w:r>
    </w:p>
    <w:p w14:paraId="0D862718" w14:textId="77777777" w:rsidR="00B463C5" w:rsidRPr="00B463C5" w:rsidRDefault="00B463C5" w:rsidP="00DC1A9E">
      <w:pPr>
        <w:pStyle w:val="aff6"/>
        <w:numPr>
          <w:ilvl w:val="1"/>
          <w:numId w:val="49"/>
        </w:numPr>
        <w:jc w:val="both"/>
        <w:rPr>
          <w:rFonts w:ascii="Times New Roman" w:eastAsia="맑은 고딕" w:hAnsi="Times New Roman" w:cs="Times New Roman"/>
        </w:rPr>
      </w:pPr>
      <w:r w:rsidRPr="00B463C5">
        <w:rPr>
          <w:rFonts w:ascii="Times New Roman" w:eastAsia="맑은 고딕" w:hAnsi="Times New Roman" w:cs="Times New Roman"/>
        </w:rPr>
        <w:t>High-priority item (essential, pending issues, broken spec components) and proposed editorial changes that either enhance the clarity of the specs or correct mistakes</w:t>
      </w:r>
    </w:p>
    <w:p w14:paraId="6E967B3D" w14:textId="77777777" w:rsidR="00B463C5" w:rsidRPr="00B463C5" w:rsidRDefault="00B463C5" w:rsidP="00DC1A9E">
      <w:pPr>
        <w:pStyle w:val="aff6"/>
        <w:numPr>
          <w:ilvl w:val="0"/>
          <w:numId w:val="49"/>
        </w:numPr>
        <w:jc w:val="both"/>
        <w:rPr>
          <w:rFonts w:ascii="Times New Roman" w:eastAsia="맑은 고딕" w:hAnsi="Times New Roman" w:cs="Times New Roman"/>
        </w:rPr>
      </w:pPr>
      <w:r w:rsidRPr="00B463C5">
        <w:rPr>
          <w:rFonts w:ascii="Times New Roman" w:eastAsia="맑은 고딕" w:hAnsi="Times New Roman" w:cs="Times New Roman"/>
          <w:b/>
        </w:rPr>
        <w:t>Non-essential (N)</w:t>
      </w:r>
      <w:r w:rsidRPr="00B463C5">
        <w:rPr>
          <w:rFonts w:ascii="Times New Roman" w:eastAsia="맑은 고딕" w:hAnsi="Times New Roman" w:cs="Times New Roman"/>
        </w:rPr>
        <w:t xml:space="preserve">: </w:t>
      </w:r>
    </w:p>
    <w:p w14:paraId="1E02C3DB" w14:textId="77777777" w:rsidR="00B463C5" w:rsidRPr="00B463C5" w:rsidRDefault="00B463C5" w:rsidP="00DC1A9E">
      <w:pPr>
        <w:pStyle w:val="aff6"/>
        <w:numPr>
          <w:ilvl w:val="1"/>
          <w:numId w:val="49"/>
        </w:numPr>
        <w:jc w:val="both"/>
        <w:rPr>
          <w:rFonts w:ascii="Times New Roman" w:eastAsia="맑은 고딕" w:hAnsi="Times New Roman" w:cs="Times New Roman"/>
        </w:rPr>
      </w:pPr>
      <w:r w:rsidRPr="00B463C5">
        <w:rPr>
          <w:rFonts w:ascii="Times New Roman" w:eastAsia="맑은 고딕" w:hAnsi="Times New Roman" w:cs="Times New Roman"/>
        </w:rPr>
        <w:t xml:space="preserve">All other purposes such as spec optimization and low priority issues  </w:t>
      </w:r>
    </w:p>
    <w:p w14:paraId="6B20633A" w14:textId="77777777" w:rsidR="00B463C5" w:rsidRPr="00B463C5" w:rsidRDefault="00B463C5" w:rsidP="00DC1A9E">
      <w:pPr>
        <w:pStyle w:val="aff6"/>
        <w:numPr>
          <w:ilvl w:val="0"/>
          <w:numId w:val="49"/>
        </w:numPr>
        <w:jc w:val="both"/>
        <w:rPr>
          <w:rFonts w:ascii="Times New Roman" w:eastAsia="맑은 고딕" w:hAnsi="Times New Roman" w:cs="Times New Roman"/>
        </w:rPr>
      </w:pPr>
      <w:r w:rsidRPr="00B463C5">
        <w:rPr>
          <w:rFonts w:ascii="Times New Roman" w:eastAsia="맑은 고딕" w:hAnsi="Times New Roman" w:cs="Times New Roman"/>
          <w:b/>
        </w:rPr>
        <w:t>Editorial (E)</w:t>
      </w:r>
      <w:r w:rsidRPr="00B463C5">
        <w:rPr>
          <w:rFonts w:ascii="Times New Roman" w:eastAsia="맑은 고딕" w:hAnsi="Times New Roman" w:cs="Times New Roman"/>
        </w:rPr>
        <w:t xml:space="preserve">: </w:t>
      </w:r>
    </w:p>
    <w:p w14:paraId="548B8A86" w14:textId="77777777" w:rsidR="00B463C5" w:rsidRPr="00B463C5" w:rsidRDefault="00B463C5" w:rsidP="00DC1A9E">
      <w:pPr>
        <w:pStyle w:val="aff6"/>
        <w:numPr>
          <w:ilvl w:val="1"/>
          <w:numId w:val="49"/>
        </w:numPr>
        <w:jc w:val="both"/>
        <w:rPr>
          <w:rFonts w:ascii="Times New Roman" w:eastAsia="맑은 고딕" w:hAnsi="Times New Roman" w:cs="Times New Roman"/>
        </w:rPr>
      </w:pPr>
      <w:r w:rsidRPr="00B463C5">
        <w:rPr>
          <w:rFonts w:ascii="Times New Roman" w:eastAsia="맑은 고딕" w:hAnsi="Times New Roman" w:cs="Times New Roman"/>
        </w:rPr>
        <w:t>Editorial issues that will be handled as editorial CRs (to be communicated to the editors/chairs)</w:t>
      </w:r>
    </w:p>
    <w:p w14:paraId="65271B8A" w14:textId="77777777" w:rsidR="00B463C5" w:rsidRPr="00B463C5" w:rsidRDefault="00B463C5" w:rsidP="00B463C5"/>
    <w:p w14:paraId="0E5D186F" w14:textId="410B4DD1" w:rsidR="00C66187" w:rsidRDefault="00C66187" w:rsidP="00C66187">
      <w:pPr>
        <w:pStyle w:val="31"/>
        <w:numPr>
          <w:ilvl w:val="1"/>
          <w:numId w:val="40"/>
        </w:numPr>
        <w:jc w:val="both"/>
      </w:pPr>
      <w:r>
        <w:rPr>
          <w:rFonts w:hint="eastAsia"/>
          <w:lang w:eastAsia="ko-KR"/>
        </w:rPr>
        <w:t>Issue</w:t>
      </w:r>
      <w:r>
        <w:rPr>
          <w:lang w:eastAsia="ko-KR"/>
        </w:rPr>
        <w:t xml:space="preserve"> </w:t>
      </w:r>
      <w:r>
        <w:rPr>
          <w:rFonts w:hint="eastAsia"/>
          <w:lang w:eastAsia="ko-KR"/>
        </w:rPr>
        <w:t>2-1</w:t>
      </w:r>
    </w:p>
    <w:p w14:paraId="63D267D5" w14:textId="70DE7740" w:rsidR="00762B17" w:rsidRDefault="00D95C04" w:rsidP="00762B17">
      <w:pPr>
        <w:jc w:val="both"/>
        <w:rPr>
          <w:rFonts w:eastAsia="맑은 고딕"/>
          <w:sz w:val="22"/>
          <w:szCs w:val="22"/>
        </w:rPr>
      </w:pPr>
      <w:r>
        <w:rPr>
          <w:rFonts w:eastAsia="맑은 고딕" w:hint="eastAsia"/>
          <w:sz w:val="22"/>
          <w:szCs w:val="22"/>
        </w:rPr>
        <w:t>T</w:t>
      </w:r>
      <w:r>
        <w:rPr>
          <w:rFonts w:eastAsia="맑은 고딕"/>
          <w:sz w:val="22"/>
          <w:szCs w:val="22"/>
        </w:rPr>
        <w:t xml:space="preserve">he </w:t>
      </w:r>
      <w:r>
        <w:rPr>
          <w:rFonts w:eastAsia="맑은 고딕" w:hint="eastAsia"/>
          <w:sz w:val="22"/>
          <w:szCs w:val="22"/>
        </w:rPr>
        <w:t>initial</w:t>
      </w:r>
      <w:r>
        <w:rPr>
          <w:rFonts w:eastAsia="맑은 고딕"/>
          <w:sz w:val="22"/>
          <w:szCs w:val="22"/>
        </w:rPr>
        <w:t xml:space="preserve"> </w:t>
      </w:r>
      <w:r w:rsidR="00762B17">
        <w:rPr>
          <w:rFonts w:eastAsia="맑은 고딕" w:hint="eastAsia"/>
          <w:sz w:val="22"/>
          <w:szCs w:val="22"/>
        </w:rPr>
        <w:t>opinion</w:t>
      </w:r>
      <w:r>
        <w:rPr>
          <w:rFonts w:eastAsia="맑은 고딕"/>
          <w:sz w:val="22"/>
          <w:szCs w:val="22"/>
        </w:rPr>
        <w:t xml:space="preserve"> </w:t>
      </w:r>
      <w:r>
        <w:rPr>
          <w:rFonts w:eastAsia="맑은 고딕" w:hint="eastAsia"/>
          <w:sz w:val="22"/>
          <w:szCs w:val="22"/>
        </w:rPr>
        <w:t>of</w:t>
      </w:r>
      <w:r>
        <w:rPr>
          <w:rFonts w:eastAsia="맑은 고딕"/>
          <w:sz w:val="22"/>
          <w:szCs w:val="22"/>
        </w:rPr>
        <w:t xml:space="preserve"> </w:t>
      </w:r>
      <w:r>
        <w:rPr>
          <w:rFonts w:eastAsia="맑은 고딕" w:hint="eastAsia"/>
          <w:sz w:val="22"/>
          <w:szCs w:val="22"/>
        </w:rPr>
        <w:t>FL</w:t>
      </w:r>
      <w:r>
        <w:rPr>
          <w:rFonts w:eastAsia="맑은 고딕"/>
          <w:sz w:val="22"/>
          <w:szCs w:val="22"/>
        </w:rPr>
        <w:t xml:space="preserve"> </w:t>
      </w:r>
      <w:r w:rsidR="00762B17">
        <w:rPr>
          <w:rFonts w:eastAsia="맑은 고딕" w:hint="eastAsia"/>
          <w:sz w:val="22"/>
          <w:szCs w:val="22"/>
        </w:rPr>
        <w:t>on</w:t>
      </w:r>
      <w:r w:rsidR="00762B17">
        <w:rPr>
          <w:rFonts w:eastAsia="맑은 고딕"/>
          <w:sz w:val="22"/>
          <w:szCs w:val="22"/>
        </w:rPr>
        <w:t xml:space="preserve"> </w:t>
      </w:r>
      <w:r w:rsidR="00762B17">
        <w:rPr>
          <w:rFonts w:eastAsia="맑은 고딕" w:hint="eastAsia"/>
          <w:sz w:val="22"/>
          <w:szCs w:val="22"/>
        </w:rPr>
        <w:t>Issue</w:t>
      </w:r>
      <w:r w:rsidR="00762B17">
        <w:rPr>
          <w:rFonts w:eastAsia="맑은 고딕"/>
          <w:sz w:val="22"/>
          <w:szCs w:val="22"/>
        </w:rPr>
        <w:t xml:space="preserve"> </w:t>
      </w:r>
      <w:r w:rsidR="00762B17">
        <w:rPr>
          <w:rFonts w:eastAsia="맑은 고딕" w:hint="eastAsia"/>
          <w:sz w:val="22"/>
          <w:szCs w:val="22"/>
        </w:rPr>
        <w:t>2-1</w:t>
      </w:r>
      <w:r w:rsidR="00762B17">
        <w:rPr>
          <w:rFonts w:eastAsia="맑은 고딕"/>
          <w:sz w:val="22"/>
          <w:szCs w:val="22"/>
        </w:rPr>
        <w:t xml:space="preserve"> </w:t>
      </w:r>
      <w:r w:rsidR="00762B17">
        <w:rPr>
          <w:rFonts w:eastAsia="맑은 고딕" w:hint="eastAsia"/>
          <w:sz w:val="22"/>
          <w:szCs w:val="22"/>
        </w:rPr>
        <w:t>is</w:t>
      </w:r>
      <w:r w:rsidR="00762B17">
        <w:rPr>
          <w:rFonts w:eastAsia="맑은 고딕"/>
          <w:sz w:val="22"/>
          <w:szCs w:val="22"/>
        </w:rPr>
        <w:t xml:space="preserve"> </w:t>
      </w:r>
      <w:r w:rsidR="00762B17">
        <w:rPr>
          <w:rFonts w:eastAsia="맑은 고딕" w:hint="eastAsia"/>
          <w:sz w:val="22"/>
          <w:szCs w:val="22"/>
        </w:rPr>
        <w:t>as</w:t>
      </w:r>
      <w:r w:rsidR="00762B17">
        <w:rPr>
          <w:rFonts w:eastAsia="맑은 고딕"/>
          <w:sz w:val="22"/>
          <w:szCs w:val="22"/>
        </w:rPr>
        <w:t xml:space="preserve"> </w:t>
      </w:r>
      <w:r w:rsidR="00762B17">
        <w:rPr>
          <w:rFonts w:eastAsia="맑은 고딕" w:hint="eastAsia"/>
          <w:sz w:val="22"/>
          <w:szCs w:val="22"/>
        </w:rPr>
        <w:t>follows:</w:t>
      </w:r>
    </w:p>
    <w:p w14:paraId="2F1E31E5" w14:textId="77777777" w:rsidR="00762B17" w:rsidRDefault="00762B17" w:rsidP="00762B17">
      <w:pPr>
        <w:jc w:val="both"/>
        <w:rPr>
          <w:rFonts w:eastAsia="맑은 고딕"/>
          <w:sz w:val="22"/>
          <w:szCs w:val="22"/>
        </w:rPr>
      </w:pPr>
    </w:p>
    <w:p w14:paraId="53AB4DBC" w14:textId="5A9EAFB4" w:rsidR="00762B17" w:rsidRPr="00D95C04" w:rsidRDefault="00D95C04" w:rsidP="00DC1A9E">
      <w:pPr>
        <w:pStyle w:val="aff6"/>
        <w:numPr>
          <w:ilvl w:val="0"/>
          <w:numId w:val="49"/>
        </w:numPr>
        <w:jc w:val="both"/>
        <w:rPr>
          <w:rFonts w:ascii="Times New Roman" w:eastAsia="맑은 고딕" w:hAnsi="Times New Roman" w:cs="Times New Roman"/>
        </w:rPr>
      </w:pPr>
      <w:r w:rsidRPr="00D95C04">
        <w:rPr>
          <w:rFonts w:ascii="Times New Roman" w:eastAsia="맑은 고딕" w:hAnsi="Times New Roman" w:cs="Times New Roman"/>
        </w:rPr>
        <w:t>H</w:t>
      </w:r>
    </w:p>
    <w:p w14:paraId="143F8BE0" w14:textId="3AAB742F" w:rsidR="00D95C04" w:rsidRPr="00D95C04" w:rsidRDefault="00D95C04" w:rsidP="00DC1A9E">
      <w:pPr>
        <w:pStyle w:val="aff6"/>
        <w:numPr>
          <w:ilvl w:val="1"/>
          <w:numId w:val="49"/>
        </w:numPr>
        <w:jc w:val="both"/>
        <w:rPr>
          <w:rFonts w:ascii="Times New Roman" w:eastAsia="맑은 고딕" w:hAnsi="Times New Roman" w:cs="Times New Roman"/>
          <w:lang w:eastAsia="ko-KR"/>
        </w:rPr>
      </w:pPr>
      <w:r w:rsidRPr="00D95C04">
        <w:rPr>
          <w:rFonts w:ascii="Times New Roman" w:eastAsia="맑은 고딕" w:hAnsi="Times New Roman" w:cs="Times New Roman"/>
          <w:lang w:eastAsia="ko-KR"/>
        </w:rPr>
        <w:t xml:space="preserve">This is because the conclusion was made at the last </w:t>
      </w:r>
      <w:r w:rsidR="00C31631">
        <w:rPr>
          <w:rFonts w:ascii="Times New Roman" w:eastAsia="맑은 고딕" w:hAnsi="Times New Roman" w:cs="Times New Roman" w:hint="eastAsia"/>
          <w:lang w:eastAsia="ko-KR"/>
        </w:rPr>
        <w:t>RAN1</w:t>
      </w:r>
      <w:r w:rsidR="00C31631">
        <w:rPr>
          <w:rFonts w:ascii="Times New Roman" w:eastAsia="맑은 고딕" w:hAnsi="Times New Roman" w:cs="Times New Roman"/>
          <w:lang w:eastAsia="ko-KR"/>
        </w:rPr>
        <w:t xml:space="preserve"> </w:t>
      </w:r>
      <w:r w:rsidRPr="00D95C04">
        <w:rPr>
          <w:rFonts w:ascii="Times New Roman" w:eastAsia="맑은 고딕" w:hAnsi="Times New Roman" w:cs="Times New Roman"/>
          <w:lang w:eastAsia="ko-KR"/>
        </w:rPr>
        <w:t>meeting that Issue 2-1 will be dealt with in this meeting</w:t>
      </w:r>
      <w:r w:rsidR="00E71075">
        <w:rPr>
          <w:rFonts w:ascii="Times New Roman" w:eastAsia="맑은 고딕" w:hAnsi="Times New Roman" w:cs="Times New Roman" w:hint="eastAsia"/>
          <w:lang w:eastAsia="ko-KR"/>
        </w:rPr>
        <w:t>.</w:t>
      </w:r>
    </w:p>
    <w:p w14:paraId="386FAB20" w14:textId="77777777" w:rsidR="00762B17" w:rsidRDefault="00762B17" w:rsidP="00C66187">
      <w:pPr>
        <w:jc w:val="both"/>
        <w:rPr>
          <w:b/>
          <w:sz w:val="22"/>
          <w:szCs w:val="22"/>
        </w:rPr>
      </w:pPr>
    </w:p>
    <w:p w14:paraId="4D001898" w14:textId="439A33EC" w:rsidR="00C66187" w:rsidRDefault="00C66187" w:rsidP="00C66187">
      <w:pPr>
        <w:jc w:val="both"/>
        <w:rPr>
          <w:sz w:val="22"/>
          <w:szCs w:val="22"/>
        </w:rPr>
      </w:pPr>
      <w:r>
        <w:rPr>
          <w:b/>
          <w:sz w:val="22"/>
          <w:szCs w:val="22"/>
        </w:rPr>
        <w:t>[Question #</w:t>
      </w:r>
      <w:r>
        <w:rPr>
          <w:rFonts w:hint="eastAsia"/>
          <w:b/>
          <w:sz w:val="22"/>
          <w:szCs w:val="22"/>
        </w:rPr>
        <w:t>1</w:t>
      </w:r>
      <w:r>
        <w:rPr>
          <w:b/>
          <w:sz w:val="22"/>
          <w:szCs w:val="22"/>
        </w:rPr>
        <w:t>]:</w:t>
      </w:r>
      <w:r>
        <w:rPr>
          <w:sz w:val="22"/>
          <w:szCs w:val="22"/>
        </w:rPr>
        <w:t xml:space="preserve"> </w:t>
      </w:r>
      <w:r>
        <w:rPr>
          <w:rFonts w:hint="eastAsia"/>
          <w:sz w:val="22"/>
          <w:szCs w:val="22"/>
        </w:rPr>
        <w:t>C</w:t>
      </w:r>
      <w:r>
        <w:rPr>
          <w:sz w:val="22"/>
          <w:szCs w:val="22"/>
        </w:rPr>
        <w:t xml:space="preserve">ompanies please provide their views on whether </w:t>
      </w:r>
      <w:r w:rsidR="002A5CD1" w:rsidRPr="002A5CD1">
        <w:rPr>
          <w:sz w:val="22"/>
          <w:szCs w:val="22"/>
        </w:rPr>
        <w:t>Issue 2-1</w:t>
      </w:r>
      <w:r w:rsidR="002A5CD1">
        <w:rPr>
          <w:sz w:val="22"/>
          <w:szCs w:val="22"/>
        </w:rPr>
        <w:t xml:space="preserve"> </w:t>
      </w:r>
      <w:r w:rsidR="002A5CD1">
        <w:rPr>
          <w:rFonts w:hint="eastAsia"/>
          <w:sz w:val="22"/>
          <w:szCs w:val="22"/>
        </w:rPr>
        <w:t>should</w:t>
      </w:r>
      <w:r w:rsidR="002A5CD1">
        <w:rPr>
          <w:sz w:val="22"/>
          <w:szCs w:val="22"/>
        </w:rPr>
        <w:t xml:space="preserve"> </w:t>
      </w:r>
      <w:r w:rsidR="002A5CD1">
        <w:rPr>
          <w:rFonts w:hint="eastAsia"/>
          <w:sz w:val="22"/>
          <w:szCs w:val="22"/>
        </w:rPr>
        <w:t>be</w:t>
      </w:r>
      <w:r w:rsidR="002A5CD1">
        <w:rPr>
          <w:sz w:val="22"/>
          <w:szCs w:val="22"/>
        </w:rPr>
        <w:t xml:space="preserve"> </w:t>
      </w:r>
      <w:r w:rsidR="002A5CD1">
        <w:rPr>
          <w:rFonts w:hint="eastAsia"/>
          <w:sz w:val="22"/>
          <w:szCs w:val="22"/>
        </w:rPr>
        <w:t>ad</w:t>
      </w:r>
      <w:r w:rsidR="0038768E">
        <w:rPr>
          <w:rFonts w:hint="eastAsia"/>
          <w:sz w:val="22"/>
          <w:szCs w:val="22"/>
        </w:rPr>
        <w:t>dressed</w:t>
      </w:r>
      <w:r w:rsidR="0038768E">
        <w:rPr>
          <w:sz w:val="22"/>
          <w:szCs w:val="22"/>
        </w:rPr>
        <w:t xml:space="preserve"> </w:t>
      </w:r>
      <w:r w:rsidR="002A5CD1">
        <w:rPr>
          <w:rFonts w:hint="eastAsia"/>
          <w:sz w:val="22"/>
          <w:szCs w:val="22"/>
        </w:rPr>
        <w:t>at this</w:t>
      </w:r>
      <w:r w:rsidR="002A5CD1">
        <w:rPr>
          <w:sz w:val="22"/>
          <w:szCs w:val="22"/>
        </w:rPr>
        <w:t xml:space="preserve"> </w:t>
      </w:r>
      <w:r w:rsidR="0038768E">
        <w:rPr>
          <w:sz w:val="22"/>
          <w:szCs w:val="22"/>
        </w:rPr>
        <w:t xml:space="preserve">meeting </w:t>
      </w:r>
      <w:r w:rsidR="0038768E">
        <w:rPr>
          <w:rFonts w:hint="eastAsia"/>
          <w:sz w:val="22"/>
          <w:szCs w:val="22"/>
        </w:rPr>
        <w:t>or</w:t>
      </w:r>
      <w:r w:rsidR="0038768E">
        <w:rPr>
          <w:sz w:val="22"/>
          <w:szCs w:val="22"/>
        </w:rPr>
        <w:t xml:space="preserve"> </w:t>
      </w:r>
      <w:r w:rsidR="0038768E">
        <w:rPr>
          <w:rFonts w:hint="eastAsia"/>
          <w:sz w:val="22"/>
          <w:szCs w:val="22"/>
        </w:rPr>
        <w:t>not,</w:t>
      </w:r>
      <w:r w:rsidR="0038768E">
        <w:rPr>
          <w:sz w:val="22"/>
          <w:szCs w:val="22"/>
        </w:rPr>
        <w:t xml:space="preserve"> </w:t>
      </w:r>
      <w:r w:rsidR="0038768E">
        <w:rPr>
          <w:rFonts w:hint="eastAsia"/>
          <w:sz w:val="22"/>
          <w:szCs w:val="22"/>
        </w:rPr>
        <w:t>and</w:t>
      </w:r>
      <w:r w:rsidR="0038768E">
        <w:rPr>
          <w:sz w:val="22"/>
          <w:szCs w:val="22"/>
        </w:rPr>
        <w:t xml:space="preserve"> </w:t>
      </w:r>
      <w:r w:rsidR="0038768E">
        <w:rPr>
          <w:rFonts w:hint="eastAsia"/>
          <w:sz w:val="22"/>
          <w:szCs w:val="22"/>
        </w:rPr>
        <w:t>what</w:t>
      </w:r>
      <w:r w:rsidR="0038768E">
        <w:rPr>
          <w:sz w:val="22"/>
          <w:szCs w:val="22"/>
        </w:rPr>
        <w:t xml:space="preserve"> </w:t>
      </w:r>
      <w:r w:rsidR="0038768E">
        <w:rPr>
          <w:rFonts w:hint="eastAsia"/>
          <w:sz w:val="22"/>
          <w:szCs w:val="22"/>
        </w:rPr>
        <w:t>are</w:t>
      </w:r>
      <w:r w:rsidR="0038768E">
        <w:rPr>
          <w:sz w:val="22"/>
          <w:szCs w:val="22"/>
        </w:rPr>
        <w:t xml:space="preserve"> </w:t>
      </w:r>
      <w:r w:rsidR="0038768E">
        <w:rPr>
          <w:rFonts w:hint="eastAsia"/>
          <w:sz w:val="22"/>
          <w:szCs w:val="22"/>
        </w:rPr>
        <w:t>the</w:t>
      </w:r>
      <w:r w:rsidR="0038768E">
        <w:rPr>
          <w:sz w:val="22"/>
          <w:szCs w:val="22"/>
        </w:rPr>
        <w:t xml:space="preserve"> </w:t>
      </w:r>
      <w:r w:rsidR="0038768E">
        <w:rPr>
          <w:rFonts w:hint="eastAsia"/>
          <w:sz w:val="22"/>
          <w:szCs w:val="22"/>
        </w:rPr>
        <w:t>technical</w:t>
      </w:r>
      <w:r w:rsidR="0038768E">
        <w:rPr>
          <w:sz w:val="22"/>
          <w:szCs w:val="22"/>
        </w:rPr>
        <w:t xml:space="preserve"> reasons </w:t>
      </w:r>
      <w:r w:rsidR="0038768E">
        <w:rPr>
          <w:rFonts w:hint="eastAsia"/>
          <w:sz w:val="22"/>
          <w:szCs w:val="22"/>
        </w:rPr>
        <w:t>for</w:t>
      </w:r>
      <w:r w:rsidR="0038768E">
        <w:rPr>
          <w:sz w:val="22"/>
          <w:szCs w:val="22"/>
        </w:rPr>
        <w:t xml:space="preserve"> </w:t>
      </w:r>
      <w:r w:rsidR="0038768E">
        <w:rPr>
          <w:rFonts w:hint="eastAsia"/>
          <w:sz w:val="22"/>
          <w:szCs w:val="22"/>
        </w:rPr>
        <w:t>it</w:t>
      </w:r>
      <w:r>
        <w:rPr>
          <w:sz w:val="22"/>
          <w:szCs w:val="22"/>
        </w:rPr>
        <w:t>.</w:t>
      </w:r>
    </w:p>
    <w:p w14:paraId="26F2D5C8" w14:textId="77777777" w:rsidR="00C66187" w:rsidRPr="00C66187" w:rsidRDefault="00C66187" w:rsidP="00C66187">
      <w:pPr>
        <w:jc w:val="both"/>
        <w:rPr>
          <w:sz w:val="22"/>
          <w:szCs w:val="22"/>
        </w:rPr>
      </w:pPr>
    </w:p>
    <w:tbl>
      <w:tblPr>
        <w:tblStyle w:val="af9"/>
        <w:tblW w:w="9634" w:type="dxa"/>
        <w:tblLook w:val="04A0" w:firstRow="1" w:lastRow="0" w:firstColumn="1" w:lastColumn="0" w:noHBand="0" w:noVBand="1"/>
      </w:tblPr>
      <w:tblGrid>
        <w:gridCol w:w="1282"/>
        <w:gridCol w:w="1515"/>
        <w:gridCol w:w="6837"/>
      </w:tblGrid>
      <w:tr w:rsidR="00C66187" w14:paraId="07E16D3D" w14:textId="77777777" w:rsidTr="00C66187">
        <w:tc>
          <w:tcPr>
            <w:tcW w:w="1282" w:type="dxa"/>
            <w:tcBorders>
              <w:top w:val="single" w:sz="4" w:space="0" w:color="auto"/>
              <w:left w:val="single" w:sz="4" w:space="0" w:color="auto"/>
              <w:bottom w:val="single" w:sz="4" w:space="0" w:color="auto"/>
              <w:right w:val="single" w:sz="4" w:space="0" w:color="auto"/>
            </w:tcBorders>
            <w:shd w:val="clear" w:color="auto" w:fill="FFC000" w:themeFill="accent4"/>
          </w:tcPr>
          <w:p w14:paraId="2500A426" w14:textId="77777777" w:rsidR="00C66187" w:rsidRDefault="00C66187" w:rsidP="00C66187">
            <w:pPr>
              <w:pStyle w:val="ab"/>
              <w:spacing w:after="0"/>
              <w:rPr>
                <w:sz w:val="22"/>
                <w:szCs w:val="22"/>
                <w:lang w:eastAsia="en-US"/>
              </w:rPr>
            </w:pPr>
            <w:r>
              <w:rPr>
                <w:sz w:val="22"/>
                <w:szCs w:val="22"/>
                <w:lang w:eastAsia="en-US"/>
              </w:rPr>
              <w:t>Company</w:t>
            </w:r>
          </w:p>
        </w:tc>
        <w:tc>
          <w:tcPr>
            <w:tcW w:w="1515" w:type="dxa"/>
            <w:tcBorders>
              <w:top w:val="single" w:sz="4" w:space="0" w:color="auto"/>
              <w:left w:val="single" w:sz="4" w:space="0" w:color="auto"/>
              <w:bottom w:val="single" w:sz="4" w:space="0" w:color="auto"/>
              <w:right w:val="single" w:sz="4" w:space="0" w:color="auto"/>
            </w:tcBorders>
            <w:shd w:val="clear" w:color="auto" w:fill="FFC000" w:themeFill="accent4"/>
          </w:tcPr>
          <w:p w14:paraId="7B937753" w14:textId="77777777" w:rsidR="00C66187" w:rsidRDefault="00C66187" w:rsidP="00C66187">
            <w:pPr>
              <w:pStyle w:val="ab"/>
              <w:spacing w:after="0"/>
              <w:rPr>
                <w:sz w:val="22"/>
                <w:szCs w:val="22"/>
                <w:lang w:eastAsia="en-US"/>
              </w:rPr>
            </w:pPr>
            <w:r>
              <w:rPr>
                <w:rFonts w:hint="eastAsia"/>
                <w:sz w:val="22"/>
                <w:szCs w:val="22"/>
                <w:lang w:eastAsia="en-US"/>
              </w:rPr>
              <w:t>Yes or not</w:t>
            </w:r>
          </w:p>
          <w:p w14:paraId="24A5FB75" w14:textId="35E9F0D6" w:rsidR="0038768E" w:rsidRPr="0038768E" w:rsidRDefault="0038768E" w:rsidP="00C66187">
            <w:pPr>
              <w:pStyle w:val="ab"/>
              <w:spacing w:after="0"/>
              <w:rPr>
                <w:sz w:val="22"/>
                <w:szCs w:val="22"/>
                <w:lang w:eastAsia="en-US"/>
              </w:rPr>
            </w:pPr>
            <w:r w:rsidRPr="0038768E">
              <w:rPr>
                <w:rFonts w:hint="eastAsia"/>
                <w:sz w:val="22"/>
                <w:szCs w:val="22"/>
                <w:lang w:eastAsia="en-US"/>
              </w:rPr>
              <w:t>(If</w:t>
            </w:r>
            <w:r>
              <w:rPr>
                <w:sz w:val="22"/>
                <w:szCs w:val="22"/>
                <w:lang w:eastAsia="en-US"/>
              </w:rPr>
              <w:t xml:space="preserve"> </w:t>
            </w:r>
            <w:r w:rsidRPr="0038768E">
              <w:rPr>
                <w:rFonts w:hint="eastAsia"/>
                <w:sz w:val="22"/>
                <w:szCs w:val="22"/>
                <w:lang w:eastAsia="en-US"/>
              </w:rPr>
              <w:t>yes,</w:t>
            </w:r>
            <w:r>
              <w:rPr>
                <w:sz w:val="22"/>
                <w:szCs w:val="22"/>
                <w:lang w:eastAsia="en-US"/>
              </w:rPr>
              <w:t xml:space="preserve"> </w:t>
            </w:r>
            <w:r w:rsidRPr="0038768E">
              <w:rPr>
                <w:rFonts w:hint="eastAsia"/>
                <w:sz w:val="22"/>
                <w:szCs w:val="22"/>
                <w:lang w:eastAsia="en-US"/>
              </w:rPr>
              <w:t>please</w:t>
            </w:r>
            <w:r w:rsidRPr="0038768E">
              <w:rPr>
                <w:sz w:val="22"/>
                <w:szCs w:val="22"/>
                <w:lang w:eastAsia="en-US"/>
              </w:rPr>
              <w:t xml:space="preserve"> </w:t>
            </w:r>
            <w:r w:rsidRPr="0038768E">
              <w:rPr>
                <w:rFonts w:hint="eastAsia"/>
                <w:sz w:val="22"/>
                <w:szCs w:val="22"/>
                <w:lang w:eastAsia="en-US"/>
              </w:rPr>
              <w:t>indicate</w:t>
            </w:r>
            <w:r w:rsidRPr="0038768E">
              <w:rPr>
                <w:sz w:val="22"/>
                <w:szCs w:val="22"/>
                <w:lang w:eastAsia="en-US"/>
              </w:rPr>
              <w:t xml:space="preserve"> </w:t>
            </w:r>
            <w:r w:rsidRPr="0038768E">
              <w:rPr>
                <w:rFonts w:hint="eastAsia"/>
                <w:sz w:val="22"/>
                <w:szCs w:val="22"/>
                <w:lang w:eastAsia="en-US"/>
              </w:rPr>
              <w:t>either</w:t>
            </w:r>
            <w:r>
              <w:rPr>
                <w:sz w:val="22"/>
                <w:szCs w:val="22"/>
                <w:lang w:eastAsia="en-US"/>
              </w:rPr>
              <w:t xml:space="preserve"> </w:t>
            </w:r>
            <w:r w:rsidRPr="0038768E">
              <w:rPr>
                <w:rFonts w:hint="eastAsia"/>
                <w:sz w:val="22"/>
                <w:szCs w:val="22"/>
                <w:lang w:eastAsia="en-US"/>
              </w:rPr>
              <w:t>H</w:t>
            </w:r>
            <w:r w:rsidRPr="0038768E">
              <w:rPr>
                <w:sz w:val="22"/>
                <w:szCs w:val="22"/>
                <w:lang w:eastAsia="en-US"/>
              </w:rPr>
              <w:t xml:space="preserve"> </w:t>
            </w:r>
            <w:r w:rsidRPr="0038768E">
              <w:rPr>
                <w:rFonts w:hint="eastAsia"/>
                <w:sz w:val="22"/>
                <w:szCs w:val="22"/>
                <w:lang w:eastAsia="en-US"/>
              </w:rPr>
              <w:t>or</w:t>
            </w:r>
            <w:r w:rsidRPr="0038768E">
              <w:rPr>
                <w:sz w:val="22"/>
                <w:szCs w:val="22"/>
                <w:lang w:eastAsia="en-US"/>
              </w:rPr>
              <w:t xml:space="preserve"> </w:t>
            </w:r>
            <w:r w:rsidRPr="0038768E">
              <w:rPr>
                <w:rFonts w:hint="eastAsia"/>
                <w:sz w:val="22"/>
                <w:szCs w:val="22"/>
                <w:lang w:eastAsia="en-US"/>
              </w:rPr>
              <w:t>E)</w:t>
            </w:r>
          </w:p>
        </w:tc>
        <w:tc>
          <w:tcPr>
            <w:tcW w:w="6837" w:type="dxa"/>
            <w:tcBorders>
              <w:top w:val="single" w:sz="4" w:space="0" w:color="auto"/>
              <w:left w:val="single" w:sz="4" w:space="0" w:color="auto"/>
              <w:bottom w:val="single" w:sz="4" w:space="0" w:color="auto"/>
              <w:right w:val="single" w:sz="4" w:space="0" w:color="auto"/>
            </w:tcBorders>
            <w:shd w:val="clear" w:color="auto" w:fill="FFC000" w:themeFill="accent4"/>
          </w:tcPr>
          <w:p w14:paraId="0EAC6D15" w14:textId="091425CC" w:rsidR="00C66187" w:rsidRDefault="00C66187" w:rsidP="0038768E">
            <w:pPr>
              <w:pStyle w:val="ab"/>
              <w:spacing w:after="0"/>
              <w:rPr>
                <w:sz w:val="22"/>
                <w:szCs w:val="22"/>
                <w:lang w:eastAsia="en-US"/>
              </w:rPr>
            </w:pPr>
            <w:r>
              <w:rPr>
                <w:rFonts w:hint="eastAsia"/>
                <w:sz w:val="22"/>
                <w:szCs w:val="22"/>
                <w:lang w:eastAsia="en-US"/>
              </w:rPr>
              <w:t>Comment</w:t>
            </w:r>
            <w:r>
              <w:rPr>
                <w:sz w:val="22"/>
                <w:szCs w:val="22"/>
                <w:lang w:eastAsia="en-US"/>
              </w:rPr>
              <w:t>s</w:t>
            </w:r>
            <w:r w:rsidR="0038768E">
              <w:rPr>
                <w:sz w:val="22"/>
                <w:szCs w:val="22"/>
                <w:lang w:eastAsia="en-US"/>
              </w:rPr>
              <w:t xml:space="preserve"> </w:t>
            </w:r>
            <w:r w:rsidR="0038768E" w:rsidRPr="0038768E">
              <w:rPr>
                <w:rFonts w:hint="eastAsia"/>
                <w:sz w:val="22"/>
                <w:szCs w:val="22"/>
                <w:lang w:eastAsia="en-US"/>
              </w:rPr>
              <w:t>(including</w:t>
            </w:r>
            <w:r w:rsidR="0038768E">
              <w:rPr>
                <w:sz w:val="22"/>
                <w:szCs w:val="22"/>
                <w:lang w:eastAsia="en-US"/>
              </w:rPr>
              <w:t xml:space="preserve"> </w:t>
            </w:r>
            <w:r w:rsidR="0038768E">
              <w:rPr>
                <w:rFonts w:hint="eastAsia"/>
                <w:sz w:val="22"/>
                <w:szCs w:val="22"/>
                <w:lang w:eastAsia="en-US"/>
              </w:rPr>
              <w:t>technical</w:t>
            </w:r>
            <w:r w:rsidR="0038768E">
              <w:rPr>
                <w:sz w:val="22"/>
                <w:szCs w:val="22"/>
                <w:lang w:eastAsia="en-US"/>
              </w:rPr>
              <w:t xml:space="preserve"> reasons </w:t>
            </w:r>
            <w:r w:rsidR="0038768E">
              <w:rPr>
                <w:rFonts w:hint="eastAsia"/>
                <w:sz w:val="22"/>
                <w:szCs w:val="22"/>
                <w:lang w:eastAsia="en-US"/>
              </w:rPr>
              <w:t>for</w:t>
            </w:r>
            <w:r w:rsidR="0038768E">
              <w:rPr>
                <w:sz w:val="22"/>
                <w:szCs w:val="22"/>
                <w:lang w:eastAsia="en-US"/>
              </w:rPr>
              <w:t xml:space="preserve"> </w:t>
            </w:r>
            <w:r w:rsidR="0038768E" w:rsidRPr="0038768E">
              <w:rPr>
                <w:rFonts w:hint="eastAsia"/>
                <w:sz w:val="22"/>
                <w:szCs w:val="22"/>
                <w:lang w:eastAsia="en-US"/>
              </w:rPr>
              <w:t>your</w:t>
            </w:r>
            <w:r w:rsidR="0038768E">
              <w:rPr>
                <w:sz w:val="22"/>
                <w:szCs w:val="22"/>
                <w:lang w:eastAsia="en-US"/>
              </w:rPr>
              <w:t xml:space="preserve"> </w:t>
            </w:r>
            <w:r w:rsidR="0038768E" w:rsidRPr="0038768E">
              <w:rPr>
                <w:rFonts w:hint="eastAsia"/>
                <w:sz w:val="22"/>
                <w:szCs w:val="22"/>
                <w:lang w:eastAsia="en-US"/>
              </w:rPr>
              <w:t>view)</w:t>
            </w:r>
          </w:p>
        </w:tc>
      </w:tr>
      <w:tr w:rsidR="003A375F" w14:paraId="56F3D7E7" w14:textId="77777777" w:rsidTr="00357B4B">
        <w:tc>
          <w:tcPr>
            <w:tcW w:w="1282" w:type="dxa"/>
            <w:tcBorders>
              <w:top w:val="single" w:sz="4" w:space="0" w:color="auto"/>
              <w:left w:val="single" w:sz="4" w:space="0" w:color="auto"/>
              <w:bottom w:val="single" w:sz="4" w:space="0" w:color="auto"/>
              <w:right w:val="single" w:sz="4" w:space="0" w:color="auto"/>
            </w:tcBorders>
          </w:tcPr>
          <w:p w14:paraId="71189F1A" w14:textId="77777777" w:rsidR="003A375F" w:rsidRPr="00CB1C35" w:rsidRDefault="003A375F" w:rsidP="00357B4B">
            <w:pPr>
              <w:pStyle w:val="ab"/>
              <w:spacing w:after="0"/>
              <w:rPr>
                <w:rFonts w:ascii="Calibri" w:eastAsia="DengXian" w:hAnsi="Calibri" w:cs="Calibri"/>
                <w:sz w:val="22"/>
                <w:szCs w:val="22"/>
              </w:rPr>
            </w:pPr>
            <w:r>
              <w:rPr>
                <w:rFonts w:ascii="Calibri" w:eastAsia="DengXian" w:hAnsi="Calibri" w:cs="Calibri" w:hint="eastAsia"/>
                <w:sz w:val="22"/>
                <w:szCs w:val="22"/>
              </w:rPr>
              <w:t>O</w:t>
            </w:r>
            <w:r>
              <w:rPr>
                <w:rFonts w:ascii="Calibri" w:eastAsia="DengXian" w:hAnsi="Calibri" w:cs="Calibri"/>
                <w:sz w:val="22"/>
                <w:szCs w:val="22"/>
              </w:rPr>
              <w:t>PPO</w:t>
            </w:r>
          </w:p>
        </w:tc>
        <w:tc>
          <w:tcPr>
            <w:tcW w:w="1515" w:type="dxa"/>
            <w:tcBorders>
              <w:top w:val="single" w:sz="4" w:space="0" w:color="auto"/>
              <w:left w:val="single" w:sz="4" w:space="0" w:color="auto"/>
              <w:bottom w:val="single" w:sz="4" w:space="0" w:color="auto"/>
              <w:right w:val="single" w:sz="4" w:space="0" w:color="auto"/>
            </w:tcBorders>
          </w:tcPr>
          <w:p w14:paraId="589C923E" w14:textId="77777777" w:rsidR="003A375F" w:rsidRPr="00A744B0" w:rsidRDefault="003A375F" w:rsidP="00357B4B">
            <w:pPr>
              <w:pStyle w:val="ab"/>
              <w:spacing w:after="0"/>
              <w:rPr>
                <w:rFonts w:ascii="Calibri" w:eastAsia="DengXian" w:hAnsi="Calibri" w:cs="Calibri"/>
                <w:sz w:val="22"/>
                <w:szCs w:val="22"/>
              </w:rPr>
            </w:pPr>
            <w:r>
              <w:rPr>
                <w:rFonts w:ascii="Calibri" w:eastAsia="DengXian" w:hAnsi="Calibri" w:cs="Calibri" w:hint="eastAsia"/>
                <w:sz w:val="22"/>
                <w:szCs w:val="22"/>
              </w:rPr>
              <w:t>Y</w:t>
            </w:r>
            <w:r>
              <w:rPr>
                <w:rFonts w:ascii="Calibri" w:eastAsia="DengXian" w:hAnsi="Calibri" w:cs="Calibri"/>
                <w:sz w:val="22"/>
                <w:szCs w:val="22"/>
              </w:rPr>
              <w:t>es, H</w:t>
            </w:r>
          </w:p>
        </w:tc>
        <w:tc>
          <w:tcPr>
            <w:tcW w:w="6837" w:type="dxa"/>
            <w:tcBorders>
              <w:top w:val="single" w:sz="4" w:space="0" w:color="auto"/>
              <w:left w:val="single" w:sz="4" w:space="0" w:color="auto"/>
              <w:bottom w:val="single" w:sz="4" w:space="0" w:color="auto"/>
              <w:right w:val="single" w:sz="4" w:space="0" w:color="auto"/>
            </w:tcBorders>
          </w:tcPr>
          <w:p w14:paraId="09A340A6" w14:textId="77777777" w:rsidR="003A375F" w:rsidRPr="00A744B0" w:rsidRDefault="003A375F" w:rsidP="00357B4B">
            <w:pPr>
              <w:pStyle w:val="ab"/>
              <w:spacing w:after="0"/>
              <w:rPr>
                <w:rFonts w:ascii="Calibri" w:eastAsia="DengXian" w:hAnsi="Calibri" w:cs="Calibri"/>
                <w:sz w:val="22"/>
                <w:szCs w:val="22"/>
              </w:rPr>
            </w:pPr>
            <w:r>
              <w:rPr>
                <w:rFonts w:ascii="Calibri" w:eastAsia="DengXian" w:hAnsi="Calibri" w:cs="Calibri"/>
                <w:sz w:val="22"/>
                <w:szCs w:val="22"/>
              </w:rPr>
              <w:t>Respect the conclusion of last meeting.</w:t>
            </w:r>
          </w:p>
        </w:tc>
      </w:tr>
      <w:tr w:rsidR="004D164B" w14:paraId="78FB8B07" w14:textId="77777777" w:rsidTr="00C66187">
        <w:tc>
          <w:tcPr>
            <w:tcW w:w="1282" w:type="dxa"/>
            <w:tcBorders>
              <w:top w:val="single" w:sz="4" w:space="0" w:color="auto"/>
              <w:left w:val="single" w:sz="4" w:space="0" w:color="auto"/>
              <w:bottom w:val="single" w:sz="4" w:space="0" w:color="auto"/>
              <w:right w:val="single" w:sz="4" w:space="0" w:color="auto"/>
            </w:tcBorders>
          </w:tcPr>
          <w:p w14:paraId="6E286FE2" w14:textId="3179ACBF" w:rsidR="004D164B" w:rsidRDefault="004D164B" w:rsidP="004D164B">
            <w:pPr>
              <w:pStyle w:val="ab"/>
              <w:spacing w:after="0"/>
              <w:rPr>
                <w:rFonts w:ascii="Calibri" w:hAnsi="Calibri" w:cs="Calibri"/>
                <w:sz w:val="22"/>
                <w:szCs w:val="22"/>
                <w:lang w:eastAsia="en-US"/>
              </w:rPr>
            </w:pPr>
            <w:r>
              <w:rPr>
                <w:rFonts w:ascii="Calibri" w:hAnsi="Calibri" w:cs="Calibri"/>
                <w:sz w:val="22"/>
                <w:szCs w:val="22"/>
                <w:lang w:eastAsia="en-US"/>
              </w:rPr>
              <w:t>Qualcomm</w:t>
            </w:r>
          </w:p>
        </w:tc>
        <w:tc>
          <w:tcPr>
            <w:tcW w:w="1515" w:type="dxa"/>
            <w:tcBorders>
              <w:top w:val="single" w:sz="4" w:space="0" w:color="auto"/>
              <w:left w:val="single" w:sz="4" w:space="0" w:color="auto"/>
              <w:bottom w:val="single" w:sz="4" w:space="0" w:color="auto"/>
              <w:right w:val="single" w:sz="4" w:space="0" w:color="auto"/>
            </w:tcBorders>
          </w:tcPr>
          <w:p w14:paraId="2059302F" w14:textId="23E4E365" w:rsidR="004D164B" w:rsidRDefault="004D164B" w:rsidP="004D164B">
            <w:pPr>
              <w:pStyle w:val="ab"/>
              <w:spacing w:after="0"/>
              <w:rPr>
                <w:rFonts w:ascii="Calibri" w:eastAsia="Yu Mincho" w:hAnsi="Calibri" w:cs="Calibri"/>
                <w:sz w:val="22"/>
                <w:szCs w:val="22"/>
                <w:lang w:eastAsia="ja-JP"/>
              </w:rPr>
            </w:pPr>
            <w:r>
              <w:rPr>
                <w:rFonts w:ascii="Calibri" w:eastAsia="Yu Mincho" w:hAnsi="Calibri" w:cs="Calibri"/>
                <w:sz w:val="22"/>
                <w:szCs w:val="22"/>
                <w:lang w:eastAsia="ja-JP"/>
              </w:rPr>
              <w:t>OK</w:t>
            </w:r>
          </w:p>
        </w:tc>
        <w:tc>
          <w:tcPr>
            <w:tcW w:w="6837" w:type="dxa"/>
            <w:tcBorders>
              <w:top w:val="single" w:sz="4" w:space="0" w:color="auto"/>
              <w:left w:val="single" w:sz="4" w:space="0" w:color="auto"/>
              <w:bottom w:val="single" w:sz="4" w:space="0" w:color="auto"/>
              <w:right w:val="single" w:sz="4" w:space="0" w:color="auto"/>
            </w:tcBorders>
          </w:tcPr>
          <w:p w14:paraId="475A9464" w14:textId="77777777" w:rsidR="004D164B" w:rsidRDefault="004D164B" w:rsidP="004D164B">
            <w:pPr>
              <w:pStyle w:val="ab"/>
              <w:spacing w:after="0"/>
              <w:rPr>
                <w:rFonts w:ascii="Calibri" w:eastAsia="Yu Mincho" w:hAnsi="Calibri" w:cs="Calibri"/>
                <w:sz w:val="22"/>
                <w:szCs w:val="22"/>
                <w:lang w:eastAsia="ja-JP"/>
              </w:rPr>
            </w:pPr>
          </w:p>
        </w:tc>
      </w:tr>
      <w:tr w:rsidR="00D426C1" w14:paraId="74313B3F" w14:textId="77777777" w:rsidTr="00C66187">
        <w:tc>
          <w:tcPr>
            <w:tcW w:w="1282" w:type="dxa"/>
            <w:tcBorders>
              <w:top w:val="single" w:sz="4" w:space="0" w:color="auto"/>
              <w:left w:val="single" w:sz="4" w:space="0" w:color="auto"/>
              <w:bottom w:val="single" w:sz="4" w:space="0" w:color="auto"/>
              <w:right w:val="single" w:sz="4" w:space="0" w:color="auto"/>
            </w:tcBorders>
          </w:tcPr>
          <w:p w14:paraId="181C0A3A" w14:textId="489D2A8F" w:rsidR="00D426C1" w:rsidRDefault="00D426C1" w:rsidP="00D426C1">
            <w:pPr>
              <w:pStyle w:val="ab"/>
              <w:spacing w:after="0"/>
              <w:rPr>
                <w:rFonts w:ascii="Calibri" w:hAnsi="Calibri" w:cs="Calibri"/>
                <w:sz w:val="22"/>
                <w:szCs w:val="22"/>
                <w:lang w:eastAsia="en-US"/>
              </w:rPr>
            </w:pPr>
            <w:r>
              <w:rPr>
                <w:rFonts w:ascii="Calibri" w:eastAsia="DengXian" w:hAnsi="Calibri" w:cs="Calibri"/>
                <w:sz w:val="22"/>
                <w:szCs w:val="22"/>
              </w:rPr>
              <w:t>vivo</w:t>
            </w:r>
          </w:p>
        </w:tc>
        <w:tc>
          <w:tcPr>
            <w:tcW w:w="1515" w:type="dxa"/>
            <w:tcBorders>
              <w:top w:val="single" w:sz="4" w:space="0" w:color="auto"/>
              <w:left w:val="single" w:sz="4" w:space="0" w:color="auto"/>
              <w:bottom w:val="single" w:sz="4" w:space="0" w:color="auto"/>
              <w:right w:val="single" w:sz="4" w:space="0" w:color="auto"/>
            </w:tcBorders>
          </w:tcPr>
          <w:p w14:paraId="06C12306" w14:textId="6CBD98BF" w:rsidR="00D426C1" w:rsidRDefault="00D426C1" w:rsidP="00D426C1">
            <w:pPr>
              <w:pStyle w:val="ab"/>
              <w:spacing w:after="0"/>
              <w:rPr>
                <w:rFonts w:ascii="Calibri" w:eastAsia="Yu Mincho" w:hAnsi="Calibri" w:cs="Calibri"/>
                <w:sz w:val="22"/>
                <w:szCs w:val="22"/>
                <w:lang w:eastAsia="ja-JP"/>
              </w:rPr>
            </w:pPr>
            <w:r>
              <w:rPr>
                <w:rFonts w:ascii="Calibri" w:eastAsia="Yu Mincho" w:hAnsi="Calibri" w:cs="Calibri"/>
                <w:sz w:val="22"/>
                <w:szCs w:val="22"/>
                <w:lang w:eastAsia="ja-JP"/>
              </w:rPr>
              <w:t>OK</w:t>
            </w:r>
          </w:p>
        </w:tc>
        <w:tc>
          <w:tcPr>
            <w:tcW w:w="6837" w:type="dxa"/>
            <w:tcBorders>
              <w:top w:val="single" w:sz="4" w:space="0" w:color="auto"/>
              <w:left w:val="single" w:sz="4" w:space="0" w:color="auto"/>
              <w:bottom w:val="single" w:sz="4" w:space="0" w:color="auto"/>
              <w:right w:val="single" w:sz="4" w:space="0" w:color="auto"/>
            </w:tcBorders>
          </w:tcPr>
          <w:p w14:paraId="3A694963" w14:textId="77777777" w:rsidR="00D426C1" w:rsidRDefault="00D426C1" w:rsidP="00D426C1">
            <w:pPr>
              <w:pStyle w:val="ab"/>
              <w:spacing w:after="0"/>
              <w:rPr>
                <w:rFonts w:ascii="Calibri" w:eastAsia="Yu Mincho" w:hAnsi="Calibri" w:cs="Calibri"/>
                <w:sz w:val="22"/>
                <w:szCs w:val="22"/>
                <w:lang w:eastAsia="ja-JP"/>
              </w:rPr>
            </w:pPr>
          </w:p>
        </w:tc>
      </w:tr>
      <w:tr w:rsidR="00D426C1" w14:paraId="2D892BB1" w14:textId="77777777" w:rsidTr="00C66187">
        <w:tc>
          <w:tcPr>
            <w:tcW w:w="1282" w:type="dxa"/>
            <w:tcBorders>
              <w:top w:val="single" w:sz="4" w:space="0" w:color="auto"/>
              <w:left w:val="single" w:sz="4" w:space="0" w:color="auto"/>
              <w:bottom w:val="single" w:sz="4" w:space="0" w:color="auto"/>
              <w:right w:val="single" w:sz="4" w:space="0" w:color="auto"/>
            </w:tcBorders>
          </w:tcPr>
          <w:p w14:paraId="5387A69C" w14:textId="5B3E1DA1" w:rsidR="00D426C1" w:rsidRPr="00154D62" w:rsidRDefault="00154D62" w:rsidP="00D426C1">
            <w:pPr>
              <w:pStyle w:val="ab"/>
              <w:spacing w:after="0"/>
              <w:rPr>
                <w:rFonts w:ascii="Calibri" w:eastAsia="DengXian" w:hAnsi="Calibri" w:cs="Calibri"/>
                <w:sz w:val="22"/>
                <w:szCs w:val="22"/>
              </w:rPr>
            </w:pPr>
            <w:r>
              <w:rPr>
                <w:rFonts w:ascii="Calibri" w:eastAsia="DengXian" w:hAnsi="Calibri" w:cs="Calibri" w:hint="eastAsia"/>
                <w:sz w:val="22"/>
                <w:szCs w:val="22"/>
              </w:rPr>
              <w:t>S</w:t>
            </w:r>
            <w:r>
              <w:rPr>
                <w:rFonts w:ascii="Calibri" w:eastAsia="DengXian" w:hAnsi="Calibri" w:cs="Calibri"/>
                <w:sz w:val="22"/>
                <w:szCs w:val="22"/>
              </w:rPr>
              <w:t>preadtrum</w:t>
            </w:r>
          </w:p>
        </w:tc>
        <w:tc>
          <w:tcPr>
            <w:tcW w:w="1515" w:type="dxa"/>
            <w:tcBorders>
              <w:top w:val="single" w:sz="4" w:space="0" w:color="auto"/>
              <w:left w:val="single" w:sz="4" w:space="0" w:color="auto"/>
              <w:bottom w:val="single" w:sz="4" w:space="0" w:color="auto"/>
              <w:right w:val="single" w:sz="4" w:space="0" w:color="auto"/>
            </w:tcBorders>
          </w:tcPr>
          <w:p w14:paraId="160F99AC" w14:textId="4E26855C" w:rsidR="00D426C1" w:rsidRPr="00154D62" w:rsidRDefault="00154D62" w:rsidP="00D426C1">
            <w:pPr>
              <w:pStyle w:val="ab"/>
              <w:spacing w:after="0"/>
              <w:rPr>
                <w:rFonts w:ascii="Calibri" w:eastAsia="DengXian" w:hAnsi="Calibri" w:cs="Calibri"/>
                <w:sz w:val="22"/>
                <w:szCs w:val="22"/>
              </w:rPr>
            </w:pPr>
            <w:r>
              <w:rPr>
                <w:rFonts w:ascii="Calibri" w:eastAsia="DengXian" w:hAnsi="Calibri" w:cs="Calibri"/>
                <w:sz w:val="22"/>
                <w:szCs w:val="22"/>
              </w:rPr>
              <w:t>H</w:t>
            </w:r>
          </w:p>
        </w:tc>
        <w:tc>
          <w:tcPr>
            <w:tcW w:w="6837" w:type="dxa"/>
            <w:tcBorders>
              <w:top w:val="single" w:sz="4" w:space="0" w:color="auto"/>
              <w:left w:val="single" w:sz="4" w:space="0" w:color="auto"/>
              <w:bottom w:val="single" w:sz="4" w:space="0" w:color="auto"/>
              <w:right w:val="single" w:sz="4" w:space="0" w:color="auto"/>
            </w:tcBorders>
          </w:tcPr>
          <w:p w14:paraId="6F871DA5" w14:textId="77777777" w:rsidR="00D426C1" w:rsidRDefault="00D426C1" w:rsidP="00D426C1">
            <w:pPr>
              <w:pStyle w:val="ab"/>
              <w:spacing w:after="0"/>
              <w:rPr>
                <w:rFonts w:ascii="Calibri" w:eastAsia="Yu Mincho" w:hAnsi="Calibri" w:cs="Calibri"/>
                <w:sz w:val="22"/>
                <w:szCs w:val="22"/>
                <w:lang w:eastAsia="ja-JP"/>
              </w:rPr>
            </w:pPr>
          </w:p>
        </w:tc>
      </w:tr>
      <w:tr w:rsidR="00215435" w14:paraId="39F06C93" w14:textId="77777777" w:rsidTr="00215435">
        <w:tc>
          <w:tcPr>
            <w:tcW w:w="1282" w:type="dxa"/>
          </w:tcPr>
          <w:p w14:paraId="25C5993B" w14:textId="77777777" w:rsidR="00215435" w:rsidRDefault="00215435" w:rsidP="00357B4B">
            <w:pPr>
              <w:pStyle w:val="ab"/>
              <w:spacing w:after="0"/>
              <w:rPr>
                <w:rFonts w:ascii="Calibri" w:hAnsi="Calibri" w:cs="Calibri"/>
                <w:sz w:val="22"/>
                <w:szCs w:val="22"/>
                <w:lang w:eastAsia="en-US"/>
              </w:rPr>
            </w:pPr>
            <w:r>
              <w:rPr>
                <w:rFonts w:ascii="Calibri" w:hAnsi="Calibri" w:cs="Calibri"/>
                <w:sz w:val="22"/>
                <w:szCs w:val="22"/>
                <w:lang w:eastAsia="en-US"/>
              </w:rPr>
              <w:t>DCM</w:t>
            </w:r>
          </w:p>
        </w:tc>
        <w:tc>
          <w:tcPr>
            <w:tcW w:w="1515" w:type="dxa"/>
          </w:tcPr>
          <w:p w14:paraId="28942D19" w14:textId="77777777" w:rsidR="00215435" w:rsidRDefault="00215435" w:rsidP="00357B4B">
            <w:pPr>
              <w:pStyle w:val="ab"/>
              <w:spacing w:after="0"/>
              <w:rPr>
                <w:rFonts w:ascii="Calibri" w:eastAsia="Yu Mincho" w:hAnsi="Calibri" w:cs="Calibri"/>
                <w:sz w:val="22"/>
                <w:szCs w:val="22"/>
                <w:lang w:eastAsia="ja-JP"/>
              </w:rPr>
            </w:pPr>
            <w:r>
              <w:rPr>
                <w:rFonts w:ascii="Calibri" w:eastAsia="Yu Mincho" w:hAnsi="Calibri" w:cs="Calibri" w:hint="eastAsia"/>
                <w:sz w:val="22"/>
                <w:szCs w:val="22"/>
                <w:lang w:eastAsia="ja-JP"/>
              </w:rPr>
              <w:t>O</w:t>
            </w:r>
            <w:r>
              <w:rPr>
                <w:rFonts w:ascii="Calibri" w:eastAsia="Yu Mincho" w:hAnsi="Calibri" w:cs="Calibri"/>
                <w:sz w:val="22"/>
                <w:szCs w:val="22"/>
                <w:lang w:eastAsia="ja-JP"/>
              </w:rPr>
              <w:t>K</w:t>
            </w:r>
          </w:p>
        </w:tc>
        <w:tc>
          <w:tcPr>
            <w:tcW w:w="6837" w:type="dxa"/>
          </w:tcPr>
          <w:p w14:paraId="5792E88E" w14:textId="77777777" w:rsidR="00215435" w:rsidRDefault="00215435" w:rsidP="00357B4B">
            <w:pPr>
              <w:pStyle w:val="ab"/>
              <w:spacing w:after="0"/>
              <w:rPr>
                <w:rFonts w:ascii="Calibri" w:eastAsia="Yu Mincho" w:hAnsi="Calibri" w:cs="Calibri"/>
                <w:sz w:val="22"/>
                <w:szCs w:val="22"/>
                <w:lang w:eastAsia="ja-JP"/>
              </w:rPr>
            </w:pPr>
          </w:p>
        </w:tc>
      </w:tr>
      <w:tr w:rsidR="00357B4B" w14:paraId="0425069F" w14:textId="77777777" w:rsidTr="00357B4B">
        <w:tc>
          <w:tcPr>
            <w:tcW w:w="1282" w:type="dxa"/>
          </w:tcPr>
          <w:p w14:paraId="43244EE4" w14:textId="77777777" w:rsidR="00357B4B" w:rsidRPr="000567B9" w:rsidRDefault="00357B4B" w:rsidP="00357B4B">
            <w:pPr>
              <w:pStyle w:val="ab"/>
              <w:spacing w:after="0"/>
              <w:rPr>
                <w:rFonts w:ascii="Calibri" w:eastAsia="DengXian" w:hAnsi="Calibri" w:cs="Calibri"/>
                <w:sz w:val="22"/>
                <w:szCs w:val="22"/>
              </w:rPr>
            </w:pPr>
            <w:r>
              <w:rPr>
                <w:rFonts w:ascii="Calibri" w:eastAsia="DengXian" w:hAnsi="Calibri" w:cs="Calibri" w:hint="eastAsia"/>
                <w:sz w:val="22"/>
                <w:szCs w:val="22"/>
              </w:rPr>
              <w:t>C</w:t>
            </w:r>
            <w:r>
              <w:rPr>
                <w:rFonts w:ascii="Calibri" w:eastAsia="DengXian" w:hAnsi="Calibri" w:cs="Calibri"/>
                <w:sz w:val="22"/>
                <w:szCs w:val="22"/>
              </w:rPr>
              <w:t>ATT, GOHIGH</w:t>
            </w:r>
          </w:p>
        </w:tc>
        <w:tc>
          <w:tcPr>
            <w:tcW w:w="1515" w:type="dxa"/>
          </w:tcPr>
          <w:p w14:paraId="62F35798" w14:textId="77777777" w:rsidR="00357B4B" w:rsidRPr="000567B9" w:rsidRDefault="00357B4B" w:rsidP="00357B4B">
            <w:pPr>
              <w:pStyle w:val="ab"/>
              <w:spacing w:after="0"/>
              <w:rPr>
                <w:rFonts w:ascii="Calibri" w:eastAsia="DengXian" w:hAnsi="Calibri" w:cs="Calibri"/>
                <w:sz w:val="22"/>
                <w:szCs w:val="22"/>
              </w:rPr>
            </w:pPr>
            <w:r>
              <w:rPr>
                <w:rFonts w:ascii="Calibri" w:eastAsia="DengXian" w:hAnsi="Calibri" w:cs="Calibri" w:hint="eastAsia"/>
                <w:sz w:val="22"/>
                <w:szCs w:val="22"/>
              </w:rPr>
              <w:t>Y</w:t>
            </w:r>
            <w:r>
              <w:rPr>
                <w:rFonts w:ascii="Calibri" w:eastAsia="DengXian" w:hAnsi="Calibri" w:cs="Calibri"/>
                <w:sz w:val="22"/>
                <w:szCs w:val="22"/>
              </w:rPr>
              <w:t>es, H</w:t>
            </w:r>
          </w:p>
        </w:tc>
        <w:tc>
          <w:tcPr>
            <w:tcW w:w="6837" w:type="dxa"/>
          </w:tcPr>
          <w:p w14:paraId="2C744919" w14:textId="77777777" w:rsidR="00357B4B" w:rsidRDefault="00357B4B" w:rsidP="00357B4B">
            <w:pPr>
              <w:pStyle w:val="ab"/>
              <w:spacing w:after="0"/>
              <w:rPr>
                <w:rFonts w:ascii="Calibri" w:eastAsia="Yu Mincho" w:hAnsi="Calibri" w:cs="Calibri"/>
                <w:sz w:val="22"/>
                <w:szCs w:val="22"/>
                <w:lang w:eastAsia="ja-JP"/>
              </w:rPr>
            </w:pPr>
          </w:p>
        </w:tc>
      </w:tr>
      <w:tr w:rsidR="00513295" w14:paraId="56B80B3B" w14:textId="77777777" w:rsidTr="00357B4B">
        <w:tc>
          <w:tcPr>
            <w:tcW w:w="1282" w:type="dxa"/>
          </w:tcPr>
          <w:p w14:paraId="40D6980F" w14:textId="2083B0BC" w:rsidR="00513295" w:rsidRDefault="00513295" w:rsidP="00513295">
            <w:pPr>
              <w:pStyle w:val="ab"/>
              <w:spacing w:after="0"/>
              <w:rPr>
                <w:rFonts w:ascii="Calibri" w:eastAsia="DengXian" w:hAnsi="Calibri" w:cs="Calibri"/>
                <w:sz w:val="22"/>
                <w:szCs w:val="22"/>
              </w:rPr>
            </w:pPr>
            <w:r w:rsidRPr="00674413">
              <w:rPr>
                <w:rFonts w:ascii="Calibri" w:hAnsi="Calibri" w:cs="Calibri"/>
                <w:sz w:val="22"/>
                <w:szCs w:val="22"/>
                <w:lang w:eastAsia="en-US"/>
              </w:rPr>
              <w:t>Huawei, HiSilicon</w:t>
            </w:r>
          </w:p>
        </w:tc>
        <w:tc>
          <w:tcPr>
            <w:tcW w:w="1515" w:type="dxa"/>
          </w:tcPr>
          <w:p w14:paraId="039460E1" w14:textId="771FF1B6" w:rsidR="00513295" w:rsidRDefault="00513295" w:rsidP="00513295">
            <w:pPr>
              <w:pStyle w:val="ab"/>
              <w:spacing w:after="0"/>
              <w:rPr>
                <w:rFonts w:ascii="Calibri" w:eastAsia="DengXian" w:hAnsi="Calibri" w:cs="Calibri"/>
                <w:sz w:val="22"/>
                <w:szCs w:val="22"/>
              </w:rPr>
            </w:pPr>
            <w:r>
              <w:rPr>
                <w:rFonts w:ascii="Calibri" w:eastAsia="DengXian" w:hAnsi="Calibri" w:cs="Calibri"/>
                <w:sz w:val="22"/>
                <w:szCs w:val="22"/>
              </w:rPr>
              <w:t>H</w:t>
            </w:r>
          </w:p>
        </w:tc>
        <w:tc>
          <w:tcPr>
            <w:tcW w:w="6837" w:type="dxa"/>
          </w:tcPr>
          <w:p w14:paraId="6E553AA7" w14:textId="1F88D605" w:rsidR="00513295" w:rsidRDefault="00513295" w:rsidP="00513295">
            <w:pPr>
              <w:pStyle w:val="ab"/>
              <w:spacing w:after="0"/>
              <w:rPr>
                <w:rFonts w:ascii="Calibri" w:eastAsia="Yu Mincho" w:hAnsi="Calibri" w:cs="Calibri"/>
                <w:sz w:val="22"/>
                <w:szCs w:val="22"/>
                <w:lang w:eastAsia="ja-JP"/>
              </w:rPr>
            </w:pPr>
            <w:r w:rsidRPr="003C30B2">
              <w:rPr>
                <w:rFonts w:ascii="Calibri" w:eastAsia="Yu Mincho" w:hAnsi="Calibri" w:cs="Calibri"/>
                <w:sz w:val="22"/>
                <w:szCs w:val="22"/>
                <w:lang w:eastAsia="ja-JP"/>
              </w:rPr>
              <w:t>Ok to address a missing case that there is only one UE whose occasion has not passed and supports Scheme2.</w:t>
            </w:r>
          </w:p>
        </w:tc>
      </w:tr>
      <w:tr w:rsidR="008C7033" w14:paraId="7964CE2C" w14:textId="77777777" w:rsidTr="008C7033">
        <w:tc>
          <w:tcPr>
            <w:tcW w:w="1282" w:type="dxa"/>
          </w:tcPr>
          <w:p w14:paraId="4C949740" w14:textId="77777777" w:rsidR="008C7033" w:rsidRDefault="008C7033" w:rsidP="008B4706">
            <w:pPr>
              <w:pStyle w:val="ab"/>
              <w:spacing w:after="0"/>
              <w:rPr>
                <w:rFonts w:ascii="Calibri" w:hAnsi="Calibri" w:cs="Calibri"/>
                <w:sz w:val="22"/>
                <w:szCs w:val="22"/>
                <w:lang w:eastAsia="en-US"/>
              </w:rPr>
            </w:pPr>
            <w:r>
              <w:rPr>
                <w:rFonts w:ascii="Calibri" w:hAnsi="Calibri" w:cs="Calibri"/>
                <w:sz w:val="22"/>
                <w:szCs w:val="22"/>
                <w:lang w:eastAsia="en-US"/>
              </w:rPr>
              <w:t>Nokia, NSB</w:t>
            </w:r>
          </w:p>
        </w:tc>
        <w:tc>
          <w:tcPr>
            <w:tcW w:w="1515" w:type="dxa"/>
          </w:tcPr>
          <w:p w14:paraId="7B7B451E" w14:textId="77777777" w:rsidR="008C7033" w:rsidRDefault="008C7033" w:rsidP="008B4706">
            <w:pPr>
              <w:pStyle w:val="ab"/>
              <w:spacing w:after="0"/>
              <w:rPr>
                <w:rFonts w:ascii="Calibri" w:eastAsia="Yu Mincho" w:hAnsi="Calibri" w:cs="Calibri"/>
                <w:sz w:val="22"/>
                <w:szCs w:val="22"/>
                <w:lang w:eastAsia="ja-JP"/>
              </w:rPr>
            </w:pPr>
            <w:r>
              <w:rPr>
                <w:rFonts w:ascii="Calibri" w:eastAsia="Yu Mincho" w:hAnsi="Calibri" w:cs="Calibri"/>
                <w:sz w:val="22"/>
                <w:szCs w:val="22"/>
                <w:lang w:eastAsia="ja-JP"/>
              </w:rPr>
              <w:t>Yes H</w:t>
            </w:r>
          </w:p>
        </w:tc>
        <w:tc>
          <w:tcPr>
            <w:tcW w:w="6837" w:type="dxa"/>
          </w:tcPr>
          <w:p w14:paraId="43178C0E" w14:textId="77777777" w:rsidR="008C7033" w:rsidRDefault="008C7033" w:rsidP="008B4706">
            <w:pPr>
              <w:pStyle w:val="ab"/>
              <w:spacing w:after="0"/>
              <w:rPr>
                <w:rFonts w:ascii="Calibri" w:eastAsia="Yu Mincho" w:hAnsi="Calibri" w:cs="Calibri"/>
                <w:sz w:val="22"/>
                <w:szCs w:val="22"/>
                <w:lang w:eastAsia="ja-JP"/>
              </w:rPr>
            </w:pPr>
          </w:p>
        </w:tc>
      </w:tr>
      <w:tr w:rsidR="00C84057" w14:paraId="4AC71634" w14:textId="77777777" w:rsidTr="00C84057">
        <w:tc>
          <w:tcPr>
            <w:tcW w:w="1282" w:type="dxa"/>
          </w:tcPr>
          <w:p w14:paraId="7129FC08" w14:textId="77777777" w:rsidR="00C84057" w:rsidRDefault="00C84057" w:rsidP="008B4706">
            <w:pPr>
              <w:pStyle w:val="ab"/>
              <w:spacing w:after="0"/>
              <w:rPr>
                <w:rFonts w:ascii="Calibri" w:hAnsi="Calibri" w:cs="Calibri"/>
                <w:sz w:val="22"/>
                <w:szCs w:val="22"/>
                <w:lang w:eastAsia="en-US"/>
              </w:rPr>
            </w:pPr>
            <w:r w:rsidRPr="00336C01">
              <w:rPr>
                <w:sz w:val="22"/>
                <w:szCs w:val="22"/>
                <w:lang w:eastAsia="en-US"/>
              </w:rPr>
              <w:t>xiaomi</w:t>
            </w:r>
          </w:p>
        </w:tc>
        <w:tc>
          <w:tcPr>
            <w:tcW w:w="1515" w:type="dxa"/>
          </w:tcPr>
          <w:p w14:paraId="72B6C5C6" w14:textId="77777777" w:rsidR="00C84057" w:rsidRPr="00336C01" w:rsidRDefault="00C84057" w:rsidP="008B4706">
            <w:pPr>
              <w:pStyle w:val="ab"/>
              <w:spacing w:after="0"/>
              <w:rPr>
                <w:rFonts w:ascii="Calibri" w:eastAsia="DengXian" w:hAnsi="Calibri" w:cs="Calibri"/>
                <w:sz w:val="22"/>
                <w:szCs w:val="22"/>
              </w:rPr>
            </w:pPr>
            <w:r>
              <w:rPr>
                <w:rFonts w:ascii="Calibri" w:eastAsia="DengXian" w:hAnsi="Calibri" w:cs="Calibri"/>
                <w:sz w:val="22"/>
                <w:szCs w:val="22"/>
              </w:rPr>
              <w:t xml:space="preserve">Yes </w:t>
            </w:r>
          </w:p>
        </w:tc>
        <w:tc>
          <w:tcPr>
            <w:tcW w:w="6837" w:type="dxa"/>
          </w:tcPr>
          <w:p w14:paraId="68CE3B55" w14:textId="77777777" w:rsidR="00C84057" w:rsidRDefault="00C84057" w:rsidP="008B4706">
            <w:pPr>
              <w:pStyle w:val="ab"/>
              <w:spacing w:after="0"/>
              <w:rPr>
                <w:rFonts w:ascii="Calibri" w:eastAsia="Yu Mincho" w:hAnsi="Calibri" w:cs="Calibri"/>
                <w:sz w:val="22"/>
                <w:szCs w:val="22"/>
                <w:lang w:eastAsia="ja-JP"/>
              </w:rPr>
            </w:pPr>
          </w:p>
        </w:tc>
      </w:tr>
      <w:tr w:rsidR="007433B1" w14:paraId="106FB31C" w14:textId="77777777" w:rsidTr="00C84057">
        <w:tc>
          <w:tcPr>
            <w:tcW w:w="1282" w:type="dxa"/>
          </w:tcPr>
          <w:p w14:paraId="5A23853E" w14:textId="03AFA760" w:rsidR="007433B1" w:rsidRPr="00336C01" w:rsidRDefault="007433B1" w:rsidP="008B4706">
            <w:pPr>
              <w:pStyle w:val="ab"/>
              <w:spacing w:after="0"/>
              <w:rPr>
                <w:sz w:val="22"/>
                <w:szCs w:val="22"/>
                <w:lang w:eastAsia="en-US"/>
              </w:rPr>
            </w:pPr>
            <w:r>
              <w:rPr>
                <w:sz w:val="22"/>
                <w:szCs w:val="22"/>
                <w:lang w:eastAsia="en-US"/>
              </w:rPr>
              <w:t>Ericsson</w:t>
            </w:r>
          </w:p>
        </w:tc>
        <w:tc>
          <w:tcPr>
            <w:tcW w:w="1515" w:type="dxa"/>
          </w:tcPr>
          <w:p w14:paraId="1FBB87B9" w14:textId="52FB8087" w:rsidR="007433B1" w:rsidRDefault="007433B1" w:rsidP="008B4706">
            <w:pPr>
              <w:pStyle w:val="ab"/>
              <w:spacing w:after="0"/>
              <w:rPr>
                <w:rFonts w:ascii="Calibri" w:eastAsia="DengXian" w:hAnsi="Calibri" w:cs="Calibri"/>
                <w:sz w:val="22"/>
                <w:szCs w:val="22"/>
              </w:rPr>
            </w:pPr>
            <w:r>
              <w:rPr>
                <w:rFonts w:ascii="Calibri" w:eastAsia="DengXian" w:hAnsi="Calibri" w:cs="Calibri"/>
                <w:sz w:val="22"/>
                <w:szCs w:val="22"/>
              </w:rPr>
              <w:t>Yes</w:t>
            </w:r>
          </w:p>
        </w:tc>
        <w:tc>
          <w:tcPr>
            <w:tcW w:w="6837" w:type="dxa"/>
          </w:tcPr>
          <w:p w14:paraId="785282C5" w14:textId="77777777" w:rsidR="007433B1" w:rsidRDefault="007433B1" w:rsidP="008B4706">
            <w:pPr>
              <w:pStyle w:val="ab"/>
              <w:spacing w:after="0"/>
              <w:rPr>
                <w:rFonts w:ascii="Calibri" w:eastAsia="Yu Mincho" w:hAnsi="Calibri" w:cs="Calibri"/>
                <w:sz w:val="22"/>
                <w:szCs w:val="22"/>
                <w:lang w:eastAsia="ja-JP"/>
              </w:rPr>
            </w:pPr>
          </w:p>
        </w:tc>
      </w:tr>
    </w:tbl>
    <w:p w14:paraId="6E26FE5E" w14:textId="77777777" w:rsidR="0038768E" w:rsidRDefault="0038768E" w:rsidP="0038768E"/>
    <w:p w14:paraId="4056F879" w14:textId="746EB93F" w:rsidR="008A3298" w:rsidRDefault="008A3298" w:rsidP="008A3298">
      <w:pPr>
        <w:pStyle w:val="4"/>
        <w:numPr>
          <w:ilvl w:val="2"/>
          <w:numId w:val="40"/>
        </w:numPr>
        <w:jc w:val="both"/>
      </w:pPr>
      <w:r>
        <w:rPr>
          <w:lang w:eastAsia="ko-KR"/>
        </w:rPr>
        <w:t>Summary of companies’ inputs to Issue 2-1 &amp; FL’s suggestion</w:t>
      </w:r>
    </w:p>
    <w:p w14:paraId="1B543731" w14:textId="693EEB32" w:rsidR="008A3298" w:rsidRDefault="008A3298" w:rsidP="008A3298">
      <w:pPr>
        <w:jc w:val="both"/>
        <w:rPr>
          <w:rFonts w:eastAsia="맑은 고딕"/>
          <w:sz w:val="22"/>
          <w:szCs w:val="22"/>
        </w:rPr>
      </w:pPr>
      <w:r>
        <w:rPr>
          <w:rFonts w:eastAsia="맑은 고딕"/>
          <w:sz w:val="22"/>
          <w:szCs w:val="22"/>
        </w:rPr>
        <w:t xml:space="preserve">All companies that provided inputs supported </w:t>
      </w:r>
      <w:r w:rsidR="00984F9F">
        <w:rPr>
          <w:rFonts w:eastAsia="맑은 고딕"/>
          <w:sz w:val="22"/>
          <w:szCs w:val="22"/>
        </w:rPr>
        <w:t xml:space="preserve">addressing </w:t>
      </w:r>
      <w:r>
        <w:rPr>
          <w:rFonts w:eastAsia="맑은 고딕"/>
          <w:sz w:val="22"/>
          <w:szCs w:val="22"/>
        </w:rPr>
        <w:t>Issue 2-1 at this meeting. Considering this sit</w:t>
      </w:r>
      <w:r w:rsidR="00984F9F">
        <w:rPr>
          <w:rFonts w:eastAsia="맑은 고딕"/>
          <w:sz w:val="22"/>
          <w:szCs w:val="22"/>
        </w:rPr>
        <w:t>uation, FL’s suggestion is to have discussions and make conclusions for Issue 2-1 in this meeting.</w:t>
      </w:r>
    </w:p>
    <w:p w14:paraId="56B5F83B" w14:textId="77777777" w:rsidR="008A3298" w:rsidRPr="008A3298" w:rsidRDefault="008A3298" w:rsidP="0038768E">
      <w:pPr>
        <w:rPr>
          <w:rFonts w:hint="eastAsia"/>
        </w:rPr>
      </w:pPr>
    </w:p>
    <w:p w14:paraId="7BC7F034" w14:textId="77777777" w:rsidR="008A3298" w:rsidRPr="00B463C5" w:rsidRDefault="008A3298" w:rsidP="0038768E">
      <w:pPr>
        <w:rPr>
          <w:rFonts w:hint="eastAsia"/>
        </w:rPr>
      </w:pPr>
    </w:p>
    <w:p w14:paraId="68F95874" w14:textId="43EA946A" w:rsidR="0038768E" w:rsidRDefault="0038768E" w:rsidP="0038768E">
      <w:pPr>
        <w:pStyle w:val="31"/>
        <w:numPr>
          <w:ilvl w:val="1"/>
          <w:numId w:val="40"/>
        </w:numPr>
        <w:jc w:val="both"/>
      </w:pPr>
      <w:r>
        <w:rPr>
          <w:rFonts w:hint="eastAsia"/>
          <w:lang w:eastAsia="ko-KR"/>
        </w:rPr>
        <w:t>Issue</w:t>
      </w:r>
      <w:r>
        <w:rPr>
          <w:lang w:eastAsia="ko-KR"/>
        </w:rPr>
        <w:t xml:space="preserve"> </w:t>
      </w:r>
      <w:r>
        <w:rPr>
          <w:rFonts w:hint="eastAsia"/>
          <w:lang w:eastAsia="ko-KR"/>
        </w:rPr>
        <w:t>2-6</w:t>
      </w:r>
    </w:p>
    <w:p w14:paraId="7A6475E8" w14:textId="47A02ADC" w:rsidR="00D95C04" w:rsidRDefault="00D95C04" w:rsidP="00D95C04">
      <w:pPr>
        <w:jc w:val="both"/>
        <w:rPr>
          <w:rFonts w:eastAsia="맑은 고딕"/>
          <w:sz w:val="22"/>
          <w:szCs w:val="22"/>
        </w:rPr>
      </w:pPr>
      <w:r>
        <w:rPr>
          <w:rFonts w:eastAsia="맑은 고딕" w:hint="eastAsia"/>
          <w:sz w:val="22"/>
          <w:szCs w:val="22"/>
        </w:rPr>
        <w:t>T</w:t>
      </w:r>
      <w:r>
        <w:rPr>
          <w:rFonts w:eastAsia="맑은 고딕"/>
          <w:sz w:val="22"/>
          <w:szCs w:val="22"/>
        </w:rPr>
        <w:t xml:space="preserve">he </w:t>
      </w:r>
      <w:r>
        <w:rPr>
          <w:rFonts w:eastAsia="맑은 고딕" w:hint="eastAsia"/>
          <w:sz w:val="22"/>
          <w:szCs w:val="22"/>
        </w:rPr>
        <w:t>initial</w:t>
      </w:r>
      <w:r>
        <w:rPr>
          <w:rFonts w:eastAsia="맑은 고딕"/>
          <w:sz w:val="22"/>
          <w:szCs w:val="22"/>
        </w:rPr>
        <w:t xml:space="preserve"> </w:t>
      </w:r>
      <w:r>
        <w:rPr>
          <w:rFonts w:eastAsia="맑은 고딕" w:hint="eastAsia"/>
          <w:sz w:val="22"/>
          <w:szCs w:val="22"/>
        </w:rPr>
        <w:t>opinion</w:t>
      </w:r>
      <w:r>
        <w:rPr>
          <w:rFonts w:eastAsia="맑은 고딕"/>
          <w:sz w:val="22"/>
          <w:szCs w:val="22"/>
        </w:rPr>
        <w:t xml:space="preserve"> </w:t>
      </w:r>
      <w:r>
        <w:rPr>
          <w:rFonts w:eastAsia="맑은 고딕" w:hint="eastAsia"/>
          <w:sz w:val="22"/>
          <w:szCs w:val="22"/>
        </w:rPr>
        <w:t>of</w:t>
      </w:r>
      <w:r>
        <w:rPr>
          <w:rFonts w:eastAsia="맑은 고딕"/>
          <w:sz w:val="22"/>
          <w:szCs w:val="22"/>
        </w:rPr>
        <w:t xml:space="preserve"> </w:t>
      </w:r>
      <w:r>
        <w:rPr>
          <w:rFonts w:eastAsia="맑은 고딕" w:hint="eastAsia"/>
          <w:sz w:val="22"/>
          <w:szCs w:val="22"/>
        </w:rPr>
        <w:t>FL</w:t>
      </w:r>
      <w:r>
        <w:rPr>
          <w:rFonts w:eastAsia="맑은 고딕"/>
          <w:sz w:val="22"/>
          <w:szCs w:val="22"/>
        </w:rPr>
        <w:t xml:space="preserve"> </w:t>
      </w:r>
      <w:r>
        <w:rPr>
          <w:rFonts w:eastAsia="맑은 고딕" w:hint="eastAsia"/>
          <w:sz w:val="22"/>
          <w:szCs w:val="22"/>
        </w:rPr>
        <w:t>on</w:t>
      </w:r>
      <w:r>
        <w:rPr>
          <w:rFonts w:eastAsia="맑은 고딕"/>
          <w:sz w:val="22"/>
          <w:szCs w:val="22"/>
        </w:rPr>
        <w:t xml:space="preserve"> </w:t>
      </w:r>
      <w:r>
        <w:rPr>
          <w:rFonts w:eastAsia="맑은 고딕" w:hint="eastAsia"/>
          <w:sz w:val="22"/>
          <w:szCs w:val="22"/>
        </w:rPr>
        <w:t>Issue</w:t>
      </w:r>
      <w:r>
        <w:rPr>
          <w:rFonts w:eastAsia="맑은 고딕"/>
          <w:sz w:val="22"/>
          <w:szCs w:val="22"/>
        </w:rPr>
        <w:t xml:space="preserve"> </w:t>
      </w:r>
      <w:r>
        <w:rPr>
          <w:rFonts w:eastAsia="맑은 고딕" w:hint="eastAsia"/>
          <w:sz w:val="22"/>
          <w:szCs w:val="22"/>
        </w:rPr>
        <w:t>2-6</w:t>
      </w:r>
      <w:r>
        <w:rPr>
          <w:rFonts w:eastAsia="맑은 고딕"/>
          <w:sz w:val="22"/>
          <w:szCs w:val="22"/>
        </w:rPr>
        <w:t xml:space="preserve"> </w:t>
      </w:r>
      <w:r>
        <w:rPr>
          <w:rFonts w:eastAsia="맑은 고딕" w:hint="eastAsia"/>
          <w:sz w:val="22"/>
          <w:szCs w:val="22"/>
        </w:rPr>
        <w:t>is</w:t>
      </w:r>
      <w:r>
        <w:rPr>
          <w:rFonts w:eastAsia="맑은 고딕"/>
          <w:sz w:val="22"/>
          <w:szCs w:val="22"/>
        </w:rPr>
        <w:t xml:space="preserve"> </w:t>
      </w:r>
      <w:r>
        <w:rPr>
          <w:rFonts w:eastAsia="맑은 고딕" w:hint="eastAsia"/>
          <w:sz w:val="22"/>
          <w:szCs w:val="22"/>
        </w:rPr>
        <w:t>as</w:t>
      </w:r>
      <w:r>
        <w:rPr>
          <w:rFonts w:eastAsia="맑은 고딕"/>
          <w:sz w:val="22"/>
          <w:szCs w:val="22"/>
        </w:rPr>
        <w:t xml:space="preserve"> </w:t>
      </w:r>
      <w:r>
        <w:rPr>
          <w:rFonts w:eastAsia="맑은 고딕" w:hint="eastAsia"/>
          <w:sz w:val="22"/>
          <w:szCs w:val="22"/>
        </w:rPr>
        <w:t>follows:</w:t>
      </w:r>
    </w:p>
    <w:p w14:paraId="7B0C4C86" w14:textId="77777777" w:rsidR="00D95C04" w:rsidRDefault="00D95C04" w:rsidP="00D95C04">
      <w:pPr>
        <w:jc w:val="both"/>
        <w:rPr>
          <w:rFonts w:eastAsia="맑은 고딕"/>
          <w:sz w:val="22"/>
          <w:szCs w:val="22"/>
        </w:rPr>
      </w:pPr>
    </w:p>
    <w:p w14:paraId="21E0ABA4" w14:textId="73E134AA" w:rsidR="00D95C04" w:rsidRPr="00D95C04" w:rsidRDefault="00D95C04" w:rsidP="00DC1A9E">
      <w:pPr>
        <w:pStyle w:val="aff6"/>
        <w:numPr>
          <w:ilvl w:val="0"/>
          <w:numId w:val="49"/>
        </w:numPr>
        <w:jc w:val="both"/>
        <w:rPr>
          <w:rFonts w:ascii="Times New Roman" w:eastAsia="맑은 고딕" w:hAnsi="Times New Roman" w:cs="Times New Roman"/>
        </w:rPr>
      </w:pPr>
      <w:r>
        <w:rPr>
          <w:rFonts w:ascii="Times New Roman" w:eastAsia="맑은 고딕" w:hAnsi="Times New Roman" w:cs="Times New Roman" w:hint="eastAsia"/>
          <w:lang w:eastAsia="ko-KR"/>
        </w:rPr>
        <w:t>N</w:t>
      </w:r>
    </w:p>
    <w:p w14:paraId="11834738" w14:textId="77777777" w:rsidR="009B04B4" w:rsidRDefault="009B04B4" w:rsidP="00DC1A9E">
      <w:pPr>
        <w:pStyle w:val="aff6"/>
        <w:numPr>
          <w:ilvl w:val="1"/>
          <w:numId w:val="49"/>
        </w:numPr>
        <w:jc w:val="both"/>
        <w:rPr>
          <w:rFonts w:ascii="Times New Roman" w:eastAsia="맑은 고딕" w:hAnsi="Times New Roman" w:cs="Times New Roman"/>
          <w:lang w:eastAsia="ko-KR"/>
        </w:rPr>
      </w:pPr>
      <w:r>
        <w:rPr>
          <w:rFonts w:ascii="Times New Roman" w:eastAsia="맑은 고딕" w:hAnsi="Times New Roman" w:cs="Times New Roman" w:hint="eastAsia"/>
          <w:lang w:eastAsia="ko-KR"/>
        </w:rPr>
        <w:t>This</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proposal</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is</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to</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add</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a</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new</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feature</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for</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further</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optimization,</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which</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is</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not</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desirable</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at</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this</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late</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maintenance</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phase,</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but</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I</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would</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like to</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check</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the</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views</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of</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other</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companies.</w:t>
      </w:r>
    </w:p>
    <w:p w14:paraId="40C3412B" w14:textId="77777777" w:rsidR="0038768E" w:rsidRPr="009B04B4" w:rsidRDefault="0038768E" w:rsidP="0038768E">
      <w:pPr>
        <w:jc w:val="both"/>
        <w:rPr>
          <w:b/>
          <w:sz w:val="22"/>
          <w:szCs w:val="22"/>
        </w:rPr>
      </w:pPr>
    </w:p>
    <w:p w14:paraId="1DA7DF19" w14:textId="27F89B97" w:rsidR="0038768E" w:rsidRDefault="0038768E" w:rsidP="0038768E">
      <w:pPr>
        <w:jc w:val="both"/>
        <w:rPr>
          <w:sz w:val="22"/>
          <w:szCs w:val="22"/>
        </w:rPr>
      </w:pPr>
      <w:r>
        <w:rPr>
          <w:b/>
          <w:sz w:val="22"/>
          <w:szCs w:val="22"/>
        </w:rPr>
        <w:t>[Question #</w:t>
      </w:r>
      <w:r>
        <w:rPr>
          <w:rFonts w:hint="eastAsia"/>
          <w:b/>
          <w:sz w:val="22"/>
          <w:szCs w:val="22"/>
        </w:rPr>
        <w:t>1</w:t>
      </w:r>
      <w:r>
        <w:rPr>
          <w:b/>
          <w:sz w:val="22"/>
          <w:szCs w:val="22"/>
        </w:rPr>
        <w:t>]:</w:t>
      </w:r>
      <w:r>
        <w:rPr>
          <w:sz w:val="22"/>
          <w:szCs w:val="22"/>
        </w:rPr>
        <w:t xml:space="preserve"> </w:t>
      </w:r>
      <w:r>
        <w:rPr>
          <w:rFonts w:hint="eastAsia"/>
          <w:sz w:val="22"/>
          <w:szCs w:val="22"/>
        </w:rPr>
        <w:t>C</w:t>
      </w:r>
      <w:r>
        <w:rPr>
          <w:sz w:val="22"/>
          <w:szCs w:val="22"/>
        </w:rPr>
        <w:t xml:space="preserve">ompanies please provide their views on whether </w:t>
      </w:r>
      <w:r w:rsidRPr="002A5CD1">
        <w:rPr>
          <w:sz w:val="22"/>
          <w:szCs w:val="22"/>
        </w:rPr>
        <w:t>Issue 2-</w:t>
      </w:r>
      <w:r>
        <w:rPr>
          <w:rFonts w:hint="eastAsia"/>
          <w:sz w:val="22"/>
          <w:szCs w:val="22"/>
        </w:rPr>
        <w:t>6</w:t>
      </w:r>
      <w:r>
        <w:rPr>
          <w:sz w:val="22"/>
          <w:szCs w:val="22"/>
        </w:rPr>
        <w:t xml:space="preserve"> </w:t>
      </w:r>
      <w:r>
        <w:rPr>
          <w:rFonts w:hint="eastAsia"/>
          <w:sz w:val="22"/>
          <w:szCs w:val="22"/>
        </w:rPr>
        <w:t>should</w:t>
      </w:r>
      <w:r>
        <w:rPr>
          <w:sz w:val="22"/>
          <w:szCs w:val="22"/>
        </w:rPr>
        <w:t xml:space="preserve"> </w:t>
      </w:r>
      <w:r>
        <w:rPr>
          <w:rFonts w:hint="eastAsia"/>
          <w:sz w:val="22"/>
          <w:szCs w:val="22"/>
        </w:rPr>
        <w:t>be</w:t>
      </w:r>
      <w:r>
        <w:rPr>
          <w:sz w:val="22"/>
          <w:szCs w:val="22"/>
        </w:rPr>
        <w:t xml:space="preserve"> </w:t>
      </w:r>
      <w:r>
        <w:rPr>
          <w:rFonts w:hint="eastAsia"/>
          <w:sz w:val="22"/>
          <w:szCs w:val="22"/>
        </w:rPr>
        <w:t>addressed</w:t>
      </w:r>
      <w:r>
        <w:rPr>
          <w:sz w:val="22"/>
          <w:szCs w:val="22"/>
        </w:rPr>
        <w:t xml:space="preserve"> </w:t>
      </w:r>
      <w:r>
        <w:rPr>
          <w:rFonts w:hint="eastAsia"/>
          <w:sz w:val="22"/>
          <w:szCs w:val="22"/>
        </w:rPr>
        <w:t>at this</w:t>
      </w:r>
      <w:r>
        <w:rPr>
          <w:sz w:val="22"/>
          <w:szCs w:val="22"/>
        </w:rPr>
        <w:t xml:space="preserve"> meeting </w:t>
      </w:r>
      <w:r>
        <w:rPr>
          <w:rFonts w:hint="eastAsia"/>
          <w:sz w:val="22"/>
          <w:szCs w:val="22"/>
        </w:rPr>
        <w:t>or</w:t>
      </w:r>
      <w:r>
        <w:rPr>
          <w:sz w:val="22"/>
          <w:szCs w:val="22"/>
        </w:rPr>
        <w:t xml:space="preserve"> </w:t>
      </w:r>
      <w:r>
        <w:rPr>
          <w:rFonts w:hint="eastAsia"/>
          <w:sz w:val="22"/>
          <w:szCs w:val="22"/>
        </w:rPr>
        <w:t>not,</w:t>
      </w:r>
      <w:r>
        <w:rPr>
          <w:sz w:val="22"/>
          <w:szCs w:val="22"/>
        </w:rPr>
        <w:t xml:space="preserve"> </w:t>
      </w:r>
      <w:r>
        <w:rPr>
          <w:rFonts w:hint="eastAsia"/>
          <w:sz w:val="22"/>
          <w:szCs w:val="22"/>
        </w:rPr>
        <w:t>and</w:t>
      </w:r>
      <w:r>
        <w:rPr>
          <w:sz w:val="22"/>
          <w:szCs w:val="22"/>
        </w:rPr>
        <w:t xml:space="preserve"> </w:t>
      </w:r>
      <w:r>
        <w:rPr>
          <w:rFonts w:hint="eastAsia"/>
          <w:sz w:val="22"/>
          <w:szCs w:val="22"/>
        </w:rPr>
        <w:t>what</w:t>
      </w:r>
      <w:r>
        <w:rPr>
          <w:sz w:val="22"/>
          <w:szCs w:val="22"/>
        </w:rPr>
        <w:t xml:space="preserve"> </w:t>
      </w:r>
      <w:r>
        <w:rPr>
          <w:rFonts w:hint="eastAsia"/>
          <w:sz w:val="22"/>
          <w:szCs w:val="22"/>
        </w:rPr>
        <w:t>are</w:t>
      </w:r>
      <w:r>
        <w:rPr>
          <w:sz w:val="22"/>
          <w:szCs w:val="22"/>
        </w:rPr>
        <w:t xml:space="preserve"> </w:t>
      </w:r>
      <w:r>
        <w:rPr>
          <w:rFonts w:hint="eastAsia"/>
          <w:sz w:val="22"/>
          <w:szCs w:val="22"/>
        </w:rPr>
        <w:t>the</w:t>
      </w:r>
      <w:r>
        <w:rPr>
          <w:sz w:val="22"/>
          <w:szCs w:val="22"/>
        </w:rPr>
        <w:t xml:space="preserve"> </w:t>
      </w:r>
      <w:r>
        <w:rPr>
          <w:rFonts w:hint="eastAsia"/>
          <w:sz w:val="22"/>
          <w:szCs w:val="22"/>
        </w:rPr>
        <w:t>technical</w:t>
      </w:r>
      <w:r>
        <w:rPr>
          <w:sz w:val="22"/>
          <w:szCs w:val="22"/>
        </w:rPr>
        <w:t xml:space="preserve"> reasons </w:t>
      </w:r>
      <w:r>
        <w:rPr>
          <w:rFonts w:hint="eastAsia"/>
          <w:sz w:val="22"/>
          <w:szCs w:val="22"/>
        </w:rPr>
        <w:t>for</w:t>
      </w:r>
      <w:r>
        <w:rPr>
          <w:sz w:val="22"/>
          <w:szCs w:val="22"/>
        </w:rPr>
        <w:t xml:space="preserve"> </w:t>
      </w:r>
      <w:r>
        <w:rPr>
          <w:rFonts w:hint="eastAsia"/>
          <w:sz w:val="22"/>
          <w:szCs w:val="22"/>
        </w:rPr>
        <w:t>it</w:t>
      </w:r>
      <w:r>
        <w:rPr>
          <w:sz w:val="22"/>
          <w:szCs w:val="22"/>
        </w:rPr>
        <w:t>.</w:t>
      </w:r>
    </w:p>
    <w:p w14:paraId="4C2678B4" w14:textId="77777777" w:rsidR="0038768E" w:rsidRPr="00C66187" w:rsidRDefault="0038768E" w:rsidP="0038768E">
      <w:pPr>
        <w:jc w:val="both"/>
        <w:rPr>
          <w:sz w:val="22"/>
          <w:szCs w:val="22"/>
        </w:rPr>
      </w:pPr>
    </w:p>
    <w:tbl>
      <w:tblPr>
        <w:tblStyle w:val="af9"/>
        <w:tblW w:w="9634" w:type="dxa"/>
        <w:tblLook w:val="04A0" w:firstRow="1" w:lastRow="0" w:firstColumn="1" w:lastColumn="0" w:noHBand="0" w:noVBand="1"/>
      </w:tblPr>
      <w:tblGrid>
        <w:gridCol w:w="1282"/>
        <w:gridCol w:w="1515"/>
        <w:gridCol w:w="6837"/>
      </w:tblGrid>
      <w:tr w:rsidR="0038768E" w14:paraId="208B325B" w14:textId="77777777" w:rsidTr="0038768E">
        <w:tc>
          <w:tcPr>
            <w:tcW w:w="1282" w:type="dxa"/>
            <w:tcBorders>
              <w:top w:val="single" w:sz="4" w:space="0" w:color="auto"/>
              <w:left w:val="single" w:sz="4" w:space="0" w:color="auto"/>
              <w:bottom w:val="single" w:sz="4" w:space="0" w:color="auto"/>
              <w:right w:val="single" w:sz="4" w:space="0" w:color="auto"/>
            </w:tcBorders>
            <w:shd w:val="clear" w:color="auto" w:fill="FFC000" w:themeFill="accent4"/>
          </w:tcPr>
          <w:p w14:paraId="7AF17B30" w14:textId="77777777" w:rsidR="0038768E" w:rsidRDefault="0038768E" w:rsidP="0038768E">
            <w:pPr>
              <w:pStyle w:val="ab"/>
              <w:spacing w:after="0"/>
              <w:rPr>
                <w:sz w:val="22"/>
                <w:szCs w:val="22"/>
                <w:lang w:eastAsia="en-US"/>
              </w:rPr>
            </w:pPr>
            <w:r>
              <w:rPr>
                <w:sz w:val="22"/>
                <w:szCs w:val="22"/>
                <w:lang w:eastAsia="en-US"/>
              </w:rPr>
              <w:t>Company</w:t>
            </w:r>
          </w:p>
        </w:tc>
        <w:tc>
          <w:tcPr>
            <w:tcW w:w="1515" w:type="dxa"/>
            <w:tcBorders>
              <w:top w:val="single" w:sz="4" w:space="0" w:color="auto"/>
              <w:left w:val="single" w:sz="4" w:space="0" w:color="auto"/>
              <w:bottom w:val="single" w:sz="4" w:space="0" w:color="auto"/>
              <w:right w:val="single" w:sz="4" w:space="0" w:color="auto"/>
            </w:tcBorders>
            <w:shd w:val="clear" w:color="auto" w:fill="FFC000" w:themeFill="accent4"/>
          </w:tcPr>
          <w:p w14:paraId="1D0FCC90" w14:textId="77777777" w:rsidR="0038768E" w:rsidRDefault="0038768E" w:rsidP="0038768E">
            <w:pPr>
              <w:pStyle w:val="ab"/>
              <w:spacing w:after="0"/>
              <w:rPr>
                <w:sz w:val="22"/>
                <w:szCs w:val="22"/>
                <w:lang w:eastAsia="en-US"/>
              </w:rPr>
            </w:pPr>
            <w:r>
              <w:rPr>
                <w:rFonts w:hint="eastAsia"/>
                <w:sz w:val="22"/>
                <w:szCs w:val="22"/>
                <w:lang w:eastAsia="en-US"/>
              </w:rPr>
              <w:t>Yes or not</w:t>
            </w:r>
          </w:p>
          <w:p w14:paraId="022767FD" w14:textId="77777777" w:rsidR="0038768E" w:rsidRPr="0038768E" w:rsidRDefault="0038768E" w:rsidP="0038768E">
            <w:pPr>
              <w:pStyle w:val="ab"/>
              <w:spacing w:after="0"/>
              <w:rPr>
                <w:sz w:val="22"/>
                <w:szCs w:val="22"/>
                <w:lang w:eastAsia="en-US"/>
              </w:rPr>
            </w:pPr>
            <w:r w:rsidRPr="0038768E">
              <w:rPr>
                <w:rFonts w:hint="eastAsia"/>
                <w:sz w:val="22"/>
                <w:szCs w:val="22"/>
                <w:lang w:eastAsia="en-US"/>
              </w:rPr>
              <w:t>(If</w:t>
            </w:r>
            <w:r>
              <w:rPr>
                <w:sz w:val="22"/>
                <w:szCs w:val="22"/>
                <w:lang w:eastAsia="en-US"/>
              </w:rPr>
              <w:t xml:space="preserve"> </w:t>
            </w:r>
            <w:r w:rsidRPr="0038768E">
              <w:rPr>
                <w:rFonts w:hint="eastAsia"/>
                <w:sz w:val="22"/>
                <w:szCs w:val="22"/>
                <w:lang w:eastAsia="en-US"/>
              </w:rPr>
              <w:t>yes,</w:t>
            </w:r>
            <w:r>
              <w:rPr>
                <w:sz w:val="22"/>
                <w:szCs w:val="22"/>
                <w:lang w:eastAsia="en-US"/>
              </w:rPr>
              <w:t xml:space="preserve"> </w:t>
            </w:r>
            <w:r w:rsidRPr="0038768E">
              <w:rPr>
                <w:rFonts w:hint="eastAsia"/>
                <w:sz w:val="22"/>
                <w:szCs w:val="22"/>
                <w:lang w:eastAsia="en-US"/>
              </w:rPr>
              <w:t>please</w:t>
            </w:r>
            <w:r w:rsidRPr="0038768E">
              <w:rPr>
                <w:sz w:val="22"/>
                <w:szCs w:val="22"/>
                <w:lang w:eastAsia="en-US"/>
              </w:rPr>
              <w:t xml:space="preserve"> </w:t>
            </w:r>
            <w:r w:rsidRPr="0038768E">
              <w:rPr>
                <w:rFonts w:hint="eastAsia"/>
                <w:sz w:val="22"/>
                <w:szCs w:val="22"/>
                <w:lang w:eastAsia="en-US"/>
              </w:rPr>
              <w:t>indicate</w:t>
            </w:r>
            <w:r w:rsidRPr="0038768E">
              <w:rPr>
                <w:sz w:val="22"/>
                <w:szCs w:val="22"/>
                <w:lang w:eastAsia="en-US"/>
              </w:rPr>
              <w:t xml:space="preserve"> </w:t>
            </w:r>
            <w:r w:rsidRPr="0038768E">
              <w:rPr>
                <w:rFonts w:hint="eastAsia"/>
                <w:sz w:val="22"/>
                <w:szCs w:val="22"/>
                <w:lang w:eastAsia="en-US"/>
              </w:rPr>
              <w:t>either</w:t>
            </w:r>
            <w:r>
              <w:rPr>
                <w:sz w:val="22"/>
                <w:szCs w:val="22"/>
                <w:lang w:eastAsia="en-US"/>
              </w:rPr>
              <w:t xml:space="preserve"> </w:t>
            </w:r>
            <w:r w:rsidRPr="0038768E">
              <w:rPr>
                <w:rFonts w:hint="eastAsia"/>
                <w:sz w:val="22"/>
                <w:szCs w:val="22"/>
                <w:lang w:eastAsia="en-US"/>
              </w:rPr>
              <w:t>H</w:t>
            </w:r>
            <w:r w:rsidRPr="0038768E">
              <w:rPr>
                <w:sz w:val="22"/>
                <w:szCs w:val="22"/>
                <w:lang w:eastAsia="en-US"/>
              </w:rPr>
              <w:t xml:space="preserve"> </w:t>
            </w:r>
            <w:r w:rsidRPr="0038768E">
              <w:rPr>
                <w:rFonts w:hint="eastAsia"/>
                <w:sz w:val="22"/>
                <w:szCs w:val="22"/>
                <w:lang w:eastAsia="en-US"/>
              </w:rPr>
              <w:t>or</w:t>
            </w:r>
            <w:r w:rsidRPr="0038768E">
              <w:rPr>
                <w:sz w:val="22"/>
                <w:szCs w:val="22"/>
                <w:lang w:eastAsia="en-US"/>
              </w:rPr>
              <w:t xml:space="preserve"> </w:t>
            </w:r>
            <w:r w:rsidRPr="0038768E">
              <w:rPr>
                <w:rFonts w:hint="eastAsia"/>
                <w:sz w:val="22"/>
                <w:szCs w:val="22"/>
                <w:lang w:eastAsia="en-US"/>
              </w:rPr>
              <w:t>E)</w:t>
            </w:r>
          </w:p>
        </w:tc>
        <w:tc>
          <w:tcPr>
            <w:tcW w:w="6837" w:type="dxa"/>
            <w:tcBorders>
              <w:top w:val="single" w:sz="4" w:space="0" w:color="auto"/>
              <w:left w:val="single" w:sz="4" w:space="0" w:color="auto"/>
              <w:bottom w:val="single" w:sz="4" w:space="0" w:color="auto"/>
              <w:right w:val="single" w:sz="4" w:space="0" w:color="auto"/>
            </w:tcBorders>
            <w:shd w:val="clear" w:color="auto" w:fill="FFC000" w:themeFill="accent4"/>
          </w:tcPr>
          <w:p w14:paraId="3CCD06D0" w14:textId="77777777" w:rsidR="0038768E" w:rsidRDefault="0038768E" w:rsidP="0038768E">
            <w:pPr>
              <w:pStyle w:val="ab"/>
              <w:spacing w:after="0"/>
              <w:rPr>
                <w:sz w:val="22"/>
                <w:szCs w:val="22"/>
                <w:lang w:eastAsia="en-US"/>
              </w:rPr>
            </w:pPr>
            <w:r>
              <w:rPr>
                <w:rFonts w:hint="eastAsia"/>
                <w:sz w:val="22"/>
                <w:szCs w:val="22"/>
                <w:lang w:eastAsia="en-US"/>
              </w:rPr>
              <w:t>Comment</w:t>
            </w:r>
            <w:r>
              <w:rPr>
                <w:sz w:val="22"/>
                <w:szCs w:val="22"/>
                <w:lang w:eastAsia="en-US"/>
              </w:rPr>
              <w:t xml:space="preserve">s </w:t>
            </w:r>
            <w:r w:rsidRPr="0038768E">
              <w:rPr>
                <w:rFonts w:hint="eastAsia"/>
                <w:sz w:val="22"/>
                <w:szCs w:val="22"/>
                <w:lang w:eastAsia="en-US"/>
              </w:rPr>
              <w:t>(including</w:t>
            </w:r>
            <w:r>
              <w:rPr>
                <w:sz w:val="22"/>
                <w:szCs w:val="22"/>
                <w:lang w:eastAsia="en-US"/>
              </w:rPr>
              <w:t xml:space="preserve"> </w:t>
            </w:r>
            <w:r>
              <w:rPr>
                <w:rFonts w:hint="eastAsia"/>
                <w:sz w:val="22"/>
                <w:szCs w:val="22"/>
                <w:lang w:eastAsia="en-US"/>
              </w:rPr>
              <w:t>technical</w:t>
            </w:r>
            <w:r>
              <w:rPr>
                <w:sz w:val="22"/>
                <w:szCs w:val="22"/>
                <w:lang w:eastAsia="en-US"/>
              </w:rPr>
              <w:t xml:space="preserve"> reasons </w:t>
            </w:r>
            <w:r>
              <w:rPr>
                <w:rFonts w:hint="eastAsia"/>
                <w:sz w:val="22"/>
                <w:szCs w:val="22"/>
                <w:lang w:eastAsia="en-US"/>
              </w:rPr>
              <w:t>for</w:t>
            </w:r>
            <w:r>
              <w:rPr>
                <w:sz w:val="22"/>
                <w:szCs w:val="22"/>
                <w:lang w:eastAsia="en-US"/>
              </w:rPr>
              <w:t xml:space="preserve"> </w:t>
            </w:r>
            <w:r w:rsidRPr="0038768E">
              <w:rPr>
                <w:rFonts w:hint="eastAsia"/>
                <w:sz w:val="22"/>
                <w:szCs w:val="22"/>
                <w:lang w:eastAsia="en-US"/>
              </w:rPr>
              <w:t>your</w:t>
            </w:r>
            <w:r>
              <w:rPr>
                <w:sz w:val="22"/>
                <w:szCs w:val="22"/>
                <w:lang w:eastAsia="en-US"/>
              </w:rPr>
              <w:t xml:space="preserve"> </w:t>
            </w:r>
            <w:r w:rsidRPr="0038768E">
              <w:rPr>
                <w:rFonts w:hint="eastAsia"/>
                <w:sz w:val="22"/>
                <w:szCs w:val="22"/>
                <w:lang w:eastAsia="en-US"/>
              </w:rPr>
              <w:t>view)</w:t>
            </w:r>
          </w:p>
        </w:tc>
      </w:tr>
      <w:tr w:rsidR="0038768E" w14:paraId="13C01DE0" w14:textId="77777777" w:rsidTr="0038768E">
        <w:tc>
          <w:tcPr>
            <w:tcW w:w="1282" w:type="dxa"/>
            <w:tcBorders>
              <w:top w:val="single" w:sz="4" w:space="0" w:color="auto"/>
              <w:left w:val="single" w:sz="4" w:space="0" w:color="auto"/>
              <w:bottom w:val="single" w:sz="4" w:space="0" w:color="auto"/>
              <w:right w:val="single" w:sz="4" w:space="0" w:color="auto"/>
            </w:tcBorders>
          </w:tcPr>
          <w:p w14:paraId="1717A0E8" w14:textId="1734167C" w:rsidR="0038768E" w:rsidRPr="00F4315E" w:rsidRDefault="00F4315E" w:rsidP="0038768E">
            <w:pPr>
              <w:pStyle w:val="ab"/>
              <w:spacing w:after="0"/>
              <w:rPr>
                <w:rFonts w:ascii="Calibri" w:eastAsia="DengXian" w:hAnsi="Calibri" w:cs="Calibri"/>
                <w:sz w:val="22"/>
                <w:szCs w:val="22"/>
              </w:rPr>
            </w:pPr>
            <w:r>
              <w:rPr>
                <w:rFonts w:ascii="Calibri" w:eastAsia="DengXian" w:hAnsi="Calibri" w:cs="Calibri" w:hint="eastAsia"/>
                <w:sz w:val="22"/>
                <w:szCs w:val="22"/>
              </w:rPr>
              <w:t>S</w:t>
            </w:r>
            <w:r>
              <w:rPr>
                <w:rFonts w:ascii="Calibri" w:eastAsia="DengXian" w:hAnsi="Calibri" w:cs="Calibri"/>
                <w:sz w:val="22"/>
                <w:szCs w:val="22"/>
              </w:rPr>
              <w:t>harp</w:t>
            </w:r>
          </w:p>
        </w:tc>
        <w:tc>
          <w:tcPr>
            <w:tcW w:w="1515" w:type="dxa"/>
            <w:tcBorders>
              <w:top w:val="single" w:sz="4" w:space="0" w:color="auto"/>
              <w:left w:val="single" w:sz="4" w:space="0" w:color="auto"/>
              <w:bottom w:val="single" w:sz="4" w:space="0" w:color="auto"/>
              <w:right w:val="single" w:sz="4" w:space="0" w:color="auto"/>
            </w:tcBorders>
          </w:tcPr>
          <w:p w14:paraId="0084A194" w14:textId="311A8B4D" w:rsidR="0038768E" w:rsidRPr="00F4315E" w:rsidRDefault="00F4315E" w:rsidP="0038768E">
            <w:pPr>
              <w:pStyle w:val="ab"/>
              <w:spacing w:after="0"/>
              <w:rPr>
                <w:rFonts w:ascii="Calibri" w:eastAsia="DengXian" w:hAnsi="Calibri" w:cs="Calibri"/>
                <w:sz w:val="22"/>
                <w:szCs w:val="22"/>
              </w:rPr>
            </w:pPr>
            <w:r>
              <w:rPr>
                <w:rFonts w:ascii="Calibri" w:eastAsia="DengXian" w:hAnsi="Calibri" w:cs="Calibri" w:hint="eastAsia"/>
                <w:sz w:val="22"/>
                <w:szCs w:val="22"/>
              </w:rPr>
              <w:t>N</w:t>
            </w:r>
            <w:r>
              <w:rPr>
                <w:rFonts w:ascii="Calibri" w:eastAsia="DengXian" w:hAnsi="Calibri" w:cs="Calibri"/>
                <w:sz w:val="22"/>
                <w:szCs w:val="22"/>
              </w:rPr>
              <w:t>o</w:t>
            </w:r>
          </w:p>
        </w:tc>
        <w:tc>
          <w:tcPr>
            <w:tcW w:w="6837" w:type="dxa"/>
            <w:tcBorders>
              <w:top w:val="single" w:sz="4" w:space="0" w:color="auto"/>
              <w:left w:val="single" w:sz="4" w:space="0" w:color="auto"/>
              <w:bottom w:val="single" w:sz="4" w:space="0" w:color="auto"/>
              <w:right w:val="single" w:sz="4" w:space="0" w:color="auto"/>
            </w:tcBorders>
          </w:tcPr>
          <w:p w14:paraId="7B374E34" w14:textId="0F94E0B3" w:rsidR="0038768E" w:rsidRPr="00F4315E" w:rsidRDefault="00F4315E" w:rsidP="0038768E">
            <w:pPr>
              <w:pStyle w:val="ab"/>
              <w:spacing w:after="0"/>
              <w:rPr>
                <w:rFonts w:ascii="Calibri" w:eastAsia="DengXian" w:hAnsi="Calibri" w:cs="Calibri"/>
                <w:sz w:val="22"/>
                <w:szCs w:val="22"/>
              </w:rPr>
            </w:pPr>
            <w:r>
              <w:rPr>
                <w:rFonts w:ascii="Calibri" w:eastAsia="DengXian" w:hAnsi="Calibri" w:cs="Calibri" w:hint="eastAsia"/>
                <w:sz w:val="22"/>
                <w:szCs w:val="22"/>
              </w:rPr>
              <w:t>A</w:t>
            </w:r>
            <w:r>
              <w:rPr>
                <w:rFonts w:ascii="Calibri" w:eastAsia="DengXian" w:hAnsi="Calibri" w:cs="Calibri"/>
                <w:sz w:val="22"/>
                <w:szCs w:val="22"/>
              </w:rPr>
              <w:t>gree with FL’s assessment.</w:t>
            </w:r>
          </w:p>
        </w:tc>
      </w:tr>
      <w:tr w:rsidR="003A375F" w14:paraId="1B741F48" w14:textId="77777777" w:rsidTr="00357B4B">
        <w:tc>
          <w:tcPr>
            <w:tcW w:w="1282" w:type="dxa"/>
            <w:tcBorders>
              <w:top w:val="single" w:sz="4" w:space="0" w:color="auto"/>
              <w:left w:val="single" w:sz="4" w:space="0" w:color="auto"/>
              <w:bottom w:val="single" w:sz="4" w:space="0" w:color="auto"/>
              <w:right w:val="single" w:sz="4" w:space="0" w:color="auto"/>
            </w:tcBorders>
          </w:tcPr>
          <w:p w14:paraId="46A96B95" w14:textId="77777777" w:rsidR="003A375F" w:rsidRDefault="003A375F" w:rsidP="00357B4B">
            <w:pPr>
              <w:pStyle w:val="ab"/>
              <w:spacing w:after="0"/>
              <w:rPr>
                <w:rFonts w:ascii="Calibri" w:hAnsi="Calibri" w:cs="Calibri"/>
                <w:sz w:val="22"/>
                <w:szCs w:val="22"/>
                <w:lang w:eastAsia="en-US"/>
              </w:rPr>
            </w:pPr>
            <w:r>
              <w:rPr>
                <w:rFonts w:ascii="DengXian" w:eastAsia="DengXian" w:hAnsi="DengXian" w:cs="Calibri" w:hint="eastAsia"/>
                <w:sz w:val="22"/>
                <w:szCs w:val="22"/>
              </w:rPr>
              <w:t>OPPO</w:t>
            </w:r>
          </w:p>
        </w:tc>
        <w:tc>
          <w:tcPr>
            <w:tcW w:w="1515" w:type="dxa"/>
            <w:tcBorders>
              <w:top w:val="single" w:sz="4" w:space="0" w:color="auto"/>
              <w:left w:val="single" w:sz="4" w:space="0" w:color="auto"/>
              <w:bottom w:val="single" w:sz="4" w:space="0" w:color="auto"/>
              <w:right w:val="single" w:sz="4" w:space="0" w:color="auto"/>
            </w:tcBorders>
          </w:tcPr>
          <w:p w14:paraId="6C911415" w14:textId="77777777" w:rsidR="003A375F" w:rsidRPr="00B44128" w:rsidRDefault="003A375F" w:rsidP="00357B4B">
            <w:pPr>
              <w:pStyle w:val="ab"/>
              <w:spacing w:after="0"/>
              <w:rPr>
                <w:rFonts w:ascii="Calibri" w:eastAsia="DengXian" w:hAnsi="Calibri" w:cs="Calibri"/>
                <w:sz w:val="22"/>
                <w:szCs w:val="22"/>
              </w:rPr>
            </w:pPr>
            <w:r>
              <w:rPr>
                <w:rFonts w:ascii="Calibri" w:eastAsia="DengXian" w:hAnsi="Calibri" w:cs="Calibri" w:hint="eastAsia"/>
                <w:sz w:val="22"/>
                <w:szCs w:val="22"/>
              </w:rPr>
              <w:t>N</w:t>
            </w:r>
            <w:r>
              <w:rPr>
                <w:rFonts w:ascii="Calibri" w:eastAsia="DengXian" w:hAnsi="Calibri" w:cs="Calibri"/>
                <w:sz w:val="22"/>
                <w:szCs w:val="22"/>
              </w:rPr>
              <w:t>o</w:t>
            </w:r>
          </w:p>
        </w:tc>
        <w:tc>
          <w:tcPr>
            <w:tcW w:w="6837" w:type="dxa"/>
            <w:tcBorders>
              <w:top w:val="single" w:sz="4" w:space="0" w:color="auto"/>
              <w:left w:val="single" w:sz="4" w:space="0" w:color="auto"/>
              <w:bottom w:val="single" w:sz="4" w:space="0" w:color="auto"/>
              <w:right w:val="single" w:sz="4" w:space="0" w:color="auto"/>
            </w:tcBorders>
          </w:tcPr>
          <w:p w14:paraId="14BC6B7C" w14:textId="77777777" w:rsidR="003A375F" w:rsidRPr="00B44128" w:rsidRDefault="003A375F" w:rsidP="00357B4B">
            <w:pPr>
              <w:pStyle w:val="ab"/>
              <w:spacing w:after="0"/>
              <w:rPr>
                <w:rFonts w:ascii="Calibri" w:eastAsia="DengXian" w:hAnsi="Calibri" w:cs="Calibri"/>
                <w:sz w:val="22"/>
                <w:szCs w:val="22"/>
              </w:rPr>
            </w:pPr>
            <w:r>
              <w:rPr>
                <w:rFonts w:ascii="Calibri" w:eastAsia="DengXian" w:hAnsi="Calibri" w:cs="Calibri"/>
                <w:sz w:val="22"/>
                <w:szCs w:val="22"/>
              </w:rPr>
              <w:t xml:space="preserve">How to use the parameter </w:t>
            </w:r>
            <w:r w:rsidRPr="00B44128">
              <w:rPr>
                <w:rFonts w:ascii="TimesNewRomanPS-ItalicMT" w:eastAsiaTheme="minorEastAsia" w:hAnsi="TimesNewRomanPS-ItalicMT"/>
                <w:i/>
                <w:iCs/>
                <w:color w:val="000000"/>
                <w:sz w:val="20"/>
                <w:szCs w:val="20"/>
                <w:lang w:eastAsia="ko-KR"/>
              </w:rPr>
              <w:t>sl-LatencyBoundIUC-Report</w:t>
            </w:r>
            <w:r w:rsidRPr="00B44128">
              <w:rPr>
                <w:rFonts w:eastAsiaTheme="minorEastAsia"/>
                <w:lang w:eastAsia="ko-KR"/>
              </w:rPr>
              <w:t xml:space="preserve"> </w:t>
            </w:r>
            <w:r>
              <w:rPr>
                <w:rFonts w:eastAsiaTheme="minorEastAsia"/>
                <w:lang w:eastAsia="ko-KR"/>
              </w:rPr>
              <w:t xml:space="preserve">has been captured in </w:t>
            </w:r>
            <w:r>
              <w:rPr>
                <w:rFonts w:ascii="Calibri" w:eastAsia="DengXian" w:hAnsi="Calibri" w:cs="Calibri" w:hint="eastAsia"/>
                <w:sz w:val="22"/>
                <w:szCs w:val="22"/>
              </w:rPr>
              <w:t>5</w:t>
            </w:r>
            <w:r>
              <w:rPr>
                <w:rFonts w:ascii="Calibri" w:eastAsia="DengXian" w:hAnsi="Calibri" w:cs="Calibri"/>
                <w:sz w:val="22"/>
                <w:szCs w:val="22"/>
              </w:rPr>
              <w:t>.22.1.10 of 36.321, the addition is not necessary.</w:t>
            </w:r>
          </w:p>
        </w:tc>
      </w:tr>
      <w:tr w:rsidR="00E02376" w14:paraId="5B640DA6" w14:textId="77777777" w:rsidTr="0038768E">
        <w:tc>
          <w:tcPr>
            <w:tcW w:w="1282" w:type="dxa"/>
            <w:tcBorders>
              <w:top w:val="single" w:sz="4" w:space="0" w:color="auto"/>
              <w:left w:val="single" w:sz="4" w:space="0" w:color="auto"/>
              <w:bottom w:val="single" w:sz="4" w:space="0" w:color="auto"/>
              <w:right w:val="single" w:sz="4" w:space="0" w:color="auto"/>
            </w:tcBorders>
          </w:tcPr>
          <w:p w14:paraId="4C46D87D" w14:textId="3E7A9E08" w:rsidR="00E02376" w:rsidRDefault="00E02376" w:rsidP="00E02376">
            <w:pPr>
              <w:pStyle w:val="ab"/>
              <w:spacing w:after="0"/>
              <w:rPr>
                <w:rFonts w:ascii="Calibri" w:hAnsi="Calibri" w:cs="Calibri"/>
                <w:sz w:val="22"/>
                <w:szCs w:val="22"/>
                <w:lang w:eastAsia="en-US"/>
              </w:rPr>
            </w:pPr>
            <w:r>
              <w:rPr>
                <w:rFonts w:ascii="Calibri" w:hAnsi="Calibri" w:cs="Calibri"/>
                <w:sz w:val="22"/>
                <w:szCs w:val="22"/>
                <w:lang w:eastAsia="en-US"/>
              </w:rPr>
              <w:t>Qualcomm</w:t>
            </w:r>
          </w:p>
        </w:tc>
        <w:tc>
          <w:tcPr>
            <w:tcW w:w="1515" w:type="dxa"/>
            <w:tcBorders>
              <w:top w:val="single" w:sz="4" w:space="0" w:color="auto"/>
              <w:left w:val="single" w:sz="4" w:space="0" w:color="auto"/>
              <w:bottom w:val="single" w:sz="4" w:space="0" w:color="auto"/>
              <w:right w:val="single" w:sz="4" w:space="0" w:color="auto"/>
            </w:tcBorders>
          </w:tcPr>
          <w:p w14:paraId="54EC2380" w14:textId="3F0443AE" w:rsidR="00E02376" w:rsidRDefault="00E02376" w:rsidP="00E02376">
            <w:pPr>
              <w:pStyle w:val="ab"/>
              <w:spacing w:after="0"/>
              <w:rPr>
                <w:rFonts w:ascii="Calibri" w:eastAsia="Yu Mincho" w:hAnsi="Calibri" w:cs="Calibri"/>
                <w:sz w:val="22"/>
                <w:szCs w:val="22"/>
                <w:lang w:eastAsia="ja-JP"/>
              </w:rPr>
            </w:pPr>
            <w:r>
              <w:rPr>
                <w:rFonts w:ascii="Calibri" w:eastAsia="Yu Mincho" w:hAnsi="Calibri" w:cs="Calibri"/>
                <w:sz w:val="22"/>
                <w:szCs w:val="22"/>
                <w:lang w:eastAsia="ja-JP"/>
              </w:rPr>
              <w:t>N</w:t>
            </w:r>
            <w:r w:rsidR="00C538F5">
              <w:rPr>
                <w:rFonts w:ascii="Calibri" w:eastAsia="Yu Mincho" w:hAnsi="Calibri" w:cs="Calibri"/>
                <w:sz w:val="22"/>
                <w:szCs w:val="22"/>
                <w:lang w:eastAsia="ja-JP"/>
              </w:rPr>
              <w:t>o</w:t>
            </w:r>
          </w:p>
        </w:tc>
        <w:tc>
          <w:tcPr>
            <w:tcW w:w="6837" w:type="dxa"/>
            <w:tcBorders>
              <w:top w:val="single" w:sz="4" w:space="0" w:color="auto"/>
              <w:left w:val="single" w:sz="4" w:space="0" w:color="auto"/>
              <w:bottom w:val="single" w:sz="4" w:space="0" w:color="auto"/>
              <w:right w:val="single" w:sz="4" w:space="0" w:color="auto"/>
            </w:tcBorders>
          </w:tcPr>
          <w:p w14:paraId="021ADB84" w14:textId="77777777" w:rsidR="00E02376" w:rsidRDefault="00E02376" w:rsidP="00E02376">
            <w:pPr>
              <w:pStyle w:val="ab"/>
              <w:spacing w:after="0"/>
              <w:rPr>
                <w:rFonts w:ascii="Calibri" w:eastAsia="Yu Mincho" w:hAnsi="Calibri" w:cs="Calibri"/>
                <w:sz w:val="22"/>
                <w:szCs w:val="22"/>
                <w:lang w:eastAsia="ja-JP"/>
              </w:rPr>
            </w:pPr>
          </w:p>
        </w:tc>
      </w:tr>
      <w:tr w:rsidR="00D426C1" w14:paraId="2D683DCE" w14:textId="77777777" w:rsidTr="0038768E">
        <w:tc>
          <w:tcPr>
            <w:tcW w:w="1282" w:type="dxa"/>
            <w:tcBorders>
              <w:top w:val="single" w:sz="4" w:space="0" w:color="auto"/>
              <w:left w:val="single" w:sz="4" w:space="0" w:color="auto"/>
              <w:bottom w:val="single" w:sz="4" w:space="0" w:color="auto"/>
              <w:right w:val="single" w:sz="4" w:space="0" w:color="auto"/>
            </w:tcBorders>
          </w:tcPr>
          <w:p w14:paraId="286C8A13" w14:textId="57EBCCF1" w:rsidR="00D426C1" w:rsidRDefault="00D426C1" w:rsidP="00D426C1">
            <w:pPr>
              <w:pStyle w:val="ab"/>
              <w:spacing w:after="0"/>
              <w:rPr>
                <w:rFonts w:ascii="Calibri" w:hAnsi="Calibri" w:cs="Calibri"/>
                <w:sz w:val="22"/>
                <w:szCs w:val="22"/>
                <w:lang w:eastAsia="en-US"/>
              </w:rPr>
            </w:pPr>
            <w:r>
              <w:rPr>
                <w:rFonts w:ascii="Calibri" w:eastAsia="DengXian" w:hAnsi="Calibri" w:cs="Calibri"/>
                <w:sz w:val="22"/>
                <w:szCs w:val="22"/>
              </w:rPr>
              <w:t>Vivo</w:t>
            </w:r>
          </w:p>
        </w:tc>
        <w:tc>
          <w:tcPr>
            <w:tcW w:w="1515" w:type="dxa"/>
            <w:tcBorders>
              <w:top w:val="single" w:sz="4" w:space="0" w:color="auto"/>
              <w:left w:val="single" w:sz="4" w:space="0" w:color="auto"/>
              <w:bottom w:val="single" w:sz="4" w:space="0" w:color="auto"/>
              <w:right w:val="single" w:sz="4" w:space="0" w:color="auto"/>
            </w:tcBorders>
          </w:tcPr>
          <w:p w14:paraId="66F9D38A" w14:textId="0C2227B3" w:rsidR="00D426C1" w:rsidRDefault="00D426C1" w:rsidP="00D426C1">
            <w:pPr>
              <w:pStyle w:val="ab"/>
              <w:spacing w:after="0"/>
              <w:rPr>
                <w:rFonts w:ascii="Calibri" w:eastAsia="Yu Mincho" w:hAnsi="Calibri" w:cs="Calibri"/>
                <w:sz w:val="22"/>
                <w:szCs w:val="22"/>
                <w:lang w:eastAsia="ja-JP"/>
              </w:rPr>
            </w:pPr>
            <w:r>
              <w:rPr>
                <w:rFonts w:ascii="Calibri" w:eastAsia="DengXian" w:hAnsi="Calibri" w:cs="Calibri" w:hint="eastAsia"/>
                <w:sz w:val="22"/>
                <w:szCs w:val="22"/>
              </w:rPr>
              <w:t>H</w:t>
            </w:r>
          </w:p>
        </w:tc>
        <w:tc>
          <w:tcPr>
            <w:tcW w:w="6837" w:type="dxa"/>
            <w:tcBorders>
              <w:top w:val="single" w:sz="4" w:space="0" w:color="auto"/>
              <w:left w:val="single" w:sz="4" w:space="0" w:color="auto"/>
              <w:bottom w:val="single" w:sz="4" w:space="0" w:color="auto"/>
              <w:right w:val="single" w:sz="4" w:space="0" w:color="auto"/>
            </w:tcBorders>
          </w:tcPr>
          <w:p w14:paraId="1559B1F5" w14:textId="77777777" w:rsidR="00D426C1" w:rsidRDefault="00D426C1" w:rsidP="00D426C1">
            <w:pPr>
              <w:pStyle w:val="ab"/>
              <w:spacing w:after="0"/>
              <w:rPr>
                <w:rFonts w:ascii="Calibri" w:eastAsia="DengXian" w:hAnsi="Calibri" w:cs="Calibri"/>
                <w:sz w:val="22"/>
                <w:szCs w:val="22"/>
              </w:rPr>
            </w:pPr>
            <w:r>
              <w:rPr>
                <w:rFonts w:ascii="Calibri" w:eastAsia="DengXian" w:hAnsi="Calibri" w:cs="Calibri"/>
                <w:sz w:val="22"/>
                <w:szCs w:val="22"/>
              </w:rPr>
              <w:t xml:space="preserve">This CR is not to introduce a new feature. Rather, it is intended to clarify in the spec for the latency bound introduced in RAN2, similar as the relationship between CSI-RS and CSI feedback. Otherwise, without this a </w:t>
            </w:r>
            <w:r>
              <w:rPr>
                <w:rFonts w:ascii="Calibri" w:eastAsia="DengXian" w:hAnsi="Calibri" w:cs="Calibri"/>
                <w:sz w:val="22"/>
                <w:szCs w:val="22"/>
              </w:rPr>
              <w:lastRenderedPageBreak/>
              <w:t>mapping relationship, the correspondence between request and IUC feedback is not clear. The UE behaviors would not be clear when the UE-B UE sending multiple IUC requests, nor the UE-A sending multiple IUC messages.</w:t>
            </w:r>
          </w:p>
          <w:p w14:paraId="2D0CB2C3" w14:textId="77777777" w:rsidR="00D426C1" w:rsidRDefault="00D426C1" w:rsidP="00D426C1">
            <w:pPr>
              <w:pStyle w:val="ab"/>
              <w:spacing w:after="0"/>
              <w:rPr>
                <w:rFonts w:ascii="Calibri" w:eastAsia="DengXian" w:hAnsi="Calibri" w:cs="Calibri"/>
                <w:sz w:val="22"/>
                <w:szCs w:val="22"/>
              </w:rPr>
            </w:pPr>
          </w:p>
          <w:p w14:paraId="193550C4" w14:textId="5B32A380" w:rsidR="00D426C1" w:rsidRDefault="00D426C1" w:rsidP="00D426C1">
            <w:pPr>
              <w:pStyle w:val="ab"/>
              <w:spacing w:after="0"/>
              <w:rPr>
                <w:rFonts w:ascii="Calibri" w:eastAsia="Yu Mincho" w:hAnsi="Calibri" w:cs="Calibri"/>
                <w:sz w:val="22"/>
                <w:szCs w:val="22"/>
                <w:lang w:eastAsia="ja-JP"/>
              </w:rPr>
            </w:pPr>
            <w:r>
              <w:rPr>
                <w:rFonts w:ascii="Calibri" w:eastAsia="DengXian" w:hAnsi="Calibri" w:cs="Calibri"/>
                <w:sz w:val="22"/>
                <w:szCs w:val="22"/>
              </w:rPr>
              <w:t>Also, for the request and IUC transmission procedure, current spec is not clear. The procedure in 38.321 refer to 38.214 regarding IUC request and IUC transmission procedure, but 38.214 does not describe such procedure</w:t>
            </w:r>
          </w:p>
        </w:tc>
      </w:tr>
      <w:tr w:rsidR="0034771A" w14:paraId="13A7ABAB" w14:textId="77777777" w:rsidTr="0038768E">
        <w:tc>
          <w:tcPr>
            <w:tcW w:w="1282" w:type="dxa"/>
            <w:tcBorders>
              <w:top w:val="single" w:sz="4" w:space="0" w:color="auto"/>
              <w:left w:val="single" w:sz="4" w:space="0" w:color="auto"/>
              <w:bottom w:val="single" w:sz="4" w:space="0" w:color="auto"/>
              <w:right w:val="single" w:sz="4" w:space="0" w:color="auto"/>
            </w:tcBorders>
          </w:tcPr>
          <w:p w14:paraId="3699460E" w14:textId="21A5E474" w:rsidR="0034771A" w:rsidRDefault="0034771A" w:rsidP="00D426C1">
            <w:pPr>
              <w:pStyle w:val="ab"/>
              <w:spacing w:after="0"/>
              <w:rPr>
                <w:rFonts w:ascii="Calibri" w:eastAsia="DengXian" w:hAnsi="Calibri" w:cs="Calibri"/>
                <w:sz w:val="22"/>
                <w:szCs w:val="22"/>
              </w:rPr>
            </w:pPr>
            <w:r>
              <w:rPr>
                <w:rFonts w:ascii="Calibri" w:eastAsia="DengXian" w:hAnsi="Calibri" w:cs="Calibri" w:hint="eastAsia"/>
                <w:sz w:val="22"/>
                <w:szCs w:val="22"/>
              </w:rPr>
              <w:lastRenderedPageBreak/>
              <w:t>S</w:t>
            </w:r>
            <w:r>
              <w:rPr>
                <w:rFonts w:ascii="Calibri" w:eastAsia="DengXian" w:hAnsi="Calibri" w:cs="Calibri"/>
                <w:sz w:val="22"/>
                <w:szCs w:val="22"/>
              </w:rPr>
              <w:t>preadtrum</w:t>
            </w:r>
          </w:p>
        </w:tc>
        <w:tc>
          <w:tcPr>
            <w:tcW w:w="1515" w:type="dxa"/>
            <w:tcBorders>
              <w:top w:val="single" w:sz="4" w:space="0" w:color="auto"/>
              <w:left w:val="single" w:sz="4" w:space="0" w:color="auto"/>
              <w:bottom w:val="single" w:sz="4" w:space="0" w:color="auto"/>
              <w:right w:val="single" w:sz="4" w:space="0" w:color="auto"/>
            </w:tcBorders>
          </w:tcPr>
          <w:p w14:paraId="31214B32" w14:textId="6E2E53C6" w:rsidR="0034771A" w:rsidRDefault="0034771A" w:rsidP="00D426C1">
            <w:pPr>
              <w:pStyle w:val="ab"/>
              <w:spacing w:after="0"/>
              <w:rPr>
                <w:rFonts w:ascii="Calibri" w:eastAsia="DengXian" w:hAnsi="Calibri" w:cs="Calibri"/>
                <w:sz w:val="22"/>
                <w:szCs w:val="22"/>
              </w:rPr>
            </w:pPr>
            <w:r>
              <w:rPr>
                <w:rFonts w:ascii="Calibri" w:eastAsia="DengXian" w:hAnsi="Calibri" w:cs="Calibri" w:hint="eastAsia"/>
                <w:sz w:val="22"/>
                <w:szCs w:val="22"/>
              </w:rPr>
              <w:t>N</w:t>
            </w:r>
            <w:r>
              <w:rPr>
                <w:rFonts w:ascii="Calibri" w:eastAsia="DengXian" w:hAnsi="Calibri" w:cs="Calibri"/>
                <w:sz w:val="22"/>
                <w:szCs w:val="22"/>
              </w:rPr>
              <w:t>o</w:t>
            </w:r>
          </w:p>
        </w:tc>
        <w:tc>
          <w:tcPr>
            <w:tcW w:w="6837" w:type="dxa"/>
            <w:tcBorders>
              <w:top w:val="single" w:sz="4" w:space="0" w:color="auto"/>
              <w:left w:val="single" w:sz="4" w:space="0" w:color="auto"/>
              <w:bottom w:val="single" w:sz="4" w:space="0" w:color="auto"/>
              <w:right w:val="single" w:sz="4" w:space="0" w:color="auto"/>
            </w:tcBorders>
          </w:tcPr>
          <w:p w14:paraId="654E9B46" w14:textId="42207775" w:rsidR="0034771A" w:rsidRDefault="0034771A" w:rsidP="00D426C1">
            <w:pPr>
              <w:pStyle w:val="ab"/>
              <w:spacing w:after="0"/>
              <w:rPr>
                <w:rFonts w:ascii="Calibri" w:eastAsia="DengXian" w:hAnsi="Calibri" w:cs="Calibri"/>
                <w:sz w:val="22"/>
                <w:szCs w:val="22"/>
              </w:rPr>
            </w:pPr>
            <w:r>
              <w:rPr>
                <w:rFonts w:ascii="Calibri" w:eastAsia="DengXian" w:hAnsi="Calibri" w:cs="Calibri" w:hint="eastAsia"/>
                <w:sz w:val="22"/>
                <w:szCs w:val="22"/>
              </w:rPr>
              <w:t>A</w:t>
            </w:r>
            <w:r>
              <w:rPr>
                <w:rFonts w:ascii="Calibri" w:eastAsia="DengXian" w:hAnsi="Calibri" w:cs="Calibri"/>
                <w:sz w:val="22"/>
                <w:szCs w:val="22"/>
              </w:rPr>
              <w:t>t least UE-A’s behavior should not limited within latency Bound. It is an optimization obviously.</w:t>
            </w:r>
          </w:p>
        </w:tc>
      </w:tr>
      <w:tr w:rsidR="00215435" w14:paraId="3DF1628B" w14:textId="77777777" w:rsidTr="00215435">
        <w:tc>
          <w:tcPr>
            <w:tcW w:w="1282" w:type="dxa"/>
          </w:tcPr>
          <w:p w14:paraId="24647269" w14:textId="77777777" w:rsidR="00215435" w:rsidRPr="0072734F" w:rsidRDefault="00215435" w:rsidP="00357B4B">
            <w:pPr>
              <w:pStyle w:val="ab"/>
              <w:spacing w:after="0"/>
              <w:rPr>
                <w:rFonts w:ascii="Calibri" w:eastAsia="Yu Mincho" w:hAnsi="Calibri" w:cs="Calibri"/>
                <w:sz w:val="22"/>
                <w:szCs w:val="22"/>
                <w:lang w:eastAsia="ja-JP"/>
              </w:rPr>
            </w:pPr>
            <w:r>
              <w:rPr>
                <w:rFonts w:ascii="Calibri" w:eastAsia="Yu Mincho" w:hAnsi="Calibri" w:cs="Calibri" w:hint="eastAsia"/>
                <w:sz w:val="22"/>
                <w:szCs w:val="22"/>
                <w:lang w:eastAsia="ja-JP"/>
              </w:rPr>
              <w:t>D</w:t>
            </w:r>
            <w:r>
              <w:rPr>
                <w:rFonts w:ascii="Calibri" w:eastAsia="Yu Mincho" w:hAnsi="Calibri" w:cs="Calibri"/>
                <w:sz w:val="22"/>
                <w:szCs w:val="22"/>
                <w:lang w:eastAsia="ja-JP"/>
              </w:rPr>
              <w:t>CM</w:t>
            </w:r>
          </w:p>
        </w:tc>
        <w:tc>
          <w:tcPr>
            <w:tcW w:w="1515" w:type="dxa"/>
          </w:tcPr>
          <w:p w14:paraId="3C85FCB0" w14:textId="77777777" w:rsidR="00215435" w:rsidRPr="0072734F" w:rsidRDefault="00215435" w:rsidP="00357B4B">
            <w:pPr>
              <w:pStyle w:val="ab"/>
              <w:spacing w:after="0"/>
              <w:rPr>
                <w:rFonts w:ascii="Calibri" w:eastAsia="Yu Mincho" w:hAnsi="Calibri" w:cs="Calibri"/>
                <w:sz w:val="22"/>
                <w:szCs w:val="22"/>
                <w:lang w:eastAsia="ja-JP"/>
              </w:rPr>
            </w:pPr>
            <w:r>
              <w:rPr>
                <w:rFonts w:ascii="Calibri" w:eastAsia="Yu Mincho" w:hAnsi="Calibri" w:cs="Calibri" w:hint="eastAsia"/>
                <w:sz w:val="22"/>
                <w:szCs w:val="22"/>
                <w:lang w:eastAsia="ja-JP"/>
              </w:rPr>
              <w:t>H</w:t>
            </w:r>
          </w:p>
        </w:tc>
        <w:tc>
          <w:tcPr>
            <w:tcW w:w="6837" w:type="dxa"/>
          </w:tcPr>
          <w:p w14:paraId="7B3BBDE8" w14:textId="77777777" w:rsidR="00215435" w:rsidRPr="0072734F" w:rsidRDefault="00215435" w:rsidP="00357B4B">
            <w:pPr>
              <w:pStyle w:val="ab"/>
              <w:spacing w:after="0"/>
              <w:rPr>
                <w:rFonts w:ascii="Calibri" w:eastAsia="Yu Mincho" w:hAnsi="Calibri" w:cs="Calibri"/>
                <w:sz w:val="22"/>
                <w:szCs w:val="22"/>
                <w:lang w:eastAsia="ja-JP"/>
              </w:rPr>
            </w:pPr>
            <w:r>
              <w:rPr>
                <w:rFonts w:ascii="Calibri" w:eastAsia="Yu Mincho" w:hAnsi="Calibri" w:cs="Calibri" w:hint="eastAsia"/>
                <w:sz w:val="22"/>
                <w:szCs w:val="22"/>
                <w:lang w:eastAsia="ja-JP"/>
              </w:rPr>
              <w:t>I</w:t>
            </w:r>
            <w:r>
              <w:rPr>
                <w:rFonts w:ascii="Calibri" w:eastAsia="Yu Mincho" w:hAnsi="Calibri" w:cs="Calibri"/>
                <w:sz w:val="22"/>
                <w:szCs w:val="22"/>
                <w:lang w:eastAsia="ja-JP"/>
              </w:rPr>
              <w:t>n our understanding, this is not a new feature as commented by vivo. We are fine to add some text as CSI report in R16, but simpler text in PHY spec would be better as for CSI report.</w:t>
            </w:r>
          </w:p>
        </w:tc>
      </w:tr>
      <w:tr w:rsidR="00357B4B" w:rsidRPr="000567B9" w14:paraId="582E0DB6" w14:textId="77777777" w:rsidTr="00357B4B">
        <w:tc>
          <w:tcPr>
            <w:tcW w:w="1282" w:type="dxa"/>
          </w:tcPr>
          <w:p w14:paraId="3A78B2E2" w14:textId="77777777" w:rsidR="00357B4B" w:rsidRPr="000567B9" w:rsidRDefault="00357B4B" w:rsidP="00357B4B">
            <w:pPr>
              <w:pStyle w:val="ab"/>
              <w:spacing w:after="0"/>
              <w:rPr>
                <w:rFonts w:ascii="Calibri" w:eastAsia="DengXian" w:hAnsi="Calibri" w:cs="Calibri"/>
                <w:sz w:val="22"/>
                <w:szCs w:val="22"/>
              </w:rPr>
            </w:pPr>
            <w:r>
              <w:rPr>
                <w:rFonts w:ascii="Calibri" w:eastAsia="DengXian" w:hAnsi="Calibri" w:cs="Calibri" w:hint="eastAsia"/>
                <w:sz w:val="22"/>
                <w:szCs w:val="22"/>
              </w:rPr>
              <w:t>C</w:t>
            </w:r>
            <w:r>
              <w:rPr>
                <w:rFonts w:ascii="Calibri" w:eastAsia="DengXian" w:hAnsi="Calibri" w:cs="Calibri"/>
                <w:sz w:val="22"/>
                <w:szCs w:val="22"/>
              </w:rPr>
              <w:t>ATT, GOHIGH</w:t>
            </w:r>
          </w:p>
        </w:tc>
        <w:tc>
          <w:tcPr>
            <w:tcW w:w="1515" w:type="dxa"/>
          </w:tcPr>
          <w:p w14:paraId="43736217" w14:textId="77777777" w:rsidR="00357B4B" w:rsidRPr="000567B9" w:rsidRDefault="00357B4B" w:rsidP="00357B4B">
            <w:pPr>
              <w:pStyle w:val="ab"/>
              <w:spacing w:after="0"/>
              <w:rPr>
                <w:rFonts w:ascii="Calibri" w:eastAsia="DengXian" w:hAnsi="Calibri" w:cs="Calibri"/>
                <w:sz w:val="22"/>
                <w:szCs w:val="22"/>
              </w:rPr>
            </w:pPr>
            <w:r>
              <w:rPr>
                <w:rFonts w:ascii="Calibri" w:eastAsia="DengXian" w:hAnsi="Calibri" w:cs="Calibri" w:hint="eastAsia"/>
                <w:sz w:val="22"/>
                <w:szCs w:val="22"/>
              </w:rPr>
              <w:t>Y</w:t>
            </w:r>
            <w:r>
              <w:rPr>
                <w:rFonts w:ascii="Calibri" w:eastAsia="DengXian" w:hAnsi="Calibri" w:cs="Calibri"/>
                <w:sz w:val="22"/>
                <w:szCs w:val="22"/>
              </w:rPr>
              <w:t>es, H</w:t>
            </w:r>
          </w:p>
        </w:tc>
        <w:tc>
          <w:tcPr>
            <w:tcW w:w="6837" w:type="dxa"/>
          </w:tcPr>
          <w:p w14:paraId="3C86EBF7" w14:textId="77777777" w:rsidR="00357B4B" w:rsidRDefault="00357B4B" w:rsidP="00357B4B">
            <w:pPr>
              <w:pStyle w:val="ab"/>
              <w:spacing w:after="0"/>
              <w:rPr>
                <w:rFonts w:ascii="Calibri" w:eastAsia="DengXian" w:hAnsi="Calibri" w:cs="Calibri"/>
                <w:sz w:val="22"/>
                <w:szCs w:val="22"/>
              </w:rPr>
            </w:pPr>
            <w:r>
              <w:rPr>
                <w:rFonts w:ascii="Calibri" w:eastAsia="DengXian" w:hAnsi="Calibri" w:cs="Calibri"/>
                <w:sz w:val="22"/>
                <w:szCs w:val="22"/>
              </w:rPr>
              <w:t>We think this issue should be discussed, and provide a clear conclusion.</w:t>
            </w:r>
          </w:p>
          <w:p w14:paraId="1F1733E1" w14:textId="05811513" w:rsidR="00357B4B" w:rsidRPr="000567B9" w:rsidRDefault="00357B4B" w:rsidP="003919B9">
            <w:pPr>
              <w:pStyle w:val="ab"/>
              <w:spacing w:after="0"/>
              <w:rPr>
                <w:rFonts w:ascii="Calibri" w:eastAsia="DengXian" w:hAnsi="Calibri" w:cs="Calibri"/>
                <w:sz w:val="22"/>
                <w:szCs w:val="22"/>
              </w:rPr>
            </w:pPr>
            <w:r>
              <w:rPr>
                <w:rFonts w:ascii="Calibri" w:eastAsia="DengXian" w:hAnsi="Calibri" w:cs="Calibri"/>
                <w:sz w:val="22"/>
                <w:szCs w:val="22"/>
              </w:rPr>
              <w:t xml:space="preserve">Even </w:t>
            </w:r>
            <w:r w:rsidR="003919B9">
              <w:rPr>
                <w:rFonts w:ascii="Calibri" w:eastAsia="DengXian" w:hAnsi="Calibri" w:cs="Calibri" w:hint="eastAsia"/>
                <w:sz w:val="22"/>
                <w:szCs w:val="22"/>
              </w:rPr>
              <w:t>if</w:t>
            </w:r>
            <w:r w:rsidR="003919B9">
              <w:rPr>
                <w:rFonts w:ascii="Calibri" w:eastAsia="DengXian" w:hAnsi="Calibri" w:cs="Calibri"/>
                <w:sz w:val="22"/>
                <w:szCs w:val="22"/>
              </w:rPr>
              <w:t xml:space="preserve"> </w:t>
            </w:r>
            <w:r>
              <w:rPr>
                <w:rFonts w:ascii="Calibri" w:eastAsia="DengXian" w:hAnsi="Calibri" w:cs="Calibri"/>
                <w:sz w:val="22"/>
                <w:szCs w:val="22"/>
              </w:rPr>
              <w:t>it cannot be discussed in this meeting, it could be discussed in next meeting.</w:t>
            </w:r>
          </w:p>
        </w:tc>
      </w:tr>
      <w:tr w:rsidR="00513295" w:rsidRPr="000567B9" w14:paraId="727C628E" w14:textId="77777777" w:rsidTr="00357B4B">
        <w:tc>
          <w:tcPr>
            <w:tcW w:w="1282" w:type="dxa"/>
          </w:tcPr>
          <w:p w14:paraId="558C9C89" w14:textId="5D8F162C" w:rsidR="00513295" w:rsidRDefault="00513295" w:rsidP="00513295">
            <w:pPr>
              <w:pStyle w:val="ab"/>
              <w:spacing w:after="0"/>
              <w:rPr>
                <w:rFonts w:ascii="Calibri" w:eastAsia="DengXian" w:hAnsi="Calibri" w:cs="Calibri"/>
                <w:sz w:val="22"/>
                <w:szCs w:val="22"/>
              </w:rPr>
            </w:pPr>
            <w:r w:rsidRPr="00732A14">
              <w:rPr>
                <w:rFonts w:ascii="Calibri" w:hAnsi="Calibri" w:cs="Calibri"/>
                <w:sz w:val="22"/>
                <w:szCs w:val="22"/>
                <w:lang w:eastAsia="en-US"/>
              </w:rPr>
              <w:t>Huawei, HiSilicon</w:t>
            </w:r>
          </w:p>
        </w:tc>
        <w:tc>
          <w:tcPr>
            <w:tcW w:w="1515" w:type="dxa"/>
          </w:tcPr>
          <w:p w14:paraId="0E5E07FE" w14:textId="55527811" w:rsidR="00513295" w:rsidRDefault="00513295" w:rsidP="00513295">
            <w:pPr>
              <w:pStyle w:val="ab"/>
              <w:spacing w:after="0"/>
              <w:rPr>
                <w:rFonts w:ascii="Calibri" w:eastAsia="DengXian" w:hAnsi="Calibri" w:cs="Calibri"/>
                <w:sz w:val="22"/>
                <w:szCs w:val="22"/>
              </w:rPr>
            </w:pPr>
            <w:r>
              <w:rPr>
                <w:rFonts w:ascii="Calibri" w:eastAsia="Yu Mincho" w:hAnsi="Calibri" w:cs="Calibri"/>
                <w:sz w:val="22"/>
                <w:szCs w:val="22"/>
                <w:lang w:eastAsia="ja-JP"/>
              </w:rPr>
              <w:t>No</w:t>
            </w:r>
          </w:p>
        </w:tc>
        <w:tc>
          <w:tcPr>
            <w:tcW w:w="6837" w:type="dxa"/>
          </w:tcPr>
          <w:p w14:paraId="57D4F519" w14:textId="77777777" w:rsidR="00513295" w:rsidRDefault="00513295" w:rsidP="00513295">
            <w:pPr>
              <w:pStyle w:val="ab"/>
              <w:spacing w:after="0"/>
              <w:rPr>
                <w:rFonts w:ascii="Calibri" w:eastAsia="Yu Mincho" w:hAnsi="Calibri" w:cs="Calibri"/>
                <w:sz w:val="22"/>
                <w:szCs w:val="22"/>
                <w:lang w:eastAsia="ja-JP"/>
              </w:rPr>
            </w:pPr>
            <w:r w:rsidRPr="003C30B2">
              <w:rPr>
                <w:rFonts w:ascii="Calibri" w:eastAsia="Yu Mincho" w:hAnsi="Calibri" w:cs="Calibri"/>
                <w:sz w:val="22"/>
                <w:szCs w:val="22"/>
                <w:lang w:eastAsia="ja-JP"/>
              </w:rPr>
              <w:t>Not needed. Latency bound is already captured in higher layer spec 38.321 5.22.1.10 IUC-Information Reporting.</w:t>
            </w:r>
          </w:p>
          <w:p w14:paraId="1FCBA084" w14:textId="77777777" w:rsidR="00513295" w:rsidRDefault="00513295" w:rsidP="00513295">
            <w:pPr>
              <w:pStyle w:val="ab"/>
              <w:spacing w:after="0"/>
              <w:rPr>
                <w:rFonts w:ascii="Calibri" w:eastAsia="Yu Mincho" w:hAnsi="Calibri" w:cs="Calibri"/>
                <w:sz w:val="22"/>
                <w:szCs w:val="22"/>
                <w:lang w:eastAsia="ja-JP"/>
              </w:rPr>
            </w:pPr>
          </w:p>
          <w:p w14:paraId="61D9B906" w14:textId="77777777" w:rsidR="00513295" w:rsidRPr="003C30B2" w:rsidRDefault="00513295" w:rsidP="00513295">
            <w:pPr>
              <w:pStyle w:val="ab"/>
              <w:spacing w:after="0"/>
              <w:rPr>
                <w:rFonts w:ascii="Calibri" w:eastAsia="DengXian" w:hAnsi="Calibri" w:cs="Calibri"/>
                <w:sz w:val="22"/>
                <w:szCs w:val="22"/>
              </w:rPr>
            </w:pPr>
            <w:r>
              <w:rPr>
                <w:rFonts w:ascii="Calibri" w:eastAsia="DengXian" w:hAnsi="Calibri" w:cs="Calibri" w:hint="eastAsia"/>
                <w:sz w:val="22"/>
                <w:szCs w:val="22"/>
              </w:rPr>
              <w:t>(</w:t>
            </w:r>
            <w:r>
              <w:rPr>
                <w:rFonts w:ascii="Calibri" w:eastAsia="DengXian" w:hAnsi="Calibri" w:cs="Calibri"/>
                <w:sz w:val="22"/>
                <w:szCs w:val="22"/>
              </w:rPr>
              <w:t xml:space="preserve">below is copied from </w:t>
            </w:r>
            <w:r w:rsidRPr="003C30B2">
              <w:rPr>
                <w:rFonts w:ascii="Calibri" w:eastAsia="DengXian" w:hAnsi="Calibri" w:cs="Calibri"/>
                <w:sz w:val="22"/>
                <w:szCs w:val="22"/>
              </w:rPr>
              <w:t>38.321</w:t>
            </w:r>
            <w:r>
              <w:rPr>
                <w:rFonts w:ascii="Calibri" w:eastAsia="DengXian" w:hAnsi="Calibri" w:cs="Calibri"/>
                <w:sz w:val="22"/>
                <w:szCs w:val="22"/>
              </w:rPr>
              <w:t>)</w:t>
            </w:r>
          </w:p>
          <w:p w14:paraId="789C098C" w14:textId="77777777" w:rsidR="00513295" w:rsidRPr="003C30B2" w:rsidRDefault="00513295" w:rsidP="00513295">
            <w:pPr>
              <w:pStyle w:val="B1"/>
              <w:ind w:left="284" w:firstLine="0"/>
              <w:rPr>
                <w:i/>
                <w:noProof/>
              </w:rPr>
            </w:pPr>
            <w:r w:rsidRPr="003C30B2">
              <w:rPr>
                <w:i/>
                <w:noProof/>
              </w:rPr>
              <w:t>The MAC entity shall for each pair of the Source Layer-2 ID and the Destination Layer-2 ID corresponding to a PC5-RRC connection which has been established by upper layers:</w:t>
            </w:r>
          </w:p>
          <w:p w14:paraId="15272F0E" w14:textId="77777777" w:rsidR="00513295" w:rsidRPr="003C30B2" w:rsidRDefault="00513295" w:rsidP="00513295">
            <w:pPr>
              <w:pStyle w:val="B1"/>
              <w:rPr>
                <w:i/>
                <w:noProof/>
                <w:lang w:eastAsia="ko-KR"/>
              </w:rPr>
            </w:pPr>
            <w:r w:rsidRPr="003C30B2">
              <w:rPr>
                <w:i/>
                <w:noProof/>
                <w:lang w:eastAsia="ko-KR"/>
              </w:rPr>
              <w:t>1&gt;</w:t>
            </w:r>
            <w:r w:rsidRPr="003C30B2">
              <w:rPr>
                <w:i/>
                <w:noProof/>
                <w:lang w:eastAsia="ko-KR"/>
              </w:rPr>
              <w:tab/>
              <w:t xml:space="preserve">if the </w:t>
            </w:r>
            <w:r w:rsidRPr="003C30B2">
              <w:rPr>
                <w:i/>
                <w:noProof/>
              </w:rPr>
              <w:t>SL-IUC Information reporting has been triggered by an SL-IUC Request MAC CE (and/or an SCI) and not cancelled</w:t>
            </w:r>
            <w:r w:rsidRPr="003C30B2">
              <w:rPr>
                <w:i/>
                <w:noProof/>
                <w:lang w:eastAsia="ko-KR"/>
              </w:rPr>
              <w:t>:</w:t>
            </w:r>
          </w:p>
          <w:p w14:paraId="1B44F4D8" w14:textId="77777777" w:rsidR="00513295" w:rsidRPr="003C30B2" w:rsidRDefault="00513295" w:rsidP="00513295">
            <w:pPr>
              <w:pStyle w:val="B2"/>
              <w:rPr>
                <w:i/>
                <w:highlight w:val="yellow"/>
                <w:lang w:eastAsia="zh-CN"/>
              </w:rPr>
            </w:pPr>
            <w:r w:rsidRPr="003C30B2">
              <w:rPr>
                <w:i/>
                <w:highlight w:val="yellow"/>
                <w:lang w:eastAsia="ko-KR"/>
              </w:rPr>
              <w:t>2&gt;</w:t>
            </w:r>
            <w:r w:rsidRPr="003C30B2">
              <w:rPr>
                <w:i/>
                <w:highlight w:val="yellow"/>
                <w:lang w:eastAsia="ko-KR"/>
              </w:rPr>
              <w:tab/>
            </w:r>
            <w:r w:rsidRPr="003C30B2">
              <w:rPr>
                <w:i/>
                <w:highlight w:val="yellow"/>
                <w:lang w:eastAsia="zh-CN"/>
              </w:rPr>
              <w:t xml:space="preserve">if </w:t>
            </w:r>
            <w:r w:rsidRPr="003C30B2">
              <w:rPr>
                <w:rFonts w:eastAsia="SimSun"/>
                <w:i/>
                <w:highlight w:val="yellow"/>
                <w:lang w:eastAsia="zh-CN"/>
              </w:rPr>
              <w:t>the sl-IUC-ReportTimer</w:t>
            </w:r>
            <w:r w:rsidRPr="003C30B2">
              <w:rPr>
                <w:i/>
                <w:highlight w:val="yellow"/>
                <w:lang w:eastAsia="zh-CN"/>
              </w:rPr>
              <w:t xml:space="preserve"> for the triggered</w:t>
            </w:r>
            <w:r w:rsidRPr="003C30B2">
              <w:rPr>
                <w:i/>
                <w:highlight w:val="yellow"/>
              </w:rPr>
              <w:t xml:space="preserve"> SL-IUC Information reporting</w:t>
            </w:r>
            <w:r w:rsidRPr="003C30B2">
              <w:rPr>
                <w:i/>
                <w:highlight w:val="yellow"/>
                <w:lang w:eastAsia="zh-CN"/>
              </w:rPr>
              <w:t xml:space="preserve"> is not running:</w:t>
            </w:r>
          </w:p>
          <w:p w14:paraId="3F71C442" w14:textId="77777777" w:rsidR="00513295" w:rsidRPr="003C30B2" w:rsidRDefault="00513295" w:rsidP="00513295">
            <w:pPr>
              <w:pStyle w:val="B3"/>
              <w:rPr>
                <w:i/>
                <w:highlight w:val="yellow"/>
                <w:lang w:val="en-US" w:eastAsia="zh-CN"/>
              </w:rPr>
            </w:pPr>
            <w:r w:rsidRPr="003C30B2">
              <w:rPr>
                <w:i/>
                <w:highlight w:val="yellow"/>
                <w:lang w:val="en-US" w:eastAsia="ko-KR"/>
              </w:rPr>
              <w:t>3&gt;</w:t>
            </w:r>
            <w:r w:rsidRPr="003C30B2">
              <w:rPr>
                <w:i/>
                <w:highlight w:val="yellow"/>
                <w:lang w:val="en-US" w:eastAsia="zh-CN"/>
              </w:rPr>
              <w:tab/>
              <w:t xml:space="preserve">start the </w:t>
            </w:r>
            <w:r w:rsidRPr="003C30B2">
              <w:rPr>
                <w:i/>
                <w:iCs/>
                <w:highlight w:val="yellow"/>
                <w:lang w:val="en-US" w:eastAsia="zh-CN"/>
              </w:rPr>
              <w:t>sl-IUC-ReportTimer</w:t>
            </w:r>
            <w:r w:rsidRPr="003C30B2">
              <w:rPr>
                <w:i/>
                <w:highlight w:val="yellow"/>
                <w:lang w:val="en-US" w:eastAsia="zh-CN"/>
              </w:rPr>
              <w:t>.</w:t>
            </w:r>
          </w:p>
          <w:p w14:paraId="0A82DDE3" w14:textId="77777777" w:rsidR="00513295" w:rsidRPr="003C30B2" w:rsidRDefault="00513295" w:rsidP="00513295">
            <w:pPr>
              <w:pStyle w:val="B2"/>
              <w:rPr>
                <w:i/>
                <w:noProof/>
                <w:highlight w:val="yellow"/>
                <w:lang w:eastAsia="ko-KR"/>
              </w:rPr>
            </w:pPr>
            <w:r w:rsidRPr="003C30B2">
              <w:rPr>
                <w:i/>
                <w:noProof/>
                <w:highlight w:val="yellow"/>
                <w:lang w:eastAsia="ko-KR"/>
              </w:rPr>
              <w:t>2&gt;</w:t>
            </w:r>
            <w:r w:rsidRPr="003C30B2">
              <w:rPr>
                <w:i/>
                <w:noProof/>
                <w:highlight w:val="yellow"/>
                <w:lang w:eastAsia="ko-KR"/>
              </w:rPr>
              <w:tab/>
              <w:t xml:space="preserve">if </w:t>
            </w:r>
            <w:r w:rsidRPr="003C30B2">
              <w:rPr>
                <w:i/>
                <w:highlight w:val="yellow"/>
                <w:lang w:eastAsia="zh-CN"/>
              </w:rPr>
              <w:t xml:space="preserve">the </w:t>
            </w:r>
            <w:r w:rsidRPr="003C30B2">
              <w:rPr>
                <w:rFonts w:eastAsia="SimSun"/>
                <w:i/>
                <w:highlight w:val="yellow"/>
                <w:lang w:eastAsia="zh-CN"/>
              </w:rPr>
              <w:t>sl-IUC-ReportTimer</w:t>
            </w:r>
            <w:r w:rsidRPr="003C30B2">
              <w:rPr>
                <w:i/>
                <w:highlight w:val="yellow"/>
                <w:lang w:eastAsia="zh-CN"/>
              </w:rPr>
              <w:t xml:space="preserve"> for the triggered</w:t>
            </w:r>
            <w:r w:rsidRPr="003C30B2">
              <w:rPr>
                <w:i/>
                <w:highlight w:val="yellow"/>
              </w:rPr>
              <w:t xml:space="preserve"> SL-IUC Information reporting</w:t>
            </w:r>
            <w:r w:rsidRPr="003C30B2">
              <w:rPr>
                <w:i/>
                <w:highlight w:val="yellow"/>
                <w:lang w:eastAsia="ko-KR"/>
              </w:rPr>
              <w:t xml:space="preserve"> </w:t>
            </w:r>
            <w:r w:rsidRPr="003C30B2">
              <w:rPr>
                <w:i/>
                <w:highlight w:val="yellow"/>
                <w:lang w:eastAsia="zh-CN"/>
              </w:rPr>
              <w:t>expires</w:t>
            </w:r>
            <w:r w:rsidRPr="003C30B2">
              <w:rPr>
                <w:i/>
                <w:noProof/>
                <w:highlight w:val="yellow"/>
                <w:lang w:eastAsia="ko-KR"/>
              </w:rPr>
              <w:t>:</w:t>
            </w:r>
          </w:p>
          <w:p w14:paraId="4865550B" w14:textId="598712FF" w:rsidR="00513295" w:rsidRDefault="00513295" w:rsidP="00513295">
            <w:pPr>
              <w:pStyle w:val="ab"/>
              <w:spacing w:after="0"/>
              <w:rPr>
                <w:rFonts w:ascii="Calibri" w:eastAsia="DengXian" w:hAnsi="Calibri" w:cs="Calibri"/>
                <w:sz w:val="22"/>
                <w:szCs w:val="22"/>
              </w:rPr>
            </w:pPr>
            <w:r w:rsidRPr="003C30B2">
              <w:rPr>
                <w:i/>
                <w:noProof/>
                <w:highlight w:val="yellow"/>
                <w:lang w:eastAsia="ko-KR"/>
              </w:rPr>
              <w:t>3&gt;</w:t>
            </w:r>
            <w:r w:rsidRPr="003C30B2">
              <w:rPr>
                <w:i/>
                <w:noProof/>
                <w:highlight w:val="yellow"/>
              </w:rPr>
              <w:tab/>
              <w:t xml:space="preserve">cancel the triggered </w:t>
            </w:r>
            <w:r w:rsidRPr="003C30B2">
              <w:rPr>
                <w:i/>
                <w:noProof/>
                <w:highlight w:val="yellow"/>
                <w:lang w:eastAsia="ko-KR"/>
              </w:rPr>
              <w:t xml:space="preserve">SL-IUC Information </w:t>
            </w:r>
            <w:r w:rsidRPr="003C30B2">
              <w:rPr>
                <w:i/>
                <w:highlight w:val="yellow"/>
              </w:rPr>
              <w:t>reporting</w:t>
            </w:r>
            <w:r w:rsidRPr="003C30B2">
              <w:rPr>
                <w:i/>
                <w:noProof/>
                <w:highlight w:val="yellow"/>
              </w:rPr>
              <w:t>.</w:t>
            </w:r>
          </w:p>
        </w:tc>
      </w:tr>
      <w:tr w:rsidR="008C7033" w14:paraId="65FCE5CA" w14:textId="77777777" w:rsidTr="008C7033">
        <w:tc>
          <w:tcPr>
            <w:tcW w:w="1282" w:type="dxa"/>
          </w:tcPr>
          <w:p w14:paraId="081935C7" w14:textId="77777777" w:rsidR="008C7033" w:rsidRDefault="008C7033" w:rsidP="008B4706">
            <w:pPr>
              <w:pStyle w:val="ab"/>
              <w:spacing w:after="0"/>
              <w:rPr>
                <w:rFonts w:ascii="Calibri" w:hAnsi="Calibri" w:cs="Calibri"/>
                <w:sz w:val="22"/>
                <w:szCs w:val="22"/>
                <w:lang w:eastAsia="en-US"/>
              </w:rPr>
            </w:pPr>
            <w:r>
              <w:rPr>
                <w:rFonts w:ascii="Calibri" w:hAnsi="Calibri" w:cs="Calibri"/>
                <w:sz w:val="22"/>
                <w:szCs w:val="22"/>
                <w:lang w:eastAsia="en-US"/>
              </w:rPr>
              <w:t>Nokia, NSB</w:t>
            </w:r>
          </w:p>
        </w:tc>
        <w:tc>
          <w:tcPr>
            <w:tcW w:w="1515" w:type="dxa"/>
          </w:tcPr>
          <w:p w14:paraId="4A30D0E2" w14:textId="77777777" w:rsidR="008C7033" w:rsidRDefault="008C7033" w:rsidP="008B4706">
            <w:pPr>
              <w:pStyle w:val="ab"/>
              <w:spacing w:after="0"/>
              <w:rPr>
                <w:rFonts w:ascii="Calibri" w:eastAsia="Yu Mincho" w:hAnsi="Calibri" w:cs="Calibri"/>
                <w:sz w:val="22"/>
                <w:szCs w:val="22"/>
                <w:lang w:eastAsia="ja-JP"/>
              </w:rPr>
            </w:pPr>
            <w:r>
              <w:rPr>
                <w:rFonts w:ascii="Calibri" w:eastAsia="Yu Mincho" w:hAnsi="Calibri" w:cs="Calibri"/>
                <w:sz w:val="22"/>
                <w:szCs w:val="22"/>
                <w:lang w:eastAsia="ja-JP"/>
              </w:rPr>
              <w:t>No</w:t>
            </w:r>
          </w:p>
        </w:tc>
        <w:tc>
          <w:tcPr>
            <w:tcW w:w="6837" w:type="dxa"/>
          </w:tcPr>
          <w:p w14:paraId="4DCA53C7" w14:textId="77777777" w:rsidR="008C7033" w:rsidRDefault="008C7033" w:rsidP="008B4706">
            <w:pPr>
              <w:pStyle w:val="ab"/>
              <w:spacing w:after="0"/>
              <w:rPr>
                <w:rFonts w:ascii="Calibri" w:eastAsia="Yu Mincho" w:hAnsi="Calibri" w:cs="Calibri"/>
                <w:sz w:val="22"/>
                <w:szCs w:val="22"/>
                <w:lang w:eastAsia="ja-JP"/>
              </w:rPr>
            </w:pPr>
          </w:p>
        </w:tc>
      </w:tr>
      <w:tr w:rsidR="00C84057" w14:paraId="1A2268DF" w14:textId="77777777" w:rsidTr="00C84057">
        <w:tc>
          <w:tcPr>
            <w:tcW w:w="1282" w:type="dxa"/>
          </w:tcPr>
          <w:p w14:paraId="12C0DFD8" w14:textId="77777777" w:rsidR="00C84057" w:rsidRPr="00790089" w:rsidRDefault="00C84057" w:rsidP="008B4706">
            <w:pPr>
              <w:pStyle w:val="ab"/>
              <w:spacing w:after="0"/>
              <w:rPr>
                <w:rFonts w:ascii="Calibri" w:eastAsia="DengXian" w:hAnsi="Calibri" w:cs="Calibri"/>
                <w:sz w:val="22"/>
                <w:szCs w:val="22"/>
              </w:rPr>
            </w:pPr>
            <w:r>
              <w:rPr>
                <w:rFonts w:ascii="Calibri" w:eastAsia="DengXian" w:hAnsi="Calibri" w:cs="Calibri"/>
                <w:sz w:val="22"/>
                <w:szCs w:val="22"/>
              </w:rPr>
              <w:t>xiaomi</w:t>
            </w:r>
          </w:p>
        </w:tc>
        <w:tc>
          <w:tcPr>
            <w:tcW w:w="1515" w:type="dxa"/>
          </w:tcPr>
          <w:p w14:paraId="0C581912" w14:textId="77777777" w:rsidR="00C84057" w:rsidRPr="00790089" w:rsidRDefault="00C84057" w:rsidP="008B4706">
            <w:pPr>
              <w:pStyle w:val="ab"/>
              <w:spacing w:after="0"/>
              <w:rPr>
                <w:rFonts w:ascii="Calibri" w:eastAsia="DengXian" w:hAnsi="Calibri" w:cs="Calibri"/>
                <w:sz w:val="22"/>
                <w:szCs w:val="22"/>
              </w:rPr>
            </w:pPr>
            <w:r>
              <w:rPr>
                <w:rFonts w:ascii="Calibri" w:eastAsia="DengXian" w:hAnsi="Calibri" w:cs="Calibri" w:hint="eastAsia"/>
                <w:sz w:val="22"/>
                <w:szCs w:val="22"/>
              </w:rPr>
              <w:t>No</w:t>
            </w:r>
          </w:p>
        </w:tc>
        <w:tc>
          <w:tcPr>
            <w:tcW w:w="6837" w:type="dxa"/>
          </w:tcPr>
          <w:p w14:paraId="2AC67279" w14:textId="77777777" w:rsidR="00C84057" w:rsidRDefault="00C84057" w:rsidP="008B4706">
            <w:pPr>
              <w:pStyle w:val="ab"/>
              <w:spacing w:after="0"/>
              <w:rPr>
                <w:rFonts w:ascii="Calibri" w:eastAsia="Yu Mincho" w:hAnsi="Calibri" w:cs="Calibri"/>
                <w:sz w:val="22"/>
                <w:szCs w:val="22"/>
                <w:lang w:eastAsia="ja-JP"/>
              </w:rPr>
            </w:pPr>
            <w:r>
              <w:rPr>
                <w:rFonts w:ascii="Calibri" w:eastAsia="Yu Mincho" w:hAnsi="Calibri" w:cs="Calibri"/>
                <w:sz w:val="22"/>
                <w:szCs w:val="22"/>
                <w:lang w:eastAsia="ja-JP"/>
              </w:rPr>
              <w:t xml:space="preserve">We also think </w:t>
            </w:r>
            <w:r w:rsidRPr="00790089">
              <w:rPr>
                <w:rFonts w:ascii="Calibri" w:eastAsia="Yu Mincho" w:hAnsi="Calibri" w:cs="Calibri"/>
                <w:sz w:val="22"/>
                <w:szCs w:val="22"/>
                <w:lang w:eastAsia="ja-JP"/>
              </w:rPr>
              <w:t>a new feature for further optimization</w:t>
            </w:r>
            <w:r>
              <w:rPr>
                <w:rFonts w:ascii="Calibri" w:eastAsia="Yu Mincho" w:hAnsi="Calibri" w:cs="Calibri"/>
                <w:sz w:val="22"/>
                <w:szCs w:val="22"/>
                <w:lang w:eastAsia="ja-JP"/>
              </w:rPr>
              <w:t xml:space="preserve"> is unnecessary.</w:t>
            </w:r>
          </w:p>
        </w:tc>
      </w:tr>
      <w:tr w:rsidR="007433B1" w14:paraId="4BAB589F" w14:textId="77777777" w:rsidTr="00C84057">
        <w:tc>
          <w:tcPr>
            <w:tcW w:w="1282" w:type="dxa"/>
          </w:tcPr>
          <w:p w14:paraId="262A664D" w14:textId="6B424905" w:rsidR="007433B1" w:rsidRDefault="007433B1" w:rsidP="008B4706">
            <w:pPr>
              <w:pStyle w:val="ab"/>
              <w:spacing w:after="0"/>
              <w:rPr>
                <w:rFonts w:ascii="Calibri" w:eastAsia="DengXian" w:hAnsi="Calibri" w:cs="Calibri"/>
                <w:sz w:val="22"/>
                <w:szCs w:val="22"/>
              </w:rPr>
            </w:pPr>
            <w:r>
              <w:rPr>
                <w:rFonts w:ascii="Calibri" w:eastAsia="DengXian" w:hAnsi="Calibri" w:cs="Calibri"/>
                <w:sz w:val="22"/>
                <w:szCs w:val="22"/>
              </w:rPr>
              <w:t>Ericsson</w:t>
            </w:r>
          </w:p>
        </w:tc>
        <w:tc>
          <w:tcPr>
            <w:tcW w:w="1515" w:type="dxa"/>
          </w:tcPr>
          <w:p w14:paraId="43A36CB7" w14:textId="1790C1BC" w:rsidR="007433B1" w:rsidRDefault="007433B1" w:rsidP="008B4706">
            <w:pPr>
              <w:pStyle w:val="ab"/>
              <w:spacing w:after="0"/>
              <w:rPr>
                <w:rFonts w:ascii="Calibri" w:eastAsia="DengXian" w:hAnsi="Calibri" w:cs="Calibri"/>
                <w:sz w:val="22"/>
                <w:szCs w:val="22"/>
              </w:rPr>
            </w:pPr>
            <w:r>
              <w:rPr>
                <w:rFonts w:ascii="Calibri" w:eastAsia="DengXian" w:hAnsi="Calibri" w:cs="Calibri"/>
                <w:sz w:val="22"/>
                <w:szCs w:val="22"/>
              </w:rPr>
              <w:t>No</w:t>
            </w:r>
          </w:p>
        </w:tc>
        <w:tc>
          <w:tcPr>
            <w:tcW w:w="6837" w:type="dxa"/>
          </w:tcPr>
          <w:p w14:paraId="6F8E9307" w14:textId="77777777" w:rsidR="007433B1" w:rsidRDefault="007433B1" w:rsidP="008B4706">
            <w:pPr>
              <w:pStyle w:val="ab"/>
              <w:spacing w:after="0"/>
              <w:rPr>
                <w:rFonts w:ascii="Calibri" w:eastAsia="Yu Mincho" w:hAnsi="Calibri" w:cs="Calibri"/>
                <w:sz w:val="22"/>
                <w:szCs w:val="22"/>
                <w:lang w:eastAsia="ja-JP"/>
              </w:rPr>
            </w:pPr>
          </w:p>
        </w:tc>
      </w:tr>
    </w:tbl>
    <w:p w14:paraId="6B233035" w14:textId="77777777" w:rsidR="0038768E" w:rsidRDefault="0038768E" w:rsidP="0038768E"/>
    <w:p w14:paraId="282DB280" w14:textId="606B3F2C" w:rsidR="00984F9F" w:rsidRDefault="00984F9F" w:rsidP="00984F9F">
      <w:pPr>
        <w:pStyle w:val="4"/>
        <w:numPr>
          <w:ilvl w:val="2"/>
          <w:numId w:val="40"/>
        </w:numPr>
        <w:jc w:val="both"/>
      </w:pPr>
      <w:r>
        <w:rPr>
          <w:lang w:eastAsia="ko-KR"/>
        </w:rPr>
        <w:t>Summary of companies’ inputs to Issue 2-6 &amp; FL’s suggestion</w:t>
      </w:r>
    </w:p>
    <w:p w14:paraId="7C25A560" w14:textId="330B50D5" w:rsidR="00984F9F" w:rsidRDefault="00984F9F" w:rsidP="00984F9F">
      <w:pPr>
        <w:jc w:val="both"/>
        <w:rPr>
          <w:rFonts w:eastAsia="맑은 고딕"/>
          <w:sz w:val="22"/>
          <w:szCs w:val="22"/>
        </w:rPr>
      </w:pPr>
      <w:r>
        <w:rPr>
          <w:rFonts w:eastAsia="맑은 고딕"/>
          <w:sz w:val="22"/>
          <w:szCs w:val="22"/>
        </w:rPr>
        <w:t>8 out 11 companies that provided inputs did not support Issue 2-6 being addressed at this meeting. Considering this situation, FL thinks that there is no consensus to have discussions and make conclusions for Issue 2-6 in this meeting.</w:t>
      </w:r>
    </w:p>
    <w:p w14:paraId="3EC13B72" w14:textId="77777777" w:rsidR="00984F9F" w:rsidRPr="00984F9F" w:rsidRDefault="00984F9F" w:rsidP="0038768E"/>
    <w:p w14:paraId="16125650" w14:textId="77777777" w:rsidR="00984F9F" w:rsidRPr="00C84057" w:rsidRDefault="00984F9F" w:rsidP="0038768E">
      <w:pPr>
        <w:rPr>
          <w:rFonts w:hint="eastAsia"/>
        </w:rPr>
      </w:pPr>
    </w:p>
    <w:p w14:paraId="3FFD48F4" w14:textId="0775BD43" w:rsidR="0038768E" w:rsidRDefault="0038768E" w:rsidP="0038768E">
      <w:pPr>
        <w:pStyle w:val="31"/>
        <w:numPr>
          <w:ilvl w:val="1"/>
          <w:numId w:val="40"/>
        </w:numPr>
        <w:jc w:val="both"/>
      </w:pPr>
      <w:r>
        <w:rPr>
          <w:rFonts w:hint="eastAsia"/>
          <w:lang w:eastAsia="ko-KR"/>
        </w:rPr>
        <w:t>Issue</w:t>
      </w:r>
      <w:r>
        <w:rPr>
          <w:lang w:eastAsia="ko-KR"/>
        </w:rPr>
        <w:t xml:space="preserve"> </w:t>
      </w:r>
      <w:r>
        <w:rPr>
          <w:rFonts w:hint="eastAsia"/>
          <w:lang w:eastAsia="ko-KR"/>
        </w:rPr>
        <w:t>2-14</w:t>
      </w:r>
    </w:p>
    <w:p w14:paraId="736FBBB5" w14:textId="6699255E" w:rsidR="00D95C04" w:rsidRDefault="00D95C04" w:rsidP="00D95C04">
      <w:pPr>
        <w:jc w:val="both"/>
        <w:rPr>
          <w:rFonts w:eastAsia="맑은 고딕"/>
          <w:sz w:val="22"/>
          <w:szCs w:val="22"/>
        </w:rPr>
      </w:pPr>
      <w:r>
        <w:rPr>
          <w:rFonts w:eastAsia="맑은 고딕" w:hint="eastAsia"/>
          <w:sz w:val="22"/>
          <w:szCs w:val="22"/>
        </w:rPr>
        <w:t>T</w:t>
      </w:r>
      <w:r>
        <w:rPr>
          <w:rFonts w:eastAsia="맑은 고딕"/>
          <w:sz w:val="22"/>
          <w:szCs w:val="22"/>
        </w:rPr>
        <w:t xml:space="preserve">he </w:t>
      </w:r>
      <w:r>
        <w:rPr>
          <w:rFonts w:eastAsia="맑은 고딕" w:hint="eastAsia"/>
          <w:sz w:val="22"/>
          <w:szCs w:val="22"/>
        </w:rPr>
        <w:t>initial</w:t>
      </w:r>
      <w:r>
        <w:rPr>
          <w:rFonts w:eastAsia="맑은 고딕"/>
          <w:sz w:val="22"/>
          <w:szCs w:val="22"/>
        </w:rPr>
        <w:t xml:space="preserve"> </w:t>
      </w:r>
      <w:r>
        <w:rPr>
          <w:rFonts w:eastAsia="맑은 고딕" w:hint="eastAsia"/>
          <w:sz w:val="22"/>
          <w:szCs w:val="22"/>
        </w:rPr>
        <w:t>opinion</w:t>
      </w:r>
      <w:r>
        <w:rPr>
          <w:rFonts w:eastAsia="맑은 고딕"/>
          <w:sz w:val="22"/>
          <w:szCs w:val="22"/>
        </w:rPr>
        <w:t xml:space="preserve"> </w:t>
      </w:r>
      <w:r>
        <w:rPr>
          <w:rFonts w:eastAsia="맑은 고딕" w:hint="eastAsia"/>
          <w:sz w:val="22"/>
          <w:szCs w:val="22"/>
        </w:rPr>
        <w:t>of</w:t>
      </w:r>
      <w:r>
        <w:rPr>
          <w:rFonts w:eastAsia="맑은 고딕"/>
          <w:sz w:val="22"/>
          <w:szCs w:val="22"/>
        </w:rPr>
        <w:t xml:space="preserve"> </w:t>
      </w:r>
      <w:r>
        <w:rPr>
          <w:rFonts w:eastAsia="맑은 고딕" w:hint="eastAsia"/>
          <w:sz w:val="22"/>
          <w:szCs w:val="22"/>
        </w:rPr>
        <w:t>FL</w:t>
      </w:r>
      <w:r>
        <w:rPr>
          <w:rFonts w:eastAsia="맑은 고딕"/>
          <w:sz w:val="22"/>
          <w:szCs w:val="22"/>
        </w:rPr>
        <w:t xml:space="preserve"> </w:t>
      </w:r>
      <w:r>
        <w:rPr>
          <w:rFonts w:eastAsia="맑은 고딕" w:hint="eastAsia"/>
          <w:sz w:val="22"/>
          <w:szCs w:val="22"/>
        </w:rPr>
        <w:t>on</w:t>
      </w:r>
      <w:r>
        <w:rPr>
          <w:rFonts w:eastAsia="맑은 고딕"/>
          <w:sz w:val="22"/>
          <w:szCs w:val="22"/>
        </w:rPr>
        <w:t xml:space="preserve"> </w:t>
      </w:r>
      <w:r>
        <w:rPr>
          <w:rFonts w:eastAsia="맑은 고딕" w:hint="eastAsia"/>
          <w:sz w:val="22"/>
          <w:szCs w:val="22"/>
        </w:rPr>
        <w:t>Issue</w:t>
      </w:r>
      <w:r>
        <w:rPr>
          <w:rFonts w:eastAsia="맑은 고딕"/>
          <w:sz w:val="22"/>
          <w:szCs w:val="22"/>
        </w:rPr>
        <w:t xml:space="preserve"> </w:t>
      </w:r>
      <w:r>
        <w:rPr>
          <w:rFonts w:eastAsia="맑은 고딕" w:hint="eastAsia"/>
          <w:sz w:val="22"/>
          <w:szCs w:val="22"/>
        </w:rPr>
        <w:t>2-14</w:t>
      </w:r>
      <w:r>
        <w:rPr>
          <w:rFonts w:eastAsia="맑은 고딕"/>
          <w:sz w:val="22"/>
          <w:szCs w:val="22"/>
        </w:rPr>
        <w:t xml:space="preserve"> </w:t>
      </w:r>
      <w:r>
        <w:rPr>
          <w:rFonts w:eastAsia="맑은 고딕" w:hint="eastAsia"/>
          <w:sz w:val="22"/>
          <w:szCs w:val="22"/>
        </w:rPr>
        <w:t>is</w:t>
      </w:r>
      <w:r>
        <w:rPr>
          <w:rFonts w:eastAsia="맑은 고딕"/>
          <w:sz w:val="22"/>
          <w:szCs w:val="22"/>
        </w:rPr>
        <w:t xml:space="preserve"> </w:t>
      </w:r>
      <w:r>
        <w:rPr>
          <w:rFonts w:eastAsia="맑은 고딕" w:hint="eastAsia"/>
          <w:sz w:val="22"/>
          <w:szCs w:val="22"/>
        </w:rPr>
        <w:t>as</w:t>
      </w:r>
      <w:r>
        <w:rPr>
          <w:rFonts w:eastAsia="맑은 고딕"/>
          <w:sz w:val="22"/>
          <w:szCs w:val="22"/>
        </w:rPr>
        <w:t xml:space="preserve"> </w:t>
      </w:r>
      <w:r>
        <w:rPr>
          <w:rFonts w:eastAsia="맑은 고딕" w:hint="eastAsia"/>
          <w:sz w:val="22"/>
          <w:szCs w:val="22"/>
        </w:rPr>
        <w:t>follows:</w:t>
      </w:r>
    </w:p>
    <w:p w14:paraId="20811195" w14:textId="77777777" w:rsidR="00D95C04" w:rsidRDefault="00D95C04" w:rsidP="00D95C04">
      <w:pPr>
        <w:jc w:val="both"/>
        <w:rPr>
          <w:rFonts w:eastAsia="맑은 고딕"/>
          <w:sz w:val="22"/>
          <w:szCs w:val="22"/>
        </w:rPr>
      </w:pPr>
    </w:p>
    <w:p w14:paraId="4B3FBFCE" w14:textId="77777777" w:rsidR="009B04B4" w:rsidRPr="00D95C04" w:rsidRDefault="009B04B4" w:rsidP="00DC1A9E">
      <w:pPr>
        <w:pStyle w:val="aff6"/>
        <w:numPr>
          <w:ilvl w:val="0"/>
          <w:numId w:val="49"/>
        </w:numPr>
        <w:jc w:val="both"/>
        <w:rPr>
          <w:rFonts w:ascii="Times New Roman" w:eastAsia="맑은 고딕" w:hAnsi="Times New Roman" w:cs="Times New Roman"/>
        </w:rPr>
      </w:pPr>
      <w:r>
        <w:rPr>
          <w:rFonts w:ascii="Times New Roman" w:eastAsia="맑은 고딕" w:hAnsi="Times New Roman" w:cs="Times New Roman" w:hint="eastAsia"/>
          <w:lang w:eastAsia="ko-KR"/>
        </w:rPr>
        <w:lastRenderedPageBreak/>
        <w:t>N</w:t>
      </w:r>
    </w:p>
    <w:p w14:paraId="67AE1B39" w14:textId="78958232" w:rsidR="009B04B4" w:rsidRDefault="009B04B4" w:rsidP="00DC1A9E">
      <w:pPr>
        <w:pStyle w:val="aff6"/>
        <w:numPr>
          <w:ilvl w:val="1"/>
          <w:numId w:val="49"/>
        </w:numPr>
        <w:jc w:val="both"/>
        <w:rPr>
          <w:rFonts w:ascii="Times New Roman" w:eastAsia="맑은 고딕" w:hAnsi="Times New Roman" w:cs="Times New Roman"/>
          <w:lang w:eastAsia="ko-KR"/>
        </w:rPr>
      </w:pPr>
      <w:r>
        <w:rPr>
          <w:rFonts w:ascii="Times New Roman" w:eastAsia="맑은 고딕" w:hAnsi="Times New Roman" w:cs="Times New Roman" w:hint="eastAsia"/>
          <w:lang w:eastAsia="ko-KR"/>
        </w:rPr>
        <w:t>This</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proposal</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is</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to</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add</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a</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new</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feature</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for</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further</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optimization,</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which</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is</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not</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desirable</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at</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this</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late</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maintenance</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phase,</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but</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I</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would</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like to</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check</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the</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views</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of</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other</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companies.</w:t>
      </w:r>
    </w:p>
    <w:p w14:paraId="72E4A176" w14:textId="77777777" w:rsidR="0038768E" w:rsidRPr="009B04B4" w:rsidRDefault="0038768E" w:rsidP="0038768E">
      <w:pPr>
        <w:jc w:val="both"/>
        <w:rPr>
          <w:b/>
          <w:sz w:val="22"/>
          <w:szCs w:val="22"/>
        </w:rPr>
      </w:pPr>
    </w:p>
    <w:p w14:paraId="4813307D" w14:textId="4AEA58CE" w:rsidR="0038768E" w:rsidRDefault="0038768E" w:rsidP="0038768E">
      <w:pPr>
        <w:jc w:val="both"/>
        <w:rPr>
          <w:sz w:val="22"/>
          <w:szCs w:val="22"/>
        </w:rPr>
      </w:pPr>
      <w:r>
        <w:rPr>
          <w:b/>
          <w:sz w:val="22"/>
          <w:szCs w:val="22"/>
        </w:rPr>
        <w:t>[Question #</w:t>
      </w:r>
      <w:r>
        <w:rPr>
          <w:rFonts w:hint="eastAsia"/>
          <w:b/>
          <w:sz w:val="22"/>
          <w:szCs w:val="22"/>
        </w:rPr>
        <w:t>1</w:t>
      </w:r>
      <w:r>
        <w:rPr>
          <w:b/>
          <w:sz w:val="22"/>
          <w:szCs w:val="22"/>
        </w:rPr>
        <w:t>]:</w:t>
      </w:r>
      <w:r>
        <w:rPr>
          <w:sz w:val="22"/>
          <w:szCs w:val="22"/>
        </w:rPr>
        <w:t xml:space="preserve"> </w:t>
      </w:r>
      <w:r>
        <w:rPr>
          <w:rFonts w:hint="eastAsia"/>
          <w:sz w:val="22"/>
          <w:szCs w:val="22"/>
        </w:rPr>
        <w:t>C</w:t>
      </w:r>
      <w:r>
        <w:rPr>
          <w:sz w:val="22"/>
          <w:szCs w:val="22"/>
        </w:rPr>
        <w:t xml:space="preserve">ompanies please provide their views on whether </w:t>
      </w:r>
      <w:r w:rsidRPr="002A5CD1">
        <w:rPr>
          <w:sz w:val="22"/>
          <w:szCs w:val="22"/>
        </w:rPr>
        <w:t>Issue 2-1</w:t>
      </w:r>
      <w:r>
        <w:rPr>
          <w:rFonts w:hint="eastAsia"/>
          <w:sz w:val="22"/>
          <w:szCs w:val="22"/>
        </w:rPr>
        <w:t>4</w:t>
      </w:r>
      <w:r>
        <w:rPr>
          <w:sz w:val="22"/>
          <w:szCs w:val="22"/>
        </w:rPr>
        <w:t xml:space="preserve"> </w:t>
      </w:r>
      <w:r>
        <w:rPr>
          <w:rFonts w:hint="eastAsia"/>
          <w:sz w:val="22"/>
          <w:szCs w:val="22"/>
        </w:rPr>
        <w:t>should</w:t>
      </w:r>
      <w:r>
        <w:rPr>
          <w:sz w:val="22"/>
          <w:szCs w:val="22"/>
        </w:rPr>
        <w:t xml:space="preserve"> </w:t>
      </w:r>
      <w:r>
        <w:rPr>
          <w:rFonts w:hint="eastAsia"/>
          <w:sz w:val="22"/>
          <w:szCs w:val="22"/>
        </w:rPr>
        <w:t>be</w:t>
      </w:r>
      <w:r>
        <w:rPr>
          <w:sz w:val="22"/>
          <w:szCs w:val="22"/>
        </w:rPr>
        <w:t xml:space="preserve"> </w:t>
      </w:r>
      <w:r>
        <w:rPr>
          <w:rFonts w:hint="eastAsia"/>
          <w:sz w:val="22"/>
          <w:szCs w:val="22"/>
        </w:rPr>
        <w:t>addressed</w:t>
      </w:r>
      <w:r>
        <w:rPr>
          <w:sz w:val="22"/>
          <w:szCs w:val="22"/>
        </w:rPr>
        <w:t xml:space="preserve"> </w:t>
      </w:r>
      <w:r>
        <w:rPr>
          <w:rFonts w:hint="eastAsia"/>
          <w:sz w:val="22"/>
          <w:szCs w:val="22"/>
        </w:rPr>
        <w:t>at this</w:t>
      </w:r>
      <w:r>
        <w:rPr>
          <w:sz w:val="22"/>
          <w:szCs w:val="22"/>
        </w:rPr>
        <w:t xml:space="preserve"> meeting </w:t>
      </w:r>
      <w:r>
        <w:rPr>
          <w:rFonts w:hint="eastAsia"/>
          <w:sz w:val="22"/>
          <w:szCs w:val="22"/>
        </w:rPr>
        <w:t>or</w:t>
      </w:r>
      <w:r>
        <w:rPr>
          <w:sz w:val="22"/>
          <w:szCs w:val="22"/>
        </w:rPr>
        <w:t xml:space="preserve"> </w:t>
      </w:r>
      <w:r>
        <w:rPr>
          <w:rFonts w:hint="eastAsia"/>
          <w:sz w:val="22"/>
          <w:szCs w:val="22"/>
        </w:rPr>
        <w:t>not,</w:t>
      </w:r>
      <w:r>
        <w:rPr>
          <w:sz w:val="22"/>
          <w:szCs w:val="22"/>
        </w:rPr>
        <w:t xml:space="preserve"> </w:t>
      </w:r>
      <w:r>
        <w:rPr>
          <w:rFonts w:hint="eastAsia"/>
          <w:sz w:val="22"/>
          <w:szCs w:val="22"/>
        </w:rPr>
        <w:t>and</w:t>
      </w:r>
      <w:r>
        <w:rPr>
          <w:sz w:val="22"/>
          <w:szCs w:val="22"/>
        </w:rPr>
        <w:t xml:space="preserve"> </w:t>
      </w:r>
      <w:r>
        <w:rPr>
          <w:rFonts w:hint="eastAsia"/>
          <w:sz w:val="22"/>
          <w:szCs w:val="22"/>
        </w:rPr>
        <w:t>what</w:t>
      </w:r>
      <w:r>
        <w:rPr>
          <w:sz w:val="22"/>
          <w:szCs w:val="22"/>
        </w:rPr>
        <w:t xml:space="preserve"> </w:t>
      </w:r>
      <w:r>
        <w:rPr>
          <w:rFonts w:hint="eastAsia"/>
          <w:sz w:val="22"/>
          <w:szCs w:val="22"/>
        </w:rPr>
        <w:t>are</w:t>
      </w:r>
      <w:r>
        <w:rPr>
          <w:sz w:val="22"/>
          <w:szCs w:val="22"/>
        </w:rPr>
        <w:t xml:space="preserve"> </w:t>
      </w:r>
      <w:r>
        <w:rPr>
          <w:rFonts w:hint="eastAsia"/>
          <w:sz w:val="22"/>
          <w:szCs w:val="22"/>
        </w:rPr>
        <w:t>the</w:t>
      </w:r>
      <w:r>
        <w:rPr>
          <w:sz w:val="22"/>
          <w:szCs w:val="22"/>
        </w:rPr>
        <w:t xml:space="preserve"> </w:t>
      </w:r>
      <w:r>
        <w:rPr>
          <w:rFonts w:hint="eastAsia"/>
          <w:sz w:val="22"/>
          <w:szCs w:val="22"/>
        </w:rPr>
        <w:t>technical</w:t>
      </w:r>
      <w:r>
        <w:rPr>
          <w:sz w:val="22"/>
          <w:szCs w:val="22"/>
        </w:rPr>
        <w:t xml:space="preserve"> reasons </w:t>
      </w:r>
      <w:r>
        <w:rPr>
          <w:rFonts w:hint="eastAsia"/>
          <w:sz w:val="22"/>
          <w:szCs w:val="22"/>
        </w:rPr>
        <w:t>for</w:t>
      </w:r>
      <w:r>
        <w:rPr>
          <w:sz w:val="22"/>
          <w:szCs w:val="22"/>
        </w:rPr>
        <w:t xml:space="preserve"> </w:t>
      </w:r>
      <w:r>
        <w:rPr>
          <w:rFonts w:hint="eastAsia"/>
          <w:sz w:val="22"/>
          <w:szCs w:val="22"/>
        </w:rPr>
        <w:t>it</w:t>
      </w:r>
      <w:r>
        <w:rPr>
          <w:sz w:val="22"/>
          <w:szCs w:val="22"/>
        </w:rPr>
        <w:t>.</w:t>
      </w:r>
    </w:p>
    <w:p w14:paraId="233818BC" w14:textId="77777777" w:rsidR="0038768E" w:rsidRPr="00C66187" w:rsidRDefault="0038768E" w:rsidP="0038768E">
      <w:pPr>
        <w:jc w:val="both"/>
        <w:rPr>
          <w:sz w:val="22"/>
          <w:szCs w:val="22"/>
        </w:rPr>
      </w:pPr>
    </w:p>
    <w:tbl>
      <w:tblPr>
        <w:tblStyle w:val="af9"/>
        <w:tblW w:w="9634" w:type="dxa"/>
        <w:tblLook w:val="04A0" w:firstRow="1" w:lastRow="0" w:firstColumn="1" w:lastColumn="0" w:noHBand="0" w:noVBand="1"/>
      </w:tblPr>
      <w:tblGrid>
        <w:gridCol w:w="1282"/>
        <w:gridCol w:w="1515"/>
        <w:gridCol w:w="6837"/>
      </w:tblGrid>
      <w:tr w:rsidR="0038768E" w14:paraId="756FDBEE" w14:textId="77777777" w:rsidTr="0038768E">
        <w:tc>
          <w:tcPr>
            <w:tcW w:w="1282" w:type="dxa"/>
            <w:tcBorders>
              <w:top w:val="single" w:sz="4" w:space="0" w:color="auto"/>
              <w:left w:val="single" w:sz="4" w:space="0" w:color="auto"/>
              <w:bottom w:val="single" w:sz="4" w:space="0" w:color="auto"/>
              <w:right w:val="single" w:sz="4" w:space="0" w:color="auto"/>
            </w:tcBorders>
            <w:shd w:val="clear" w:color="auto" w:fill="FFC000" w:themeFill="accent4"/>
          </w:tcPr>
          <w:p w14:paraId="3A19984C" w14:textId="77777777" w:rsidR="0038768E" w:rsidRDefault="0038768E" w:rsidP="0038768E">
            <w:pPr>
              <w:pStyle w:val="ab"/>
              <w:spacing w:after="0"/>
              <w:rPr>
                <w:sz w:val="22"/>
                <w:szCs w:val="22"/>
                <w:lang w:eastAsia="en-US"/>
              </w:rPr>
            </w:pPr>
            <w:r>
              <w:rPr>
                <w:sz w:val="22"/>
                <w:szCs w:val="22"/>
                <w:lang w:eastAsia="en-US"/>
              </w:rPr>
              <w:t>Company</w:t>
            </w:r>
          </w:p>
        </w:tc>
        <w:tc>
          <w:tcPr>
            <w:tcW w:w="1515" w:type="dxa"/>
            <w:tcBorders>
              <w:top w:val="single" w:sz="4" w:space="0" w:color="auto"/>
              <w:left w:val="single" w:sz="4" w:space="0" w:color="auto"/>
              <w:bottom w:val="single" w:sz="4" w:space="0" w:color="auto"/>
              <w:right w:val="single" w:sz="4" w:space="0" w:color="auto"/>
            </w:tcBorders>
            <w:shd w:val="clear" w:color="auto" w:fill="FFC000" w:themeFill="accent4"/>
          </w:tcPr>
          <w:p w14:paraId="02F477B3" w14:textId="77777777" w:rsidR="0038768E" w:rsidRDefault="0038768E" w:rsidP="0038768E">
            <w:pPr>
              <w:pStyle w:val="ab"/>
              <w:spacing w:after="0"/>
              <w:rPr>
                <w:sz w:val="22"/>
                <w:szCs w:val="22"/>
                <w:lang w:eastAsia="en-US"/>
              </w:rPr>
            </w:pPr>
            <w:r>
              <w:rPr>
                <w:rFonts w:hint="eastAsia"/>
                <w:sz w:val="22"/>
                <w:szCs w:val="22"/>
                <w:lang w:eastAsia="en-US"/>
              </w:rPr>
              <w:t>Yes or not</w:t>
            </w:r>
          </w:p>
          <w:p w14:paraId="77A0CA91" w14:textId="77777777" w:rsidR="0038768E" w:rsidRPr="0038768E" w:rsidRDefault="0038768E" w:rsidP="0038768E">
            <w:pPr>
              <w:pStyle w:val="ab"/>
              <w:spacing w:after="0"/>
              <w:rPr>
                <w:sz w:val="22"/>
                <w:szCs w:val="22"/>
                <w:lang w:eastAsia="en-US"/>
              </w:rPr>
            </w:pPr>
            <w:r w:rsidRPr="0038768E">
              <w:rPr>
                <w:rFonts w:hint="eastAsia"/>
                <w:sz w:val="22"/>
                <w:szCs w:val="22"/>
                <w:lang w:eastAsia="en-US"/>
              </w:rPr>
              <w:t>(If</w:t>
            </w:r>
            <w:r>
              <w:rPr>
                <w:sz w:val="22"/>
                <w:szCs w:val="22"/>
                <w:lang w:eastAsia="en-US"/>
              </w:rPr>
              <w:t xml:space="preserve"> </w:t>
            </w:r>
            <w:r w:rsidRPr="0038768E">
              <w:rPr>
                <w:rFonts w:hint="eastAsia"/>
                <w:sz w:val="22"/>
                <w:szCs w:val="22"/>
                <w:lang w:eastAsia="en-US"/>
              </w:rPr>
              <w:t>yes,</w:t>
            </w:r>
            <w:r>
              <w:rPr>
                <w:sz w:val="22"/>
                <w:szCs w:val="22"/>
                <w:lang w:eastAsia="en-US"/>
              </w:rPr>
              <w:t xml:space="preserve"> </w:t>
            </w:r>
            <w:r w:rsidRPr="0038768E">
              <w:rPr>
                <w:rFonts w:hint="eastAsia"/>
                <w:sz w:val="22"/>
                <w:szCs w:val="22"/>
                <w:lang w:eastAsia="en-US"/>
              </w:rPr>
              <w:t>please</w:t>
            </w:r>
            <w:r w:rsidRPr="0038768E">
              <w:rPr>
                <w:sz w:val="22"/>
                <w:szCs w:val="22"/>
                <w:lang w:eastAsia="en-US"/>
              </w:rPr>
              <w:t xml:space="preserve"> </w:t>
            </w:r>
            <w:r w:rsidRPr="0038768E">
              <w:rPr>
                <w:rFonts w:hint="eastAsia"/>
                <w:sz w:val="22"/>
                <w:szCs w:val="22"/>
                <w:lang w:eastAsia="en-US"/>
              </w:rPr>
              <w:t>indicate</w:t>
            </w:r>
            <w:r w:rsidRPr="0038768E">
              <w:rPr>
                <w:sz w:val="22"/>
                <w:szCs w:val="22"/>
                <w:lang w:eastAsia="en-US"/>
              </w:rPr>
              <w:t xml:space="preserve"> </w:t>
            </w:r>
            <w:r w:rsidRPr="0038768E">
              <w:rPr>
                <w:rFonts w:hint="eastAsia"/>
                <w:sz w:val="22"/>
                <w:szCs w:val="22"/>
                <w:lang w:eastAsia="en-US"/>
              </w:rPr>
              <w:t>either</w:t>
            </w:r>
            <w:r>
              <w:rPr>
                <w:sz w:val="22"/>
                <w:szCs w:val="22"/>
                <w:lang w:eastAsia="en-US"/>
              </w:rPr>
              <w:t xml:space="preserve"> </w:t>
            </w:r>
            <w:r w:rsidRPr="0038768E">
              <w:rPr>
                <w:rFonts w:hint="eastAsia"/>
                <w:sz w:val="22"/>
                <w:szCs w:val="22"/>
                <w:lang w:eastAsia="en-US"/>
              </w:rPr>
              <w:t>H</w:t>
            </w:r>
            <w:r w:rsidRPr="0038768E">
              <w:rPr>
                <w:sz w:val="22"/>
                <w:szCs w:val="22"/>
                <w:lang w:eastAsia="en-US"/>
              </w:rPr>
              <w:t xml:space="preserve"> </w:t>
            </w:r>
            <w:r w:rsidRPr="0038768E">
              <w:rPr>
                <w:rFonts w:hint="eastAsia"/>
                <w:sz w:val="22"/>
                <w:szCs w:val="22"/>
                <w:lang w:eastAsia="en-US"/>
              </w:rPr>
              <w:t>or</w:t>
            </w:r>
            <w:r w:rsidRPr="0038768E">
              <w:rPr>
                <w:sz w:val="22"/>
                <w:szCs w:val="22"/>
                <w:lang w:eastAsia="en-US"/>
              </w:rPr>
              <w:t xml:space="preserve"> </w:t>
            </w:r>
            <w:r w:rsidRPr="0038768E">
              <w:rPr>
                <w:rFonts w:hint="eastAsia"/>
                <w:sz w:val="22"/>
                <w:szCs w:val="22"/>
                <w:lang w:eastAsia="en-US"/>
              </w:rPr>
              <w:t>E)</w:t>
            </w:r>
          </w:p>
        </w:tc>
        <w:tc>
          <w:tcPr>
            <w:tcW w:w="6837" w:type="dxa"/>
            <w:tcBorders>
              <w:top w:val="single" w:sz="4" w:space="0" w:color="auto"/>
              <w:left w:val="single" w:sz="4" w:space="0" w:color="auto"/>
              <w:bottom w:val="single" w:sz="4" w:space="0" w:color="auto"/>
              <w:right w:val="single" w:sz="4" w:space="0" w:color="auto"/>
            </w:tcBorders>
            <w:shd w:val="clear" w:color="auto" w:fill="FFC000" w:themeFill="accent4"/>
          </w:tcPr>
          <w:p w14:paraId="6E8813E3" w14:textId="77777777" w:rsidR="0038768E" w:rsidRDefault="0038768E" w:rsidP="0038768E">
            <w:pPr>
              <w:pStyle w:val="ab"/>
              <w:spacing w:after="0"/>
              <w:rPr>
                <w:sz w:val="22"/>
                <w:szCs w:val="22"/>
                <w:lang w:eastAsia="en-US"/>
              </w:rPr>
            </w:pPr>
            <w:r>
              <w:rPr>
                <w:rFonts w:hint="eastAsia"/>
                <w:sz w:val="22"/>
                <w:szCs w:val="22"/>
                <w:lang w:eastAsia="en-US"/>
              </w:rPr>
              <w:t>Comment</w:t>
            </w:r>
            <w:r>
              <w:rPr>
                <w:sz w:val="22"/>
                <w:szCs w:val="22"/>
                <w:lang w:eastAsia="en-US"/>
              </w:rPr>
              <w:t xml:space="preserve">s </w:t>
            </w:r>
            <w:r w:rsidRPr="0038768E">
              <w:rPr>
                <w:rFonts w:hint="eastAsia"/>
                <w:sz w:val="22"/>
                <w:szCs w:val="22"/>
                <w:lang w:eastAsia="en-US"/>
              </w:rPr>
              <w:t>(including</w:t>
            </w:r>
            <w:r>
              <w:rPr>
                <w:sz w:val="22"/>
                <w:szCs w:val="22"/>
                <w:lang w:eastAsia="en-US"/>
              </w:rPr>
              <w:t xml:space="preserve"> </w:t>
            </w:r>
            <w:r>
              <w:rPr>
                <w:rFonts w:hint="eastAsia"/>
                <w:sz w:val="22"/>
                <w:szCs w:val="22"/>
                <w:lang w:eastAsia="en-US"/>
              </w:rPr>
              <w:t>technical</w:t>
            </w:r>
            <w:r>
              <w:rPr>
                <w:sz w:val="22"/>
                <w:szCs w:val="22"/>
                <w:lang w:eastAsia="en-US"/>
              </w:rPr>
              <w:t xml:space="preserve"> reasons </w:t>
            </w:r>
            <w:r>
              <w:rPr>
                <w:rFonts w:hint="eastAsia"/>
                <w:sz w:val="22"/>
                <w:szCs w:val="22"/>
                <w:lang w:eastAsia="en-US"/>
              </w:rPr>
              <w:t>for</w:t>
            </w:r>
            <w:r>
              <w:rPr>
                <w:sz w:val="22"/>
                <w:szCs w:val="22"/>
                <w:lang w:eastAsia="en-US"/>
              </w:rPr>
              <w:t xml:space="preserve"> </w:t>
            </w:r>
            <w:r w:rsidRPr="0038768E">
              <w:rPr>
                <w:rFonts w:hint="eastAsia"/>
                <w:sz w:val="22"/>
                <w:szCs w:val="22"/>
                <w:lang w:eastAsia="en-US"/>
              </w:rPr>
              <w:t>your</w:t>
            </w:r>
            <w:r>
              <w:rPr>
                <w:sz w:val="22"/>
                <w:szCs w:val="22"/>
                <w:lang w:eastAsia="en-US"/>
              </w:rPr>
              <w:t xml:space="preserve"> </w:t>
            </w:r>
            <w:r w:rsidRPr="0038768E">
              <w:rPr>
                <w:rFonts w:hint="eastAsia"/>
                <w:sz w:val="22"/>
                <w:szCs w:val="22"/>
                <w:lang w:eastAsia="en-US"/>
              </w:rPr>
              <w:t>view)</w:t>
            </w:r>
          </w:p>
        </w:tc>
      </w:tr>
      <w:tr w:rsidR="0038768E" w14:paraId="5D0790E8" w14:textId="77777777" w:rsidTr="0038768E">
        <w:tc>
          <w:tcPr>
            <w:tcW w:w="1282" w:type="dxa"/>
            <w:tcBorders>
              <w:top w:val="single" w:sz="4" w:space="0" w:color="auto"/>
              <w:left w:val="single" w:sz="4" w:space="0" w:color="auto"/>
              <w:bottom w:val="single" w:sz="4" w:space="0" w:color="auto"/>
              <w:right w:val="single" w:sz="4" w:space="0" w:color="auto"/>
            </w:tcBorders>
          </w:tcPr>
          <w:p w14:paraId="5F552C06" w14:textId="36F55CCA" w:rsidR="0038768E" w:rsidRPr="00F4315E" w:rsidRDefault="00F4315E" w:rsidP="0038768E">
            <w:pPr>
              <w:pStyle w:val="ab"/>
              <w:spacing w:after="0"/>
              <w:rPr>
                <w:rFonts w:ascii="Calibri" w:eastAsia="DengXian" w:hAnsi="Calibri" w:cs="Calibri"/>
                <w:sz w:val="22"/>
                <w:szCs w:val="22"/>
              </w:rPr>
            </w:pPr>
            <w:r>
              <w:rPr>
                <w:rFonts w:ascii="Calibri" w:eastAsia="DengXian" w:hAnsi="Calibri" w:cs="Calibri" w:hint="eastAsia"/>
                <w:sz w:val="22"/>
                <w:szCs w:val="22"/>
              </w:rPr>
              <w:t>S</w:t>
            </w:r>
            <w:r>
              <w:rPr>
                <w:rFonts w:ascii="Calibri" w:eastAsia="DengXian" w:hAnsi="Calibri" w:cs="Calibri"/>
                <w:sz w:val="22"/>
                <w:szCs w:val="22"/>
              </w:rPr>
              <w:t>harp</w:t>
            </w:r>
          </w:p>
        </w:tc>
        <w:tc>
          <w:tcPr>
            <w:tcW w:w="1515" w:type="dxa"/>
            <w:tcBorders>
              <w:top w:val="single" w:sz="4" w:space="0" w:color="auto"/>
              <w:left w:val="single" w:sz="4" w:space="0" w:color="auto"/>
              <w:bottom w:val="single" w:sz="4" w:space="0" w:color="auto"/>
              <w:right w:val="single" w:sz="4" w:space="0" w:color="auto"/>
            </w:tcBorders>
          </w:tcPr>
          <w:p w14:paraId="6186D80A" w14:textId="505256B9" w:rsidR="0038768E" w:rsidRPr="00F4315E" w:rsidRDefault="00F4315E" w:rsidP="0038768E">
            <w:pPr>
              <w:pStyle w:val="ab"/>
              <w:spacing w:after="0"/>
              <w:rPr>
                <w:rFonts w:ascii="Calibri" w:eastAsia="DengXian" w:hAnsi="Calibri" w:cs="Calibri"/>
                <w:sz w:val="22"/>
                <w:szCs w:val="22"/>
              </w:rPr>
            </w:pPr>
            <w:r>
              <w:rPr>
                <w:rFonts w:ascii="Calibri" w:eastAsia="DengXian" w:hAnsi="Calibri" w:cs="Calibri" w:hint="eastAsia"/>
                <w:sz w:val="22"/>
                <w:szCs w:val="22"/>
              </w:rPr>
              <w:t>N</w:t>
            </w:r>
            <w:r>
              <w:rPr>
                <w:rFonts w:ascii="Calibri" w:eastAsia="DengXian" w:hAnsi="Calibri" w:cs="Calibri"/>
                <w:sz w:val="22"/>
                <w:szCs w:val="22"/>
              </w:rPr>
              <w:t>o</w:t>
            </w:r>
          </w:p>
        </w:tc>
        <w:tc>
          <w:tcPr>
            <w:tcW w:w="6837" w:type="dxa"/>
            <w:tcBorders>
              <w:top w:val="single" w:sz="4" w:space="0" w:color="auto"/>
              <w:left w:val="single" w:sz="4" w:space="0" w:color="auto"/>
              <w:bottom w:val="single" w:sz="4" w:space="0" w:color="auto"/>
              <w:right w:val="single" w:sz="4" w:space="0" w:color="auto"/>
            </w:tcBorders>
          </w:tcPr>
          <w:p w14:paraId="0D1AED20" w14:textId="679A044C" w:rsidR="0038768E" w:rsidRDefault="00F4315E" w:rsidP="0038768E">
            <w:pPr>
              <w:pStyle w:val="ab"/>
              <w:spacing w:after="0"/>
              <w:rPr>
                <w:rFonts w:ascii="Calibri" w:eastAsia="Yu Mincho" w:hAnsi="Calibri" w:cs="Calibri"/>
                <w:sz w:val="22"/>
                <w:szCs w:val="22"/>
                <w:lang w:eastAsia="ja-JP"/>
              </w:rPr>
            </w:pPr>
            <w:r>
              <w:rPr>
                <w:rFonts w:ascii="Calibri" w:eastAsia="DengXian" w:hAnsi="Calibri" w:cs="Calibri" w:hint="eastAsia"/>
                <w:sz w:val="22"/>
                <w:szCs w:val="22"/>
              </w:rPr>
              <w:t>A</w:t>
            </w:r>
            <w:r>
              <w:rPr>
                <w:rFonts w:ascii="Calibri" w:eastAsia="DengXian" w:hAnsi="Calibri" w:cs="Calibri"/>
                <w:sz w:val="22"/>
                <w:szCs w:val="22"/>
              </w:rPr>
              <w:t>gree with FL’s assessment.</w:t>
            </w:r>
          </w:p>
        </w:tc>
      </w:tr>
      <w:tr w:rsidR="003A375F" w14:paraId="4A4E53FE" w14:textId="77777777" w:rsidTr="00357B4B">
        <w:tc>
          <w:tcPr>
            <w:tcW w:w="1282" w:type="dxa"/>
            <w:tcBorders>
              <w:top w:val="single" w:sz="4" w:space="0" w:color="auto"/>
              <w:left w:val="single" w:sz="4" w:space="0" w:color="auto"/>
              <w:bottom w:val="single" w:sz="4" w:space="0" w:color="auto"/>
              <w:right w:val="single" w:sz="4" w:space="0" w:color="auto"/>
            </w:tcBorders>
          </w:tcPr>
          <w:p w14:paraId="6AED77DB" w14:textId="77777777" w:rsidR="003A375F" w:rsidRPr="00A744B0" w:rsidRDefault="003A375F" w:rsidP="00357B4B">
            <w:pPr>
              <w:pStyle w:val="ab"/>
              <w:spacing w:after="0"/>
              <w:rPr>
                <w:rFonts w:ascii="Calibri" w:eastAsia="DengXian" w:hAnsi="Calibri" w:cs="Calibri"/>
                <w:sz w:val="22"/>
                <w:szCs w:val="22"/>
              </w:rPr>
            </w:pPr>
            <w:r>
              <w:rPr>
                <w:rFonts w:ascii="Calibri" w:eastAsia="DengXian" w:hAnsi="Calibri" w:cs="Calibri" w:hint="eastAsia"/>
                <w:sz w:val="22"/>
                <w:szCs w:val="22"/>
              </w:rPr>
              <w:t>O</w:t>
            </w:r>
            <w:r>
              <w:rPr>
                <w:rFonts w:ascii="Calibri" w:eastAsia="DengXian" w:hAnsi="Calibri" w:cs="Calibri"/>
                <w:sz w:val="22"/>
                <w:szCs w:val="22"/>
              </w:rPr>
              <w:t>PPO</w:t>
            </w:r>
          </w:p>
        </w:tc>
        <w:tc>
          <w:tcPr>
            <w:tcW w:w="1515" w:type="dxa"/>
            <w:tcBorders>
              <w:top w:val="single" w:sz="4" w:space="0" w:color="auto"/>
              <w:left w:val="single" w:sz="4" w:space="0" w:color="auto"/>
              <w:bottom w:val="single" w:sz="4" w:space="0" w:color="auto"/>
              <w:right w:val="single" w:sz="4" w:space="0" w:color="auto"/>
            </w:tcBorders>
          </w:tcPr>
          <w:p w14:paraId="331BF1F0" w14:textId="77777777" w:rsidR="003A375F" w:rsidRPr="00A744B0" w:rsidRDefault="003A375F" w:rsidP="00357B4B">
            <w:pPr>
              <w:pStyle w:val="ab"/>
              <w:spacing w:after="0"/>
              <w:rPr>
                <w:rFonts w:ascii="Calibri" w:eastAsia="DengXian" w:hAnsi="Calibri" w:cs="Calibri"/>
                <w:sz w:val="22"/>
                <w:szCs w:val="22"/>
              </w:rPr>
            </w:pPr>
            <w:r>
              <w:rPr>
                <w:rFonts w:ascii="Calibri" w:eastAsia="DengXian" w:hAnsi="Calibri" w:cs="Calibri" w:hint="eastAsia"/>
                <w:sz w:val="22"/>
                <w:szCs w:val="22"/>
              </w:rPr>
              <w:t>N</w:t>
            </w:r>
            <w:r>
              <w:rPr>
                <w:rFonts w:ascii="Calibri" w:eastAsia="DengXian" w:hAnsi="Calibri" w:cs="Calibri"/>
                <w:sz w:val="22"/>
                <w:szCs w:val="22"/>
              </w:rPr>
              <w:t>o</w:t>
            </w:r>
          </w:p>
        </w:tc>
        <w:tc>
          <w:tcPr>
            <w:tcW w:w="6837" w:type="dxa"/>
            <w:tcBorders>
              <w:top w:val="single" w:sz="4" w:space="0" w:color="auto"/>
              <w:left w:val="single" w:sz="4" w:space="0" w:color="auto"/>
              <w:bottom w:val="single" w:sz="4" w:space="0" w:color="auto"/>
              <w:right w:val="single" w:sz="4" w:space="0" w:color="auto"/>
            </w:tcBorders>
          </w:tcPr>
          <w:p w14:paraId="521D54E2" w14:textId="77777777" w:rsidR="003A375F" w:rsidRPr="00A744B0" w:rsidRDefault="003A375F" w:rsidP="00357B4B">
            <w:pPr>
              <w:pStyle w:val="ab"/>
              <w:spacing w:after="0"/>
              <w:rPr>
                <w:rFonts w:ascii="Calibri" w:eastAsia="DengXian" w:hAnsi="Calibri" w:cs="Calibri"/>
                <w:sz w:val="22"/>
                <w:szCs w:val="22"/>
              </w:rPr>
            </w:pPr>
            <w:r>
              <w:rPr>
                <w:rFonts w:ascii="Calibri" w:eastAsia="DengXian" w:hAnsi="Calibri" w:cs="Calibri" w:hint="eastAsia"/>
                <w:sz w:val="22"/>
                <w:szCs w:val="22"/>
              </w:rPr>
              <w:t>T</w:t>
            </w:r>
            <w:r>
              <w:rPr>
                <w:rFonts w:ascii="Calibri" w:eastAsia="DengXian" w:hAnsi="Calibri" w:cs="Calibri"/>
                <w:sz w:val="22"/>
                <w:szCs w:val="22"/>
              </w:rPr>
              <w:t>he current specification is aligned with RAN 1 agreement.</w:t>
            </w:r>
          </w:p>
        </w:tc>
      </w:tr>
      <w:tr w:rsidR="00F962A5" w14:paraId="25A92E81" w14:textId="77777777" w:rsidTr="0038768E">
        <w:tc>
          <w:tcPr>
            <w:tcW w:w="1282" w:type="dxa"/>
            <w:tcBorders>
              <w:top w:val="single" w:sz="4" w:space="0" w:color="auto"/>
              <w:left w:val="single" w:sz="4" w:space="0" w:color="auto"/>
              <w:bottom w:val="single" w:sz="4" w:space="0" w:color="auto"/>
              <w:right w:val="single" w:sz="4" w:space="0" w:color="auto"/>
            </w:tcBorders>
          </w:tcPr>
          <w:p w14:paraId="064EFB89" w14:textId="50ED5132" w:rsidR="00F962A5" w:rsidRDefault="00F962A5" w:rsidP="00F962A5">
            <w:pPr>
              <w:pStyle w:val="ab"/>
              <w:spacing w:after="0"/>
              <w:rPr>
                <w:rFonts w:ascii="Calibri" w:hAnsi="Calibri" w:cs="Calibri"/>
                <w:sz w:val="22"/>
                <w:szCs w:val="22"/>
                <w:lang w:eastAsia="en-US"/>
              </w:rPr>
            </w:pPr>
            <w:r>
              <w:rPr>
                <w:rFonts w:ascii="Calibri" w:hAnsi="Calibri" w:cs="Calibri"/>
                <w:sz w:val="22"/>
                <w:szCs w:val="22"/>
                <w:lang w:eastAsia="en-US"/>
              </w:rPr>
              <w:t>Qualcomm</w:t>
            </w:r>
          </w:p>
        </w:tc>
        <w:tc>
          <w:tcPr>
            <w:tcW w:w="1515" w:type="dxa"/>
            <w:tcBorders>
              <w:top w:val="single" w:sz="4" w:space="0" w:color="auto"/>
              <w:left w:val="single" w:sz="4" w:space="0" w:color="auto"/>
              <w:bottom w:val="single" w:sz="4" w:space="0" w:color="auto"/>
              <w:right w:val="single" w:sz="4" w:space="0" w:color="auto"/>
            </w:tcBorders>
          </w:tcPr>
          <w:p w14:paraId="1F1475C9" w14:textId="3B50C77A" w:rsidR="00F962A5" w:rsidRDefault="00F962A5" w:rsidP="00F962A5">
            <w:pPr>
              <w:pStyle w:val="ab"/>
              <w:spacing w:after="0"/>
              <w:rPr>
                <w:rFonts w:ascii="Calibri" w:eastAsia="Yu Mincho" w:hAnsi="Calibri" w:cs="Calibri"/>
                <w:sz w:val="22"/>
                <w:szCs w:val="22"/>
                <w:lang w:eastAsia="ja-JP"/>
              </w:rPr>
            </w:pPr>
            <w:r>
              <w:rPr>
                <w:rFonts w:ascii="Calibri" w:eastAsia="Yu Mincho" w:hAnsi="Calibri" w:cs="Calibri"/>
                <w:sz w:val="22"/>
                <w:szCs w:val="22"/>
                <w:lang w:eastAsia="ja-JP"/>
              </w:rPr>
              <w:t>OK</w:t>
            </w:r>
          </w:p>
        </w:tc>
        <w:tc>
          <w:tcPr>
            <w:tcW w:w="6837" w:type="dxa"/>
            <w:tcBorders>
              <w:top w:val="single" w:sz="4" w:space="0" w:color="auto"/>
              <w:left w:val="single" w:sz="4" w:space="0" w:color="auto"/>
              <w:bottom w:val="single" w:sz="4" w:space="0" w:color="auto"/>
              <w:right w:val="single" w:sz="4" w:space="0" w:color="auto"/>
            </w:tcBorders>
          </w:tcPr>
          <w:p w14:paraId="6EF770A4" w14:textId="6B3FE519" w:rsidR="00F962A5" w:rsidRDefault="00F962A5" w:rsidP="00F962A5">
            <w:pPr>
              <w:pStyle w:val="ab"/>
              <w:spacing w:after="0"/>
              <w:rPr>
                <w:rFonts w:ascii="Calibri" w:eastAsia="Yu Mincho" w:hAnsi="Calibri" w:cs="Calibri"/>
                <w:sz w:val="22"/>
                <w:szCs w:val="22"/>
                <w:lang w:eastAsia="ja-JP"/>
              </w:rPr>
            </w:pPr>
            <w:r>
              <w:rPr>
                <w:rFonts w:ascii="Calibri" w:eastAsia="Yu Mincho" w:hAnsi="Calibri" w:cs="Calibri"/>
                <w:sz w:val="22"/>
                <w:szCs w:val="22"/>
                <w:lang w:eastAsia="ja-JP"/>
              </w:rPr>
              <w:t>We are ok to discuss the issue</w:t>
            </w:r>
          </w:p>
        </w:tc>
      </w:tr>
      <w:tr w:rsidR="00D426C1" w14:paraId="3FA78064" w14:textId="77777777" w:rsidTr="0038768E">
        <w:tc>
          <w:tcPr>
            <w:tcW w:w="1282" w:type="dxa"/>
            <w:tcBorders>
              <w:top w:val="single" w:sz="4" w:space="0" w:color="auto"/>
              <w:left w:val="single" w:sz="4" w:space="0" w:color="auto"/>
              <w:bottom w:val="single" w:sz="4" w:space="0" w:color="auto"/>
              <w:right w:val="single" w:sz="4" w:space="0" w:color="auto"/>
            </w:tcBorders>
          </w:tcPr>
          <w:p w14:paraId="6669C621" w14:textId="0FB2AFAA" w:rsidR="00D426C1" w:rsidRDefault="00D426C1" w:rsidP="00D426C1">
            <w:pPr>
              <w:pStyle w:val="ab"/>
              <w:spacing w:after="0"/>
              <w:rPr>
                <w:rFonts w:ascii="Calibri" w:hAnsi="Calibri" w:cs="Calibri"/>
                <w:sz w:val="22"/>
                <w:szCs w:val="22"/>
                <w:lang w:eastAsia="en-US"/>
              </w:rPr>
            </w:pPr>
            <w:r>
              <w:rPr>
                <w:rFonts w:ascii="Calibri" w:eastAsia="DengXian" w:hAnsi="Calibri" w:cs="Calibri" w:hint="eastAsia"/>
                <w:sz w:val="22"/>
                <w:szCs w:val="22"/>
              </w:rPr>
              <w:t>v</w:t>
            </w:r>
            <w:r>
              <w:rPr>
                <w:rFonts w:ascii="Calibri" w:eastAsia="DengXian" w:hAnsi="Calibri" w:cs="Calibri"/>
                <w:sz w:val="22"/>
                <w:szCs w:val="22"/>
              </w:rPr>
              <w:t>ivo</w:t>
            </w:r>
          </w:p>
        </w:tc>
        <w:tc>
          <w:tcPr>
            <w:tcW w:w="1515" w:type="dxa"/>
            <w:tcBorders>
              <w:top w:val="single" w:sz="4" w:space="0" w:color="auto"/>
              <w:left w:val="single" w:sz="4" w:space="0" w:color="auto"/>
              <w:bottom w:val="single" w:sz="4" w:space="0" w:color="auto"/>
              <w:right w:val="single" w:sz="4" w:space="0" w:color="auto"/>
            </w:tcBorders>
          </w:tcPr>
          <w:p w14:paraId="02E2D3D5" w14:textId="5509C03C" w:rsidR="00D426C1" w:rsidRDefault="00D426C1" w:rsidP="00D426C1">
            <w:pPr>
              <w:pStyle w:val="ab"/>
              <w:spacing w:after="0"/>
              <w:rPr>
                <w:rFonts w:ascii="Calibri" w:eastAsia="Yu Mincho" w:hAnsi="Calibri" w:cs="Calibri"/>
                <w:sz w:val="22"/>
                <w:szCs w:val="22"/>
                <w:lang w:eastAsia="ja-JP"/>
              </w:rPr>
            </w:pPr>
            <w:r>
              <w:rPr>
                <w:rFonts w:ascii="Calibri" w:eastAsia="DengXian" w:hAnsi="Calibri" w:cs="Calibri" w:hint="eastAsia"/>
                <w:sz w:val="22"/>
                <w:szCs w:val="22"/>
              </w:rPr>
              <w:t>N</w:t>
            </w:r>
          </w:p>
        </w:tc>
        <w:tc>
          <w:tcPr>
            <w:tcW w:w="6837" w:type="dxa"/>
            <w:tcBorders>
              <w:top w:val="single" w:sz="4" w:space="0" w:color="auto"/>
              <w:left w:val="single" w:sz="4" w:space="0" w:color="auto"/>
              <w:bottom w:val="single" w:sz="4" w:space="0" w:color="auto"/>
              <w:right w:val="single" w:sz="4" w:space="0" w:color="auto"/>
            </w:tcBorders>
          </w:tcPr>
          <w:p w14:paraId="52E53ED0" w14:textId="77777777" w:rsidR="00D426C1" w:rsidRDefault="00D426C1" w:rsidP="00D426C1">
            <w:pPr>
              <w:pStyle w:val="ab"/>
              <w:spacing w:after="0"/>
              <w:rPr>
                <w:rFonts w:ascii="Calibri" w:eastAsia="Yu Mincho" w:hAnsi="Calibri" w:cs="Calibri"/>
                <w:sz w:val="22"/>
                <w:szCs w:val="22"/>
                <w:lang w:eastAsia="ja-JP"/>
              </w:rPr>
            </w:pPr>
          </w:p>
        </w:tc>
      </w:tr>
      <w:tr w:rsidR="0034771A" w14:paraId="438B80FA" w14:textId="77777777" w:rsidTr="0038768E">
        <w:tc>
          <w:tcPr>
            <w:tcW w:w="1282" w:type="dxa"/>
            <w:tcBorders>
              <w:top w:val="single" w:sz="4" w:space="0" w:color="auto"/>
              <w:left w:val="single" w:sz="4" w:space="0" w:color="auto"/>
              <w:bottom w:val="single" w:sz="4" w:space="0" w:color="auto"/>
              <w:right w:val="single" w:sz="4" w:space="0" w:color="auto"/>
            </w:tcBorders>
          </w:tcPr>
          <w:p w14:paraId="2F79AA52" w14:textId="64667B34" w:rsidR="0034771A" w:rsidRDefault="0034771A" w:rsidP="00D426C1">
            <w:pPr>
              <w:pStyle w:val="ab"/>
              <w:spacing w:after="0"/>
              <w:rPr>
                <w:rFonts w:ascii="Calibri" w:eastAsia="DengXian" w:hAnsi="Calibri" w:cs="Calibri"/>
                <w:sz w:val="22"/>
                <w:szCs w:val="22"/>
              </w:rPr>
            </w:pPr>
            <w:r>
              <w:rPr>
                <w:rFonts w:ascii="Calibri" w:eastAsia="DengXian" w:hAnsi="Calibri" w:cs="Calibri" w:hint="eastAsia"/>
                <w:sz w:val="22"/>
                <w:szCs w:val="22"/>
              </w:rPr>
              <w:t>S</w:t>
            </w:r>
            <w:r>
              <w:rPr>
                <w:rFonts w:ascii="Calibri" w:eastAsia="DengXian" w:hAnsi="Calibri" w:cs="Calibri"/>
                <w:sz w:val="22"/>
                <w:szCs w:val="22"/>
              </w:rPr>
              <w:t>preadtrum</w:t>
            </w:r>
          </w:p>
        </w:tc>
        <w:tc>
          <w:tcPr>
            <w:tcW w:w="1515" w:type="dxa"/>
            <w:tcBorders>
              <w:top w:val="single" w:sz="4" w:space="0" w:color="auto"/>
              <w:left w:val="single" w:sz="4" w:space="0" w:color="auto"/>
              <w:bottom w:val="single" w:sz="4" w:space="0" w:color="auto"/>
              <w:right w:val="single" w:sz="4" w:space="0" w:color="auto"/>
            </w:tcBorders>
          </w:tcPr>
          <w:p w14:paraId="6987D405" w14:textId="47091ECB" w:rsidR="0034771A" w:rsidRDefault="0034771A" w:rsidP="00D426C1">
            <w:pPr>
              <w:pStyle w:val="ab"/>
              <w:spacing w:after="0"/>
              <w:rPr>
                <w:rFonts w:ascii="Calibri" w:eastAsia="DengXian" w:hAnsi="Calibri" w:cs="Calibri"/>
                <w:sz w:val="22"/>
                <w:szCs w:val="22"/>
              </w:rPr>
            </w:pPr>
            <w:r>
              <w:rPr>
                <w:rFonts w:ascii="Calibri" w:eastAsia="DengXian" w:hAnsi="Calibri" w:cs="Calibri" w:hint="eastAsia"/>
                <w:sz w:val="22"/>
                <w:szCs w:val="22"/>
              </w:rPr>
              <w:t>N</w:t>
            </w:r>
            <w:r>
              <w:rPr>
                <w:rFonts w:ascii="Calibri" w:eastAsia="DengXian" w:hAnsi="Calibri" w:cs="Calibri"/>
                <w:sz w:val="22"/>
                <w:szCs w:val="22"/>
              </w:rPr>
              <w:t>o</w:t>
            </w:r>
          </w:p>
        </w:tc>
        <w:tc>
          <w:tcPr>
            <w:tcW w:w="6837" w:type="dxa"/>
            <w:tcBorders>
              <w:top w:val="single" w:sz="4" w:space="0" w:color="auto"/>
              <w:left w:val="single" w:sz="4" w:space="0" w:color="auto"/>
              <w:bottom w:val="single" w:sz="4" w:space="0" w:color="auto"/>
              <w:right w:val="single" w:sz="4" w:space="0" w:color="auto"/>
            </w:tcBorders>
          </w:tcPr>
          <w:p w14:paraId="1ADDA18E" w14:textId="77777777" w:rsidR="0034771A" w:rsidRDefault="0034771A" w:rsidP="00D426C1">
            <w:pPr>
              <w:pStyle w:val="ab"/>
              <w:spacing w:after="0"/>
              <w:rPr>
                <w:rFonts w:ascii="Calibri" w:eastAsia="Yu Mincho" w:hAnsi="Calibri" w:cs="Calibri"/>
                <w:sz w:val="22"/>
                <w:szCs w:val="22"/>
                <w:lang w:eastAsia="ja-JP"/>
              </w:rPr>
            </w:pPr>
          </w:p>
        </w:tc>
      </w:tr>
      <w:tr w:rsidR="00215435" w14:paraId="110BA41B" w14:textId="77777777" w:rsidTr="00215435">
        <w:tc>
          <w:tcPr>
            <w:tcW w:w="1282" w:type="dxa"/>
          </w:tcPr>
          <w:p w14:paraId="24F8749A" w14:textId="77777777" w:rsidR="00215435" w:rsidRPr="00ED50FB" w:rsidRDefault="00215435" w:rsidP="00357B4B">
            <w:pPr>
              <w:pStyle w:val="ab"/>
              <w:spacing w:after="0"/>
              <w:rPr>
                <w:rFonts w:ascii="Calibri" w:eastAsia="Yu Mincho" w:hAnsi="Calibri" w:cs="Calibri"/>
                <w:sz w:val="22"/>
                <w:szCs w:val="22"/>
                <w:lang w:eastAsia="ja-JP"/>
              </w:rPr>
            </w:pPr>
            <w:r>
              <w:rPr>
                <w:rFonts w:ascii="Calibri" w:eastAsia="Yu Mincho" w:hAnsi="Calibri" w:cs="Calibri" w:hint="eastAsia"/>
                <w:sz w:val="22"/>
                <w:szCs w:val="22"/>
                <w:lang w:eastAsia="ja-JP"/>
              </w:rPr>
              <w:t>D</w:t>
            </w:r>
            <w:r>
              <w:rPr>
                <w:rFonts w:ascii="Calibri" w:eastAsia="Yu Mincho" w:hAnsi="Calibri" w:cs="Calibri"/>
                <w:sz w:val="22"/>
                <w:szCs w:val="22"/>
                <w:lang w:eastAsia="ja-JP"/>
              </w:rPr>
              <w:t>CM</w:t>
            </w:r>
          </w:p>
        </w:tc>
        <w:tc>
          <w:tcPr>
            <w:tcW w:w="1515" w:type="dxa"/>
          </w:tcPr>
          <w:p w14:paraId="6A9DFDA0" w14:textId="77777777" w:rsidR="00215435" w:rsidRPr="00ED50FB" w:rsidRDefault="00215435" w:rsidP="00357B4B">
            <w:pPr>
              <w:pStyle w:val="ab"/>
              <w:spacing w:after="0"/>
              <w:rPr>
                <w:rFonts w:ascii="Calibri" w:eastAsia="Yu Mincho" w:hAnsi="Calibri" w:cs="Calibri"/>
                <w:sz w:val="22"/>
                <w:szCs w:val="22"/>
                <w:lang w:eastAsia="ja-JP"/>
              </w:rPr>
            </w:pPr>
            <w:r>
              <w:rPr>
                <w:rFonts w:ascii="Calibri" w:eastAsia="Yu Mincho" w:hAnsi="Calibri" w:cs="Calibri" w:hint="eastAsia"/>
                <w:sz w:val="22"/>
                <w:szCs w:val="22"/>
                <w:lang w:eastAsia="ja-JP"/>
              </w:rPr>
              <w:t>O</w:t>
            </w:r>
            <w:r>
              <w:rPr>
                <w:rFonts w:ascii="Calibri" w:eastAsia="Yu Mincho" w:hAnsi="Calibri" w:cs="Calibri"/>
                <w:sz w:val="22"/>
                <w:szCs w:val="22"/>
                <w:lang w:eastAsia="ja-JP"/>
              </w:rPr>
              <w:t>K</w:t>
            </w:r>
          </w:p>
        </w:tc>
        <w:tc>
          <w:tcPr>
            <w:tcW w:w="6837" w:type="dxa"/>
          </w:tcPr>
          <w:p w14:paraId="4A17E07B" w14:textId="77777777" w:rsidR="00215435" w:rsidRDefault="00215435" w:rsidP="00357B4B">
            <w:pPr>
              <w:pStyle w:val="ab"/>
              <w:spacing w:after="0"/>
              <w:rPr>
                <w:rFonts w:ascii="Calibri" w:eastAsia="Yu Mincho" w:hAnsi="Calibri" w:cs="Calibri"/>
                <w:sz w:val="22"/>
                <w:szCs w:val="22"/>
                <w:lang w:eastAsia="ja-JP"/>
              </w:rPr>
            </w:pPr>
            <w:r>
              <w:rPr>
                <w:rFonts w:ascii="Calibri" w:eastAsia="Yu Mincho" w:hAnsi="Calibri" w:cs="Calibri" w:hint="eastAsia"/>
                <w:sz w:val="22"/>
                <w:szCs w:val="22"/>
                <w:lang w:eastAsia="ja-JP"/>
              </w:rPr>
              <w:t>O</w:t>
            </w:r>
            <w:r>
              <w:rPr>
                <w:rFonts w:ascii="Calibri" w:eastAsia="Yu Mincho" w:hAnsi="Calibri" w:cs="Calibri"/>
                <w:sz w:val="22"/>
                <w:szCs w:val="22"/>
                <w:lang w:eastAsia="ja-JP"/>
              </w:rPr>
              <w:t>K to discuss</w:t>
            </w:r>
          </w:p>
        </w:tc>
      </w:tr>
      <w:tr w:rsidR="00357B4B" w:rsidRPr="000567B9" w14:paraId="5F4F7089" w14:textId="77777777" w:rsidTr="00357B4B">
        <w:tc>
          <w:tcPr>
            <w:tcW w:w="1282" w:type="dxa"/>
          </w:tcPr>
          <w:p w14:paraId="78AA71B9" w14:textId="77777777" w:rsidR="00357B4B" w:rsidRPr="000567B9" w:rsidRDefault="00357B4B" w:rsidP="00357B4B">
            <w:pPr>
              <w:pStyle w:val="ab"/>
              <w:spacing w:after="0"/>
              <w:rPr>
                <w:rFonts w:ascii="Calibri" w:eastAsia="DengXian" w:hAnsi="Calibri" w:cs="Calibri"/>
                <w:sz w:val="22"/>
                <w:szCs w:val="22"/>
              </w:rPr>
            </w:pPr>
            <w:r>
              <w:rPr>
                <w:rFonts w:ascii="Calibri" w:eastAsia="DengXian" w:hAnsi="Calibri" w:cs="Calibri" w:hint="eastAsia"/>
                <w:sz w:val="22"/>
                <w:szCs w:val="22"/>
              </w:rPr>
              <w:t>C</w:t>
            </w:r>
            <w:r>
              <w:rPr>
                <w:rFonts w:ascii="Calibri" w:eastAsia="DengXian" w:hAnsi="Calibri" w:cs="Calibri"/>
                <w:sz w:val="22"/>
                <w:szCs w:val="22"/>
              </w:rPr>
              <w:t>ATT, GOHIGH</w:t>
            </w:r>
          </w:p>
        </w:tc>
        <w:tc>
          <w:tcPr>
            <w:tcW w:w="1515" w:type="dxa"/>
          </w:tcPr>
          <w:p w14:paraId="3DD9AD9C" w14:textId="77777777" w:rsidR="00357B4B" w:rsidRPr="000567B9" w:rsidRDefault="00357B4B" w:rsidP="00357B4B">
            <w:pPr>
              <w:pStyle w:val="ab"/>
              <w:spacing w:after="0"/>
              <w:rPr>
                <w:rFonts w:ascii="Calibri" w:eastAsia="DengXian" w:hAnsi="Calibri" w:cs="Calibri"/>
                <w:sz w:val="22"/>
                <w:szCs w:val="22"/>
              </w:rPr>
            </w:pPr>
            <w:r>
              <w:rPr>
                <w:rFonts w:ascii="Calibri" w:eastAsia="DengXian" w:hAnsi="Calibri" w:cs="Calibri"/>
                <w:sz w:val="22"/>
                <w:szCs w:val="22"/>
              </w:rPr>
              <w:t>Yes, H</w:t>
            </w:r>
          </w:p>
        </w:tc>
        <w:tc>
          <w:tcPr>
            <w:tcW w:w="6837" w:type="dxa"/>
          </w:tcPr>
          <w:p w14:paraId="62E6069F" w14:textId="77777777" w:rsidR="00357B4B" w:rsidRDefault="00357B4B" w:rsidP="00357B4B">
            <w:pPr>
              <w:pStyle w:val="ab"/>
              <w:spacing w:after="0"/>
              <w:rPr>
                <w:rFonts w:ascii="Calibri" w:eastAsia="DengXian" w:hAnsi="Calibri" w:cs="Calibri"/>
                <w:sz w:val="22"/>
                <w:szCs w:val="22"/>
              </w:rPr>
            </w:pPr>
            <w:r>
              <w:rPr>
                <w:rFonts w:ascii="Calibri" w:eastAsia="DengXian" w:hAnsi="Calibri" w:cs="Calibri"/>
                <w:sz w:val="22"/>
                <w:szCs w:val="22"/>
              </w:rPr>
              <w:t xml:space="preserve">From our understanding, this issue is not a new feature and optimization, it is just to complete the design aspects of non-preferred resource set processing. Without this feature, it is not clear for UE-B behavior on how to process the indicated non-preferred resource which is located out of UE-B’s resource selection window. </w:t>
            </w:r>
          </w:p>
          <w:p w14:paraId="2D98F082" w14:textId="77777777" w:rsidR="00357B4B" w:rsidRPr="000567B9" w:rsidRDefault="00357B4B" w:rsidP="00357B4B">
            <w:pPr>
              <w:pStyle w:val="ab"/>
              <w:spacing w:after="0"/>
              <w:rPr>
                <w:rFonts w:ascii="Calibri" w:eastAsia="DengXian" w:hAnsi="Calibri" w:cs="Calibri"/>
                <w:sz w:val="22"/>
                <w:szCs w:val="22"/>
              </w:rPr>
            </w:pPr>
            <w:r>
              <w:rPr>
                <w:rFonts w:ascii="Calibri" w:eastAsia="DengXian" w:hAnsi="Calibri" w:cs="Calibri"/>
                <w:sz w:val="22"/>
                <w:szCs w:val="22"/>
              </w:rPr>
              <w:t xml:space="preserve">Additionally, this CR just reuses the legacy resource exclusion mechanism to solve this issue. It is not convinced that we do nothing for an obvious issue just because we are in the late maintenance phase. Hence, we think this issue is essential for non-preferred resource set processing. </w:t>
            </w:r>
          </w:p>
        </w:tc>
      </w:tr>
      <w:tr w:rsidR="00513295" w:rsidRPr="000567B9" w14:paraId="62C0FEC3" w14:textId="77777777" w:rsidTr="00357B4B">
        <w:tc>
          <w:tcPr>
            <w:tcW w:w="1282" w:type="dxa"/>
          </w:tcPr>
          <w:p w14:paraId="3AEBC822" w14:textId="6C03BF78" w:rsidR="00513295" w:rsidRDefault="00513295" w:rsidP="00513295">
            <w:pPr>
              <w:pStyle w:val="ab"/>
              <w:spacing w:after="0"/>
              <w:rPr>
                <w:rFonts w:ascii="Calibri" w:eastAsia="DengXian" w:hAnsi="Calibri" w:cs="Calibri"/>
                <w:sz w:val="22"/>
                <w:szCs w:val="22"/>
              </w:rPr>
            </w:pPr>
            <w:r w:rsidRPr="00732A14">
              <w:rPr>
                <w:rFonts w:ascii="Calibri" w:hAnsi="Calibri" w:cs="Calibri"/>
                <w:sz w:val="22"/>
                <w:szCs w:val="22"/>
                <w:lang w:eastAsia="en-US"/>
              </w:rPr>
              <w:t>Huawei, HiSilicon</w:t>
            </w:r>
          </w:p>
        </w:tc>
        <w:tc>
          <w:tcPr>
            <w:tcW w:w="1515" w:type="dxa"/>
          </w:tcPr>
          <w:p w14:paraId="02698AD6" w14:textId="66D54CF6" w:rsidR="00513295" w:rsidRDefault="00513295" w:rsidP="00513295">
            <w:pPr>
              <w:pStyle w:val="ab"/>
              <w:spacing w:after="0"/>
              <w:rPr>
                <w:rFonts w:ascii="Calibri" w:eastAsia="DengXian" w:hAnsi="Calibri" w:cs="Calibri"/>
                <w:sz w:val="22"/>
                <w:szCs w:val="22"/>
              </w:rPr>
            </w:pPr>
            <w:r>
              <w:rPr>
                <w:rFonts w:ascii="Calibri" w:eastAsia="Yu Mincho" w:hAnsi="Calibri" w:cs="Calibri"/>
                <w:sz w:val="22"/>
                <w:szCs w:val="22"/>
                <w:lang w:eastAsia="ja-JP"/>
              </w:rPr>
              <w:t>No</w:t>
            </w:r>
          </w:p>
        </w:tc>
        <w:tc>
          <w:tcPr>
            <w:tcW w:w="6837" w:type="dxa"/>
          </w:tcPr>
          <w:p w14:paraId="25FFD5FD" w14:textId="1FF668A3" w:rsidR="00513295" w:rsidRDefault="00513295" w:rsidP="00513295">
            <w:pPr>
              <w:pStyle w:val="ab"/>
              <w:spacing w:after="0"/>
              <w:rPr>
                <w:rFonts w:ascii="Calibri" w:eastAsia="DengXian" w:hAnsi="Calibri" w:cs="Calibri"/>
                <w:sz w:val="22"/>
                <w:szCs w:val="22"/>
              </w:rPr>
            </w:pPr>
            <w:r w:rsidRPr="002C583F">
              <w:rPr>
                <w:rFonts w:ascii="Calibri" w:eastAsia="Yu Mincho" w:hAnsi="Calibri" w:cs="Calibri"/>
                <w:sz w:val="22"/>
                <w:szCs w:val="22"/>
                <w:lang w:eastAsia="ja-JP"/>
              </w:rPr>
              <w:t>Not needed for further optimization which is not captured in the agreement.</w:t>
            </w:r>
          </w:p>
        </w:tc>
      </w:tr>
      <w:tr w:rsidR="008C7033" w14:paraId="5B6551DA" w14:textId="77777777" w:rsidTr="008C7033">
        <w:tc>
          <w:tcPr>
            <w:tcW w:w="1282" w:type="dxa"/>
          </w:tcPr>
          <w:p w14:paraId="1B5DD776" w14:textId="77777777" w:rsidR="008C7033" w:rsidRDefault="008C7033" w:rsidP="008B4706">
            <w:pPr>
              <w:pStyle w:val="ab"/>
              <w:spacing w:after="0"/>
              <w:rPr>
                <w:rFonts w:ascii="Calibri" w:hAnsi="Calibri" w:cs="Calibri"/>
                <w:sz w:val="22"/>
                <w:szCs w:val="22"/>
                <w:lang w:eastAsia="en-US"/>
              </w:rPr>
            </w:pPr>
            <w:r>
              <w:rPr>
                <w:rFonts w:ascii="Calibri" w:hAnsi="Calibri" w:cs="Calibri"/>
                <w:sz w:val="22"/>
                <w:szCs w:val="22"/>
                <w:lang w:eastAsia="en-US"/>
              </w:rPr>
              <w:t>Nokia, NSB</w:t>
            </w:r>
          </w:p>
        </w:tc>
        <w:tc>
          <w:tcPr>
            <w:tcW w:w="1515" w:type="dxa"/>
          </w:tcPr>
          <w:p w14:paraId="7A1F9AF0" w14:textId="77777777" w:rsidR="008C7033" w:rsidRDefault="008C7033" w:rsidP="008B4706">
            <w:pPr>
              <w:pStyle w:val="ab"/>
              <w:spacing w:after="0"/>
              <w:rPr>
                <w:rFonts w:ascii="Calibri" w:eastAsia="Yu Mincho" w:hAnsi="Calibri" w:cs="Calibri"/>
                <w:sz w:val="22"/>
                <w:szCs w:val="22"/>
                <w:lang w:eastAsia="ja-JP"/>
              </w:rPr>
            </w:pPr>
            <w:r>
              <w:rPr>
                <w:rFonts w:ascii="Calibri" w:eastAsia="Yu Mincho" w:hAnsi="Calibri" w:cs="Calibri"/>
                <w:sz w:val="22"/>
                <w:szCs w:val="22"/>
                <w:lang w:eastAsia="ja-JP"/>
              </w:rPr>
              <w:t>Yes H</w:t>
            </w:r>
          </w:p>
        </w:tc>
        <w:tc>
          <w:tcPr>
            <w:tcW w:w="6837" w:type="dxa"/>
          </w:tcPr>
          <w:p w14:paraId="2987D78F" w14:textId="77777777" w:rsidR="008C7033" w:rsidRDefault="008C7033" w:rsidP="008B4706">
            <w:pPr>
              <w:pStyle w:val="ab"/>
              <w:spacing w:after="0"/>
              <w:rPr>
                <w:rFonts w:ascii="Calibri" w:eastAsia="Yu Mincho" w:hAnsi="Calibri" w:cs="Calibri"/>
                <w:sz w:val="22"/>
                <w:szCs w:val="22"/>
                <w:lang w:eastAsia="ja-JP"/>
              </w:rPr>
            </w:pPr>
            <w:r>
              <w:rPr>
                <w:rFonts w:ascii="Calibri" w:eastAsia="Yu Mincho" w:hAnsi="Calibri" w:cs="Calibri"/>
                <w:sz w:val="22"/>
                <w:szCs w:val="22"/>
                <w:lang w:eastAsia="ja-JP"/>
              </w:rPr>
              <w:t>OK to discuss this issue. In our view, this tries to clarify an existing agreement rather than adding a new feature.</w:t>
            </w:r>
          </w:p>
        </w:tc>
      </w:tr>
      <w:tr w:rsidR="00C84057" w14:paraId="625DB76E" w14:textId="77777777" w:rsidTr="00C84057">
        <w:tc>
          <w:tcPr>
            <w:tcW w:w="1282" w:type="dxa"/>
          </w:tcPr>
          <w:p w14:paraId="66FEBA07" w14:textId="77777777" w:rsidR="00C84057" w:rsidRPr="00ED067D" w:rsidRDefault="00C84057" w:rsidP="008B4706">
            <w:pPr>
              <w:pStyle w:val="ab"/>
              <w:spacing w:after="0"/>
              <w:rPr>
                <w:rFonts w:ascii="Calibri" w:eastAsia="DengXian" w:hAnsi="Calibri" w:cs="Calibri"/>
                <w:sz w:val="22"/>
                <w:szCs w:val="22"/>
              </w:rPr>
            </w:pPr>
            <w:r>
              <w:rPr>
                <w:rFonts w:ascii="Calibri" w:eastAsia="DengXian" w:hAnsi="Calibri" w:cs="Calibri" w:hint="eastAsia"/>
                <w:sz w:val="22"/>
                <w:szCs w:val="22"/>
              </w:rPr>
              <w:t>x</w:t>
            </w:r>
            <w:r>
              <w:rPr>
                <w:rFonts w:ascii="Calibri" w:eastAsia="DengXian" w:hAnsi="Calibri" w:cs="Calibri"/>
                <w:sz w:val="22"/>
                <w:szCs w:val="22"/>
              </w:rPr>
              <w:t>iaomi</w:t>
            </w:r>
          </w:p>
        </w:tc>
        <w:tc>
          <w:tcPr>
            <w:tcW w:w="1515" w:type="dxa"/>
          </w:tcPr>
          <w:p w14:paraId="55337F80" w14:textId="77777777" w:rsidR="00C84057" w:rsidRPr="00ED067D" w:rsidRDefault="00C84057" w:rsidP="008B4706">
            <w:pPr>
              <w:pStyle w:val="ab"/>
              <w:spacing w:after="0"/>
              <w:rPr>
                <w:rFonts w:ascii="Calibri" w:eastAsia="DengXian" w:hAnsi="Calibri" w:cs="Calibri"/>
                <w:sz w:val="22"/>
                <w:szCs w:val="22"/>
              </w:rPr>
            </w:pPr>
            <w:r>
              <w:rPr>
                <w:rFonts w:ascii="Calibri" w:eastAsia="DengXian" w:hAnsi="Calibri" w:cs="Calibri" w:hint="eastAsia"/>
                <w:sz w:val="22"/>
                <w:szCs w:val="22"/>
              </w:rPr>
              <w:t>N</w:t>
            </w:r>
            <w:r>
              <w:rPr>
                <w:rFonts w:ascii="Calibri" w:eastAsia="DengXian" w:hAnsi="Calibri" w:cs="Calibri"/>
                <w:sz w:val="22"/>
                <w:szCs w:val="22"/>
              </w:rPr>
              <w:t>o</w:t>
            </w:r>
          </w:p>
        </w:tc>
        <w:tc>
          <w:tcPr>
            <w:tcW w:w="6837" w:type="dxa"/>
          </w:tcPr>
          <w:p w14:paraId="33AF2CFD" w14:textId="77777777" w:rsidR="00C84057" w:rsidRPr="00170613" w:rsidRDefault="00C84057" w:rsidP="008B4706">
            <w:pPr>
              <w:pStyle w:val="ab"/>
              <w:spacing w:after="0"/>
              <w:rPr>
                <w:rFonts w:ascii="Calibri" w:eastAsia="DengXian" w:hAnsi="Calibri" w:cs="Calibri"/>
                <w:sz w:val="22"/>
                <w:szCs w:val="22"/>
              </w:rPr>
            </w:pPr>
            <w:r>
              <w:rPr>
                <w:rFonts w:ascii="Calibri" w:eastAsia="DengXian" w:hAnsi="Calibri" w:cs="Calibri"/>
                <w:sz w:val="22"/>
                <w:szCs w:val="22"/>
              </w:rPr>
              <w:t xml:space="preserve">We don’t support </w:t>
            </w:r>
            <w:r>
              <w:rPr>
                <w:rFonts w:ascii="Calibri" w:eastAsia="DengXian" w:hAnsi="Calibri" w:cs="Calibri" w:hint="eastAsia"/>
                <w:sz w:val="22"/>
                <w:szCs w:val="22"/>
              </w:rPr>
              <w:t>t</w:t>
            </w:r>
            <w:r>
              <w:rPr>
                <w:rFonts w:ascii="Calibri" w:eastAsia="DengXian" w:hAnsi="Calibri" w:cs="Calibri"/>
                <w:sz w:val="22"/>
                <w:szCs w:val="22"/>
              </w:rPr>
              <w:t>his proposal</w:t>
            </w:r>
            <w:r w:rsidRPr="00170613">
              <w:rPr>
                <w:rFonts w:ascii="Calibri" w:eastAsia="DengXian" w:hAnsi="Calibri" w:cs="Calibri"/>
                <w:sz w:val="22"/>
                <w:szCs w:val="22"/>
              </w:rPr>
              <w:t xml:space="preserve"> for </w:t>
            </w:r>
            <w:r>
              <w:rPr>
                <w:rFonts w:ascii="Calibri" w:eastAsia="DengXian" w:hAnsi="Calibri" w:cs="Calibri"/>
                <w:sz w:val="22"/>
                <w:szCs w:val="22"/>
              </w:rPr>
              <w:t>further optimization.</w:t>
            </w:r>
          </w:p>
        </w:tc>
      </w:tr>
      <w:tr w:rsidR="007433B1" w14:paraId="46D10700" w14:textId="77777777" w:rsidTr="00C84057">
        <w:tc>
          <w:tcPr>
            <w:tcW w:w="1282" w:type="dxa"/>
          </w:tcPr>
          <w:p w14:paraId="145709B8" w14:textId="3AAFE58E" w:rsidR="007433B1" w:rsidRDefault="007433B1" w:rsidP="008B4706">
            <w:pPr>
              <w:pStyle w:val="ab"/>
              <w:spacing w:after="0"/>
              <w:rPr>
                <w:rFonts w:ascii="Calibri" w:eastAsia="DengXian" w:hAnsi="Calibri" w:cs="Calibri"/>
                <w:sz w:val="22"/>
                <w:szCs w:val="22"/>
              </w:rPr>
            </w:pPr>
            <w:r>
              <w:rPr>
                <w:rFonts w:ascii="Calibri" w:eastAsia="DengXian" w:hAnsi="Calibri" w:cs="Calibri"/>
                <w:sz w:val="22"/>
                <w:szCs w:val="22"/>
              </w:rPr>
              <w:t>Ericsson</w:t>
            </w:r>
          </w:p>
        </w:tc>
        <w:tc>
          <w:tcPr>
            <w:tcW w:w="1515" w:type="dxa"/>
          </w:tcPr>
          <w:p w14:paraId="6A1C9CA0" w14:textId="4EC45714" w:rsidR="007433B1" w:rsidRDefault="007433B1" w:rsidP="008B4706">
            <w:pPr>
              <w:pStyle w:val="ab"/>
              <w:spacing w:after="0"/>
              <w:rPr>
                <w:rFonts w:ascii="Calibri" w:eastAsia="DengXian" w:hAnsi="Calibri" w:cs="Calibri"/>
                <w:sz w:val="22"/>
                <w:szCs w:val="22"/>
              </w:rPr>
            </w:pPr>
            <w:r>
              <w:rPr>
                <w:rFonts w:ascii="Calibri" w:eastAsia="DengXian" w:hAnsi="Calibri" w:cs="Calibri"/>
                <w:sz w:val="22"/>
                <w:szCs w:val="22"/>
              </w:rPr>
              <w:t>Yes</w:t>
            </w:r>
          </w:p>
        </w:tc>
        <w:tc>
          <w:tcPr>
            <w:tcW w:w="6837" w:type="dxa"/>
          </w:tcPr>
          <w:p w14:paraId="66B19C96" w14:textId="51F78EC4" w:rsidR="007433B1" w:rsidRDefault="007433B1" w:rsidP="008B4706">
            <w:pPr>
              <w:pStyle w:val="ab"/>
              <w:spacing w:after="0"/>
              <w:rPr>
                <w:rFonts w:ascii="Calibri" w:eastAsia="DengXian" w:hAnsi="Calibri" w:cs="Calibri"/>
                <w:sz w:val="22"/>
                <w:szCs w:val="22"/>
              </w:rPr>
            </w:pPr>
            <w:r>
              <w:rPr>
                <w:rFonts w:ascii="Calibri" w:eastAsia="DengXian" w:hAnsi="Calibri" w:cs="Calibri"/>
                <w:sz w:val="22"/>
                <w:szCs w:val="22"/>
              </w:rPr>
              <w:t>We are supportive of discussing this issue.</w:t>
            </w:r>
          </w:p>
        </w:tc>
      </w:tr>
    </w:tbl>
    <w:p w14:paraId="0CDF5B3E" w14:textId="77777777" w:rsidR="0038768E" w:rsidRDefault="0038768E" w:rsidP="0038768E"/>
    <w:p w14:paraId="402DC942" w14:textId="17C2CCD5" w:rsidR="007A0D94" w:rsidRDefault="007A0D94" w:rsidP="007A0D94">
      <w:pPr>
        <w:pStyle w:val="4"/>
        <w:numPr>
          <w:ilvl w:val="2"/>
          <w:numId w:val="40"/>
        </w:numPr>
        <w:jc w:val="both"/>
      </w:pPr>
      <w:r>
        <w:rPr>
          <w:lang w:eastAsia="ko-KR"/>
        </w:rPr>
        <w:t>Summary of companies’ inputs to Issue 2-14 &amp; FL’s suggestion</w:t>
      </w:r>
    </w:p>
    <w:p w14:paraId="378ED0C1" w14:textId="1FC88AEB" w:rsidR="007A0D94" w:rsidRDefault="00E20488" w:rsidP="007A0D94">
      <w:pPr>
        <w:jc w:val="both"/>
        <w:rPr>
          <w:rFonts w:eastAsia="맑은 고딕"/>
          <w:sz w:val="22"/>
          <w:szCs w:val="22"/>
        </w:rPr>
      </w:pPr>
      <w:r>
        <w:rPr>
          <w:rFonts w:eastAsia="맑은 고딕"/>
          <w:sz w:val="22"/>
          <w:szCs w:val="22"/>
        </w:rPr>
        <w:t>6</w:t>
      </w:r>
      <w:r w:rsidR="007A0D94">
        <w:rPr>
          <w:rFonts w:eastAsia="맑은 고딕"/>
          <w:sz w:val="22"/>
          <w:szCs w:val="22"/>
        </w:rPr>
        <w:t xml:space="preserve"> out 11 companies that provided inputs did not support Issue 2-</w:t>
      </w:r>
      <w:r>
        <w:rPr>
          <w:rFonts w:eastAsia="맑은 고딕"/>
          <w:sz w:val="22"/>
          <w:szCs w:val="22"/>
        </w:rPr>
        <w:t>14</w:t>
      </w:r>
      <w:r w:rsidR="007A0D94">
        <w:rPr>
          <w:rFonts w:eastAsia="맑은 고딕"/>
          <w:sz w:val="22"/>
          <w:szCs w:val="22"/>
        </w:rPr>
        <w:t xml:space="preserve"> being addressed at this meeting. Considering this situation, FL thinks that there is no consensus to have discussions and make conclusions for Issue 2-</w:t>
      </w:r>
      <w:r>
        <w:rPr>
          <w:rFonts w:eastAsia="맑은 고딕"/>
          <w:sz w:val="22"/>
          <w:szCs w:val="22"/>
        </w:rPr>
        <w:t>14</w:t>
      </w:r>
      <w:r w:rsidR="007A0D94">
        <w:rPr>
          <w:rFonts w:eastAsia="맑은 고딕"/>
          <w:sz w:val="22"/>
          <w:szCs w:val="22"/>
        </w:rPr>
        <w:t xml:space="preserve"> in this meeting.</w:t>
      </w:r>
    </w:p>
    <w:p w14:paraId="546750D0" w14:textId="77777777" w:rsidR="007A0D94" w:rsidRDefault="007A0D94" w:rsidP="0038768E"/>
    <w:p w14:paraId="7CEB458A" w14:textId="77777777" w:rsidR="007A0D94" w:rsidRPr="007A0D94" w:rsidRDefault="007A0D94" w:rsidP="0038768E">
      <w:pPr>
        <w:rPr>
          <w:rFonts w:hint="eastAsia"/>
        </w:rPr>
      </w:pPr>
    </w:p>
    <w:p w14:paraId="6FBC11CB" w14:textId="1B5DA9C9" w:rsidR="0038768E" w:rsidRDefault="0038768E" w:rsidP="0038768E">
      <w:pPr>
        <w:pStyle w:val="31"/>
        <w:numPr>
          <w:ilvl w:val="1"/>
          <w:numId w:val="40"/>
        </w:numPr>
        <w:jc w:val="both"/>
      </w:pPr>
      <w:r>
        <w:rPr>
          <w:rFonts w:hint="eastAsia"/>
          <w:lang w:eastAsia="ko-KR"/>
        </w:rPr>
        <w:t>Issue</w:t>
      </w:r>
      <w:r>
        <w:rPr>
          <w:lang w:eastAsia="ko-KR"/>
        </w:rPr>
        <w:t xml:space="preserve"> </w:t>
      </w:r>
      <w:r>
        <w:rPr>
          <w:rFonts w:hint="eastAsia"/>
          <w:lang w:eastAsia="ko-KR"/>
        </w:rPr>
        <w:t>2-19</w:t>
      </w:r>
    </w:p>
    <w:p w14:paraId="566C2A09" w14:textId="1C3B731F" w:rsidR="00D95C04" w:rsidRDefault="00D95C04" w:rsidP="00D95C04">
      <w:pPr>
        <w:jc w:val="both"/>
        <w:rPr>
          <w:rFonts w:eastAsia="맑은 고딕"/>
          <w:sz w:val="22"/>
          <w:szCs w:val="22"/>
        </w:rPr>
      </w:pPr>
      <w:r>
        <w:rPr>
          <w:rFonts w:eastAsia="맑은 고딕" w:hint="eastAsia"/>
          <w:sz w:val="22"/>
          <w:szCs w:val="22"/>
        </w:rPr>
        <w:t>T</w:t>
      </w:r>
      <w:r>
        <w:rPr>
          <w:rFonts w:eastAsia="맑은 고딕"/>
          <w:sz w:val="22"/>
          <w:szCs w:val="22"/>
        </w:rPr>
        <w:t xml:space="preserve">he </w:t>
      </w:r>
      <w:r>
        <w:rPr>
          <w:rFonts w:eastAsia="맑은 고딕" w:hint="eastAsia"/>
          <w:sz w:val="22"/>
          <w:szCs w:val="22"/>
        </w:rPr>
        <w:t>initial</w:t>
      </w:r>
      <w:r>
        <w:rPr>
          <w:rFonts w:eastAsia="맑은 고딕"/>
          <w:sz w:val="22"/>
          <w:szCs w:val="22"/>
        </w:rPr>
        <w:t xml:space="preserve"> </w:t>
      </w:r>
      <w:r>
        <w:rPr>
          <w:rFonts w:eastAsia="맑은 고딕" w:hint="eastAsia"/>
          <w:sz w:val="22"/>
          <w:szCs w:val="22"/>
        </w:rPr>
        <w:t>opinion</w:t>
      </w:r>
      <w:r>
        <w:rPr>
          <w:rFonts w:eastAsia="맑은 고딕"/>
          <w:sz w:val="22"/>
          <w:szCs w:val="22"/>
        </w:rPr>
        <w:t xml:space="preserve"> </w:t>
      </w:r>
      <w:r>
        <w:rPr>
          <w:rFonts w:eastAsia="맑은 고딕" w:hint="eastAsia"/>
          <w:sz w:val="22"/>
          <w:szCs w:val="22"/>
        </w:rPr>
        <w:t>of</w:t>
      </w:r>
      <w:r>
        <w:rPr>
          <w:rFonts w:eastAsia="맑은 고딕"/>
          <w:sz w:val="22"/>
          <w:szCs w:val="22"/>
        </w:rPr>
        <w:t xml:space="preserve"> </w:t>
      </w:r>
      <w:r>
        <w:rPr>
          <w:rFonts w:eastAsia="맑은 고딕" w:hint="eastAsia"/>
          <w:sz w:val="22"/>
          <w:szCs w:val="22"/>
        </w:rPr>
        <w:t>FL</w:t>
      </w:r>
      <w:r>
        <w:rPr>
          <w:rFonts w:eastAsia="맑은 고딕"/>
          <w:sz w:val="22"/>
          <w:szCs w:val="22"/>
        </w:rPr>
        <w:t xml:space="preserve"> </w:t>
      </w:r>
      <w:r>
        <w:rPr>
          <w:rFonts w:eastAsia="맑은 고딕" w:hint="eastAsia"/>
          <w:sz w:val="22"/>
          <w:szCs w:val="22"/>
        </w:rPr>
        <w:t>on</w:t>
      </w:r>
      <w:r>
        <w:rPr>
          <w:rFonts w:eastAsia="맑은 고딕"/>
          <w:sz w:val="22"/>
          <w:szCs w:val="22"/>
        </w:rPr>
        <w:t xml:space="preserve"> </w:t>
      </w:r>
      <w:r>
        <w:rPr>
          <w:rFonts w:eastAsia="맑은 고딕" w:hint="eastAsia"/>
          <w:sz w:val="22"/>
          <w:szCs w:val="22"/>
        </w:rPr>
        <w:t>Issue</w:t>
      </w:r>
      <w:r>
        <w:rPr>
          <w:rFonts w:eastAsia="맑은 고딕"/>
          <w:sz w:val="22"/>
          <w:szCs w:val="22"/>
        </w:rPr>
        <w:t xml:space="preserve"> </w:t>
      </w:r>
      <w:r>
        <w:rPr>
          <w:rFonts w:eastAsia="맑은 고딕" w:hint="eastAsia"/>
          <w:sz w:val="22"/>
          <w:szCs w:val="22"/>
        </w:rPr>
        <w:t>2-19</w:t>
      </w:r>
      <w:r>
        <w:rPr>
          <w:rFonts w:eastAsia="맑은 고딕"/>
          <w:sz w:val="22"/>
          <w:szCs w:val="22"/>
        </w:rPr>
        <w:t xml:space="preserve"> </w:t>
      </w:r>
      <w:r>
        <w:rPr>
          <w:rFonts w:eastAsia="맑은 고딕" w:hint="eastAsia"/>
          <w:sz w:val="22"/>
          <w:szCs w:val="22"/>
        </w:rPr>
        <w:t>is</w:t>
      </w:r>
      <w:r>
        <w:rPr>
          <w:rFonts w:eastAsia="맑은 고딕"/>
          <w:sz w:val="22"/>
          <w:szCs w:val="22"/>
        </w:rPr>
        <w:t xml:space="preserve"> </w:t>
      </w:r>
      <w:r>
        <w:rPr>
          <w:rFonts w:eastAsia="맑은 고딕" w:hint="eastAsia"/>
          <w:sz w:val="22"/>
          <w:szCs w:val="22"/>
        </w:rPr>
        <w:t>as</w:t>
      </w:r>
      <w:r>
        <w:rPr>
          <w:rFonts w:eastAsia="맑은 고딕"/>
          <w:sz w:val="22"/>
          <w:szCs w:val="22"/>
        </w:rPr>
        <w:t xml:space="preserve"> </w:t>
      </w:r>
      <w:r>
        <w:rPr>
          <w:rFonts w:eastAsia="맑은 고딕" w:hint="eastAsia"/>
          <w:sz w:val="22"/>
          <w:szCs w:val="22"/>
        </w:rPr>
        <w:t>follows:</w:t>
      </w:r>
    </w:p>
    <w:p w14:paraId="0E958E4A" w14:textId="77777777" w:rsidR="00D95C04" w:rsidRDefault="00D95C04" w:rsidP="00D95C04">
      <w:pPr>
        <w:jc w:val="both"/>
        <w:rPr>
          <w:rFonts w:eastAsia="맑은 고딕"/>
          <w:sz w:val="22"/>
          <w:szCs w:val="22"/>
        </w:rPr>
      </w:pPr>
    </w:p>
    <w:p w14:paraId="3479006B" w14:textId="368517B3" w:rsidR="009B04B4" w:rsidRPr="00D95C04" w:rsidRDefault="009B04B4" w:rsidP="00DC1A9E">
      <w:pPr>
        <w:pStyle w:val="aff6"/>
        <w:numPr>
          <w:ilvl w:val="0"/>
          <w:numId w:val="49"/>
        </w:numPr>
        <w:jc w:val="both"/>
        <w:rPr>
          <w:rFonts w:ascii="Times New Roman" w:eastAsia="맑은 고딕" w:hAnsi="Times New Roman" w:cs="Times New Roman"/>
        </w:rPr>
      </w:pPr>
      <w:r>
        <w:rPr>
          <w:rFonts w:ascii="Times New Roman" w:eastAsia="맑은 고딕" w:hAnsi="Times New Roman" w:cs="Times New Roman" w:hint="eastAsia"/>
          <w:lang w:eastAsia="ko-KR"/>
        </w:rPr>
        <w:t>E</w:t>
      </w:r>
    </w:p>
    <w:p w14:paraId="2111C62A" w14:textId="74F445C5" w:rsidR="009B04B4" w:rsidRDefault="009B04B4" w:rsidP="00DC1A9E">
      <w:pPr>
        <w:pStyle w:val="aff6"/>
        <w:numPr>
          <w:ilvl w:val="1"/>
          <w:numId w:val="49"/>
        </w:numPr>
        <w:jc w:val="both"/>
        <w:rPr>
          <w:rFonts w:ascii="Times New Roman" w:eastAsia="맑은 고딕" w:hAnsi="Times New Roman" w:cs="Times New Roman"/>
          <w:lang w:eastAsia="ko-KR"/>
        </w:rPr>
      </w:pPr>
      <w:r>
        <w:rPr>
          <w:rFonts w:ascii="Times New Roman" w:eastAsia="맑은 고딕" w:hAnsi="Times New Roman" w:cs="Times New Roman" w:hint="eastAsia"/>
          <w:lang w:eastAsia="ko-KR"/>
        </w:rPr>
        <w:t>This</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proposal</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seems</w:t>
      </w:r>
      <w:r w:rsidR="008A053F">
        <w:rPr>
          <w:rFonts w:ascii="Times New Roman" w:eastAsia="맑은 고딕" w:hAnsi="Times New Roman" w:cs="Times New Roman"/>
          <w:lang w:eastAsia="ko-KR"/>
        </w:rPr>
        <w:t xml:space="preserve"> reasonable</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in</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terms</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of</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enhancing</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the</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clarity</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of</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the</w:t>
      </w:r>
      <w:r>
        <w:rPr>
          <w:rFonts w:ascii="Times New Roman" w:eastAsia="맑은 고딕" w:hAnsi="Times New Roman" w:cs="Times New Roman"/>
          <w:lang w:eastAsia="ko-KR"/>
        </w:rPr>
        <w:t xml:space="preserve"> specification</w:t>
      </w:r>
      <w:r>
        <w:rPr>
          <w:rFonts w:ascii="Times New Roman" w:eastAsia="맑은 고딕" w:hAnsi="Times New Roman" w:cs="Times New Roman" w:hint="eastAsia"/>
          <w:lang w:eastAsia="ko-KR"/>
        </w:rPr>
        <w:t>,</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and</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it</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can</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be</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handled</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as</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a</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category</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of</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E.</w:t>
      </w:r>
    </w:p>
    <w:p w14:paraId="1D038266" w14:textId="77777777" w:rsidR="0038768E" w:rsidRPr="009B04B4" w:rsidRDefault="0038768E" w:rsidP="0038768E">
      <w:pPr>
        <w:jc w:val="both"/>
        <w:rPr>
          <w:b/>
          <w:sz w:val="22"/>
          <w:szCs w:val="22"/>
        </w:rPr>
      </w:pPr>
    </w:p>
    <w:p w14:paraId="2AAE3B07" w14:textId="73473A6A" w:rsidR="0038768E" w:rsidRDefault="0038768E" w:rsidP="0038768E">
      <w:pPr>
        <w:jc w:val="both"/>
        <w:rPr>
          <w:sz w:val="22"/>
          <w:szCs w:val="22"/>
        </w:rPr>
      </w:pPr>
      <w:r>
        <w:rPr>
          <w:b/>
          <w:sz w:val="22"/>
          <w:szCs w:val="22"/>
        </w:rPr>
        <w:lastRenderedPageBreak/>
        <w:t>[Question #</w:t>
      </w:r>
      <w:r>
        <w:rPr>
          <w:rFonts w:hint="eastAsia"/>
          <w:b/>
          <w:sz w:val="22"/>
          <w:szCs w:val="22"/>
        </w:rPr>
        <w:t>1</w:t>
      </w:r>
      <w:r>
        <w:rPr>
          <w:b/>
          <w:sz w:val="22"/>
          <w:szCs w:val="22"/>
        </w:rPr>
        <w:t>]:</w:t>
      </w:r>
      <w:r>
        <w:rPr>
          <w:sz w:val="22"/>
          <w:szCs w:val="22"/>
        </w:rPr>
        <w:t xml:space="preserve"> </w:t>
      </w:r>
      <w:r>
        <w:rPr>
          <w:rFonts w:hint="eastAsia"/>
          <w:sz w:val="22"/>
          <w:szCs w:val="22"/>
        </w:rPr>
        <w:t>C</w:t>
      </w:r>
      <w:r>
        <w:rPr>
          <w:sz w:val="22"/>
          <w:szCs w:val="22"/>
        </w:rPr>
        <w:t xml:space="preserve">ompanies please provide their views on whether </w:t>
      </w:r>
      <w:r w:rsidRPr="002A5CD1">
        <w:rPr>
          <w:sz w:val="22"/>
          <w:szCs w:val="22"/>
        </w:rPr>
        <w:t>Issue 2-1</w:t>
      </w:r>
      <w:r>
        <w:rPr>
          <w:rFonts w:hint="eastAsia"/>
          <w:sz w:val="22"/>
          <w:szCs w:val="22"/>
        </w:rPr>
        <w:t>9</w:t>
      </w:r>
      <w:r>
        <w:rPr>
          <w:sz w:val="22"/>
          <w:szCs w:val="22"/>
        </w:rPr>
        <w:t xml:space="preserve"> </w:t>
      </w:r>
      <w:r>
        <w:rPr>
          <w:rFonts w:hint="eastAsia"/>
          <w:sz w:val="22"/>
          <w:szCs w:val="22"/>
        </w:rPr>
        <w:t>should</w:t>
      </w:r>
      <w:r>
        <w:rPr>
          <w:sz w:val="22"/>
          <w:szCs w:val="22"/>
        </w:rPr>
        <w:t xml:space="preserve"> </w:t>
      </w:r>
      <w:r>
        <w:rPr>
          <w:rFonts w:hint="eastAsia"/>
          <w:sz w:val="22"/>
          <w:szCs w:val="22"/>
        </w:rPr>
        <w:t>be</w:t>
      </w:r>
      <w:r>
        <w:rPr>
          <w:sz w:val="22"/>
          <w:szCs w:val="22"/>
        </w:rPr>
        <w:t xml:space="preserve"> </w:t>
      </w:r>
      <w:r>
        <w:rPr>
          <w:rFonts w:hint="eastAsia"/>
          <w:sz w:val="22"/>
          <w:szCs w:val="22"/>
        </w:rPr>
        <w:t>addressed</w:t>
      </w:r>
      <w:r>
        <w:rPr>
          <w:sz w:val="22"/>
          <w:szCs w:val="22"/>
        </w:rPr>
        <w:t xml:space="preserve"> </w:t>
      </w:r>
      <w:r>
        <w:rPr>
          <w:rFonts w:hint="eastAsia"/>
          <w:sz w:val="22"/>
          <w:szCs w:val="22"/>
        </w:rPr>
        <w:t>at this</w:t>
      </w:r>
      <w:r>
        <w:rPr>
          <w:sz w:val="22"/>
          <w:szCs w:val="22"/>
        </w:rPr>
        <w:t xml:space="preserve"> meeting </w:t>
      </w:r>
      <w:r>
        <w:rPr>
          <w:rFonts w:hint="eastAsia"/>
          <w:sz w:val="22"/>
          <w:szCs w:val="22"/>
        </w:rPr>
        <w:t>or</w:t>
      </w:r>
      <w:r>
        <w:rPr>
          <w:sz w:val="22"/>
          <w:szCs w:val="22"/>
        </w:rPr>
        <w:t xml:space="preserve"> </w:t>
      </w:r>
      <w:r>
        <w:rPr>
          <w:rFonts w:hint="eastAsia"/>
          <w:sz w:val="22"/>
          <w:szCs w:val="22"/>
        </w:rPr>
        <w:t>not,</w:t>
      </w:r>
      <w:r>
        <w:rPr>
          <w:sz w:val="22"/>
          <w:szCs w:val="22"/>
        </w:rPr>
        <w:t xml:space="preserve"> </w:t>
      </w:r>
      <w:r>
        <w:rPr>
          <w:rFonts w:hint="eastAsia"/>
          <w:sz w:val="22"/>
          <w:szCs w:val="22"/>
        </w:rPr>
        <w:t>and</w:t>
      </w:r>
      <w:r>
        <w:rPr>
          <w:sz w:val="22"/>
          <w:szCs w:val="22"/>
        </w:rPr>
        <w:t xml:space="preserve"> </w:t>
      </w:r>
      <w:r>
        <w:rPr>
          <w:rFonts w:hint="eastAsia"/>
          <w:sz w:val="22"/>
          <w:szCs w:val="22"/>
        </w:rPr>
        <w:t>what</w:t>
      </w:r>
      <w:r>
        <w:rPr>
          <w:sz w:val="22"/>
          <w:szCs w:val="22"/>
        </w:rPr>
        <w:t xml:space="preserve"> </w:t>
      </w:r>
      <w:r>
        <w:rPr>
          <w:rFonts w:hint="eastAsia"/>
          <w:sz w:val="22"/>
          <w:szCs w:val="22"/>
        </w:rPr>
        <w:t>are</w:t>
      </w:r>
      <w:r>
        <w:rPr>
          <w:sz w:val="22"/>
          <w:szCs w:val="22"/>
        </w:rPr>
        <w:t xml:space="preserve"> </w:t>
      </w:r>
      <w:r>
        <w:rPr>
          <w:rFonts w:hint="eastAsia"/>
          <w:sz w:val="22"/>
          <w:szCs w:val="22"/>
        </w:rPr>
        <w:t>the</w:t>
      </w:r>
      <w:r>
        <w:rPr>
          <w:sz w:val="22"/>
          <w:szCs w:val="22"/>
        </w:rPr>
        <w:t xml:space="preserve"> </w:t>
      </w:r>
      <w:r>
        <w:rPr>
          <w:rFonts w:hint="eastAsia"/>
          <w:sz w:val="22"/>
          <w:szCs w:val="22"/>
        </w:rPr>
        <w:t>technical</w:t>
      </w:r>
      <w:r>
        <w:rPr>
          <w:sz w:val="22"/>
          <w:szCs w:val="22"/>
        </w:rPr>
        <w:t xml:space="preserve"> reasons </w:t>
      </w:r>
      <w:r>
        <w:rPr>
          <w:rFonts w:hint="eastAsia"/>
          <w:sz w:val="22"/>
          <w:szCs w:val="22"/>
        </w:rPr>
        <w:t>for</w:t>
      </w:r>
      <w:r>
        <w:rPr>
          <w:sz w:val="22"/>
          <w:szCs w:val="22"/>
        </w:rPr>
        <w:t xml:space="preserve"> </w:t>
      </w:r>
      <w:r>
        <w:rPr>
          <w:rFonts w:hint="eastAsia"/>
          <w:sz w:val="22"/>
          <w:szCs w:val="22"/>
        </w:rPr>
        <w:t>it</w:t>
      </w:r>
      <w:r>
        <w:rPr>
          <w:sz w:val="22"/>
          <w:szCs w:val="22"/>
        </w:rPr>
        <w:t>.</w:t>
      </w:r>
    </w:p>
    <w:p w14:paraId="791B4951" w14:textId="77777777" w:rsidR="0038768E" w:rsidRPr="00C66187" w:rsidRDefault="0038768E" w:rsidP="0038768E">
      <w:pPr>
        <w:jc w:val="both"/>
        <w:rPr>
          <w:sz w:val="22"/>
          <w:szCs w:val="22"/>
        </w:rPr>
      </w:pPr>
    </w:p>
    <w:tbl>
      <w:tblPr>
        <w:tblStyle w:val="af9"/>
        <w:tblW w:w="9634" w:type="dxa"/>
        <w:tblLook w:val="04A0" w:firstRow="1" w:lastRow="0" w:firstColumn="1" w:lastColumn="0" w:noHBand="0" w:noVBand="1"/>
      </w:tblPr>
      <w:tblGrid>
        <w:gridCol w:w="1282"/>
        <w:gridCol w:w="1515"/>
        <w:gridCol w:w="6837"/>
      </w:tblGrid>
      <w:tr w:rsidR="0038768E" w14:paraId="73F63512" w14:textId="77777777" w:rsidTr="0038768E">
        <w:tc>
          <w:tcPr>
            <w:tcW w:w="1282" w:type="dxa"/>
            <w:tcBorders>
              <w:top w:val="single" w:sz="4" w:space="0" w:color="auto"/>
              <w:left w:val="single" w:sz="4" w:space="0" w:color="auto"/>
              <w:bottom w:val="single" w:sz="4" w:space="0" w:color="auto"/>
              <w:right w:val="single" w:sz="4" w:space="0" w:color="auto"/>
            </w:tcBorders>
            <w:shd w:val="clear" w:color="auto" w:fill="FFC000" w:themeFill="accent4"/>
          </w:tcPr>
          <w:p w14:paraId="26D89719" w14:textId="77777777" w:rsidR="0038768E" w:rsidRDefault="0038768E" w:rsidP="0038768E">
            <w:pPr>
              <w:pStyle w:val="ab"/>
              <w:spacing w:after="0"/>
              <w:rPr>
                <w:sz w:val="22"/>
                <w:szCs w:val="22"/>
                <w:lang w:eastAsia="en-US"/>
              </w:rPr>
            </w:pPr>
            <w:r>
              <w:rPr>
                <w:sz w:val="22"/>
                <w:szCs w:val="22"/>
                <w:lang w:eastAsia="en-US"/>
              </w:rPr>
              <w:t>Company</w:t>
            </w:r>
          </w:p>
        </w:tc>
        <w:tc>
          <w:tcPr>
            <w:tcW w:w="1515" w:type="dxa"/>
            <w:tcBorders>
              <w:top w:val="single" w:sz="4" w:space="0" w:color="auto"/>
              <w:left w:val="single" w:sz="4" w:space="0" w:color="auto"/>
              <w:bottom w:val="single" w:sz="4" w:space="0" w:color="auto"/>
              <w:right w:val="single" w:sz="4" w:space="0" w:color="auto"/>
            </w:tcBorders>
            <w:shd w:val="clear" w:color="auto" w:fill="FFC000" w:themeFill="accent4"/>
          </w:tcPr>
          <w:p w14:paraId="5E29587F" w14:textId="77777777" w:rsidR="0038768E" w:rsidRDefault="0038768E" w:rsidP="0038768E">
            <w:pPr>
              <w:pStyle w:val="ab"/>
              <w:spacing w:after="0"/>
              <w:rPr>
                <w:sz w:val="22"/>
                <w:szCs w:val="22"/>
                <w:lang w:eastAsia="en-US"/>
              </w:rPr>
            </w:pPr>
            <w:r>
              <w:rPr>
                <w:rFonts w:hint="eastAsia"/>
                <w:sz w:val="22"/>
                <w:szCs w:val="22"/>
                <w:lang w:eastAsia="en-US"/>
              </w:rPr>
              <w:t>Yes or not</w:t>
            </w:r>
          </w:p>
          <w:p w14:paraId="7334E5BD" w14:textId="77777777" w:rsidR="0038768E" w:rsidRPr="0038768E" w:rsidRDefault="0038768E" w:rsidP="0038768E">
            <w:pPr>
              <w:pStyle w:val="ab"/>
              <w:spacing w:after="0"/>
              <w:rPr>
                <w:sz w:val="22"/>
                <w:szCs w:val="22"/>
                <w:lang w:eastAsia="en-US"/>
              </w:rPr>
            </w:pPr>
            <w:r w:rsidRPr="0038768E">
              <w:rPr>
                <w:rFonts w:hint="eastAsia"/>
                <w:sz w:val="22"/>
                <w:szCs w:val="22"/>
                <w:lang w:eastAsia="en-US"/>
              </w:rPr>
              <w:t>(If</w:t>
            </w:r>
            <w:r>
              <w:rPr>
                <w:sz w:val="22"/>
                <w:szCs w:val="22"/>
                <w:lang w:eastAsia="en-US"/>
              </w:rPr>
              <w:t xml:space="preserve"> </w:t>
            </w:r>
            <w:r w:rsidRPr="0038768E">
              <w:rPr>
                <w:rFonts w:hint="eastAsia"/>
                <w:sz w:val="22"/>
                <w:szCs w:val="22"/>
                <w:lang w:eastAsia="en-US"/>
              </w:rPr>
              <w:t>yes,</w:t>
            </w:r>
            <w:r>
              <w:rPr>
                <w:sz w:val="22"/>
                <w:szCs w:val="22"/>
                <w:lang w:eastAsia="en-US"/>
              </w:rPr>
              <w:t xml:space="preserve"> </w:t>
            </w:r>
            <w:r w:rsidRPr="0038768E">
              <w:rPr>
                <w:rFonts w:hint="eastAsia"/>
                <w:sz w:val="22"/>
                <w:szCs w:val="22"/>
                <w:lang w:eastAsia="en-US"/>
              </w:rPr>
              <w:t>please</w:t>
            </w:r>
            <w:r w:rsidRPr="0038768E">
              <w:rPr>
                <w:sz w:val="22"/>
                <w:szCs w:val="22"/>
                <w:lang w:eastAsia="en-US"/>
              </w:rPr>
              <w:t xml:space="preserve"> </w:t>
            </w:r>
            <w:r w:rsidRPr="0038768E">
              <w:rPr>
                <w:rFonts w:hint="eastAsia"/>
                <w:sz w:val="22"/>
                <w:szCs w:val="22"/>
                <w:lang w:eastAsia="en-US"/>
              </w:rPr>
              <w:t>indicate</w:t>
            </w:r>
            <w:r w:rsidRPr="0038768E">
              <w:rPr>
                <w:sz w:val="22"/>
                <w:szCs w:val="22"/>
                <w:lang w:eastAsia="en-US"/>
              </w:rPr>
              <w:t xml:space="preserve"> </w:t>
            </w:r>
            <w:r w:rsidRPr="0038768E">
              <w:rPr>
                <w:rFonts w:hint="eastAsia"/>
                <w:sz w:val="22"/>
                <w:szCs w:val="22"/>
                <w:lang w:eastAsia="en-US"/>
              </w:rPr>
              <w:t>either</w:t>
            </w:r>
            <w:r>
              <w:rPr>
                <w:sz w:val="22"/>
                <w:szCs w:val="22"/>
                <w:lang w:eastAsia="en-US"/>
              </w:rPr>
              <w:t xml:space="preserve"> </w:t>
            </w:r>
            <w:r w:rsidRPr="0038768E">
              <w:rPr>
                <w:rFonts w:hint="eastAsia"/>
                <w:sz w:val="22"/>
                <w:szCs w:val="22"/>
                <w:lang w:eastAsia="en-US"/>
              </w:rPr>
              <w:t>H</w:t>
            </w:r>
            <w:r w:rsidRPr="0038768E">
              <w:rPr>
                <w:sz w:val="22"/>
                <w:szCs w:val="22"/>
                <w:lang w:eastAsia="en-US"/>
              </w:rPr>
              <w:t xml:space="preserve"> </w:t>
            </w:r>
            <w:r w:rsidRPr="0038768E">
              <w:rPr>
                <w:rFonts w:hint="eastAsia"/>
                <w:sz w:val="22"/>
                <w:szCs w:val="22"/>
                <w:lang w:eastAsia="en-US"/>
              </w:rPr>
              <w:t>or</w:t>
            </w:r>
            <w:r w:rsidRPr="0038768E">
              <w:rPr>
                <w:sz w:val="22"/>
                <w:szCs w:val="22"/>
                <w:lang w:eastAsia="en-US"/>
              </w:rPr>
              <w:t xml:space="preserve"> </w:t>
            </w:r>
            <w:r w:rsidRPr="0038768E">
              <w:rPr>
                <w:rFonts w:hint="eastAsia"/>
                <w:sz w:val="22"/>
                <w:szCs w:val="22"/>
                <w:lang w:eastAsia="en-US"/>
              </w:rPr>
              <w:t>E)</w:t>
            </w:r>
          </w:p>
        </w:tc>
        <w:tc>
          <w:tcPr>
            <w:tcW w:w="6837" w:type="dxa"/>
            <w:tcBorders>
              <w:top w:val="single" w:sz="4" w:space="0" w:color="auto"/>
              <w:left w:val="single" w:sz="4" w:space="0" w:color="auto"/>
              <w:bottom w:val="single" w:sz="4" w:space="0" w:color="auto"/>
              <w:right w:val="single" w:sz="4" w:space="0" w:color="auto"/>
            </w:tcBorders>
            <w:shd w:val="clear" w:color="auto" w:fill="FFC000" w:themeFill="accent4"/>
          </w:tcPr>
          <w:p w14:paraId="4F5E6930" w14:textId="77777777" w:rsidR="0038768E" w:rsidRDefault="0038768E" w:rsidP="0038768E">
            <w:pPr>
              <w:pStyle w:val="ab"/>
              <w:spacing w:after="0"/>
              <w:rPr>
                <w:sz w:val="22"/>
                <w:szCs w:val="22"/>
                <w:lang w:eastAsia="en-US"/>
              </w:rPr>
            </w:pPr>
            <w:r>
              <w:rPr>
                <w:rFonts w:hint="eastAsia"/>
                <w:sz w:val="22"/>
                <w:szCs w:val="22"/>
                <w:lang w:eastAsia="en-US"/>
              </w:rPr>
              <w:t>Comment</w:t>
            </w:r>
            <w:r>
              <w:rPr>
                <w:sz w:val="22"/>
                <w:szCs w:val="22"/>
                <w:lang w:eastAsia="en-US"/>
              </w:rPr>
              <w:t xml:space="preserve">s </w:t>
            </w:r>
            <w:r w:rsidRPr="0038768E">
              <w:rPr>
                <w:rFonts w:hint="eastAsia"/>
                <w:sz w:val="22"/>
                <w:szCs w:val="22"/>
                <w:lang w:eastAsia="en-US"/>
              </w:rPr>
              <w:t>(including</w:t>
            </w:r>
            <w:r>
              <w:rPr>
                <w:sz w:val="22"/>
                <w:szCs w:val="22"/>
                <w:lang w:eastAsia="en-US"/>
              </w:rPr>
              <w:t xml:space="preserve"> </w:t>
            </w:r>
            <w:r>
              <w:rPr>
                <w:rFonts w:hint="eastAsia"/>
                <w:sz w:val="22"/>
                <w:szCs w:val="22"/>
                <w:lang w:eastAsia="en-US"/>
              </w:rPr>
              <w:t>technical</w:t>
            </w:r>
            <w:r>
              <w:rPr>
                <w:sz w:val="22"/>
                <w:szCs w:val="22"/>
                <w:lang w:eastAsia="en-US"/>
              </w:rPr>
              <w:t xml:space="preserve"> reasons </w:t>
            </w:r>
            <w:r>
              <w:rPr>
                <w:rFonts w:hint="eastAsia"/>
                <w:sz w:val="22"/>
                <w:szCs w:val="22"/>
                <w:lang w:eastAsia="en-US"/>
              </w:rPr>
              <w:t>for</w:t>
            </w:r>
            <w:r>
              <w:rPr>
                <w:sz w:val="22"/>
                <w:szCs w:val="22"/>
                <w:lang w:eastAsia="en-US"/>
              </w:rPr>
              <w:t xml:space="preserve"> </w:t>
            </w:r>
            <w:r w:rsidRPr="0038768E">
              <w:rPr>
                <w:rFonts w:hint="eastAsia"/>
                <w:sz w:val="22"/>
                <w:szCs w:val="22"/>
                <w:lang w:eastAsia="en-US"/>
              </w:rPr>
              <w:t>your</w:t>
            </w:r>
            <w:r>
              <w:rPr>
                <w:sz w:val="22"/>
                <w:szCs w:val="22"/>
                <w:lang w:eastAsia="en-US"/>
              </w:rPr>
              <w:t xml:space="preserve"> </w:t>
            </w:r>
            <w:r w:rsidRPr="0038768E">
              <w:rPr>
                <w:rFonts w:hint="eastAsia"/>
                <w:sz w:val="22"/>
                <w:szCs w:val="22"/>
                <w:lang w:eastAsia="en-US"/>
              </w:rPr>
              <w:t>view)</w:t>
            </w:r>
          </w:p>
        </w:tc>
      </w:tr>
      <w:tr w:rsidR="0038768E" w14:paraId="32E0F510" w14:textId="77777777" w:rsidTr="0038768E">
        <w:tc>
          <w:tcPr>
            <w:tcW w:w="1282" w:type="dxa"/>
            <w:tcBorders>
              <w:top w:val="single" w:sz="4" w:space="0" w:color="auto"/>
              <w:left w:val="single" w:sz="4" w:space="0" w:color="auto"/>
              <w:bottom w:val="single" w:sz="4" w:space="0" w:color="auto"/>
              <w:right w:val="single" w:sz="4" w:space="0" w:color="auto"/>
            </w:tcBorders>
          </w:tcPr>
          <w:p w14:paraId="475EDD30" w14:textId="52B9CFC1" w:rsidR="0038768E" w:rsidRPr="00F4315E" w:rsidRDefault="00F4315E" w:rsidP="0038768E">
            <w:pPr>
              <w:pStyle w:val="ab"/>
              <w:spacing w:after="0"/>
              <w:rPr>
                <w:rFonts w:ascii="Calibri" w:eastAsia="DengXian" w:hAnsi="Calibri" w:cs="Calibri"/>
                <w:sz w:val="22"/>
                <w:szCs w:val="22"/>
              </w:rPr>
            </w:pPr>
            <w:r>
              <w:rPr>
                <w:rFonts w:ascii="Calibri" w:eastAsia="DengXian" w:hAnsi="Calibri" w:cs="Calibri" w:hint="eastAsia"/>
                <w:sz w:val="22"/>
                <w:szCs w:val="22"/>
              </w:rPr>
              <w:t>S</w:t>
            </w:r>
            <w:r>
              <w:rPr>
                <w:rFonts w:ascii="Calibri" w:eastAsia="DengXian" w:hAnsi="Calibri" w:cs="Calibri"/>
                <w:sz w:val="22"/>
                <w:szCs w:val="22"/>
              </w:rPr>
              <w:t>harp</w:t>
            </w:r>
          </w:p>
        </w:tc>
        <w:tc>
          <w:tcPr>
            <w:tcW w:w="1515" w:type="dxa"/>
            <w:tcBorders>
              <w:top w:val="single" w:sz="4" w:space="0" w:color="auto"/>
              <w:left w:val="single" w:sz="4" w:space="0" w:color="auto"/>
              <w:bottom w:val="single" w:sz="4" w:space="0" w:color="auto"/>
              <w:right w:val="single" w:sz="4" w:space="0" w:color="auto"/>
            </w:tcBorders>
          </w:tcPr>
          <w:p w14:paraId="1D5858C6" w14:textId="537A7B1E" w:rsidR="0038768E" w:rsidRPr="00F4315E" w:rsidRDefault="00F4315E" w:rsidP="0038768E">
            <w:pPr>
              <w:pStyle w:val="ab"/>
              <w:spacing w:after="0"/>
              <w:rPr>
                <w:rFonts w:ascii="Calibri" w:eastAsia="DengXian" w:hAnsi="Calibri" w:cs="Calibri"/>
                <w:sz w:val="22"/>
                <w:szCs w:val="22"/>
              </w:rPr>
            </w:pPr>
            <w:r>
              <w:rPr>
                <w:rFonts w:ascii="Calibri" w:eastAsia="DengXian" w:hAnsi="Calibri" w:cs="Calibri" w:hint="eastAsia"/>
                <w:sz w:val="22"/>
                <w:szCs w:val="22"/>
              </w:rPr>
              <w:t>Y</w:t>
            </w:r>
            <w:r>
              <w:rPr>
                <w:rFonts w:ascii="Calibri" w:eastAsia="DengXian" w:hAnsi="Calibri" w:cs="Calibri"/>
                <w:sz w:val="22"/>
                <w:szCs w:val="22"/>
              </w:rPr>
              <w:t>es, E</w:t>
            </w:r>
          </w:p>
        </w:tc>
        <w:tc>
          <w:tcPr>
            <w:tcW w:w="6837" w:type="dxa"/>
            <w:tcBorders>
              <w:top w:val="single" w:sz="4" w:space="0" w:color="auto"/>
              <w:left w:val="single" w:sz="4" w:space="0" w:color="auto"/>
              <w:bottom w:val="single" w:sz="4" w:space="0" w:color="auto"/>
              <w:right w:val="single" w:sz="4" w:space="0" w:color="auto"/>
            </w:tcBorders>
          </w:tcPr>
          <w:p w14:paraId="615271B4" w14:textId="1CD20F62" w:rsidR="0038768E" w:rsidRDefault="00F4315E" w:rsidP="0038768E">
            <w:pPr>
              <w:pStyle w:val="ab"/>
              <w:spacing w:after="0"/>
              <w:rPr>
                <w:rFonts w:ascii="Calibri" w:eastAsia="Yu Mincho" w:hAnsi="Calibri" w:cs="Calibri"/>
                <w:sz w:val="22"/>
                <w:szCs w:val="22"/>
                <w:lang w:eastAsia="ja-JP"/>
              </w:rPr>
            </w:pPr>
            <w:r>
              <w:rPr>
                <w:rFonts w:ascii="Calibri" w:eastAsia="DengXian" w:hAnsi="Calibri" w:cs="Calibri" w:hint="eastAsia"/>
                <w:sz w:val="22"/>
                <w:szCs w:val="22"/>
              </w:rPr>
              <w:t>A</w:t>
            </w:r>
            <w:r>
              <w:rPr>
                <w:rFonts w:ascii="Calibri" w:eastAsia="DengXian" w:hAnsi="Calibri" w:cs="Calibri"/>
                <w:sz w:val="22"/>
                <w:szCs w:val="22"/>
              </w:rPr>
              <w:t>gree with FL’s assessment.</w:t>
            </w:r>
          </w:p>
        </w:tc>
      </w:tr>
      <w:tr w:rsidR="003A375F" w14:paraId="1F1A3EA8" w14:textId="77777777" w:rsidTr="00357B4B">
        <w:tc>
          <w:tcPr>
            <w:tcW w:w="1282" w:type="dxa"/>
            <w:tcBorders>
              <w:top w:val="single" w:sz="4" w:space="0" w:color="auto"/>
              <w:left w:val="single" w:sz="4" w:space="0" w:color="auto"/>
              <w:bottom w:val="single" w:sz="4" w:space="0" w:color="auto"/>
              <w:right w:val="single" w:sz="4" w:space="0" w:color="auto"/>
            </w:tcBorders>
          </w:tcPr>
          <w:p w14:paraId="47024B7E" w14:textId="77777777" w:rsidR="003A375F" w:rsidRPr="00BB3191" w:rsidRDefault="003A375F" w:rsidP="00357B4B">
            <w:pPr>
              <w:pStyle w:val="ab"/>
              <w:spacing w:after="0"/>
              <w:rPr>
                <w:rFonts w:ascii="Calibri" w:eastAsia="DengXian" w:hAnsi="Calibri" w:cs="Calibri"/>
                <w:sz w:val="22"/>
                <w:szCs w:val="22"/>
              </w:rPr>
            </w:pPr>
            <w:r>
              <w:rPr>
                <w:rFonts w:ascii="Calibri" w:eastAsia="DengXian" w:hAnsi="Calibri" w:cs="Calibri" w:hint="eastAsia"/>
                <w:sz w:val="22"/>
                <w:szCs w:val="22"/>
              </w:rPr>
              <w:t>O</w:t>
            </w:r>
            <w:r>
              <w:rPr>
                <w:rFonts w:ascii="Calibri" w:eastAsia="DengXian" w:hAnsi="Calibri" w:cs="Calibri"/>
                <w:sz w:val="22"/>
                <w:szCs w:val="22"/>
              </w:rPr>
              <w:t>PPO</w:t>
            </w:r>
          </w:p>
        </w:tc>
        <w:tc>
          <w:tcPr>
            <w:tcW w:w="1515" w:type="dxa"/>
            <w:tcBorders>
              <w:top w:val="single" w:sz="4" w:space="0" w:color="auto"/>
              <w:left w:val="single" w:sz="4" w:space="0" w:color="auto"/>
              <w:bottom w:val="single" w:sz="4" w:space="0" w:color="auto"/>
              <w:right w:val="single" w:sz="4" w:space="0" w:color="auto"/>
            </w:tcBorders>
          </w:tcPr>
          <w:p w14:paraId="3E16F418" w14:textId="77777777" w:rsidR="003A375F" w:rsidRPr="00BB3191" w:rsidRDefault="003A375F" w:rsidP="00357B4B">
            <w:pPr>
              <w:pStyle w:val="ab"/>
              <w:spacing w:after="0"/>
              <w:rPr>
                <w:rFonts w:ascii="Calibri" w:eastAsia="DengXian" w:hAnsi="Calibri" w:cs="Calibri"/>
                <w:sz w:val="22"/>
                <w:szCs w:val="22"/>
              </w:rPr>
            </w:pPr>
            <w:r>
              <w:rPr>
                <w:rFonts w:ascii="Calibri" w:eastAsia="DengXian" w:hAnsi="Calibri" w:cs="Calibri" w:hint="eastAsia"/>
                <w:sz w:val="22"/>
                <w:szCs w:val="22"/>
              </w:rPr>
              <w:t>Y</w:t>
            </w:r>
            <w:r>
              <w:rPr>
                <w:rFonts w:ascii="Calibri" w:eastAsia="DengXian" w:hAnsi="Calibri" w:cs="Calibri"/>
                <w:sz w:val="22"/>
                <w:szCs w:val="22"/>
              </w:rPr>
              <w:t>es, E</w:t>
            </w:r>
          </w:p>
        </w:tc>
        <w:tc>
          <w:tcPr>
            <w:tcW w:w="6837" w:type="dxa"/>
            <w:tcBorders>
              <w:top w:val="single" w:sz="4" w:space="0" w:color="auto"/>
              <w:left w:val="single" w:sz="4" w:space="0" w:color="auto"/>
              <w:bottom w:val="single" w:sz="4" w:space="0" w:color="auto"/>
              <w:right w:val="single" w:sz="4" w:space="0" w:color="auto"/>
            </w:tcBorders>
          </w:tcPr>
          <w:p w14:paraId="119F15F6" w14:textId="77777777" w:rsidR="003A375F" w:rsidRPr="00BB3191" w:rsidRDefault="003A375F" w:rsidP="00357B4B">
            <w:pPr>
              <w:pStyle w:val="ab"/>
              <w:spacing w:after="0"/>
              <w:rPr>
                <w:rFonts w:ascii="Calibri" w:eastAsia="DengXian" w:hAnsi="Calibri" w:cs="Calibri"/>
                <w:sz w:val="22"/>
                <w:szCs w:val="22"/>
              </w:rPr>
            </w:pPr>
            <w:r>
              <w:rPr>
                <w:rFonts w:ascii="Calibri" w:eastAsia="DengXian" w:hAnsi="Calibri" w:cs="Calibri"/>
                <w:sz w:val="22"/>
                <w:szCs w:val="22"/>
              </w:rPr>
              <w:t>Agree with FL’s assessment.</w:t>
            </w:r>
          </w:p>
        </w:tc>
      </w:tr>
      <w:tr w:rsidR="00CF77D0" w14:paraId="03AFDC53" w14:textId="77777777" w:rsidTr="0038768E">
        <w:tc>
          <w:tcPr>
            <w:tcW w:w="1282" w:type="dxa"/>
            <w:tcBorders>
              <w:top w:val="single" w:sz="4" w:space="0" w:color="auto"/>
              <w:left w:val="single" w:sz="4" w:space="0" w:color="auto"/>
              <w:bottom w:val="single" w:sz="4" w:space="0" w:color="auto"/>
              <w:right w:val="single" w:sz="4" w:space="0" w:color="auto"/>
            </w:tcBorders>
          </w:tcPr>
          <w:p w14:paraId="7B262526" w14:textId="56CDE8F8" w:rsidR="00CF77D0" w:rsidRDefault="00CF77D0" w:rsidP="00CF77D0">
            <w:pPr>
              <w:pStyle w:val="ab"/>
              <w:spacing w:after="0"/>
              <w:rPr>
                <w:rFonts w:ascii="Calibri" w:hAnsi="Calibri" w:cs="Calibri"/>
                <w:sz w:val="22"/>
                <w:szCs w:val="22"/>
                <w:lang w:eastAsia="en-US"/>
              </w:rPr>
            </w:pPr>
            <w:r>
              <w:rPr>
                <w:rFonts w:ascii="Calibri" w:hAnsi="Calibri" w:cs="Calibri"/>
                <w:sz w:val="22"/>
                <w:szCs w:val="22"/>
                <w:lang w:eastAsia="en-US"/>
              </w:rPr>
              <w:t>Qualcomm</w:t>
            </w:r>
          </w:p>
        </w:tc>
        <w:tc>
          <w:tcPr>
            <w:tcW w:w="1515" w:type="dxa"/>
            <w:tcBorders>
              <w:top w:val="single" w:sz="4" w:space="0" w:color="auto"/>
              <w:left w:val="single" w:sz="4" w:space="0" w:color="auto"/>
              <w:bottom w:val="single" w:sz="4" w:space="0" w:color="auto"/>
              <w:right w:val="single" w:sz="4" w:space="0" w:color="auto"/>
            </w:tcBorders>
          </w:tcPr>
          <w:p w14:paraId="016C27CE" w14:textId="77777777" w:rsidR="00CF77D0" w:rsidRDefault="00CF77D0" w:rsidP="00CF77D0">
            <w:pPr>
              <w:pStyle w:val="ab"/>
              <w:spacing w:after="0"/>
              <w:rPr>
                <w:rFonts w:ascii="Calibri" w:eastAsia="Yu Mincho" w:hAnsi="Calibri" w:cs="Calibri"/>
                <w:sz w:val="22"/>
                <w:szCs w:val="22"/>
                <w:lang w:eastAsia="ja-JP"/>
              </w:rPr>
            </w:pPr>
          </w:p>
        </w:tc>
        <w:tc>
          <w:tcPr>
            <w:tcW w:w="6837" w:type="dxa"/>
            <w:tcBorders>
              <w:top w:val="single" w:sz="4" w:space="0" w:color="auto"/>
              <w:left w:val="single" w:sz="4" w:space="0" w:color="auto"/>
              <w:bottom w:val="single" w:sz="4" w:space="0" w:color="auto"/>
              <w:right w:val="single" w:sz="4" w:space="0" w:color="auto"/>
            </w:tcBorders>
          </w:tcPr>
          <w:p w14:paraId="2D3FCD33" w14:textId="346F5D04" w:rsidR="00CF77D0" w:rsidRDefault="00CF77D0" w:rsidP="00CF77D0">
            <w:pPr>
              <w:pStyle w:val="ab"/>
              <w:spacing w:after="0"/>
              <w:rPr>
                <w:rFonts w:ascii="Calibri" w:eastAsia="Yu Mincho" w:hAnsi="Calibri" w:cs="Calibri"/>
                <w:sz w:val="22"/>
                <w:szCs w:val="22"/>
                <w:lang w:eastAsia="ja-JP"/>
              </w:rPr>
            </w:pPr>
            <w:r>
              <w:rPr>
                <w:rFonts w:ascii="Calibri" w:eastAsia="Yu Mincho" w:hAnsi="Calibri" w:cs="Calibri"/>
                <w:sz w:val="22"/>
                <w:szCs w:val="22"/>
                <w:lang w:eastAsia="ja-JP"/>
              </w:rPr>
              <w:t>We do not think the change is necessary but are ok with it if that’s the majority view.</w:t>
            </w:r>
          </w:p>
        </w:tc>
      </w:tr>
      <w:tr w:rsidR="00D426C1" w14:paraId="3BB6775C" w14:textId="77777777" w:rsidTr="0038768E">
        <w:tc>
          <w:tcPr>
            <w:tcW w:w="1282" w:type="dxa"/>
            <w:tcBorders>
              <w:top w:val="single" w:sz="4" w:space="0" w:color="auto"/>
              <w:left w:val="single" w:sz="4" w:space="0" w:color="auto"/>
              <w:bottom w:val="single" w:sz="4" w:space="0" w:color="auto"/>
              <w:right w:val="single" w:sz="4" w:space="0" w:color="auto"/>
            </w:tcBorders>
          </w:tcPr>
          <w:p w14:paraId="0CA3FD03" w14:textId="139D6672" w:rsidR="00D426C1" w:rsidRDefault="00D426C1" w:rsidP="00D426C1">
            <w:pPr>
              <w:pStyle w:val="ab"/>
              <w:spacing w:after="0"/>
              <w:rPr>
                <w:rFonts w:ascii="Calibri" w:hAnsi="Calibri" w:cs="Calibri"/>
                <w:sz w:val="22"/>
                <w:szCs w:val="22"/>
                <w:lang w:eastAsia="en-US"/>
              </w:rPr>
            </w:pPr>
            <w:r>
              <w:rPr>
                <w:rFonts w:ascii="Calibri" w:eastAsia="DengXian" w:hAnsi="Calibri" w:cs="Calibri" w:hint="eastAsia"/>
                <w:sz w:val="22"/>
                <w:szCs w:val="22"/>
              </w:rPr>
              <w:t>v</w:t>
            </w:r>
            <w:r>
              <w:rPr>
                <w:rFonts w:ascii="Calibri" w:eastAsia="DengXian" w:hAnsi="Calibri" w:cs="Calibri"/>
                <w:sz w:val="22"/>
                <w:szCs w:val="22"/>
              </w:rPr>
              <w:t>ivo</w:t>
            </w:r>
          </w:p>
        </w:tc>
        <w:tc>
          <w:tcPr>
            <w:tcW w:w="1515" w:type="dxa"/>
            <w:tcBorders>
              <w:top w:val="single" w:sz="4" w:space="0" w:color="auto"/>
              <w:left w:val="single" w:sz="4" w:space="0" w:color="auto"/>
              <w:bottom w:val="single" w:sz="4" w:space="0" w:color="auto"/>
              <w:right w:val="single" w:sz="4" w:space="0" w:color="auto"/>
            </w:tcBorders>
          </w:tcPr>
          <w:p w14:paraId="0A2E154D" w14:textId="04A18D12" w:rsidR="00D426C1" w:rsidRDefault="00D426C1" w:rsidP="00D426C1">
            <w:pPr>
              <w:pStyle w:val="ab"/>
              <w:spacing w:after="0"/>
              <w:rPr>
                <w:rFonts w:ascii="Calibri" w:eastAsia="Yu Mincho" w:hAnsi="Calibri" w:cs="Calibri"/>
                <w:sz w:val="22"/>
                <w:szCs w:val="22"/>
                <w:lang w:eastAsia="ja-JP"/>
              </w:rPr>
            </w:pPr>
            <w:r>
              <w:rPr>
                <w:rFonts w:ascii="Calibri" w:eastAsia="DengXian" w:hAnsi="Calibri" w:cs="Calibri"/>
                <w:sz w:val="22"/>
                <w:szCs w:val="22"/>
              </w:rPr>
              <w:t>E</w:t>
            </w:r>
          </w:p>
        </w:tc>
        <w:tc>
          <w:tcPr>
            <w:tcW w:w="6837" w:type="dxa"/>
            <w:tcBorders>
              <w:top w:val="single" w:sz="4" w:space="0" w:color="auto"/>
              <w:left w:val="single" w:sz="4" w:space="0" w:color="auto"/>
              <w:bottom w:val="single" w:sz="4" w:space="0" w:color="auto"/>
              <w:right w:val="single" w:sz="4" w:space="0" w:color="auto"/>
            </w:tcBorders>
          </w:tcPr>
          <w:p w14:paraId="24F3E575" w14:textId="77777777" w:rsidR="00D426C1" w:rsidRDefault="00D426C1" w:rsidP="00D426C1">
            <w:pPr>
              <w:pStyle w:val="ab"/>
              <w:spacing w:after="0"/>
              <w:rPr>
                <w:rFonts w:ascii="Calibri" w:eastAsia="Yu Mincho" w:hAnsi="Calibri" w:cs="Calibri"/>
                <w:sz w:val="22"/>
                <w:szCs w:val="22"/>
                <w:lang w:eastAsia="ja-JP"/>
              </w:rPr>
            </w:pPr>
          </w:p>
        </w:tc>
      </w:tr>
      <w:tr w:rsidR="001267C7" w14:paraId="217516BE" w14:textId="77777777" w:rsidTr="0038768E">
        <w:tc>
          <w:tcPr>
            <w:tcW w:w="1282" w:type="dxa"/>
            <w:tcBorders>
              <w:top w:val="single" w:sz="4" w:space="0" w:color="auto"/>
              <w:left w:val="single" w:sz="4" w:space="0" w:color="auto"/>
              <w:bottom w:val="single" w:sz="4" w:space="0" w:color="auto"/>
              <w:right w:val="single" w:sz="4" w:space="0" w:color="auto"/>
            </w:tcBorders>
          </w:tcPr>
          <w:p w14:paraId="2AA562D3" w14:textId="208EA392" w:rsidR="001267C7" w:rsidRDefault="001267C7" w:rsidP="00D426C1">
            <w:pPr>
              <w:pStyle w:val="ab"/>
              <w:spacing w:after="0"/>
              <w:rPr>
                <w:rFonts w:ascii="Calibri" w:eastAsia="DengXian" w:hAnsi="Calibri" w:cs="Calibri"/>
                <w:sz w:val="22"/>
                <w:szCs w:val="22"/>
              </w:rPr>
            </w:pPr>
            <w:r>
              <w:rPr>
                <w:rFonts w:ascii="Calibri" w:eastAsia="DengXian" w:hAnsi="Calibri" w:cs="Calibri" w:hint="eastAsia"/>
                <w:sz w:val="22"/>
                <w:szCs w:val="22"/>
              </w:rPr>
              <w:t>S</w:t>
            </w:r>
            <w:r>
              <w:rPr>
                <w:rFonts w:ascii="Calibri" w:eastAsia="DengXian" w:hAnsi="Calibri" w:cs="Calibri"/>
                <w:sz w:val="22"/>
                <w:szCs w:val="22"/>
              </w:rPr>
              <w:t>preadtrum</w:t>
            </w:r>
          </w:p>
        </w:tc>
        <w:tc>
          <w:tcPr>
            <w:tcW w:w="1515" w:type="dxa"/>
            <w:tcBorders>
              <w:top w:val="single" w:sz="4" w:space="0" w:color="auto"/>
              <w:left w:val="single" w:sz="4" w:space="0" w:color="auto"/>
              <w:bottom w:val="single" w:sz="4" w:space="0" w:color="auto"/>
              <w:right w:val="single" w:sz="4" w:space="0" w:color="auto"/>
            </w:tcBorders>
          </w:tcPr>
          <w:p w14:paraId="25CCF3B3" w14:textId="1B25E97D" w:rsidR="001267C7" w:rsidRDefault="001267C7" w:rsidP="00D426C1">
            <w:pPr>
              <w:pStyle w:val="ab"/>
              <w:spacing w:after="0"/>
              <w:rPr>
                <w:rFonts w:ascii="Calibri" w:eastAsia="DengXian" w:hAnsi="Calibri" w:cs="Calibri"/>
                <w:sz w:val="22"/>
                <w:szCs w:val="22"/>
              </w:rPr>
            </w:pPr>
            <w:r>
              <w:rPr>
                <w:rFonts w:ascii="Calibri" w:eastAsia="DengXian" w:hAnsi="Calibri" w:cs="Calibri" w:hint="eastAsia"/>
                <w:sz w:val="22"/>
                <w:szCs w:val="22"/>
              </w:rPr>
              <w:t>E</w:t>
            </w:r>
          </w:p>
        </w:tc>
        <w:tc>
          <w:tcPr>
            <w:tcW w:w="6837" w:type="dxa"/>
            <w:tcBorders>
              <w:top w:val="single" w:sz="4" w:space="0" w:color="auto"/>
              <w:left w:val="single" w:sz="4" w:space="0" w:color="auto"/>
              <w:bottom w:val="single" w:sz="4" w:space="0" w:color="auto"/>
              <w:right w:val="single" w:sz="4" w:space="0" w:color="auto"/>
            </w:tcBorders>
          </w:tcPr>
          <w:p w14:paraId="42ADD299" w14:textId="77777777" w:rsidR="001267C7" w:rsidRDefault="001267C7" w:rsidP="00D426C1">
            <w:pPr>
              <w:pStyle w:val="ab"/>
              <w:spacing w:after="0"/>
              <w:rPr>
                <w:rFonts w:ascii="Calibri" w:eastAsia="Yu Mincho" w:hAnsi="Calibri" w:cs="Calibri"/>
                <w:sz w:val="22"/>
                <w:szCs w:val="22"/>
                <w:lang w:eastAsia="ja-JP"/>
              </w:rPr>
            </w:pPr>
          </w:p>
        </w:tc>
      </w:tr>
      <w:tr w:rsidR="00215435" w14:paraId="210D9990" w14:textId="77777777" w:rsidTr="00215435">
        <w:tc>
          <w:tcPr>
            <w:tcW w:w="1282" w:type="dxa"/>
          </w:tcPr>
          <w:p w14:paraId="75062487" w14:textId="77777777" w:rsidR="00215435" w:rsidRPr="00F0627E" w:rsidRDefault="00215435" w:rsidP="00357B4B">
            <w:pPr>
              <w:pStyle w:val="ab"/>
              <w:spacing w:after="0"/>
              <w:rPr>
                <w:rFonts w:ascii="Calibri" w:eastAsia="Yu Mincho" w:hAnsi="Calibri" w:cs="Calibri"/>
                <w:sz w:val="22"/>
                <w:szCs w:val="22"/>
                <w:lang w:eastAsia="ja-JP"/>
              </w:rPr>
            </w:pPr>
            <w:r>
              <w:rPr>
                <w:rFonts w:ascii="Calibri" w:eastAsia="Yu Mincho" w:hAnsi="Calibri" w:cs="Calibri" w:hint="eastAsia"/>
                <w:sz w:val="22"/>
                <w:szCs w:val="22"/>
                <w:lang w:eastAsia="ja-JP"/>
              </w:rPr>
              <w:t>D</w:t>
            </w:r>
            <w:r>
              <w:rPr>
                <w:rFonts w:ascii="Calibri" w:eastAsia="Yu Mincho" w:hAnsi="Calibri" w:cs="Calibri"/>
                <w:sz w:val="22"/>
                <w:szCs w:val="22"/>
                <w:lang w:eastAsia="ja-JP"/>
              </w:rPr>
              <w:t>CM</w:t>
            </w:r>
          </w:p>
        </w:tc>
        <w:tc>
          <w:tcPr>
            <w:tcW w:w="1515" w:type="dxa"/>
          </w:tcPr>
          <w:p w14:paraId="07B44762" w14:textId="77777777" w:rsidR="00215435" w:rsidRPr="00F0627E" w:rsidRDefault="00215435" w:rsidP="00357B4B">
            <w:pPr>
              <w:pStyle w:val="ab"/>
              <w:spacing w:after="0"/>
              <w:rPr>
                <w:rFonts w:ascii="Calibri" w:eastAsia="Yu Mincho" w:hAnsi="Calibri" w:cs="Calibri"/>
                <w:sz w:val="22"/>
                <w:szCs w:val="22"/>
                <w:lang w:eastAsia="ja-JP"/>
              </w:rPr>
            </w:pPr>
            <w:r>
              <w:rPr>
                <w:rFonts w:ascii="Calibri" w:eastAsia="Yu Mincho" w:hAnsi="Calibri" w:cs="Calibri" w:hint="eastAsia"/>
                <w:sz w:val="22"/>
                <w:szCs w:val="22"/>
                <w:lang w:eastAsia="ja-JP"/>
              </w:rPr>
              <w:t>E</w:t>
            </w:r>
          </w:p>
        </w:tc>
        <w:tc>
          <w:tcPr>
            <w:tcW w:w="6837" w:type="dxa"/>
          </w:tcPr>
          <w:p w14:paraId="2A23234A" w14:textId="77777777" w:rsidR="00215435" w:rsidRDefault="00215435" w:rsidP="00357B4B">
            <w:pPr>
              <w:pStyle w:val="ab"/>
              <w:spacing w:after="0"/>
              <w:rPr>
                <w:rFonts w:ascii="Calibri" w:eastAsia="Yu Mincho" w:hAnsi="Calibri" w:cs="Calibri"/>
                <w:sz w:val="22"/>
                <w:szCs w:val="22"/>
                <w:lang w:eastAsia="ja-JP"/>
              </w:rPr>
            </w:pPr>
            <w:r>
              <w:rPr>
                <w:rFonts w:ascii="Calibri" w:eastAsia="Yu Mincho" w:hAnsi="Calibri" w:cs="Calibri" w:hint="eastAsia"/>
                <w:sz w:val="22"/>
                <w:szCs w:val="22"/>
                <w:lang w:eastAsia="ja-JP"/>
              </w:rPr>
              <w:t>I</w:t>
            </w:r>
            <w:r>
              <w:rPr>
                <w:rFonts w:ascii="Calibri" w:eastAsia="Yu Mincho" w:hAnsi="Calibri" w:cs="Calibri"/>
                <w:sz w:val="22"/>
                <w:szCs w:val="22"/>
                <w:lang w:eastAsia="ja-JP"/>
              </w:rPr>
              <w:t>f some companies think this editorial correction is unnecessary, they should clarify what is difference between the two spec texts.</w:t>
            </w:r>
          </w:p>
        </w:tc>
      </w:tr>
      <w:tr w:rsidR="00357B4B" w14:paraId="6BFB1186" w14:textId="77777777" w:rsidTr="00357B4B">
        <w:tc>
          <w:tcPr>
            <w:tcW w:w="1282" w:type="dxa"/>
          </w:tcPr>
          <w:p w14:paraId="64E1005D" w14:textId="77777777" w:rsidR="00357B4B" w:rsidRPr="000567B9" w:rsidRDefault="00357B4B" w:rsidP="00357B4B">
            <w:pPr>
              <w:pStyle w:val="ab"/>
              <w:spacing w:after="0"/>
              <w:rPr>
                <w:rFonts w:ascii="Calibri" w:eastAsia="DengXian" w:hAnsi="Calibri" w:cs="Calibri"/>
                <w:sz w:val="22"/>
                <w:szCs w:val="22"/>
              </w:rPr>
            </w:pPr>
            <w:r>
              <w:rPr>
                <w:rFonts w:ascii="Calibri" w:eastAsia="DengXian" w:hAnsi="Calibri" w:cs="Calibri" w:hint="eastAsia"/>
                <w:sz w:val="22"/>
                <w:szCs w:val="22"/>
              </w:rPr>
              <w:t>C</w:t>
            </w:r>
            <w:r>
              <w:rPr>
                <w:rFonts w:ascii="Calibri" w:eastAsia="DengXian" w:hAnsi="Calibri" w:cs="Calibri"/>
                <w:sz w:val="22"/>
                <w:szCs w:val="22"/>
              </w:rPr>
              <w:t>ATT, GOHIGH</w:t>
            </w:r>
          </w:p>
        </w:tc>
        <w:tc>
          <w:tcPr>
            <w:tcW w:w="1515" w:type="dxa"/>
          </w:tcPr>
          <w:p w14:paraId="26D7E247" w14:textId="77777777" w:rsidR="00357B4B" w:rsidRPr="000567B9" w:rsidRDefault="00357B4B" w:rsidP="00357B4B">
            <w:pPr>
              <w:pStyle w:val="ab"/>
              <w:spacing w:after="0"/>
              <w:rPr>
                <w:rFonts w:ascii="Calibri" w:eastAsia="DengXian" w:hAnsi="Calibri" w:cs="Calibri"/>
                <w:sz w:val="22"/>
                <w:szCs w:val="22"/>
              </w:rPr>
            </w:pPr>
            <w:r>
              <w:rPr>
                <w:rFonts w:ascii="Calibri" w:eastAsia="DengXian" w:hAnsi="Calibri" w:cs="Calibri"/>
                <w:sz w:val="22"/>
                <w:szCs w:val="22"/>
              </w:rPr>
              <w:t>Yes, E</w:t>
            </w:r>
          </w:p>
        </w:tc>
        <w:tc>
          <w:tcPr>
            <w:tcW w:w="6837" w:type="dxa"/>
          </w:tcPr>
          <w:p w14:paraId="43108640" w14:textId="77777777" w:rsidR="00357B4B" w:rsidRDefault="00357B4B" w:rsidP="00357B4B">
            <w:pPr>
              <w:pStyle w:val="ab"/>
              <w:spacing w:after="0"/>
              <w:rPr>
                <w:rFonts w:ascii="Calibri" w:eastAsia="Yu Mincho" w:hAnsi="Calibri" w:cs="Calibri"/>
                <w:sz w:val="22"/>
                <w:szCs w:val="22"/>
                <w:lang w:eastAsia="ja-JP"/>
              </w:rPr>
            </w:pPr>
          </w:p>
        </w:tc>
      </w:tr>
      <w:tr w:rsidR="00513295" w14:paraId="29BE42A3" w14:textId="77777777" w:rsidTr="00357B4B">
        <w:tc>
          <w:tcPr>
            <w:tcW w:w="1282" w:type="dxa"/>
          </w:tcPr>
          <w:p w14:paraId="6261DD98" w14:textId="5FDDCED0" w:rsidR="00513295" w:rsidRDefault="00513295" w:rsidP="00513295">
            <w:pPr>
              <w:pStyle w:val="ab"/>
              <w:spacing w:after="0"/>
              <w:rPr>
                <w:rFonts w:ascii="Calibri" w:eastAsia="DengXian" w:hAnsi="Calibri" w:cs="Calibri"/>
                <w:sz w:val="22"/>
                <w:szCs w:val="22"/>
              </w:rPr>
            </w:pPr>
            <w:r w:rsidRPr="00732A14">
              <w:rPr>
                <w:rFonts w:ascii="Calibri" w:hAnsi="Calibri" w:cs="Calibri"/>
                <w:sz w:val="22"/>
                <w:szCs w:val="22"/>
                <w:lang w:eastAsia="en-US"/>
              </w:rPr>
              <w:t>Huawei, HiSilicon</w:t>
            </w:r>
          </w:p>
        </w:tc>
        <w:tc>
          <w:tcPr>
            <w:tcW w:w="1515" w:type="dxa"/>
          </w:tcPr>
          <w:p w14:paraId="5F7F0A46" w14:textId="5B53E31E" w:rsidR="00513295" w:rsidRDefault="00513295" w:rsidP="00513295">
            <w:pPr>
              <w:pStyle w:val="ab"/>
              <w:spacing w:after="0"/>
              <w:rPr>
                <w:rFonts w:ascii="Calibri" w:eastAsia="DengXian" w:hAnsi="Calibri" w:cs="Calibri"/>
                <w:sz w:val="22"/>
                <w:szCs w:val="22"/>
              </w:rPr>
            </w:pPr>
            <w:r>
              <w:rPr>
                <w:rFonts w:ascii="Calibri" w:eastAsia="Yu Mincho" w:hAnsi="Calibri" w:cs="Calibri"/>
                <w:sz w:val="22"/>
                <w:szCs w:val="22"/>
                <w:lang w:eastAsia="ja-JP"/>
              </w:rPr>
              <w:t>E</w:t>
            </w:r>
          </w:p>
        </w:tc>
        <w:tc>
          <w:tcPr>
            <w:tcW w:w="6837" w:type="dxa"/>
          </w:tcPr>
          <w:p w14:paraId="27BA1B83" w14:textId="3C3CE2C5" w:rsidR="00513295" w:rsidRDefault="00513295" w:rsidP="00513295">
            <w:pPr>
              <w:pStyle w:val="ab"/>
              <w:spacing w:after="0"/>
              <w:rPr>
                <w:rFonts w:ascii="Calibri" w:eastAsia="Yu Mincho" w:hAnsi="Calibri" w:cs="Calibri"/>
                <w:sz w:val="22"/>
                <w:szCs w:val="22"/>
                <w:lang w:eastAsia="ja-JP"/>
              </w:rPr>
            </w:pPr>
            <w:r w:rsidRPr="002C583F">
              <w:rPr>
                <w:rFonts w:ascii="Calibri" w:eastAsia="Yu Mincho" w:hAnsi="Calibri" w:cs="Calibri"/>
                <w:sz w:val="22"/>
                <w:szCs w:val="22"/>
                <w:lang w:eastAsia="ja-JP"/>
              </w:rPr>
              <w:t>O</w:t>
            </w:r>
            <w:r>
              <w:rPr>
                <w:rFonts w:ascii="Calibri" w:eastAsia="Yu Mincho" w:hAnsi="Calibri" w:cs="Calibri"/>
                <w:sz w:val="22"/>
                <w:szCs w:val="22"/>
                <w:lang w:eastAsia="ja-JP"/>
              </w:rPr>
              <w:t>k to modify d</w:t>
            </w:r>
            <w:r w:rsidRPr="002C583F">
              <w:rPr>
                <w:rFonts w:ascii="Calibri" w:eastAsia="Yu Mincho" w:hAnsi="Calibri" w:cs="Calibri"/>
                <w:sz w:val="22"/>
                <w:szCs w:val="22"/>
                <w:lang w:eastAsia="ja-JP"/>
              </w:rPr>
              <w:t>uplicated part for scheme 2 option 1 and option 4</w:t>
            </w:r>
            <w:r>
              <w:rPr>
                <w:rFonts w:ascii="Calibri" w:eastAsia="Yu Mincho" w:hAnsi="Calibri" w:cs="Calibri"/>
                <w:sz w:val="22"/>
                <w:szCs w:val="22"/>
                <w:lang w:eastAsia="ja-JP"/>
              </w:rPr>
              <w:t>.</w:t>
            </w:r>
          </w:p>
        </w:tc>
      </w:tr>
      <w:tr w:rsidR="008C7033" w14:paraId="1CC50637" w14:textId="77777777" w:rsidTr="008C7033">
        <w:tc>
          <w:tcPr>
            <w:tcW w:w="1282" w:type="dxa"/>
          </w:tcPr>
          <w:p w14:paraId="40625706" w14:textId="77777777" w:rsidR="008C7033" w:rsidRDefault="008C7033" w:rsidP="008B4706">
            <w:pPr>
              <w:pStyle w:val="ab"/>
              <w:spacing w:after="0"/>
              <w:rPr>
                <w:rFonts w:ascii="Calibri" w:hAnsi="Calibri" w:cs="Calibri"/>
                <w:sz w:val="22"/>
                <w:szCs w:val="22"/>
                <w:lang w:eastAsia="en-US"/>
              </w:rPr>
            </w:pPr>
            <w:r>
              <w:rPr>
                <w:rFonts w:ascii="Calibri" w:hAnsi="Calibri" w:cs="Calibri"/>
                <w:sz w:val="22"/>
                <w:szCs w:val="22"/>
                <w:lang w:eastAsia="en-US"/>
              </w:rPr>
              <w:t>Nokia, NSB</w:t>
            </w:r>
          </w:p>
        </w:tc>
        <w:tc>
          <w:tcPr>
            <w:tcW w:w="1515" w:type="dxa"/>
          </w:tcPr>
          <w:p w14:paraId="17B167C2" w14:textId="77777777" w:rsidR="008C7033" w:rsidRDefault="008C7033" w:rsidP="008B4706">
            <w:pPr>
              <w:pStyle w:val="ab"/>
              <w:spacing w:after="0"/>
              <w:rPr>
                <w:rFonts w:ascii="Calibri" w:eastAsia="Yu Mincho" w:hAnsi="Calibri" w:cs="Calibri"/>
                <w:sz w:val="22"/>
                <w:szCs w:val="22"/>
                <w:lang w:eastAsia="ja-JP"/>
              </w:rPr>
            </w:pPr>
            <w:r>
              <w:rPr>
                <w:rFonts w:ascii="Calibri" w:eastAsia="Yu Mincho" w:hAnsi="Calibri" w:cs="Calibri"/>
                <w:sz w:val="22"/>
                <w:szCs w:val="22"/>
                <w:lang w:eastAsia="ja-JP"/>
              </w:rPr>
              <w:t>Yes E</w:t>
            </w:r>
          </w:p>
        </w:tc>
        <w:tc>
          <w:tcPr>
            <w:tcW w:w="6837" w:type="dxa"/>
          </w:tcPr>
          <w:p w14:paraId="0BE64A82" w14:textId="77777777" w:rsidR="008C7033" w:rsidRDefault="008C7033" w:rsidP="008B4706">
            <w:pPr>
              <w:pStyle w:val="ab"/>
              <w:spacing w:after="0"/>
              <w:rPr>
                <w:rFonts w:ascii="Calibri" w:eastAsia="Yu Mincho" w:hAnsi="Calibri" w:cs="Calibri"/>
                <w:sz w:val="22"/>
                <w:szCs w:val="22"/>
                <w:lang w:eastAsia="ja-JP"/>
              </w:rPr>
            </w:pPr>
          </w:p>
        </w:tc>
      </w:tr>
      <w:tr w:rsidR="00C84057" w14:paraId="3E48785B" w14:textId="77777777" w:rsidTr="00C84057">
        <w:tc>
          <w:tcPr>
            <w:tcW w:w="1282" w:type="dxa"/>
          </w:tcPr>
          <w:p w14:paraId="77207723" w14:textId="77777777" w:rsidR="00C84057" w:rsidRPr="005E4474" w:rsidRDefault="00C84057" w:rsidP="008B4706">
            <w:pPr>
              <w:pStyle w:val="ab"/>
              <w:spacing w:after="0"/>
              <w:rPr>
                <w:rFonts w:ascii="Calibri" w:eastAsia="DengXian" w:hAnsi="Calibri" w:cs="Calibri"/>
                <w:sz w:val="22"/>
                <w:szCs w:val="22"/>
              </w:rPr>
            </w:pPr>
            <w:r>
              <w:rPr>
                <w:rFonts w:ascii="Calibri" w:eastAsia="DengXian" w:hAnsi="Calibri" w:cs="Calibri" w:hint="eastAsia"/>
                <w:sz w:val="22"/>
                <w:szCs w:val="22"/>
              </w:rPr>
              <w:t>x</w:t>
            </w:r>
            <w:r>
              <w:rPr>
                <w:rFonts w:ascii="Calibri" w:eastAsia="DengXian" w:hAnsi="Calibri" w:cs="Calibri"/>
                <w:sz w:val="22"/>
                <w:szCs w:val="22"/>
              </w:rPr>
              <w:t>iaomi</w:t>
            </w:r>
          </w:p>
        </w:tc>
        <w:tc>
          <w:tcPr>
            <w:tcW w:w="1515" w:type="dxa"/>
          </w:tcPr>
          <w:p w14:paraId="338770DA" w14:textId="77777777" w:rsidR="00C84057" w:rsidRPr="005E4474" w:rsidRDefault="00C84057" w:rsidP="008B4706">
            <w:pPr>
              <w:pStyle w:val="ab"/>
              <w:spacing w:after="0"/>
              <w:rPr>
                <w:rFonts w:ascii="Calibri" w:eastAsia="DengXian" w:hAnsi="Calibri" w:cs="Calibri"/>
                <w:sz w:val="22"/>
                <w:szCs w:val="22"/>
              </w:rPr>
            </w:pPr>
            <w:r>
              <w:rPr>
                <w:rFonts w:ascii="Calibri" w:eastAsia="DengXian" w:hAnsi="Calibri" w:cs="Calibri" w:hint="eastAsia"/>
                <w:sz w:val="22"/>
                <w:szCs w:val="22"/>
              </w:rPr>
              <w:t>Yes</w:t>
            </w:r>
            <w:r>
              <w:rPr>
                <w:rFonts w:ascii="Calibri" w:eastAsia="DengXian" w:hAnsi="Calibri" w:cs="Calibri"/>
                <w:sz w:val="22"/>
                <w:szCs w:val="22"/>
              </w:rPr>
              <w:t>,E</w:t>
            </w:r>
          </w:p>
        </w:tc>
        <w:tc>
          <w:tcPr>
            <w:tcW w:w="6837" w:type="dxa"/>
          </w:tcPr>
          <w:p w14:paraId="6E012DD7" w14:textId="77777777" w:rsidR="00C84057" w:rsidRDefault="00C84057" w:rsidP="008B4706">
            <w:pPr>
              <w:pStyle w:val="ab"/>
              <w:spacing w:after="0"/>
              <w:rPr>
                <w:rFonts w:ascii="Calibri" w:eastAsia="Yu Mincho" w:hAnsi="Calibri" w:cs="Calibri"/>
                <w:sz w:val="22"/>
                <w:szCs w:val="22"/>
                <w:lang w:eastAsia="ja-JP"/>
              </w:rPr>
            </w:pPr>
            <w:r>
              <w:rPr>
                <w:rFonts w:ascii="Calibri" w:eastAsia="DengXian" w:hAnsi="Calibri" w:cs="Calibri"/>
                <w:sz w:val="22"/>
                <w:szCs w:val="22"/>
              </w:rPr>
              <w:t>Agree with FL’s assessment.</w:t>
            </w:r>
          </w:p>
        </w:tc>
      </w:tr>
      <w:tr w:rsidR="007433B1" w14:paraId="0E82953D" w14:textId="77777777" w:rsidTr="00C84057">
        <w:tc>
          <w:tcPr>
            <w:tcW w:w="1282" w:type="dxa"/>
          </w:tcPr>
          <w:p w14:paraId="3C1DBF47" w14:textId="78C29D51" w:rsidR="007433B1" w:rsidRDefault="007433B1" w:rsidP="008B4706">
            <w:pPr>
              <w:pStyle w:val="ab"/>
              <w:spacing w:after="0"/>
              <w:rPr>
                <w:rFonts w:ascii="Calibri" w:eastAsia="DengXian" w:hAnsi="Calibri" w:cs="Calibri"/>
                <w:sz w:val="22"/>
                <w:szCs w:val="22"/>
              </w:rPr>
            </w:pPr>
            <w:r>
              <w:rPr>
                <w:rFonts w:ascii="Calibri" w:eastAsia="DengXian" w:hAnsi="Calibri" w:cs="Calibri"/>
                <w:sz w:val="22"/>
                <w:szCs w:val="22"/>
              </w:rPr>
              <w:t>Ericsson</w:t>
            </w:r>
          </w:p>
        </w:tc>
        <w:tc>
          <w:tcPr>
            <w:tcW w:w="1515" w:type="dxa"/>
          </w:tcPr>
          <w:p w14:paraId="5C3FD4DE" w14:textId="4C2F9C46" w:rsidR="007433B1" w:rsidRDefault="007433B1" w:rsidP="008B4706">
            <w:pPr>
              <w:pStyle w:val="ab"/>
              <w:spacing w:after="0"/>
              <w:rPr>
                <w:rFonts w:ascii="Calibri" w:eastAsia="DengXian" w:hAnsi="Calibri" w:cs="Calibri"/>
                <w:sz w:val="22"/>
                <w:szCs w:val="22"/>
              </w:rPr>
            </w:pPr>
            <w:r>
              <w:rPr>
                <w:rFonts w:ascii="Calibri" w:eastAsia="DengXian" w:hAnsi="Calibri" w:cs="Calibri"/>
                <w:sz w:val="22"/>
                <w:szCs w:val="22"/>
              </w:rPr>
              <w:t>OK</w:t>
            </w:r>
          </w:p>
        </w:tc>
        <w:tc>
          <w:tcPr>
            <w:tcW w:w="6837" w:type="dxa"/>
          </w:tcPr>
          <w:p w14:paraId="17D62CD5" w14:textId="77777777" w:rsidR="007433B1" w:rsidRDefault="007433B1" w:rsidP="008B4706">
            <w:pPr>
              <w:pStyle w:val="ab"/>
              <w:spacing w:after="0"/>
              <w:rPr>
                <w:rFonts w:ascii="Calibri" w:eastAsia="DengXian" w:hAnsi="Calibri" w:cs="Calibri"/>
                <w:sz w:val="22"/>
                <w:szCs w:val="22"/>
              </w:rPr>
            </w:pPr>
          </w:p>
        </w:tc>
      </w:tr>
    </w:tbl>
    <w:p w14:paraId="19B1FFA3" w14:textId="77777777" w:rsidR="00E8311A" w:rsidRDefault="00E8311A" w:rsidP="00E8311A"/>
    <w:p w14:paraId="5CA8DDEA" w14:textId="235EBC5A" w:rsidR="00E8311A" w:rsidRDefault="00E8311A" w:rsidP="00E8311A">
      <w:pPr>
        <w:pStyle w:val="4"/>
        <w:numPr>
          <w:ilvl w:val="2"/>
          <w:numId w:val="40"/>
        </w:numPr>
        <w:jc w:val="both"/>
      </w:pPr>
      <w:r>
        <w:rPr>
          <w:lang w:eastAsia="ko-KR"/>
        </w:rPr>
        <w:t>Summary of companies’ inputs to Issue 2-19 &amp; FL’s suggestion</w:t>
      </w:r>
    </w:p>
    <w:p w14:paraId="6BF14B69" w14:textId="0D4ED03F" w:rsidR="00E8311A" w:rsidRDefault="00E8311A" w:rsidP="00E8311A">
      <w:pPr>
        <w:jc w:val="both"/>
        <w:rPr>
          <w:rFonts w:eastAsia="맑은 고딕"/>
          <w:sz w:val="22"/>
          <w:szCs w:val="22"/>
        </w:rPr>
      </w:pPr>
      <w:r>
        <w:rPr>
          <w:rFonts w:eastAsia="맑은 고딕"/>
          <w:sz w:val="22"/>
          <w:szCs w:val="22"/>
        </w:rPr>
        <w:t>All companies that provided inputs supported addressing Issue 2-19 at this meeting. Considering this situation, FL’s suggestion is to have discussions and make conclusions for Issue 2-19 in this meeting.</w:t>
      </w:r>
    </w:p>
    <w:p w14:paraId="4B8C23EF" w14:textId="77777777" w:rsidR="00E8311A" w:rsidRPr="00E8311A" w:rsidRDefault="00E8311A" w:rsidP="0038768E"/>
    <w:p w14:paraId="5A4B66C2" w14:textId="77777777" w:rsidR="00E8311A" w:rsidRPr="00215435" w:rsidRDefault="00E8311A" w:rsidP="0038768E">
      <w:pPr>
        <w:rPr>
          <w:rFonts w:hint="eastAsia"/>
        </w:rPr>
      </w:pPr>
    </w:p>
    <w:p w14:paraId="3823FE2B" w14:textId="6C3CA0DB" w:rsidR="0038768E" w:rsidRDefault="0038768E" w:rsidP="0038768E">
      <w:pPr>
        <w:pStyle w:val="31"/>
        <w:numPr>
          <w:ilvl w:val="1"/>
          <w:numId w:val="40"/>
        </w:numPr>
        <w:jc w:val="both"/>
      </w:pPr>
      <w:r>
        <w:rPr>
          <w:rFonts w:hint="eastAsia"/>
          <w:lang w:eastAsia="ko-KR"/>
        </w:rPr>
        <w:t>Issue</w:t>
      </w:r>
      <w:r>
        <w:rPr>
          <w:lang w:eastAsia="ko-KR"/>
        </w:rPr>
        <w:t xml:space="preserve"> </w:t>
      </w:r>
      <w:r>
        <w:rPr>
          <w:rFonts w:hint="eastAsia"/>
          <w:lang w:eastAsia="ko-KR"/>
        </w:rPr>
        <w:t>2-1</w:t>
      </w:r>
      <w:r w:rsidR="00981C32">
        <w:rPr>
          <w:rFonts w:hint="eastAsia"/>
          <w:lang w:eastAsia="ko-KR"/>
        </w:rPr>
        <w:t>6</w:t>
      </w:r>
    </w:p>
    <w:p w14:paraId="2F11DA8B" w14:textId="2FBC3C49" w:rsidR="00D95C04" w:rsidRDefault="00D95C04" w:rsidP="00D95C04">
      <w:pPr>
        <w:jc w:val="both"/>
        <w:rPr>
          <w:rFonts w:eastAsia="맑은 고딕"/>
          <w:sz w:val="22"/>
          <w:szCs w:val="22"/>
        </w:rPr>
      </w:pPr>
      <w:r>
        <w:rPr>
          <w:rFonts w:eastAsia="맑은 고딕" w:hint="eastAsia"/>
          <w:sz w:val="22"/>
          <w:szCs w:val="22"/>
        </w:rPr>
        <w:t>T</w:t>
      </w:r>
      <w:r>
        <w:rPr>
          <w:rFonts w:eastAsia="맑은 고딕"/>
          <w:sz w:val="22"/>
          <w:szCs w:val="22"/>
        </w:rPr>
        <w:t xml:space="preserve">he </w:t>
      </w:r>
      <w:r>
        <w:rPr>
          <w:rFonts w:eastAsia="맑은 고딕" w:hint="eastAsia"/>
          <w:sz w:val="22"/>
          <w:szCs w:val="22"/>
        </w:rPr>
        <w:t>initial</w:t>
      </w:r>
      <w:r>
        <w:rPr>
          <w:rFonts w:eastAsia="맑은 고딕"/>
          <w:sz w:val="22"/>
          <w:szCs w:val="22"/>
        </w:rPr>
        <w:t xml:space="preserve"> </w:t>
      </w:r>
      <w:r>
        <w:rPr>
          <w:rFonts w:eastAsia="맑은 고딕" w:hint="eastAsia"/>
          <w:sz w:val="22"/>
          <w:szCs w:val="22"/>
        </w:rPr>
        <w:t>opinion</w:t>
      </w:r>
      <w:r>
        <w:rPr>
          <w:rFonts w:eastAsia="맑은 고딕"/>
          <w:sz w:val="22"/>
          <w:szCs w:val="22"/>
        </w:rPr>
        <w:t xml:space="preserve"> </w:t>
      </w:r>
      <w:r>
        <w:rPr>
          <w:rFonts w:eastAsia="맑은 고딕" w:hint="eastAsia"/>
          <w:sz w:val="22"/>
          <w:szCs w:val="22"/>
        </w:rPr>
        <w:t>of</w:t>
      </w:r>
      <w:r>
        <w:rPr>
          <w:rFonts w:eastAsia="맑은 고딕"/>
          <w:sz w:val="22"/>
          <w:szCs w:val="22"/>
        </w:rPr>
        <w:t xml:space="preserve"> </w:t>
      </w:r>
      <w:r>
        <w:rPr>
          <w:rFonts w:eastAsia="맑은 고딕" w:hint="eastAsia"/>
          <w:sz w:val="22"/>
          <w:szCs w:val="22"/>
        </w:rPr>
        <w:t>FL</w:t>
      </w:r>
      <w:r>
        <w:rPr>
          <w:rFonts w:eastAsia="맑은 고딕"/>
          <w:sz w:val="22"/>
          <w:szCs w:val="22"/>
        </w:rPr>
        <w:t xml:space="preserve"> </w:t>
      </w:r>
      <w:r>
        <w:rPr>
          <w:rFonts w:eastAsia="맑은 고딕" w:hint="eastAsia"/>
          <w:sz w:val="22"/>
          <w:szCs w:val="22"/>
        </w:rPr>
        <w:t>on</w:t>
      </w:r>
      <w:r>
        <w:rPr>
          <w:rFonts w:eastAsia="맑은 고딕"/>
          <w:sz w:val="22"/>
          <w:szCs w:val="22"/>
        </w:rPr>
        <w:t xml:space="preserve"> </w:t>
      </w:r>
      <w:r>
        <w:rPr>
          <w:rFonts w:eastAsia="맑은 고딕" w:hint="eastAsia"/>
          <w:sz w:val="22"/>
          <w:szCs w:val="22"/>
        </w:rPr>
        <w:t>Issue</w:t>
      </w:r>
      <w:r>
        <w:rPr>
          <w:rFonts w:eastAsia="맑은 고딕"/>
          <w:sz w:val="22"/>
          <w:szCs w:val="22"/>
        </w:rPr>
        <w:t xml:space="preserve"> </w:t>
      </w:r>
      <w:r>
        <w:rPr>
          <w:rFonts w:eastAsia="맑은 고딕" w:hint="eastAsia"/>
          <w:sz w:val="22"/>
          <w:szCs w:val="22"/>
        </w:rPr>
        <w:t>2-16</w:t>
      </w:r>
      <w:r>
        <w:rPr>
          <w:rFonts w:eastAsia="맑은 고딕"/>
          <w:sz w:val="22"/>
          <w:szCs w:val="22"/>
        </w:rPr>
        <w:t xml:space="preserve"> </w:t>
      </w:r>
      <w:r>
        <w:rPr>
          <w:rFonts w:eastAsia="맑은 고딕" w:hint="eastAsia"/>
          <w:sz w:val="22"/>
          <w:szCs w:val="22"/>
        </w:rPr>
        <w:t>is</w:t>
      </w:r>
      <w:r>
        <w:rPr>
          <w:rFonts w:eastAsia="맑은 고딕"/>
          <w:sz w:val="22"/>
          <w:szCs w:val="22"/>
        </w:rPr>
        <w:t xml:space="preserve"> </w:t>
      </w:r>
      <w:r>
        <w:rPr>
          <w:rFonts w:eastAsia="맑은 고딕" w:hint="eastAsia"/>
          <w:sz w:val="22"/>
          <w:szCs w:val="22"/>
        </w:rPr>
        <w:t>as</w:t>
      </w:r>
      <w:r>
        <w:rPr>
          <w:rFonts w:eastAsia="맑은 고딕"/>
          <w:sz w:val="22"/>
          <w:szCs w:val="22"/>
        </w:rPr>
        <w:t xml:space="preserve"> </w:t>
      </w:r>
      <w:r>
        <w:rPr>
          <w:rFonts w:eastAsia="맑은 고딕" w:hint="eastAsia"/>
          <w:sz w:val="22"/>
          <w:szCs w:val="22"/>
        </w:rPr>
        <w:t>follows:</w:t>
      </w:r>
    </w:p>
    <w:p w14:paraId="5AF9C07D" w14:textId="77777777" w:rsidR="00D95C04" w:rsidRDefault="00D95C04" w:rsidP="00D95C04">
      <w:pPr>
        <w:jc w:val="both"/>
        <w:rPr>
          <w:rFonts w:eastAsia="맑은 고딕"/>
          <w:sz w:val="22"/>
          <w:szCs w:val="22"/>
        </w:rPr>
      </w:pPr>
    </w:p>
    <w:p w14:paraId="4BEA71F4" w14:textId="77777777" w:rsidR="009B04B4" w:rsidRPr="00D95C04" w:rsidRDefault="009B04B4" w:rsidP="00DC1A9E">
      <w:pPr>
        <w:pStyle w:val="aff6"/>
        <w:numPr>
          <w:ilvl w:val="0"/>
          <w:numId w:val="49"/>
        </w:numPr>
        <w:jc w:val="both"/>
        <w:rPr>
          <w:rFonts w:ascii="Times New Roman" w:eastAsia="맑은 고딕" w:hAnsi="Times New Roman" w:cs="Times New Roman"/>
        </w:rPr>
      </w:pPr>
      <w:r>
        <w:rPr>
          <w:rFonts w:ascii="Times New Roman" w:eastAsia="맑은 고딕" w:hAnsi="Times New Roman" w:cs="Times New Roman" w:hint="eastAsia"/>
          <w:lang w:eastAsia="ko-KR"/>
        </w:rPr>
        <w:t>N</w:t>
      </w:r>
    </w:p>
    <w:p w14:paraId="7C22887C" w14:textId="77777777" w:rsidR="009B04B4" w:rsidRDefault="009B04B4" w:rsidP="00DC1A9E">
      <w:pPr>
        <w:pStyle w:val="aff6"/>
        <w:numPr>
          <w:ilvl w:val="1"/>
          <w:numId w:val="49"/>
        </w:numPr>
        <w:jc w:val="both"/>
        <w:rPr>
          <w:rFonts w:ascii="Times New Roman" w:eastAsia="맑은 고딕" w:hAnsi="Times New Roman" w:cs="Times New Roman"/>
          <w:lang w:eastAsia="ko-KR"/>
        </w:rPr>
      </w:pPr>
      <w:r>
        <w:rPr>
          <w:rFonts w:ascii="Times New Roman" w:eastAsia="맑은 고딕" w:hAnsi="Times New Roman" w:cs="Times New Roman" w:hint="eastAsia"/>
          <w:lang w:eastAsia="ko-KR"/>
        </w:rPr>
        <w:t>This</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proposal</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is</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to</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add</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a</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new</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feature</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for</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further</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optimization,</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which</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is</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not</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desirable</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at</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this</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late</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maintenance</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phase,</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but</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I</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would</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like to</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check</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the</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views</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of</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other</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companies.</w:t>
      </w:r>
    </w:p>
    <w:p w14:paraId="57DA8805" w14:textId="77777777" w:rsidR="0038768E" w:rsidRPr="009B04B4" w:rsidRDefault="0038768E" w:rsidP="0038768E">
      <w:pPr>
        <w:jc w:val="both"/>
        <w:rPr>
          <w:b/>
          <w:sz w:val="22"/>
          <w:szCs w:val="22"/>
        </w:rPr>
      </w:pPr>
    </w:p>
    <w:p w14:paraId="75A0FDD5" w14:textId="6CF3EFA9" w:rsidR="0038768E" w:rsidRDefault="0038768E" w:rsidP="0038768E">
      <w:pPr>
        <w:jc w:val="both"/>
        <w:rPr>
          <w:sz w:val="22"/>
          <w:szCs w:val="22"/>
        </w:rPr>
      </w:pPr>
      <w:r>
        <w:rPr>
          <w:b/>
          <w:sz w:val="22"/>
          <w:szCs w:val="22"/>
        </w:rPr>
        <w:t>[Question #</w:t>
      </w:r>
      <w:r>
        <w:rPr>
          <w:rFonts w:hint="eastAsia"/>
          <w:b/>
          <w:sz w:val="22"/>
          <w:szCs w:val="22"/>
        </w:rPr>
        <w:t>1</w:t>
      </w:r>
      <w:r>
        <w:rPr>
          <w:b/>
          <w:sz w:val="22"/>
          <w:szCs w:val="22"/>
        </w:rPr>
        <w:t>]:</w:t>
      </w:r>
      <w:r>
        <w:rPr>
          <w:sz w:val="22"/>
          <w:szCs w:val="22"/>
        </w:rPr>
        <w:t xml:space="preserve"> </w:t>
      </w:r>
      <w:r>
        <w:rPr>
          <w:rFonts w:hint="eastAsia"/>
          <w:sz w:val="22"/>
          <w:szCs w:val="22"/>
        </w:rPr>
        <w:t>C</w:t>
      </w:r>
      <w:r>
        <w:rPr>
          <w:sz w:val="22"/>
          <w:szCs w:val="22"/>
        </w:rPr>
        <w:t xml:space="preserve">ompanies please provide their views on whether </w:t>
      </w:r>
      <w:r w:rsidRPr="002A5CD1">
        <w:rPr>
          <w:sz w:val="22"/>
          <w:szCs w:val="22"/>
        </w:rPr>
        <w:t>Issue 2-1</w:t>
      </w:r>
      <w:r w:rsidR="00981C32">
        <w:rPr>
          <w:rFonts w:hint="eastAsia"/>
          <w:sz w:val="22"/>
          <w:szCs w:val="22"/>
        </w:rPr>
        <w:t>6</w:t>
      </w:r>
      <w:r>
        <w:rPr>
          <w:sz w:val="22"/>
          <w:szCs w:val="22"/>
        </w:rPr>
        <w:t xml:space="preserve"> </w:t>
      </w:r>
      <w:r>
        <w:rPr>
          <w:rFonts w:hint="eastAsia"/>
          <w:sz w:val="22"/>
          <w:szCs w:val="22"/>
        </w:rPr>
        <w:t>should</w:t>
      </w:r>
      <w:r>
        <w:rPr>
          <w:sz w:val="22"/>
          <w:szCs w:val="22"/>
        </w:rPr>
        <w:t xml:space="preserve"> </w:t>
      </w:r>
      <w:r>
        <w:rPr>
          <w:rFonts w:hint="eastAsia"/>
          <w:sz w:val="22"/>
          <w:szCs w:val="22"/>
        </w:rPr>
        <w:t>be</w:t>
      </w:r>
      <w:r>
        <w:rPr>
          <w:sz w:val="22"/>
          <w:szCs w:val="22"/>
        </w:rPr>
        <w:t xml:space="preserve"> </w:t>
      </w:r>
      <w:r>
        <w:rPr>
          <w:rFonts w:hint="eastAsia"/>
          <w:sz w:val="22"/>
          <w:szCs w:val="22"/>
        </w:rPr>
        <w:t>addressed</w:t>
      </w:r>
      <w:r>
        <w:rPr>
          <w:sz w:val="22"/>
          <w:szCs w:val="22"/>
        </w:rPr>
        <w:t xml:space="preserve"> </w:t>
      </w:r>
      <w:r>
        <w:rPr>
          <w:rFonts w:hint="eastAsia"/>
          <w:sz w:val="22"/>
          <w:szCs w:val="22"/>
        </w:rPr>
        <w:t>at this</w:t>
      </w:r>
      <w:r>
        <w:rPr>
          <w:sz w:val="22"/>
          <w:szCs w:val="22"/>
        </w:rPr>
        <w:t xml:space="preserve"> meeting </w:t>
      </w:r>
      <w:r>
        <w:rPr>
          <w:rFonts w:hint="eastAsia"/>
          <w:sz w:val="22"/>
          <w:szCs w:val="22"/>
        </w:rPr>
        <w:t>or</w:t>
      </w:r>
      <w:r>
        <w:rPr>
          <w:sz w:val="22"/>
          <w:szCs w:val="22"/>
        </w:rPr>
        <w:t xml:space="preserve"> </w:t>
      </w:r>
      <w:r>
        <w:rPr>
          <w:rFonts w:hint="eastAsia"/>
          <w:sz w:val="22"/>
          <w:szCs w:val="22"/>
        </w:rPr>
        <w:t>not,</w:t>
      </w:r>
      <w:r>
        <w:rPr>
          <w:sz w:val="22"/>
          <w:szCs w:val="22"/>
        </w:rPr>
        <w:t xml:space="preserve"> </w:t>
      </w:r>
      <w:r>
        <w:rPr>
          <w:rFonts w:hint="eastAsia"/>
          <w:sz w:val="22"/>
          <w:szCs w:val="22"/>
        </w:rPr>
        <w:t>and</w:t>
      </w:r>
      <w:r>
        <w:rPr>
          <w:sz w:val="22"/>
          <w:szCs w:val="22"/>
        </w:rPr>
        <w:t xml:space="preserve"> </w:t>
      </w:r>
      <w:r>
        <w:rPr>
          <w:rFonts w:hint="eastAsia"/>
          <w:sz w:val="22"/>
          <w:szCs w:val="22"/>
        </w:rPr>
        <w:t>what</w:t>
      </w:r>
      <w:r>
        <w:rPr>
          <w:sz w:val="22"/>
          <w:szCs w:val="22"/>
        </w:rPr>
        <w:t xml:space="preserve"> </w:t>
      </w:r>
      <w:r>
        <w:rPr>
          <w:rFonts w:hint="eastAsia"/>
          <w:sz w:val="22"/>
          <w:szCs w:val="22"/>
        </w:rPr>
        <w:t>are</w:t>
      </w:r>
      <w:r>
        <w:rPr>
          <w:sz w:val="22"/>
          <w:szCs w:val="22"/>
        </w:rPr>
        <w:t xml:space="preserve"> </w:t>
      </w:r>
      <w:r>
        <w:rPr>
          <w:rFonts w:hint="eastAsia"/>
          <w:sz w:val="22"/>
          <w:szCs w:val="22"/>
        </w:rPr>
        <w:t>the</w:t>
      </w:r>
      <w:r>
        <w:rPr>
          <w:sz w:val="22"/>
          <w:szCs w:val="22"/>
        </w:rPr>
        <w:t xml:space="preserve"> </w:t>
      </w:r>
      <w:r>
        <w:rPr>
          <w:rFonts w:hint="eastAsia"/>
          <w:sz w:val="22"/>
          <w:szCs w:val="22"/>
        </w:rPr>
        <w:t>technical</w:t>
      </w:r>
      <w:r>
        <w:rPr>
          <w:sz w:val="22"/>
          <w:szCs w:val="22"/>
        </w:rPr>
        <w:t xml:space="preserve"> reasons </w:t>
      </w:r>
      <w:r>
        <w:rPr>
          <w:rFonts w:hint="eastAsia"/>
          <w:sz w:val="22"/>
          <w:szCs w:val="22"/>
        </w:rPr>
        <w:t>for</w:t>
      </w:r>
      <w:r>
        <w:rPr>
          <w:sz w:val="22"/>
          <w:szCs w:val="22"/>
        </w:rPr>
        <w:t xml:space="preserve"> </w:t>
      </w:r>
      <w:r>
        <w:rPr>
          <w:rFonts w:hint="eastAsia"/>
          <w:sz w:val="22"/>
          <w:szCs w:val="22"/>
        </w:rPr>
        <w:t>it</w:t>
      </w:r>
      <w:r>
        <w:rPr>
          <w:sz w:val="22"/>
          <w:szCs w:val="22"/>
        </w:rPr>
        <w:t>.</w:t>
      </w:r>
    </w:p>
    <w:p w14:paraId="3C36C24D" w14:textId="77777777" w:rsidR="0038768E" w:rsidRPr="00C66187" w:rsidRDefault="0038768E" w:rsidP="0038768E">
      <w:pPr>
        <w:jc w:val="both"/>
        <w:rPr>
          <w:sz w:val="22"/>
          <w:szCs w:val="22"/>
        </w:rPr>
      </w:pPr>
    </w:p>
    <w:tbl>
      <w:tblPr>
        <w:tblStyle w:val="af9"/>
        <w:tblW w:w="9634" w:type="dxa"/>
        <w:tblLook w:val="04A0" w:firstRow="1" w:lastRow="0" w:firstColumn="1" w:lastColumn="0" w:noHBand="0" w:noVBand="1"/>
      </w:tblPr>
      <w:tblGrid>
        <w:gridCol w:w="1282"/>
        <w:gridCol w:w="1515"/>
        <w:gridCol w:w="6837"/>
      </w:tblGrid>
      <w:tr w:rsidR="0038768E" w14:paraId="37AB4C9C" w14:textId="77777777" w:rsidTr="0038768E">
        <w:tc>
          <w:tcPr>
            <w:tcW w:w="1282" w:type="dxa"/>
            <w:tcBorders>
              <w:top w:val="single" w:sz="4" w:space="0" w:color="auto"/>
              <w:left w:val="single" w:sz="4" w:space="0" w:color="auto"/>
              <w:bottom w:val="single" w:sz="4" w:space="0" w:color="auto"/>
              <w:right w:val="single" w:sz="4" w:space="0" w:color="auto"/>
            </w:tcBorders>
            <w:shd w:val="clear" w:color="auto" w:fill="FFC000" w:themeFill="accent4"/>
          </w:tcPr>
          <w:p w14:paraId="1BC8C96F" w14:textId="77777777" w:rsidR="0038768E" w:rsidRDefault="0038768E" w:rsidP="0038768E">
            <w:pPr>
              <w:pStyle w:val="ab"/>
              <w:spacing w:after="0"/>
              <w:rPr>
                <w:sz w:val="22"/>
                <w:szCs w:val="22"/>
                <w:lang w:eastAsia="en-US"/>
              </w:rPr>
            </w:pPr>
            <w:r>
              <w:rPr>
                <w:sz w:val="22"/>
                <w:szCs w:val="22"/>
                <w:lang w:eastAsia="en-US"/>
              </w:rPr>
              <w:t>Company</w:t>
            </w:r>
          </w:p>
        </w:tc>
        <w:tc>
          <w:tcPr>
            <w:tcW w:w="1515" w:type="dxa"/>
            <w:tcBorders>
              <w:top w:val="single" w:sz="4" w:space="0" w:color="auto"/>
              <w:left w:val="single" w:sz="4" w:space="0" w:color="auto"/>
              <w:bottom w:val="single" w:sz="4" w:space="0" w:color="auto"/>
              <w:right w:val="single" w:sz="4" w:space="0" w:color="auto"/>
            </w:tcBorders>
            <w:shd w:val="clear" w:color="auto" w:fill="FFC000" w:themeFill="accent4"/>
          </w:tcPr>
          <w:p w14:paraId="00E4696A" w14:textId="77777777" w:rsidR="0038768E" w:rsidRDefault="0038768E" w:rsidP="0038768E">
            <w:pPr>
              <w:pStyle w:val="ab"/>
              <w:spacing w:after="0"/>
              <w:rPr>
                <w:sz w:val="22"/>
                <w:szCs w:val="22"/>
                <w:lang w:eastAsia="en-US"/>
              </w:rPr>
            </w:pPr>
            <w:r>
              <w:rPr>
                <w:rFonts w:hint="eastAsia"/>
                <w:sz w:val="22"/>
                <w:szCs w:val="22"/>
                <w:lang w:eastAsia="en-US"/>
              </w:rPr>
              <w:t>Yes or not</w:t>
            </w:r>
          </w:p>
          <w:p w14:paraId="55ACC2ED" w14:textId="77777777" w:rsidR="0038768E" w:rsidRPr="0038768E" w:rsidRDefault="0038768E" w:rsidP="0038768E">
            <w:pPr>
              <w:pStyle w:val="ab"/>
              <w:spacing w:after="0"/>
              <w:rPr>
                <w:sz w:val="22"/>
                <w:szCs w:val="22"/>
                <w:lang w:eastAsia="en-US"/>
              </w:rPr>
            </w:pPr>
            <w:r w:rsidRPr="0038768E">
              <w:rPr>
                <w:rFonts w:hint="eastAsia"/>
                <w:sz w:val="22"/>
                <w:szCs w:val="22"/>
                <w:lang w:eastAsia="en-US"/>
              </w:rPr>
              <w:t>(If</w:t>
            </w:r>
            <w:r>
              <w:rPr>
                <w:sz w:val="22"/>
                <w:szCs w:val="22"/>
                <w:lang w:eastAsia="en-US"/>
              </w:rPr>
              <w:t xml:space="preserve"> </w:t>
            </w:r>
            <w:r w:rsidRPr="0038768E">
              <w:rPr>
                <w:rFonts w:hint="eastAsia"/>
                <w:sz w:val="22"/>
                <w:szCs w:val="22"/>
                <w:lang w:eastAsia="en-US"/>
              </w:rPr>
              <w:t>yes,</w:t>
            </w:r>
            <w:r>
              <w:rPr>
                <w:sz w:val="22"/>
                <w:szCs w:val="22"/>
                <w:lang w:eastAsia="en-US"/>
              </w:rPr>
              <w:t xml:space="preserve"> </w:t>
            </w:r>
            <w:r w:rsidRPr="0038768E">
              <w:rPr>
                <w:rFonts w:hint="eastAsia"/>
                <w:sz w:val="22"/>
                <w:szCs w:val="22"/>
                <w:lang w:eastAsia="en-US"/>
              </w:rPr>
              <w:t>please</w:t>
            </w:r>
            <w:r w:rsidRPr="0038768E">
              <w:rPr>
                <w:sz w:val="22"/>
                <w:szCs w:val="22"/>
                <w:lang w:eastAsia="en-US"/>
              </w:rPr>
              <w:t xml:space="preserve"> </w:t>
            </w:r>
            <w:r w:rsidRPr="0038768E">
              <w:rPr>
                <w:rFonts w:hint="eastAsia"/>
                <w:sz w:val="22"/>
                <w:szCs w:val="22"/>
                <w:lang w:eastAsia="en-US"/>
              </w:rPr>
              <w:t>indicate</w:t>
            </w:r>
            <w:r w:rsidRPr="0038768E">
              <w:rPr>
                <w:sz w:val="22"/>
                <w:szCs w:val="22"/>
                <w:lang w:eastAsia="en-US"/>
              </w:rPr>
              <w:t xml:space="preserve"> </w:t>
            </w:r>
            <w:r w:rsidRPr="0038768E">
              <w:rPr>
                <w:rFonts w:hint="eastAsia"/>
                <w:sz w:val="22"/>
                <w:szCs w:val="22"/>
                <w:lang w:eastAsia="en-US"/>
              </w:rPr>
              <w:t>either</w:t>
            </w:r>
            <w:r>
              <w:rPr>
                <w:sz w:val="22"/>
                <w:szCs w:val="22"/>
                <w:lang w:eastAsia="en-US"/>
              </w:rPr>
              <w:t xml:space="preserve"> </w:t>
            </w:r>
            <w:r w:rsidRPr="0038768E">
              <w:rPr>
                <w:rFonts w:hint="eastAsia"/>
                <w:sz w:val="22"/>
                <w:szCs w:val="22"/>
                <w:lang w:eastAsia="en-US"/>
              </w:rPr>
              <w:t>H</w:t>
            </w:r>
            <w:r w:rsidRPr="0038768E">
              <w:rPr>
                <w:sz w:val="22"/>
                <w:szCs w:val="22"/>
                <w:lang w:eastAsia="en-US"/>
              </w:rPr>
              <w:t xml:space="preserve"> </w:t>
            </w:r>
            <w:r w:rsidRPr="0038768E">
              <w:rPr>
                <w:rFonts w:hint="eastAsia"/>
                <w:sz w:val="22"/>
                <w:szCs w:val="22"/>
                <w:lang w:eastAsia="en-US"/>
              </w:rPr>
              <w:t>or</w:t>
            </w:r>
            <w:r w:rsidRPr="0038768E">
              <w:rPr>
                <w:sz w:val="22"/>
                <w:szCs w:val="22"/>
                <w:lang w:eastAsia="en-US"/>
              </w:rPr>
              <w:t xml:space="preserve"> </w:t>
            </w:r>
            <w:r w:rsidRPr="0038768E">
              <w:rPr>
                <w:rFonts w:hint="eastAsia"/>
                <w:sz w:val="22"/>
                <w:szCs w:val="22"/>
                <w:lang w:eastAsia="en-US"/>
              </w:rPr>
              <w:t>E)</w:t>
            </w:r>
          </w:p>
        </w:tc>
        <w:tc>
          <w:tcPr>
            <w:tcW w:w="6837" w:type="dxa"/>
            <w:tcBorders>
              <w:top w:val="single" w:sz="4" w:space="0" w:color="auto"/>
              <w:left w:val="single" w:sz="4" w:space="0" w:color="auto"/>
              <w:bottom w:val="single" w:sz="4" w:space="0" w:color="auto"/>
              <w:right w:val="single" w:sz="4" w:space="0" w:color="auto"/>
            </w:tcBorders>
            <w:shd w:val="clear" w:color="auto" w:fill="FFC000" w:themeFill="accent4"/>
          </w:tcPr>
          <w:p w14:paraId="5FBED982" w14:textId="77777777" w:rsidR="0038768E" w:rsidRDefault="0038768E" w:rsidP="0038768E">
            <w:pPr>
              <w:pStyle w:val="ab"/>
              <w:spacing w:after="0"/>
              <w:rPr>
                <w:sz w:val="22"/>
                <w:szCs w:val="22"/>
                <w:lang w:eastAsia="en-US"/>
              </w:rPr>
            </w:pPr>
            <w:r>
              <w:rPr>
                <w:rFonts w:hint="eastAsia"/>
                <w:sz w:val="22"/>
                <w:szCs w:val="22"/>
                <w:lang w:eastAsia="en-US"/>
              </w:rPr>
              <w:t>Comment</w:t>
            </w:r>
            <w:r>
              <w:rPr>
                <w:sz w:val="22"/>
                <w:szCs w:val="22"/>
                <w:lang w:eastAsia="en-US"/>
              </w:rPr>
              <w:t xml:space="preserve">s </w:t>
            </w:r>
            <w:r w:rsidRPr="0038768E">
              <w:rPr>
                <w:rFonts w:hint="eastAsia"/>
                <w:sz w:val="22"/>
                <w:szCs w:val="22"/>
                <w:lang w:eastAsia="en-US"/>
              </w:rPr>
              <w:t>(including</w:t>
            </w:r>
            <w:r>
              <w:rPr>
                <w:sz w:val="22"/>
                <w:szCs w:val="22"/>
                <w:lang w:eastAsia="en-US"/>
              </w:rPr>
              <w:t xml:space="preserve"> </w:t>
            </w:r>
            <w:r>
              <w:rPr>
                <w:rFonts w:hint="eastAsia"/>
                <w:sz w:val="22"/>
                <w:szCs w:val="22"/>
                <w:lang w:eastAsia="en-US"/>
              </w:rPr>
              <w:t>technical</w:t>
            </w:r>
            <w:r>
              <w:rPr>
                <w:sz w:val="22"/>
                <w:szCs w:val="22"/>
                <w:lang w:eastAsia="en-US"/>
              </w:rPr>
              <w:t xml:space="preserve"> reasons </w:t>
            </w:r>
            <w:r>
              <w:rPr>
                <w:rFonts w:hint="eastAsia"/>
                <w:sz w:val="22"/>
                <w:szCs w:val="22"/>
                <w:lang w:eastAsia="en-US"/>
              </w:rPr>
              <w:t>for</w:t>
            </w:r>
            <w:r>
              <w:rPr>
                <w:sz w:val="22"/>
                <w:szCs w:val="22"/>
                <w:lang w:eastAsia="en-US"/>
              </w:rPr>
              <w:t xml:space="preserve"> </w:t>
            </w:r>
            <w:r w:rsidRPr="0038768E">
              <w:rPr>
                <w:rFonts w:hint="eastAsia"/>
                <w:sz w:val="22"/>
                <w:szCs w:val="22"/>
                <w:lang w:eastAsia="en-US"/>
              </w:rPr>
              <w:t>your</w:t>
            </w:r>
            <w:r>
              <w:rPr>
                <w:sz w:val="22"/>
                <w:szCs w:val="22"/>
                <w:lang w:eastAsia="en-US"/>
              </w:rPr>
              <w:t xml:space="preserve"> </w:t>
            </w:r>
            <w:r w:rsidRPr="0038768E">
              <w:rPr>
                <w:rFonts w:hint="eastAsia"/>
                <w:sz w:val="22"/>
                <w:szCs w:val="22"/>
                <w:lang w:eastAsia="en-US"/>
              </w:rPr>
              <w:t>view)</w:t>
            </w:r>
          </w:p>
        </w:tc>
      </w:tr>
      <w:tr w:rsidR="0038768E" w14:paraId="434252AF" w14:textId="77777777" w:rsidTr="0038768E">
        <w:tc>
          <w:tcPr>
            <w:tcW w:w="1282" w:type="dxa"/>
            <w:tcBorders>
              <w:top w:val="single" w:sz="4" w:space="0" w:color="auto"/>
              <w:left w:val="single" w:sz="4" w:space="0" w:color="auto"/>
              <w:bottom w:val="single" w:sz="4" w:space="0" w:color="auto"/>
              <w:right w:val="single" w:sz="4" w:space="0" w:color="auto"/>
            </w:tcBorders>
          </w:tcPr>
          <w:p w14:paraId="41A6C43B" w14:textId="7F9B0848" w:rsidR="0038768E" w:rsidRPr="00EE664E" w:rsidRDefault="00EE664E" w:rsidP="0038768E">
            <w:pPr>
              <w:pStyle w:val="ab"/>
              <w:spacing w:after="0"/>
              <w:rPr>
                <w:rFonts w:ascii="Calibri" w:eastAsia="DengXian" w:hAnsi="Calibri" w:cs="Calibri"/>
                <w:sz w:val="22"/>
                <w:szCs w:val="22"/>
              </w:rPr>
            </w:pPr>
            <w:r>
              <w:rPr>
                <w:rFonts w:ascii="Calibri" w:eastAsia="DengXian" w:hAnsi="Calibri" w:cs="Calibri" w:hint="eastAsia"/>
                <w:sz w:val="22"/>
                <w:szCs w:val="22"/>
              </w:rPr>
              <w:t>S</w:t>
            </w:r>
            <w:r>
              <w:rPr>
                <w:rFonts w:ascii="Calibri" w:eastAsia="DengXian" w:hAnsi="Calibri" w:cs="Calibri"/>
                <w:sz w:val="22"/>
                <w:szCs w:val="22"/>
              </w:rPr>
              <w:t>harp</w:t>
            </w:r>
          </w:p>
        </w:tc>
        <w:tc>
          <w:tcPr>
            <w:tcW w:w="1515" w:type="dxa"/>
            <w:tcBorders>
              <w:top w:val="single" w:sz="4" w:space="0" w:color="auto"/>
              <w:left w:val="single" w:sz="4" w:space="0" w:color="auto"/>
              <w:bottom w:val="single" w:sz="4" w:space="0" w:color="auto"/>
              <w:right w:val="single" w:sz="4" w:space="0" w:color="auto"/>
            </w:tcBorders>
          </w:tcPr>
          <w:p w14:paraId="35C2D0D1" w14:textId="38F12EEB" w:rsidR="0038768E" w:rsidRPr="00EE664E" w:rsidRDefault="00EE664E" w:rsidP="0038768E">
            <w:pPr>
              <w:pStyle w:val="ab"/>
              <w:spacing w:after="0"/>
              <w:rPr>
                <w:rFonts w:ascii="Calibri" w:eastAsia="DengXian" w:hAnsi="Calibri" w:cs="Calibri"/>
                <w:sz w:val="22"/>
                <w:szCs w:val="22"/>
              </w:rPr>
            </w:pPr>
            <w:r>
              <w:rPr>
                <w:rFonts w:ascii="Calibri" w:eastAsia="DengXian" w:hAnsi="Calibri" w:cs="Calibri" w:hint="eastAsia"/>
                <w:sz w:val="22"/>
                <w:szCs w:val="22"/>
              </w:rPr>
              <w:t>Y</w:t>
            </w:r>
            <w:r>
              <w:rPr>
                <w:rFonts w:ascii="Calibri" w:eastAsia="DengXian" w:hAnsi="Calibri" w:cs="Calibri"/>
                <w:sz w:val="22"/>
                <w:szCs w:val="22"/>
              </w:rPr>
              <w:t>es, H</w:t>
            </w:r>
          </w:p>
        </w:tc>
        <w:tc>
          <w:tcPr>
            <w:tcW w:w="6837" w:type="dxa"/>
            <w:tcBorders>
              <w:top w:val="single" w:sz="4" w:space="0" w:color="auto"/>
              <w:left w:val="single" w:sz="4" w:space="0" w:color="auto"/>
              <w:bottom w:val="single" w:sz="4" w:space="0" w:color="auto"/>
              <w:right w:val="single" w:sz="4" w:space="0" w:color="auto"/>
            </w:tcBorders>
          </w:tcPr>
          <w:p w14:paraId="0DD1C369" w14:textId="73BA0527" w:rsidR="0038768E" w:rsidRPr="00EE664E" w:rsidRDefault="00EE664E" w:rsidP="00BD183E">
            <w:pPr>
              <w:pStyle w:val="ab"/>
              <w:spacing w:after="0"/>
              <w:rPr>
                <w:rFonts w:ascii="Calibri" w:eastAsia="DengXian" w:hAnsi="Calibri" w:cs="Calibri"/>
                <w:sz w:val="22"/>
                <w:szCs w:val="22"/>
              </w:rPr>
            </w:pPr>
            <w:r>
              <w:rPr>
                <w:rFonts w:ascii="Calibri" w:eastAsia="DengXian" w:hAnsi="Calibri" w:cs="Calibri" w:hint="eastAsia"/>
                <w:sz w:val="22"/>
                <w:szCs w:val="22"/>
              </w:rPr>
              <w:t>W</w:t>
            </w:r>
            <w:r>
              <w:rPr>
                <w:rFonts w:ascii="Calibri" w:eastAsia="DengXian" w:hAnsi="Calibri" w:cs="Calibri"/>
                <w:sz w:val="22"/>
                <w:szCs w:val="22"/>
              </w:rPr>
              <w:t xml:space="preserve">hen the </w:t>
            </w:r>
            <w:r w:rsidRPr="00BD183E">
              <w:rPr>
                <w:rFonts w:ascii="Calibri" w:eastAsia="DengXian" w:hAnsi="Calibri" w:cs="Calibri"/>
                <w:sz w:val="22"/>
                <w:szCs w:val="22"/>
              </w:rPr>
              <w:t>the time gap from IUC transmission to preferred resource is larger than (</w:t>
            </w:r>
            <m:oMath>
              <m:sSubSup>
                <m:sSubSupPr>
                  <m:ctrlPr>
                    <w:rPr>
                      <w:rFonts w:ascii="Cambria Math" w:eastAsia="DengXian" w:hAnsi="Cambria Math" w:cs="Calibri"/>
                      <w:sz w:val="22"/>
                      <w:szCs w:val="22"/>
                    </w:rPr>
                  </m:ctrlPr>
                </m:sSubSupPr>
                <m:e>
                  <m:r>
                    <w:rPr>
                      <w:rFonts w:ascii="Cambria Math" w:eastAsia="DengXian" w:hAnsi="Cambria Math" w:cs="Calibri"/>
                      <w:sz w:val="22"/>
                      <w:szCs w:val="22"/>
                    </w:rPr>
                    <m:t>T</m:t>
                  </m:r>
                </m:e>
                <m:sub>
                  <m:r>
                    <w:rPr>
                      <w:rFonts w:ascii="Cambria Math" w:eastAsia="DengXian" w:hAnsi="Cambria Math" w:cs="Calibri"/>
                      <w:sz w:val="22"/>
                      <w:szCs w:val="22"/>
                    </w:rPr>
                    <m:t>proc</m:t>
                  </m:r>
                  <m:r>
                    <m:rPr>
                      <m:sty m:val="p"/>
                    </m:rPr>
                    <w:rPr>
                      <w:rFonts w:ascii="Cambria Math" w:eastAsia="DengXian" w:hAnsi="Cambria Math" w:cs="Calibri"/>
                      <w:sz w:val="22"/>
                      <w:szCs w:val="22"/>
                    </w:rPr>
                    <m:t>,0</m:t>
                  </m:r>
                </m:sub>
                <m:sup>
                  <m:r>
                    <w:rPr>
                      <w:rFonts w:ascii="Cambria Math" w:eastAsia="DengXian" w:hAnsi="Cambria Math" w:cs="Calibri"/>
                      <w:sz w:val="22"/>
                      <w:szCs w:val="22"/>
                    </w:rPr>
                    <m:t>SL</m:t>
                  </m:r>
                </m:sup>
              </m:sSubSup>
              <m:r>
                <m:rPr>
                  <m:sty m:val="p"/>
                </m:rPr>
                <w:rPr>
                  <w:rFonts w:ascii="Cambria Math" w:eastAsia="DengXian" w:hAnsi="Cambria Math" w:cs="Calibri"/>
                  <w:sz w:val="22"/>
                  <w:szCs w:val="22"/>
                </w:rPr>
                <m:t>+</m:t>
              </m:r>
              <m:sSubSup>
                <m:sSubSupPr>
                  <m:ctrlPr>
                    <w:rPr>
                      <w:rFonts w:ascii="Cambria Math" w:eastAsia="DengXian" w:hAnsi="Cambria Math" w:cs="Calibri"/>
                      <w:sz w:val="22"/>
                      <w:szCs w:val="22"/>
                    </w:rPr>
                  </m:ctrlPr>
                </m:sSubSupPr>
                <m:e>
                  <m:r>
                    <w:rPr>
                      <w:rFonts w:ascii="Cambria Math" w:eastAsia="DengXian" w:hAnsi="Cambria Math" w:cs="Calibri"/>
                      <w:sz w:val="22"/>
                      <w:szCs w:val="22"/>
                    </w:rPr>
                    <m:t>T</m:t>
                  </m:r>
                </m:e>
                <m:sub>
                  <m:r>
                    <w:rPr>
                      <w:rFonts w:ascii="Cambria Math" w:eastAsia="DengXian" w:hAnsi="Cambria Math" w:cs="Calibri"/>
                      <w:sz w:val="22"/>
                      <w:szCs w:val="22"/>
                    </w:rPr>
                    <m:t>proc</m:t>
                  </m:r>
                  <m:r>
                    <m:rPr>
                      <m:sty m:val="p"/>
                    </m:rPr>
                    <w:rPr>
                      <w:rFonts w:ascii="Cambria Math" w:eastAsia="DengXian" w:hAnsi="Cambria Math" w:cs="Calibri"/>
                      <w:sz w:val="22"/>
                      <w:szCs w:val="22"/>
                    </w:rPr>
                    <m:t>,1</m:t>
                  </m:r>
                </m:sub>
                <m:sup>
                  <m:r>
                    <w:rPr>
                      <w:rFonts w:ascii="Cambria Math" w:eastAsia="DengXian" w:hAnsi="Cambria Math" w:cs="Calibri"/>
                      <w:sz w:val="22"/>
                      <w:szCs w:val="22"/>
                    </w:rPr>
                    <m:t>SL</m:t>
                  </m:r>
                </m:sup>
              </m:sSubSup>
              <m:r>
                <m:rPr>
                  <m:sty m:val="p"/>
                </m:rPr>
                <w:rPr>
                  <w:rFonts w:ascii="Cambria Math" w:eastAsia="DengXian" w:hAnsi="Cambria Math" w:cs="Calibri"/>
                  <w:sz w:val="22"/>
                  <w:szCs w:val="22"/>
                </w:rPr>
                <m:t>+</m:t>
              </m:r>
              <m:sSubSup>
                <m:sSubSupPr>
                  <m:ctrlPr>
                    <w:rPr>
                      <w:rFonts w:ascii="Cambria Math" w:eastAsia="DengXian" w:hAnsi="Cambria Math" w:cs="Calibri"/>
                      <w:sz w:val="22"/>
                      <w:szCs w:val="22"/>
                    </w:rPr>
                  </m:ctrlPr>
                </m:sSubSupPr>
                <m:e>
                  <m:r>
                    <w:rPr>
                      <w:rFonts w:ascii="Cambria Math" w:eastAsia="DengXian" w:hAnsi="Cambria Math" w:cs="Calibri"/>
                      <w:sz w:val="22"/>
                      <w:szCs w:val="22"/>
                    </w:rPr>
                    <m:t>T</m:t>
                  </m:r>
                </m:e>
                <m:sub>
                  <m:r>
                    <w:rPr>
                      <w:rFonts w:ascii="Cambria Math" w:eastAsia="DengXian" w:hAnsi="Cambria Math" w:cs="Calibri"/>
                      <w:sz w:val="22"/>
                      <w:szCs w:val="22"/>
                    </w:rPr>
                    <m:t>proc</m:t>
                  </m:r>
                  <m:r>
                    <m:rPr>
                      <m:sty m:val="p"/>
                    </m:rPr>
                    <w:rPr>
                      <w:rFonts w:ascii="Cambria Math" w:eastAsia="DengXian" w:hAnsi="Cambria Math" w:cs="Calibri"/>
                      <w:sz w:val="22"/>
                      <w:szCs w:val="22"/>
                    </w:rPr>
                    <m:t>,2</m:t>
                  </m:r>
                </m:sub>
                <m:sup>
                  <m:r>
                    <w:rPr>
                      <w:rFonts w:ascii="Cambria Math" w:eastAsia="DengXian" w:hAnsi="Cambria Math" w:cs="Calibri"/>
                      <w:sz w:val="22"/>
                      <w:szCs w:val="22"/>
                    </w:rPr>
                    <m:t>SL</m:t>
                  </m:r>
                </m:sup>
              </m:sSubSup>
            </m:oMath>
            <w:r w:rsidRPr="00BD183E">
              <w:rPr>
                <w:rFonts w:ascii="Calibri" w:eastAsia="DengXian" w:hAnsi="Calibri" w:cs="Calibri"/>
                <w:sz w:val="22"/>
                <w:szCs w:val="22"/>
              </w:rPr>
              <w:t xml:space="preserve">) for availability of the indicated preferred resource </w:t>
            </w:r>
            <w:r w:rsidR="00BD183E">
              <w:rPr>
                <w:rFonts w:ascii="Calibri" w:eastAsia="DengXian" w:hAnsi="Calibri" w:cs="Calibri"/>
                <w:sz w:val="22"/>
                <w:szCs w:val="22"/>
              </w:rPr>
              <w:t xml:space="preserve">(which can be widely </w:t>
            </w:r>
            <w:r w:rsidRPr="00BD183E">
              <w:rPr>
                <w:rFonts w:ascii="Calibri" w:eastAsia="DengXian" w:hAnsi="Calibri" w:cs="Calibri"/>
                <w:sz w:val="22"/>
                <w:szCs w:val="22"/>
              </w:rPr>
              <w:t xml:space="preserve">supported in </w:t>
            </w:r>
            <w:r w:rsidR="00BD183E">
              <w:rPr>
                <w:rFonts w:ascii="Calibri" w:eastAsia="DengXian" w:hAnsi="Calibri" w:cs="Calibri"/>
                <w:sz w:val="22"/>
                <w:szCs w:val="22"/>
              </w:rPr>
              <w:t>IUC)</w:t>
            </w:r>
            <w:r w:rsidRPr="00BD183E">
              <w:rPr>
                <w:rFonts w:ascii="Calibri" w:eastAsia="DengXian" w:hAnsi="Calibri" w:cs="Calibri"/>
                <w:sz w:val="22"/>
                <w:szCs w:val="22"/>
              </w:rPr>
              <w:t xml:space="preserve">, without the </w:t>
            </w:r>
            <w:r w:rsidR="00BD183E">
              <w:rPr>
                <w:rFonts w:ascii="Calibri" w:eastAsia="DengXian" w:hAnsi="Calibri" w:cs="Calibri"/>
                <w:sz w:val="22"/>
                <w:szCs w:val="22"/>
              </w:rPr>
              <w:t xml:space="preserve">proposed </w:t>
            </w:r>
            <w:r w:rsidRPr="00BD183E">
              <w:rPr>
                <w:rFonts w:ascii="Calibri" w:eastAsia="DengXian" w:hAnsi="Calibri" w:cs="Calibri"/>
                <w:sz w:val="22"/>
                <w:szCs w:val="22"/>
              </w:rPr>
              <w:t xml:space="preserve">change for the parameter </w:t>
            </w:r>
            <w:r w:rsidRPr="00BD183E">
              <w:rPr>
                <w:rFonts w:ascii="Calibri" w:eastAsia="DengXian" w:hAnsi="Calibri" w:cs="Calibri"/>
                <w:i/>
                <w:sz w:val="22"/>
                <w:szCs w:val="22"/>
              </w:rPr>
              <w:t>q(Q)</w:t>
            </w:r>
            <w:r w:rsidRPr="00BD183E">
              <w:rPr>
                <w:rFonts w:ascii="Calibri" w:eastAsia="DengXian" w:hAnsi="Calibri" w:cs="Calibri"/>
                <w:sz w:val="22"/>
                <w:szCs w:val="22"/>
              </w:rPr>
              <w:t xml:space="preserve"> in Step 6), the resource exclusion procedures in Step 6) cannot work for determining the </w:t>
            </w:r>
            <w:r w:rsidRPr="00BD183E">
              <w:rPr>
                <w:rFonts w:ascii="Calibri" w:eastAsia="DengXian" w:hAnsi="Calibri" w:cs="Calibri"/>
                <w:sz w:val="22"/>
                <w:szCs w:val="22"/>
              </w:rPr>
              <w:lastRenderedPageBreak/>
              <w:t>preferred resource set, since all the hypothetical received SCIs are before the indicated RSW w/o any overlapping. Therefore, this change is not optimization</w:t>
            </w:r>
            <w:r w:rsidR="00F4315E">
              <w:rPr>
                <w:rFonts w:ascii="Calibri" w:eastAsia="DengXian" w:hAnsi="Calibri" w:cs="Calibri"/>
                <w:sz w:val="22"/>
                <w:szCs w:val="22"/>
              </w:rPr>
              <w:t xml:space="preserve"> and should be addressed for IUC.</w:t>
            </w:r>
          </w:p>
        </w:tc>
      </w:tr>
      <w:tr w:rsidR="003A375F" w14:paraId="2B3E387B" w14:textId="77777777" w:rsidTr="00357B4B">
        <w:tc>
          <w:tcPr>
            <w:tcW w:w="1282" w:type="dxa"/>
            <w:tcBorders>
              <w:top w:val="single" w:sz="4" w:space="0" w:color="auto"/>
              <w:left w:val="single" w:sz="4" w:space="0" w:color="auto"/>
              <w:bottom w:val="single" w:sz="4" w:space="0" w:color="auto"/>
              <w:right w:val="single" w:sz="4" w:space="0" w:color="auto"/>
            </w:tcBorders>
          </w:tcPr>
          <w:p w14:paraId="23F06DFA" w14:textId="77777777" w:rsidR="003A375F" w:rsidRDefault="003A375F" w:rsidP="00357B4B">
            <w:pPr>
              <w:pStyle w:val="ab"/>
              <w:spacing w:after="0"/>
              <w:rPr>
                <w:rFonts w:ascii="Calibri" w:hAnsi="Calibri" w:cs="Calibri"/>
                <w:sz w:val="22"/>
                <w:szCs w:val="22"/>
                <w:lang w:eastAsia="en-US"/>
              </w:rPr>
            </w:pPr>
            <w:r>
              <w:rPr>
                <w:rFonts w:ascii="DengXian" w:eastAsia="DengXian" w:hAnsi="DengXian" w:cs="Calibri" w:hint="eastAsia"/>
                <w:sz w:val="22"/>
                <w:szCs w:val="22"/>
              </w:rPr>
              <w:lastRenderedPageBreak/>
              <w:t>OPPO</w:t>
            </w:r>
          </w:p>
        </w:tc>
        <w:tc>
          <w:tcPr>
            <w:tcW w:w="1515" w:type="dxa"/>
            <w:tcBorders>
              <w:top w:val="single" w:sz="4" w:space="0" w:color="auto"/>
              <w:left w:val="single" w:sz="4" w:space="0" w:color="auto"/>
              <w:bottom w:val="single" w:sz="4" w:space="0" w:color="auto"/>
              <w:right w:val="single" w:sz="4" w:space="0" w:color="auto"/>
            </w:tcBorders>
          </w:tcPr>
          <w:p w14:paraId="59B7DCB2" w14:textId="77777777" w:rsidR="003A375F" w:rsidRPr="0046035E" w:rsidRDefault="003A375F" w:rsidP="00357B4B">
            <w:pPr>
              <w:pStyle w:val="ab"/>
              <w:spacing w:after="0"/>
              <w:rPr>
                <w:rFonts w:ascii="Calibri" w:eastAsia="DengXian" w:hAnsi="Calibri" w:cs="Calibri"/>
                <w:sz w:val="22"/>
                <w:szCs w:val="22"/>
              </w:rPr>
            </w:pPr>
            <w:r>
              <w:rPr>
                <w:rFonts w:ascii="Calibri" w:eastAsia="DengXian" w:hAnsi="Calibri" w:cs="Calibri" w:hint="eastAsia"/>
                <w:sz w:val="22"/>
                <w:szCs w:val="22"/>
              </w:rPr>
              <w:t>N</w:t>
            </w:r>
            <w:r>
              <w:rPr>
                <w:rFonts w:ascii="Calibri" w:eastAsia="DengXian" w:hAnsi="Calibri" w:cs="Calibri"/>
                <w:sz w:val="22"/>
                <w:szCs w:val="22"/>
              </w:rPr>
              <w:t>o</w:t>
            </w:r>
          </w:p>
        </w:tc>
        <w:tc>
          <w:tcPr>
            <w:tcW w:w="6837" w:type="dxa"/>
            <w:tcBorders>
              <w:top w:val="single" w:sz="4" w:space="0" w:color="auto"/>
              <w:left w:val="single" w:sz="4" w:space="0" w:color="auto"/>
              <w:bottom w:val="single" w:sz="4" w:space="0" w:color="auto"/>
              <w:right w:val="single" w:sz="4" w:space="0" w:color="auto"/>
            </w:tcBorders>
          </w:tcPr>
          <w:p w14:paraId="7D9A8070" w14:textId="77777777" w:rsidR="003A375F" w:rsidRPr="0046035E" w:rsidRDefault="003A375F" w:rsidP="00357B4B">
            <w:pPr>
              <w:pStyle w:val="ab"/>
              <w:spacing w:after="0"/>
              <w:rPr>
                <w:rFonts w:ascii="Calibri" w:eastAsia="DengXian" w:hAnsi="Calibri" w:cs="Calibri"/>
                <w:sz w:val="22"/>
                <w:szCs w:val="22"/>
              </w:rPr>
            </w:pPr>
            <w:r>
              <w:rPr>
                <w:rFonts w:ascii="Calibri" w:eastAsia="DengXian" w:hAnsi="Calibri" w:cs="Calibri"/>
                <w:sz w:val="22"/>
                <w:szCs w:val="22"/>
              </w:rPr>
              <w:t>Agree with FL’s assessment.</w:t>
            </w:r>
          </w:p>
        </w:tc>
      </w:tr>
      <w:tr w:rsidR="0038768E" w14:paraId="6A6161EA" w14:textId="77777777" w:rsidTr="0038768E">
        <w:tc>
          <w:tcPr>
            <w:tcW w:w="1282" w:type="dxa"/>
            <w:tcBorders>
              <w:top w:val="single" w:sz="4" w:space="0" w:color="auto"/>
              <w:left w:val="single" w:sz="4" w:space="0" w:color="auto"/>
              <w:bottom w:val="single" w:sz="4" w:space="0" w:color="auto"/>
              <w:right w:val="single" w:sz="4" w:space="0" w:color="auto"/>
            </w:tcBorders>
          </w:tcPr>
          <w:p w14:paraId="626ADE9C" w14:textId="1C6B1070" w:rsidR="0038768E" w:rsidRDefault="008817E2" w:rsidP="0038768E">
            <w:pPr>
              <w:pStyle w:val="ab"/>
              <w:spacing w:after="0"/>
              <w:rPr>
                <w:rFonts w:ascii="Calibri" w:hAnsi="Calibri" w:cs="Calibri"/>
                <w:sz w:val="22"/>
                <w:szCs w:val="22"/>
                <w:lang w:eastAsia="en-US"/>
              </w:rPr>
            </w:pPr>
            <w:r>
              <w:rPr>
                <w:rFonts w:ascii="Calibri" w:hAnsi="Calibri" w:cs="Calibri"/>
                <w:sz w:val="22"/>
                <w:szCs w:val="22"/>
                <w:lang w:eastAsia="en-US"/>
              </w:rPr>
              <w:t>Qualcomm</w:t>
            </w:r>
          </w:p>
        </w:tc>
        <w:tc>
          <w:tcPr>
            <w:tcW w:w="1515" w:type="dxa"/>
            <w:tcBorders>
              <w:top w:val="single" w:sz="4" w:space="0" w:color="auto"/>
              <w:left w:val="single" w:sz="4" w:space="0" w:color="auto"/>
              <w:bottom w:val="single" w:sz="4" w:space="0" w:color="auto"/>
              <w:right w:val="single" w:sz="4" w:space="0" w:color="auto"/>
            </w:tcBorders>
          </w:tcPr>
          <w:p w14:paraId="38EAFB1C" w14:textId="77777777" w:rsidR="0038768E" w:rsidRDefault="0038768E" w:rsidP="0038768E">
            <w:pPr>
              <w:pStyle w:val="ab"/>
              <w:spacing w:after="0"/>
              <w:rPr>
                <w:rFonts w:ascii="Calibri" w:eastAsia="Yu Mincho" w:hAnsi="Calibri" w:cs="Calibri"/>
                <w:sz w:val="22"/>
                <w:szCs w:val="22"/>
                <w:lang w:eastAsia="ja-JP"/>
              </w:rPr>
            </w:pPr>
          </w:p>
        </w:tc>
        <w:tc>
          <w:tcPr>
            <w:tcW w:w="6837" w:type="dxa"/>
            <w:tcBorders>
              <w:top w:val="single" w:sz="4" w:space="0" w:color="auto"/>
              <w:left w:val="single" w:sz="4" w:space="0" w:color="auto"/>
              <w:bottom w:val="single" w:sz="4" w:space="0" w:color="auto"/>
              <w:right w:val="single" w:sz="4" w:space="0" w:color="auto"/>
            </w:tcBorders>
          </w:tcPr>
          <w:p w14:paraId="29B0455A" w14:textId="7AE86428" w:rsidR="0038768E" w:rsidRDefault="008817E2" w:rsidP="0038768E">
            <w:pPr>
              <w:pStyle w:val="ab"/>
              <w:spacing w:after="0"/>
              <w:rPr>
                <w:rFonts w:ascii="Calibri" w:eastAsia="Yu Mincho" w:hAnsi="Calibri" w:cs="Calibri"/>
                <w:sz w:val="22"/>
                <w:szCs w:val="22"/>
                <w:lang w:eastAsia="ja-JP"/>
              </w:rPr>
            </w:pPr>
            <w:r>
              <w:rPr>
                <w:rFonts w:ascii="Calibri" w:eastAsia="Yu Mincho" w:hAnsi="Calibri" w:cs="Calibri"/>
                <w:sz w:val="22"/>
                <w:szCs w:val="22"/>
                <w:lang w:eastAsia="ja-JP"/>
              </w:rPr>
              <w:t>We are ok to discuss the issue.</w:t>
            </w:r>
          </w:p>
        </w:tc>
      </w:tr>
      <w:tr w:rsidR="00D426C1" w14:paraId="4702DBDF" w14:textId="77777777" w:rsidTr="0038768E">
        <w:tc>
          <w:tcPr>
            <w:tcW w:w="1282" w:type="dxa"/>
            <w:tcBorders>
              <w:top w:val="single" w:sz="4" w:space="0" w:color="auto"/>
              <w:left w:val="single" w:sz="4" w:space="0" w:color="auto"/>
              <w:bottom w:val="single" w:sz="4" w:space="0" w:color="auto"/>
              <w:right w:val="single" w:sz="4" w:space="0" w:color="auto"/>
            </w:tcBorders>
          </w:tcPr>
          <w:p w14:paraId="34F62E24" w14:textId="5B7D097F" w:rsidR="00D426C1" w:rsidRDefault="00D426C1" w:rsidP="00D426C1">
            <w:pPr>
              <w:pStyle w:val="ab"/>
              <w:spacing w:after="0"/>
              <w:rPr>
                <w:rFonts w:ascii="Calibri" w:hAnsi="Calibri" w:cs="Calibri"/>
                <w:sz w:val="22"/>
                <w:szCs w:val="22"/>
                <w:lang w:eastAsia="en-US"/>
              </w:rPr>
            </w:pPr>
            <w:r>
              <w:rPr>
                <w:rFonts w:ascii="Calibri" w:eastAsia="DengXian" w:hAnsi="Calibri" w:cs="Calibri" w:hint="eastAsia"/>
                <w:sz w:val="22"/>
                <w:szCs w:val="22"/>
              </w:rPr>
              <w:t>v</w:t>
            </w:r>
            <w:r>
              <w:rPr>
                <w:rFonts w:ascii="Calibri" w:eastAsia="DengXian" w:hAnsi="Calibri" w:cs="Calibri"/>
                <w:sz w:val="22"/>
                <w:szCs w:val="22"/>
              </w:rPr>
              <w:t>ivo</w:t>
            </w:r>
          </w:p>
        </w:tc>
        <w:tc>
          <w:tcPr>
            <w:tcW w:w="1515" w:type="dxa"/>
            <w:tcBorders>
              <w:top w:val="single" w:sz="4" w:space="0" w:color="auto"/>
              <w:left w:val="single" w:sz="4" w:space="0" w:color="auto"/>
              <w:bottom w:val="single" w:sz="4" w:space="0" w:color="auto"/>
              <w:right w:val="single" w:sz="4" w:space="0" w:color="auto"/>
            </w:tcBorders>
          </w:tcPr>
          <w:p w14:paraId="6354F6A3" w14:textId="66E227CC" w:rsidR="00D426C1" w:rsidRDefault="00D426C1" w:rsidP="00D426C1">
            <w:pPr>
              <w:pStyle w:val="ab"/>
              <w:spacing w:after="0"/>
              <w:rPr>
                <w:rFonts w:ascii="Calibri" w:eastAsia="Yu Mincho" w:hAnsi="Calibri" w:cs="Calibri"/>
                <w:sz w:val="22"/>
                <w:szCs w:val="22"/>
                <w:lang w:eastAsia="ja-JP"/>
              </w:rPr>
            </w:pPr>
            <w:r>
              <w:rPr>
                <w:rFonts w:ascii="Calibri" w:eastAsia="DengXian" w:hAnsi="Calibri" w:cs="Calibri" w:hint="eastAsia"/>
                <w:sz w:val="22"/>
                <w:szCs w:val="22"/>
              </w:rPr>
              <w:t>N</w:t>
            </w:r>
          </w:p>
        </w:tc>
        <w:tc>
          <w:tcPr>
            <w:tcW w:w="6837" w:type="dxa"/>
            <w:tcBorders>
              <w:top w:val="single" w:sz="4" w:space="0" w:color="auto"/>
              <w:left w:val="single" w:sz="4" w:space="0" w:color="auto"/>
              <w:bottom w:val="single" w:sz="4" w:space="0" w:color="auto"/>
              <w:right w:val="single" w:sz="4" w:space="0" w:color="auto"/>
            </w:tcBorders>
          </w:tcPr>
          <w:p w14:paraId="4D86CA11" w14:textId="77777777" w:rsidR="00D426C1" w:rsidRDefault="00D426C1" w:rsidP="00D426C1">
            <w:pPr>
              <w:pStyle w:val="ab"/>
              <w:spacing w:after="0"/>
              <w:rPr>
                <w:rFonts w:ascii="Calibri" w:eastAsia="Yu Mincho" w:hAnsi="Calibri" w:cs="Calibri"/>
                <w:sz w:val="22"/>
                <w:szCs w:val="22"/>
                <w:lang w:eastAsia="ja-JP"/>
              </w:rPr>
            </w:pPr>
          </w:p>
        </w:tc>
      </w:tr>
      <w:tr w:rsidR="00834F62" w14:paraId="218159A6" w14:textId="77777777" w:rsidTr="0038768E">
        <w:tc>
          <w:tcPr>
            <w:tcW w:w="1282" w:type="dxa"/>
            <w:tcBorders>
              <w:top w:val="single" w:sz="4" w:space="0" w:color="auto"/>
              <w:left w:val="single" w:sz="4" w:space="0" w:color="auto"/>
              <w:bottom w:val="single" w:sz="4" w:space="0" w:color="auto"/>
              <w:right w:val="single" w:sz="4" w:space="0" w:color="auto"/>
            </w:tcBorders>
          </w:tcPr>
          <w:p w14:paraId="4B198030" w14:textId="02233F30" w:rsidR="00834F62" w:rsidRDefault="00834F62" w:rsidP="00D426C1">
            <w:pPr>
              <w:pStyle w:val="ab"/>
              <w:spacing w:after="0"/>
              <w:rPr>
                <w:rFonts w:ascii="Calibri" w:eastAsia="DengXian" w:hAnsi="Calibri" w:cs="Calibri"/>
                <w:sz w:val="22"/>
                <w:szCs w:val="22"/>
              </w:rPr>
            </w:pPr>
            <w:r>
              <w:rPr>
                <w:rFonts w:ascii="Calibri" w:eastAsia="DengXian" w:hAnsi="Calibri" w:cs="Calibri" w:hint="eastAsia"/>
                <w:sz w:val="22"/>
                <w:szCs w:val="22"/>
              </w:rPr>
              <w:t>S</w:t>
            </w:r>
            <w:r>
              <w:rPr>
                <w:rFonts w:ascii="Calibri" w:eastAsia="DengXian" w:hAnsi="Calibri" w:cs="Calibri"/>
                <w:sz w:val="22"/>
                <w:szCs w:val="22"/>
              </w:rPr>
              <w:t>preadtrum</w:t>
            </w:r>
          </w:p>
        </w:tc>
        <w:tc>
          <w:tcPr>
            <w:tcW w:w="1515" w:type="dxa"/>
            <w:tcBorders>
              <w:top w:val="single" w:sz="4" w:space="0" w:color="auto"/>
              <w:left w:val="single" w:sz="4" w:space="0" w:color="auto"/>
              <w:bottom w:val="single" w:sz="4" w:space="0" w:color="auto"/>
              <w:right w:val="single" w:sz="4" w:space="0" w:color="auto"/>
            </w:tcBorders>
          </w:tcPr>
          <w:p w14:paraId="2C577E3E" w14:textId="1D3BD866" w:rsidR="00834F62" w:rsidRDefault="00834F62" w:rsidP="00D426C1">
            <w:pPr>
              <w:pStyle w:val="ab"/>
              <w:spacing w:after="0"/>
              <w:rPr>
                <w:rFonts w:ascii="Calibri" w:eastAsia="DengXian" w:hAnsi="Calibri" w:cs="Calibri"/>
                <w:sz w:val="22"/>
                <w:szCs w:val="22"/>
              </w:rPr>
            </w:pPr>
            <w:r>
              <w:rPr>
                <w:rFonts w:ascii="Calibri" w:eastAsia="DengXian" w:hAnsi="Calibri" w:cs="Calibri" w:hint="eastAsia"/>
                <w:sz w:val="22"/>
                <w:szCs w:val="22"/>
              </w:rPr>
              <w:t>N</w:t>
            </w:r>
          </w:p>
        </w:tc>
        <w:tc>
          <w:tcPr>
            <w:tcW w:w="6837" w:type="dxa"/>
            <w:tcBorders>
              <w:top w:val="single" w:sz="4" w:space="0" w:color="auto"/>
              <w:left w:val="single" w:sz="4" w:space="0" w:color="auto"/>
              <w:bottom w:val="single" w:sz="4" w:space="0" w:color="auto"/>
              <w:right w:val="single" w:sz="4" w:space="0" w:color="auto"/>
            </w:tcBorders>
          </w:tcPr>
          <w:p w14:paraId="3392CAF8" w14:textId="77777777" w:rsidR="00834F62" w:rsidRDefault="00834F62" w:rsidP="00D426C1">
            <w:pPr>
              <w:pStyle w:val="ab"/>
              <w:spacing w:after="0"/>
              <w:rPr>
                <w:rFonts w:ascii="Calibri" w:eastAsia="Yu Mincho" w:hAnsi="Calibri" w:cs="Calibri"/>
                <w:sz w:val="22"/>
                <w:szCs w:val="22"/>
                <w:lang w:eastAsia="ja-JP"/>
              </w:rPr>
            </w:pPr>
          </w:p>
        </w:tc>
      </w:tr>
      <w:tr w:rsidR="00215435" w14:paraId="3EC5C42B" w14:textId="77777777" w:rsidTr="00215435">
        <w:tc>
          <w:tcPr>
            <w:tcW w:w="1282" w:type="dxa"/>
          </w:tcPr>
          <w:p w14:paraId="4999B5CE" w14:textId="77777777" w:rsidR="00215435" w:rsidRPr="00F0627E" w:rsidRDefault="00215435" w:rsidP="00357B4B">
            <w:pPr>
              <w:pStyle w:val="ab"/>
              <w:spacing w:after="0"/>
              <w:rPr>
                <w:rFonts w:ascii="Calibri" w:eastAsia="Yu Mincho" w:hAnsi="Calibri" w:cs="Calibri"/>
                <w:sz w:val="22"/>
                <w:szCs w:val="22"/>
                <w:lang w:eastAsia="ja-JP"/>
              </w:rPr>
            </w:pPr>
            <w:r>
              <w:rPr>
                <w:rFonts w:ascii="Calibri" w:eastAsia="Yu Mincho" w:hAnsi="Calibri" w:cs="Calibri" w:hint="eastAsia"/>
                <w:sz w:val="22"/>
                <w:szCs w:val="22"/>
                <w:lang w:eastAsia="ja-JP"/>
              </w:rPr>
              <w:t>D</w:t>
            </w:r>
            <w:r>
              <w:rPr>
                <w:rFonts w:ascii="Calibri" w:eastAsia="Yu Mincho" w:hAnsi="Calibri" w:cs="Calibri"/>
                <w:sz w:val="22"/>
                <w:szCs w:val="22"/>
                <w:lang w:eastAsia="ja-JP"/>
              </w:rPr>
              <w:t>CM</w:t>
            </w:r>
          </w:p>
        </w:tc>
        <w:tc>
          <w:tcPr>
            <w:tcW w:w="1515" w:type="dxa"/>
          </w:tcPr>
          <w:p w14:paraId="28E08D3C" w14:textId="77777777" w:rsidR="00215435" w:rsidRDefault="00215435" w:rsidP="00357B4B">
            <w:pPr>
              <w:pStyle w:val="ab"/>
              <w:spacing w:after="0"/>
              <w:rPr>
                <w:rFonts w:ascii="Calibri" w:eastAsia="DengXian" w:hAnsi="Calibri" w:cs="Calibri"/>
                <w:sz w:val="22"/>
                <w:szCs w:val="22"/>
              </w:rPr>
            </w:pPr>
          </w:p>
        </w:tc>
        <w:tc>
          <w:tcPr>
            <w:tcW w:w="6837" w:type="dxa"/>
          </w:tcPr>
          <w:p w14:paraId="4996F1C4" w14:textId="77777777" w:rsidR="00215435" w:rsidRDefault="00215435" w:rsidP="00357B4B">
            <w:pPr>
              <w:pStyle w:val="ab"/>
              <w:spacing w:after="0"/>
              <w:rPr>
                <w:rFonts w:ascii="Calibri" w:eastAsia="Yu Mincho" w:hAnsi="Calibri" w:cs="Calibri"/>
                <w:sz w:val="22"/>
                <w:szCs w:val="22"/>
                <w:lang w:eastAsia="ja-JP"/>
              </w:rPr>
            </w:pPr>
            <w:r w:rsidRPr="00F0627E">
              <w:rPr>
                <w:rFonts w:ascii="Calibri" w:eastAsia="Yu Mincho" w:hAnsi="Calibri" w:cs="Calibri"/>
                <w:sz w:val="22"/>
                <w:szCs w:val="22"/>
                <w:lang w:eastAsia="ja-JP"/>
              </w:rPr>
              <w:t xml:space="preserve">Although the issue </w:t>
            </w:r>
            <w:r>
              <w:rPr>
                <w:rFonts w:ascii="Calibri" w:eastAsia="Yu Mincho" w:hAnsi="Calibri" w:cs="Calibri"/>
                <w:sz w:val="22"/>
                <w:szCs w:val="22"/>
                <w:lang w:eastAsia="ja-JP"/>
              </w:rPr>
              <w:t>seems</w:t>
            </w:r>
            <w:r w:rsidRPr="00F0627E">
              <w:rPr>
                <w:rFonts w:ascii="Calibri" w:eastAsia="Yu Mincho" w:hAnsi="Calibri" w:cs="Calibri"/>
                <w:sz w:val="22"/>
                <w:szCs w:val="22"/>
                <w:lang w:eastAsia="ja-JP"/>
              </w:rPr>
              <w:t xml:space="preserve"> valid, we are not sure whether this is essential correction</w:t>
            </w:r>
          </w:p>
        </w:tc>
      </w:tr>
      <w:tr w:rsidR="00357B4B" w14:paraId="7357ECF7" w14:textId="77777777" w:rsidTr="00357B4B">
        <w:tc>
          <w:tcPr>
            <w:tcW w:w="1282" w:type="dxa"/>
          </w:tcPr>
          <w:p w14:paraId="3C83C868" w14:textId="77777777" w:rsidR="00357B4B" w:rsidRPr="00E924D9" w:rsidRDefault="00357B4B" w:rsidP="00357B4B">
            <w:pPr>
              <w:pStyle w:val="ab"/>
              <w:spacing w:after="0"/>
              <w:rPr>
                <w:rFonts w:ascii="Calibri" w:eastAsia="DengXian" w:hAnsi="Calibri" w:cs="Calibri"/>
                <w:sz w:val="22"/>
                <w:szCs w:val="22"/>
              </w:rPr>
            </w:pPr>
            <w:r>
              <w:rPr>
                <w:rFonts w:ascii="Calibri" w:eastAsia="DengXian" w:hAnsi="Calibri" w:cs="Calibri" w:hint="eastAsia"/>
                <w:sz w:val="22"/>
                <w:szCs w:val="22"/>
              </w:rPr>
              <w:t>C</w:t>
            </w:r>
            <w:r>
              <w:rPr>
                <w:rFonts w:ascii="Calibri" w:eastAsia="DengXian" w:hAnsi="Calibri" w:cs="Calibri"/>
                <w:sz w:val="22"/>
                <w:szCs w:val="22"/>
              </w:rPr>
              <w:t>ATT, GOHIGH</w:t>
            </w:r>
          </w:p>
        </w:tc>
        <w:tc>
          <w:tcPr>
            <w:tcW w:w="1515" w:type="dxa"/>
          </w:tcPr>
          <w:p w14:paraId="26AC0F45" w14:textId="77777777" w:rsidR="00357B4B" w:rsidRPr="00E924D9" w:rsidRDefault="00357B4B" w:rsidP="00357B4B">
            <w:pPr>
              <w:pStyle w:val="ab"/>
              <w:spacing w:after="0"/>
              <w:rPr>
                <w:rFonts w:ascii="Calibri" w:eastAsia="DengXian" w:hAnsi="Calibri" w:cs="Calibri"/>
                <w:sz w:val="22"/>
                <w:szCs w:val="22"/>
              </w:rPr>
            </w:pPr>
            <w:r>
              <w:rPr>
                <w:rFonts w:ascii="Calibri" w:eastAsia="DengXian" w:hAnsi="Calibri" w:cs="Calibri"/>
                <w:sz w:val="22"/>
                <w:szCs w:val="22"/>
              </w:rPr>
              <w:t>No</w:t>
            </w:r>
          </w:p>
        </w:tc>
        <w:tc>
          <w:tcPr>
            <w:tcW w:w="6837" w:type="dxa"/>
          </w:tcPr>
          <w:p w14:paraId="31D27ED1" w14:textId="77777777" w:rsidR="00357B4B" w:rsidRDefault="00357B4B" w:rsidP="00357B4B">
            <w:pPr>
              <w:pStyle w:val="ab"/>
              <w:spacing w:after="0"/>
              <w:rPr>
                <w:rFonts w:ascii="Calibri" w:eastAsia="Yu Mincho" w:hAnsi="Calibri" w:cs="Calibri"/>
                <w:sz w:val="22"/>
                <w:szCs w:val="22"/>
                <w:lang w:eastAsia="ja-JP"/>
              </w:rPr>
            </w:pPr>
          </w:p>
        </w:tc>
      </w:tr>
      <w:tr w:rsidR="00513295" w14:paraId="2E2B7403" w14:textId="77777777" w:rsidTr="00357B4B">
        <w:tc>
          <w:tcPr>
            <w:tcW w:w="1282" w:type="dxa"/>
          </w:tcPr>
          <w:p w14:paraId="171BDCB8" w14:textId="66070884" w:rsidR="00513295" w:rsidRDefault="00513295" w:rsidP="00513295">
            <w:pPr>
              <w:pStyle w:val="ab"/>
              <w:spacing w:after="0"/>
              <w:rPr>
                <w:rFonts w:ascii="Calibri" w:eastAsia="DengXian" w:hAnsi="Calibri" w:cs="Calibri"/>
                <w:sz w:val="22"/>
                <w:szCs w:val="22"/>
              </w:rPr>
            </w:pPr>
            <w:r w:rsidRPr="00732A14">
              <w:rPr>
                <w:rFonts w:ascii="Calibri" w:hAnsi="Calibri" w:cs="Calibri"/>
                <w:sz w:val="22"/>
                <w:szCs w:val="22"/>
                <w:lang w:eastAsia="en-US"/>
              </w:rPr>
              <w:t>Huawei, HiSilicon</w:t>
            </w:r>
          </w:p>
        </w:tc>
        <w:tc>
          <w:tcPr>
            <w:tcW w:w="1515" w:type="dxa"/>
          </w:tcPr>
          <w:p w14:paraId="22EF35EB" w14:textId="36DE903D" w:rsidR="00513295" w:rsidRDefault="00513295" w:rsidP="00513295">
            <w:pPr>
              <w:pStyle w:val="ab"/>
              <w:spacing w:after="0"/>
              <w:rPr>
                <w:rFonts w:ascii="Calibri" w:eastAsia="DengXian" w:hAnsi="Calibri" w:cs="Calibri"/>
                <w:sz w:val="22"/>
                <w:szCs w:val="22"/>
              </w:rPr>
            </w:pPr>
            <w:r>
              <w:rPr>
                <w:rFonts w:ascii="Calibri" w:eastAsia="Yu Mincho" w:hAnsi="Calibri" w:cs="Calibri"/>
                <w:sz w:val="22"/>
                <w:szCs w:val="22"/>
                <w:lang w:eastAsia="ja-JP"/>
              </w:rPr>
              <w:t>No</w:t>
            </w:r>
          </w:p>
        </w:tc>
        <w:tc>
          <w:tcPr>
            <w:tcW w:w="6837" w:type="dxa"/>
          </w:tcPr>
          <w:p w14:paraId="4DF43F41" w14:textId="07662EDD" w:rsidR="00513295" w:rsidRDefault="00513295" w:rsidP="00513295">
            <w:pPr>
              <w:pStyle w:val="ab"/>
              <w:spacing w:after="0"/>
              <w:rPr>
                <w:rFonts w:ascii="Calibri" w:eastAsia="Yu Mincho" w:hAnsi="Calibri" w:cs="Calibri"/>
                <w:sz w:val="22"/>
                <w:szCs w:val="22"/>
                <w:lang w:eastAsia="ja-JP"/>
              </w:rPr>
            </w:pPr>
            <w:r w:rsidRPr="00FE3CC5">
              <w:rPr>
                <w:rFonts w:ascii="Calibri" w:eastAsia="Yu Mincho" w:hAnsi="Calibri" w:cs="Calibri"/>
                <w:sz w:val="22"/>
                <w:szCs w:val="22"/>
                <w:lang w:eastAsia="ja-JP"/>
              </w:rPr>
              <w:t>Further optimization not needed. The timing is already up to UE-A implementation.</w:t>
            </w:r>
          </w:p>
        </w:tc>
      </w:tr>
      <w:tr w:rsidR="008C7033" w14:paraId="0324E107" w14:textId="77777777" w:rsidTr="008C7033">
        <w:tc>
          <w:tcPr>
            <w:tcW w:w="1282" w:type="dxa"/>
          </w:tcPr>
          <w:p w14:paraId="13D879EF" w14:textId="77777777" w:rsidR="008C7033" w:rsidRDefault="008C7033" w:rsidP="008B4706">
            <w:pPr>
              <w:pStyle w:val="ab"/>
              <w:spacing w:after="0"/>
              <w:rPr>
                <w:rFonts w:ascii="Calibri" w:hAnsi="Calibri" w:cs="Calibri"/>
                <w:sz w:val="22"/>
                <w:szCs w:val="22"/>
                <w:lang w:eastAsia="en-US"/>
              </w:rPr>
            </w:pPr>
            <w:r>
              <w:rPr>
                <w:rFonts w:ascii="Calibri" w:hAnsi="Calibri" w:cs="Calibri"/>
                <w:sz w:val="22"/>
                <w:szCs w:val="22"/>
                <w:lang w:eastAsia="en-US"/>
              </w:rPr>
              <w:t>Nokia, NSB</w:t>
            </w:r>
          </w:p>
        </w:tc>
        <w:tc>
          <w:tcPr>
            <w:tcW w:w="1515" w:type="dxa"/>
          </w:tcPr>
          <w:p w14:paraId="72CA8A02" w14:textId="77777777" w:rsidR="008C7033" w:rsidRDefault="008C7033" w:rsidP="008B4706">
            <w:pPr>
              <w:pStyle w:val="ab"/>
              <w:spacing w:after="0"/>
              <w:rPr>
                <w:rFonts w:ascii="Calibri" w:eastAsia="Yu Mincho" w:hAnsi="Calibri" w:cs="Calibri"/>
                <w:sz w:val="22"/>
                <w:szCs w:val="22"/>
                <w:lang w:eastAsia="ja-JP"/>
              </w:rPr>
            </w:pPr>
            <w:r>
              <w:rPr>
                <w:rFonts w:ascii="Calibri" w:eastAsia="Yu Mincho" w:hAnsi="Calibri" w:cs="Calibri"/>
                <w:sz w:val="22"/>
                <w:szCs w:val="22"/>
                <w:lang w:eastAsia="ja-JP"/>
              </w:rPr>
              <w:t>Yes</w:t>
            </w:r>
          </w:p>
        </w:tc>
        <w:tc>
          <w:tcPr>
            <w:tcW w:w="6837" w:type="dxa"/>
          </w:tcPr>
          <w:p w14:paraId="5F1D53CE" w14:textId="77777777" w:rsidR="008C7033" w:rsidRDefault="008C7033" w:rsidP="008B4706">
            <w:pPr>
              <w:pStyle w:val="ab"/>
              <w:spacing w:after="0"/>
              <w:rPr>
                <w:rFonts w:ascii="Calibri" w:eastAsia="Yu Mincho" w:hAnsi="Calibri" w:cs="Calibri"/>
                <w:sz w:val="22"/>
                <w:szCs w:val="22"/>
                <w:lang w:eastAsia="ja-JP"/>
              </w:rPr>
            </w:pPr>
            <w:r>
              <w:rPr>
                <w:rFonts w:ascii="Calibri" w:eastAsia="Yu Mincho" w:hAnsi="Calibri" w:cs="Calibri"/>
                <w:sz w:val="22"/>
                <w:szCs w:val="22"/>
                <w:lang w:eastAsia="ja-JP"/>
              </w:rPr>
              <w:t>OK to discuss it (but don’t think it’s H priority, so perhaps defer to next meeting)</w:t>
            </w:r>
          </w:p>
        </w:tc>
      </w:tr>
      <w:tr w:rsidR="00C84057" w14:paraId="5FD4C417" w14:textId="77777777" w:rsidTr="00C84057">
        <w:tc>
          <w:tcPr>
            <w:tcW w:w="1282" w:type="dxa"/>
          </w:tcPr>
          <w:p w14:paraId="60BBF9D0" w14:textId="77777777" w:rsidR="00C84057" w:rsidRDefault="00C84057" w:rsidP="008B4706">
            <w:pPr>
              <w:pStyle w:val="ab"/>
              <w:spacing w:after="0"/>
              <w:rPr>
                <w:rFonts w:ascii="Calibri" w:hAnsi="Calibri" w:cs="Calibri"/>
                <w:sz w:val="22"/>
                <w:szCs w:val="22"/>
                <w:lang w:eastAsia="en-US"/>
              </w:rPr>
            </w:pPr>
            <w:r w:rsidRPr="00871D24">
              <w:rPr>
                <w:rFonts w:ascii="Calibri" w:eastAsia="Yu Mincho" w:hAnsi="Calibri" w:cs="Calibri"/>
                <w:sz w:val="22"/>
                <w:szCs w:val="22"/>
                <w:lang w:eastAsia="ja-JP"/>
              </w:rPr>
              <w:t>xiaomi</w:t>
            </w:r>
          </w:p>
        </w:tc>
        <w:tc>
          <w:tcPr>
            <w:tcW w:w="1515" w:type="dxa"/>
          </w:tcPr>
          <w:p w14:paraId="266B9BBF" w14:textId="77777777" w:rsidR="00C84057" w:rsidRDefault="00C84057" w:rsidP="008B4706">
            <w:pPr>
              <w:pStyle w:val="ab"/>
              <w:spacing w:after="0"/>
              <w:rPr>
                <w:rFonts w:ascii="Calibri" w:eastAsia="Yu Mincho" w:hAnsi="Calibri" w:cs="Calibri"/>
                <w:sz w:val="22"/>
                <w:szCs w:val="22"/>
                <w:lang w:eastAsia="ja-JP"/>
              </w:rPr>
            </w:pPr>
            <w:r w:rsidRPr="00E02193">
              <w:rPr>
                <w:rFonts w:ascii="Calibri" w:eastAsia="Yu Mincho" w:hAnsi="Calibri" w:cs="Calibri"/>
                <w:sz w:val="22"/>
                <w:szCs w:val="22"/>
                <w:lang w:eastAsia="ja-JP"/>
              </w:rPr>
              <w:t>No</w:t>
            </w:r>
          </w:p>
        </w:tc>
        <w:tc>
          <w:tcPr>
            <w:tcW w:w="6837" w:type="dxa"/>
          </w:tcPr>
          <w:p w14:paraId="0942B98B" w14:textId="77777777" w:rsidR="00C84057" w:rsidRDefault="00C84057" w:rsidP="008B4706">
            <w:pPr>
              <w:pStyle w:val="ab"/>
              <w:spacing w:after="0"/>
              <w:rPr>
                <w:rFonts w:ascii="Calibri" w:eastAsia="Yu Mincho" w:hAnsi="Calibri" w:cs="Calibri"/>
                <w:sz w:val="22"/>
                <w:szCs w:val="22"/>
                <w:lang w:eastAsia="ja-JP"/>
              </w:rPr>
            </w:pPr>
            <w:r w:rsidRPr="00E02193">
              <w:rPr>
                <w:rFonts w:ascii="Calibri" w:eastAsia="Yu Mincho" w:hAnsi="Calibri" w:cs="Calibri"/>
                <w:sz w:val="22"/>
                <w:szCs w:val="22"/>
                <w:lang w:eastAsia="ja-JP"/>
              </w:rPr>
              <w:t>Agree with FL’s assessmen</w:t>
            </w:r>
            <w:r>
              <w:rPr>
                <w:rFonts w:ascii="Calibri" w:eastAsia="Yu Mincho" w:hAnsi="Calibri" w:cs="Calibri"/>
                <w:sz w:val="22"/>
                <w:szCs w:val="22"/>
                <w:lang w:eastAsia="ja-JP"/>
              </w:rPr>
              <w:t>t.</w:t>
            </w:r>
          </w:p>
        </w:tc>
      </w:tr>
    </w:tbl>
    <w:p w14:paraId="5AC94969" w14:textId="77777777" w:rsidR="0038768E" w:rsidRDefault="0038768E" w:rsidP="0038768E"/>
    <w:p w14:paraId="7A1DDE1D" w14:textId="6B677148" w:rsidR="00E8311A" w:rsidRDefault="00E8311A" w:rsidP="00E8311A">
      <w:pPr>
        <w:pStyle w:val="4"/>
        <w:numPr>
          <w:ilvl w:val="2"/>
          <w:numId w:val="40"/>
        </w:numPr>
        <w:jc w:val="both"/>
      </w:pPr>
      <w:r>
        <w:rPr>
          <w:lang w:eastAsia="ko-KR"/>
        </w:rPr>
        <w:t>Summary of companies’ inputs to Issue 2-16 &amp; FL’s suggestion</w:t>
      </w:r>
    </w:p>
    <w:p w14:paraId="66DEF6A5" w14:textId="4B9A4913" w:rsidR="00E8311A" w:rsidRDefault="00E8311A" w:rsidP="00E8311A">
      <w:pPr>
        <w:jc w:val="both"/>
        <w:rPr>
          <w:rFonts w:eastAsia="맑은 고딕"/>
          <w:sz w:val="22"/>
          <w:szCs w:val="22"/>
        </w:rPr>
      </w:pPr>
      <w:r>
        <w:rPr>
          <w:rFonts w:eastAsia="맑은 고딕"/>
          <w:sz w:val="22"/>
          <w:szCs w:val="22"/>
        </w:rPr>
        <w:t>6 out 1</w:t>
      </w:r>
      <w:r w:rsidR="00557086">
        <w:rPr>
          <w:rFonts w:eastAsia="맑은 고딕"/>
          <w:sz w:val="22"/>
          <w:szCs w:val="22"/>
        </w:rPr>
        <w:t>0</w:t>
      </w:r>
      <w:r>
        <w:rPr>
          <w:rFonts w:eastAsia="맑은 고딕"/>
          <w:sz w:val="22"/>
          <w:szCs w:val="22"/>
        </w:rPr>
        <w:t xml:space="preserve"> companies that provided inputs did not support Issue 2-1</w:t>
      </w:r>
      <w:r w:rsidR="00557086">
        <w:rPr>
          <w:rFonts w:eastAsia="맑은 고딕"/>
          <w:sz w:val="22"/>
          <w:szCs w:val="22"/>
        </w:rPr>
        <w:t>6</w:t>
      </w:r>
      <w:r>
        <w:rPr>
          <w:rFonts w:eastAsia="맑은 고딕"/>
          <w:sz w:val="22"/>
          <w:szCs w:val="22"/>
        </w:rPr>
        <w:t xml:space="preserve"> being addressed at this meeting. Considering this situation, FL thinks that there is no consensus to have discussions and make conclusions for Issue 2-1</w:t>
      </w:r>
      <w:r w:rsidR="00557086">
        <w:rPr>
          <w:rFonts w:eastAsia="맑은 고딕"/>
          <w:sz w:val="22"/>
          <w:szCs w:val="22"/>
        </w:rPr>
        <w:t>6</w:t>
      </w:r>
      <w:r>
        <w:rPr>
          <w:rFonts w:eastAsia="맑은 고딕"/>
          <w:sz w:val="22"/>
          <w:szCs w:val="22"/>
        </w:rPr>
        <w:t xml:space="preserve"> in this meeting.</w:t>
      </w:r>
    </w:p>
    <w:p w14:paraId="6EE38984" w14:textId="77777777" w:rsidR="00E8311A" w:rsidRPr="00E8311A" w:rsidRDefault="00E8311A" w:rsidP="0038768E"/>
    <w:p w14:paraId="2A1F8703" w14:textId="77777777" w:rsidR="00E8311A" w:rsidRPr="00215435" w:rsidRDefault="00E8311A" w:rsidP="0038768E">
      <w:pPr>
        <w:rPr>
          <w:rFonts w:hint="eastAsia"/>
        </w:rPr>
      </w:pPr>
    </w:p>
    <w:p w14:paraId="771226BF" w14:textId="653E1B35" w:rsidR="0038768E" w:rsidRDefault="0038768E" w:rsidP="0038768E">
      <w:pPr>
        <w:pStyle w:val="31"/>
        <w:numPr>
          <w:ilvl w:val="1"/>
          <w:numId w:val="40"/>
        </w:numPr>
        <w:jc w:val="both"/>
      </w:pPr>
      <w:r>
        <w:rPr>
          <w:rFonts w:hint="eastAsia"/>
          <w:lang w:eastAsia="ko-KR"/>
        </w:rPr>
        <w:t>Issue</w:t>
      </w:r>
      <w:r>
        <w:rPr>
          <w:lang w:eastAsia="ko-KR"/>
        </w:rPr>
        <w:t xml:space="preserve"> </w:t>
      </w:r>
      <w:r>
        <w:rPr>
          <w:rFonts w:hint="eastAsia"/>
          <w:lang w:eastAsia="ko-KR"/>
        </w:rPr>
        <w:t>2-1</w:t>
      </w:r>
      <w:r w:rsidR="00981C32">
        <w:rPr>
          <w:rFonts w:hint="eastAsia"/>
          <w:lang w:eastAsia="ko-KR"/>
        </w:rPr>
        <w:t>5</w:t>
      </w:r>
    </w:p>
    <w:p w14:paraId="34518316" w14:textId="2AFFDF8C" w:rsidR="00D95C04" w:rsidRDefault="00D95C04" w:rsidP="00D95C04">
      <w:pPr>
        <w:jc w:val="both"/>
        <w:rPr>
          <w:rFonts w:eastAsia="맑은 고딕"/>
          <w:sz w:val="22"/>
          <w:szCs w:val="22"/>
        </w:rPr>
      </w:pPr>
      <w:r>
        <w:rPr>
          <w:rFonts w:eastAsia="맑은 고딕" w:hint="eastAsia"/>
          <w:sz w:val="22"/>
          <w:szCs w:val="22"/>
        </w:rPr>
        <w:t>T</w:t>
      </w:r>
      <w:r>
        <w:rPr>
          <w:rFonts w:eastAsia="맑은 고딕"/>
          <w:sz w:val="22"/>
          <w:szCs w:val="22"/>
        </w:rPr>
        <w:t xml:space="preserve">he </w:t>
      </w:r>
      <w:r>
        <w:rPr>
          <w:rFonts w:eastAsia="맑은 고딕" w:hint="eastAsia"/>
          <w:sz w:val="22"/>
          <w:szCs w:val="22"/>
        </w:rPr>
        <w:t>initial</w:t>
      </w:r>
      <w:r>
        <w:rPr>
          <w:rFonts w:eastAsia="맑은 고딕"/>
          <w:sz w:val="22"/>
          <w:szCs w:val="22"/>
        </w:rPr>
        <w:t xml:space="preserve"> </w:t>
      </w:r>
      <w:r>
        <w:rPr>
          <w:rFonts w:eastAsia="맑은 고딕" w:hint="eastAsia"/>
          <w:sz w:val="22"/>
          <w:szCs w:val="22"/>
        </w:rPr>
        <w:t>opinion</w:t>
      </w:r>
      <w:r>
        <w:rPr>
          <w:rFonts w:eastAsia="맑은 고딕"/>
          <w:sz w:val="22"/>
          <w:szCs w:val="22"/>
        </w:rPr>
        <w:t xml:space="preserve"> </w:t>
      </w:r>
      <w:r>
        <w:rPr>
          <w:rFonts w:eastAsia="맑은 고딕" w:hint="eastAsia"/>
          <w:sz w:val="22"/>
          <w:szCs w:val="22"/>
        </w:rPr>
        <w:t>of</w:t>
      </w:r>
      <w:r>
        <w:rPr>
          <w:rFonts w:eastAsia="맑은 고딕"/>
          <w:sz w:val="22"/>
          <w:szCs w:val="22"/>
        </w:rPr>
        <w:t xml:space="preserve"> </w:t>
      </w:r>
      <w:r>
        <w:rPr>
          <w:rFonts w:eastAsia="맑은 고딕" w:hint="eastAsia"/>
          <w:sz w:val="22"/>
          <w:szCs w:val="22"/>
        </w:rPr>
        <w:t>FL</w:t>
      </w:r>
      <w:r>
        <w:rPr>
          <w:rFonts w:eastAsia="맑은 고딕"/>
          <w:sz w:val="22"/>
          <w:szCs w:val="22"/>
        </w:rPr>
        <w:t xml:space="preserve"> </w:t>
      </w:r>
      <w:r>
        <w:rPr>
          <w:rFonts w:eastAsia="맑은 고딕" w:hint="eastAsia"/>
          <w:sz w:val="22"/>
          <w:szCs w:val="22"/>
        </w:rPr>
        <w:t>on</w:t>
      </w:r>
      <w:r>
        <w:rPr>
          <w:rFonts w:eastAsia="맑은 고딕"/>
          <w:sz w:val="22"/>
          <w:szCs w:val="22"/>
        </w:rPr>
        <w:t xml:space="preserve"> </w:t>
      </w:r>
      <w:r>
        <w:rPr>
          <w:rFonts w:eastAsia="맑은 고딕" w:hint="eastAsia"/>
          <w:sz w:val="22"/>
          <w:szCs w:val="22"/>
        </w:rPr>
        <w:t>Issue</w:t>
      </w:r>
      <w:r>
        <w:rPr>
          <w:rFonts w:eastAsia="맑은 고딕"/>
          <w:sz w:val="22"/>
          <w:szCs w:val="22"/>
        </w:rPr>
        <w:t xml:space="preserve"> </w:t>
      </w:r>
      <w:r>
        <w:rPr>
          <w:rFonts w:eastAsia="맑은 고딕" w:hint="eastAsia"/>
          <w:sz w:val="22"/>
          <w:szCs w:val="22"/>
        </w:rPr>
        <w:t>2-15</w:t>
      </w:r>
      <w:r>
        <w:rPr>
          <w:rFonts w:eastAsia="맑은 고딕"/>
          <w:sz w:val="22"/>
          <w:szCs w:val="22"/>
        </w:rPr>
        <w:t xml:space="preserve"> </w:t>
      </w:r>
      <w:r>
        <w:rPr>
          <w:rFonts w:eastAsia="맑은 고딕" w:hint="eastAsia"/>
          <w:sz w:val="22"/>
          <w:szCs w:val="22"/>
        </w:rPr>
        <w:t>is</w:t>
      </w:r>
      <w:r>
        <w:rPr>
          <w:rFonts w:eastAsia="맑은 고딕"/>
          <w:sz w:val="22"/>
          <w:szCs w:val="22"/>
        </w:rPr>
        <w:t xml:space="preserve"> </w:t>
      </w:r>
      <w:r>
        <w:rPr>
          <w:rFonts w:eastAsia="맑은 고딕" w:hint="eastAsia"/>
          <w:sz w:val="22"/>
          <w:szCs w:val="22"/>
        </w:rPr>
        <w:t>as</w:t>
      </w:r>
      <w:r>
        <w:rPr>
          <w:rFonts w:eastAsia="맑은 고딕"/>
          <w:sz w:val="22"/>
          <w:szCs w:val="22"/>
        </w:rPr>
        <w:t xml:space="preserve"> </w:t>
      </w:r>
      <w:r>
        <w:rPr>
          <w:rFonts w:eastAsia="맑은 고딕" w:hint="eastAsia"/>
          <w:sz w:val="22"/>
          <w:szCs w:val="22"/>
        </w:rPr>
        <w:t>follows:</w:t>
      </w:r>
    </w:p>
    <w:p w14:paraId="361EB963" w14:textId="77777777" w:rsidR="00D95C04" w:rsidRDefault="00D95C04" w:rsidP="00D95C04">
      <w:pPr>
        <w:jc w:val="both"/>
        <w:rPr>
          <w:rFonts w:eastAsia="맑은 고딕"/>
          <w:sz w:val="22"/>
          <w:szCs w:val="22"/>
        </w:rPr>
      </w:pPr>
    </w:p>
    <w:p w14:paraId="5B40A6E6" w14:textId="2AD85021" w:rsidR="009B04B4" w:rsidRPr="00D95C04" w:rsidRDefault="009B04B4" w:rsidP="00DC1A9E">
      <w:pPr>
        <w:pStyle w:val="aff6"/>
        <w:numPr>
          <w:ilvl w:val="0"/>
          <w:numId w:val="49"/>
        </w:numPr>
        <w:jc w:val="both"/>
        <w:rPr>
          <w:rFonts w:ascii="Times New Roman" w:eastAsia="맑은 고딕" w:hAnsi="Times New Roman" w:cs="Times New Roman"/>
        </w:rPr>
      </w:pPr>
      <w:r>
        <w:rPr>
          <w:rFonts w:ascii="Times New Roman" w:eastAsia="맑은 고딕" w:hAnsi="Times New Roman" w:cs="Times New Roman" w:hint="eastAsia"/>
          <w:lang w:eastAsia="ko-KR"/>
        </w:rPr>
        <w:t>H</w:t>
      </w:r>
      <w:r w:rsidR="003E6AEB">
        <w:rPr>
          <w:rFonts w:ascii="Times New Roman" w:eastAsia="맑은 고딕" w:hAnsi="Times New Roman" w:cs="Times New Roman" w:hint="eastAsia"/>
          <w:lang w:eastAsia="ko-KR"/>
        </w:rPr>
        <w:t>,</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but</w:t>
      </w:r>
      <w:r>
        <w:rPr>
          <w:rFonts w:ascii="Times New Roman" w:eastAsia="맑은 고딕" w:hAnsi="Times New Roman" w:cs="Times New Roman"/>
          <w:lang w:eastAsia="ko-KR"/>
        </w:rPr>
        <w:t xml:space="preserve"> </w:t>
      </w:r>
      <w:r w:rsidR="003E6AEB">
        <w:rPr>
          <w:rFonts w:ascii="Times New Roman" w:eastAsia="맑은 고딕" w:hAnsi="Times New Roman" w:cs="Times New Roman" w:hint="eastAsia"/>
          <w:lang w:eastAsia="ko-KR"/>
        </w:rPr>
        <w:t>not</w:t>
      </w:r>
      <w:r w:rsidR="003E6AEB">
        <w:rPr>
          <w:rFonts w:ascii="Times New Roman" w:eastAsia="맑은 고딕" w:hAnsi="Times New Roman" w:cs="Times New Roman"/>
          <w:lang w:eastAsia="ko-KR"/>
        </w:rPr>
        <w:t xml:space="preserve"> </w:t>
      </w:r>
      <w:r w:rsidR="003E6AEB">
        <w:rPr>
          <w:rFonts w:ascii="Times New Roman" w:eastAsia="맑은 고딕" w:hAnsi="Times New Roman" w:cs="Times New Roman" w:hint="eastAsia"/>
          <w:lang w:eastAsia="ko-KR"/>
        </w:rPr>
        <w:t>addressed</w:t>
      </w:r>
      <w:r w:rsidR="003E6AEB">
        <w:rPr>
          <w:rFonts w:ascii="Times New Roman" w:eastAsia="맑은 고딕" w:hAnsi="Times New Roman" w:cs="Times New Roman"/>
          <w:lang w:eastAsia="ko-KR"/>
        </w:rPr>
        <w:t xml:space="preserve"> </w:t>
      </w:r>
      <w:r w:rsidR="003E6AEB">
        <w:rPr>
          <w:rFonts w:ascii="Times New Roman" w:eastAsia="맑은 고딕" w:hAnsi="Times New Roman" w:cs="Times New Roman" w:hint="eastAsia"/>
          <w:lang w:eastAsia="ko-KR"/>
        </w:rPr>
        <w:t>in</w:t>
      </w:r>
      <w:r w:rsidR="003E6AEB">
        <w:rPr>
          <w:rFonts w:ascii="Times New Roman" w:eastAsia="맑은 고딕" w:hAnsi="Times New Roman" w:cs="Times New Roman"/>
          <w:lang w:eastAsia="ko-KR"/>
        </w:rPr>
        <w:t xml:space="preserve"> </w:t>
      </w:r>
      <w:r w:rsidR="003E6AEB">
        <w:rPr>
          <w:rFonts w:ascii="Times New Roman" w:eastAsia="맑은 고딕" w:hAnsi="Times New Roman" w:cs="Times New Roman" w:hint="eastAsia"/>
          <w:lang w:eastAsia="ko-KR"/>
        </w:rPr>
        <w:t>this</w:t>
      </w:r>
      <w:r w:rsidR="003E6AEB">
        <w:rPr>
          <w:rFonts w:ascii="Times New Roman" w:eastAsia="맑은 고딕" w:hAnsi="Times New Roman" w:cs="Times New Roman"/>
          <w:lang w:eastAsia="ko-KR"/>
        </w:rPr>
        <w:t xml:space="preserve"> </w:t>
      </w:r>
      <w:r w:rsidR="003E6AEB">
        <w:rPr>
          <w:rFonts w:ascii="Times New Roman" w:eastAsia="맑은 고딕" w:hAnsi="Times New Roman" w:cs="Times New Roman" w:hint="eastAsia"/>
          <w:lang w:eastAsia="ko-KR"/>
        </w:rPr>
        <w:t>RAN1</w:t>
      </w:r>
      <w:r w:rsidR="003E6AEB">
        <w:rPr>
          <w:rFonts w:ascii="Times New Roman" w:eastAsia="맑은 고딕" w:hAnsi="Times New Roman" w:cs="Times New Roman"/>
          <w:lang w:eastAsia="ko-KR"/>
        </w:rPr>
        <w:t xml:space="preserve"> </w:t>
      </w:r>
      <w:r w:rsidR="003E6AEB">
        <w:rPr>
          <w:rFonts w:ascii="Times New Roman" w:eastAsia="맑은 고딕" w:hAnsi="Times New Roman" w:cs="Times New Roman" w:hint="eastAsia"/>
          <w:lang w:eastAsia="ko-KR"/>
        </w:rPr>
        <w:t>meeting</w:t>
      </w:r>
    </w:p>
    <w:p w14:paraId="4127BA77" w14:textId="5CB692FD" w:rsidR="009B04B4" w:rsidRDefault="009B04B4" w:rsidP="00DC1A9E">
      <w:pPr>
        <w:pStyle w:val="aff6"/>
        <w:numPr>
          <w:ilvl w:val="1"/>
          <w:numId w:val="49"/>
        </w:numPr>
        <w:jc w:val="both"/>
        <w:rPr>
          <w:rFonts w:ascii="Times New Roman" w:eastAsia="맑은 고딕" w:hAnsi="Times New Roman" w:cs="Times New Roman"/>
          <w:lang w:eastAsia="ko-KR"/>
        </w:rPr>
      </w:pPr>
      <w:r>
        <w:rPr>
          <w:rFonts w:ascii="Times New Roman" w:eastAsia="맑은 고딕" w:hAnsi="Times New Roman" w:cs="Times New Roman" w:hint="eastAsia"/>
          <w:lang w:eastAsia="ko-KR"/>
        </w:rPr>
        <w:t>Given</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that</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the</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relevant</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CR</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has</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been</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submitted</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by</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the</w:t>
      </w:r>
      <w:r>
        <w:rPr>
          <w:rFonts w:ascii="Times New Roman" w:eastAsia="맑은 고딕" w:hAnsi="Times New Roman" w:cs="Times New Roman"/>
          <w:lang w:eastAsia="ko-KR"/>
        </w:rPr>
        <w:t xml:space="preserve"> company </w:t>
      </w:r>
      <w:r>
        <w:rPr>
          <w:rFonts w:ascii="Times New Roman" w:eastAsia="맑은 고딕" w:hAnsi="Times New Roman" w:cs="Times New Roman" w:hint="eastAsia"/>
          <w:lang w:eastAsia="ko-KR"/>
        </w:rPr>
        <w:t>at</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this</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RAN2</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meeting,</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it</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is</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expected</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that</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RAN2</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will</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discuss</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this</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issue.</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Considering</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this</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situation,</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FL</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thinks</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that</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this</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issue</w:t>
      </w:r>
      <w:r w:rsidR="00AB292E">
        <w:rPr>
          <w:rFonts w:ascii="Times New Roman" w:eastAsia="맑은 고딕" w:hAnsi="Times New Roman" w:cs="Times New Roman"/>
          <w:lang w:eastAsia="ko-KR"/>
        </w:rPr>
        <w:t xml:space="preserve"> </w:t>
      </w:r>
      <w:r w:rsidR="004350DA">
        <w:rPr>
          <w:rFonts w:ascii="Times New Roman" w:eastAsia="맑은 고딕" w:hAnsi="Times New Roman" w:cs="Times New Roman" w:hint="eastAsia"/>
          <w:lang w:eastAsia="ko-KR"/>
        </w:rPr>
        <w:t>could</w:t>
      </w:r>
      <w:r w:rsidR="00AB292E">
        <w:rPr>
          <w:rFonts w:ascii="Times New Roman" w:eastAsia="맑은 고딕" w:hAnsi="Times New Roman" w:cs="Times New Roman"/>
          <w:lang w:eastAsia="ko-KR"/>
        </w:rPr>
        <w:t xml:space="preserve"> </w:t>
      </w:r>
      <w:r w:rsidR="00AB292E">
        <w:rPr>
          <w:rFonts w:ascii="Times New Roman" w:eastAsia="맑은 고딕" w:hAnsi="Times New Roman" w:cs="Times New Roman" w:hint="eastAsia"/>
          <w:lang w:eastAsia="ko-KR"/>
        </w:rPr>
        <w:t>not</w:t>
      </w:r>
      <w:r w:rsidR="00AB292E">
        <w:rPr>
          <w:rFonts w:ascii="Times New Roman" w:eastAsia="맑은 고딕" w:hAnsi="Times New Roman" w:cs="Times New Roman"/>
          <w:lang w:eastAsia="ko-KR"/>
        </w:rPr>
        <w:t xml:space="preserve"> </w:t>
      </w:r>
      <w:r w:rsidR="00AB292E">
        <w:rPr>
          <w:rFonts w:ascii="Times New Roman" w:eastAsia="맑은 고딕" w:hAnsi="Times New Roman" w:cs="Times New Roman" w:hint="eastAsia"/>
          <w:lang w:eastAsia="ko-KR"/>
        </w:rPr>
        <w:t>be</w:t>
      </w:r>
      <w:r w:rsidR="00AB292E">
        <w:rPr>
          <w:rFonts w:ascii="Times New Roman" w:eastAsia="맑은 고딕" w:hAnsi="Times New Roman" w:cs="Times New Roman"/>
          <w:lang w:eastAsia="ko-KR"/>
        </w:rPr>
        <w:t xml:space="preserve"> </w:t>
      </w:r>
      <w:r w:rsidR="00AB292E">
        <w:rPr>
          <w:rFonts w:ascii="Times New Roman" w:eastAsia="맑은 고딕" w:hAnsi="Times New Roman" w:cs="Times New Roman" w:hint="eastAsia"/>
          <w:lang w:eastAsia="ko-KR"/>
        </w:rPr>
        <w:t>addressed</w:t>
      </w:r>
      <w:r w:rsidR="00AB292E">
        <w:rPr>
          <w:rFonts w:ascii="Times New Roman" w:eastAsia="맑은 고딕" w:hAnsi="Times New Roman" w:cs="Times New Roman"/>
          <w:lang w:eastAsia="ko-KR"/>
        </w:rPr>
        <w:t xml:space="preserve"> </w:t>
      </w:r>
      <w:r w:rsidR="00AB292E">
        <w:rPr>
          <w:rFonts w:ascii="Times New Roman" w:eastAsia="맑은 고딕" w:hAnsi="Times New Roman" w:cs="Times New Roman" w:hint="eastAsia"/>
          <w:lang w:eastAsia="ko-KR"/>
        </w:rPr>
        <w:t>at</w:t>
      </w:r>
      <w:r w:rsidR="00AB292E">
        <w:rPr>
          <w:rFonts w:ascii="Times New Roman" w:eastAsia="맑은 고딕" w:hAnsi="Times New Roman" w:cs="Times New Roman"/>
          <w:lang w:eastAsia="ko-KR"/>
        </w:rPr>
        <w:t xml:space="preserve"> </w:t>
      </w:r>
      <w:r w:rsidR="00AB292E">
        <w:rPr>
          <w:rFonts w:ascii="Times New Roman" w:eastAsia="맑은 고딕" w:hAnsi="Times New Roman" w:cs="Times New Roman" w:hint="eastAsia"/>
          <w:lang w:eastAsia="ko-KR"/>
        </w:rPr>
        <w:t>this</w:t>
      </w:r>
      <w:r w:rsidR="00AB292E">
        <w:rPr>
          <w:rFonts w:ascii="Times New Roman" w:eastAsia="맑은 고딕" w:hAnsi="Times New Roman" w:cs="Times New Roman"/>
          <w:lang w:eastAsia="ko-KR"/>
        </w:rPr>
        <w:t xml:space="preserve"> </w:t>
      </w:r>
      <w:r w:rsidR="00AB292E">
        <w:rPr>
          <w:rFonts w:ascii="Times New Roman" w:eastAsia="맑은 고딕" w:hAnsi="Times New Roman" w:cs="Times New Roman" w:hint="eastAsia"/>
          <w:lang w:eastAsia="ko-KR"/>
        </w:rPr>
        <w:t>RAN1</w:t>
      </w:r>
      <w:r w:rsidR="00AB292E">
        <w:rPr>
          <w:rFonts w:ascii="Times New Roman" w:eastAsia="맑은 고딕" w:hAnsi="Times New Roman" w:cs="Times New Roman"/>
          <w:lang w:eastAsia="ko-KR"/>
        </w:rPr>
        <w:t xml:space="preserve"> </w:t>
      </w:r>
      <w:r w:rsidR="00AB292E">
        <w:rPr>
          <w:rFonts w:ascii="Times New Roman" w:eastAsia="맑은 고딕" w:hAnsi="Times New Roman" w:cs="Times New Roman" w:hint="eastAsia"/>
          <w:lang w:eastAsia="ko-KR"/>
        </w:rPr>
        <w:t>meeting.</w:t>
      </w:r>
      <w:r w:rsidR="00AB292E">
        <w:rPr>
          <w:rFonts w:ascii="Times New Roman" w:eastAsia="맑은 고딕" w:hAnsi="Times New Roman" w:cs="Times New Roman"/>
          <w:lang w:eastAsia="ko-KR"/>
        </w:rPr>
        <w:t xml:space="preserve"> </w:t>
      </w:r>
      <w:r w:rsidR="00AB292E">
        <w:rPr>
          <w:rFonts w:ascii="Times New Roman" w:eastAsia="맑은 고딕" w:hAnsi="Times New Roman" w:cs="Times New Roman" w:hint="eastAsia"/>
          <w:lang w:eastAsia="ko-KR"/>
        </w:rPr>
        <w:t>Note</w:t>
      </w:r>
      <w:r w:rsidR="00AB292E">
        <w:rPr>
          <w:rFonts w:ascii="Times New Roman" w:eastAsia="맑은 고딕" w:hAnsi="Times New Roman" w:cs="Times New Roman"/>
          <w:lang w:eastAsia="ko-KR"/>
        </w:rPr>
        <w:t xml:space="preserve"> that </w:t>
      </w:r>
      <w:r w:rsidR="00AB292E">
        <w:rPr>
          <w:rFonts w:ascii="Times New Roman" w:eastAsia="맑은 고딕" w:hAnsi="Times New Roman" w:cs="Times New Roman" w:hint="eastAsia"/>
          <w:lang w:eastAsia="ko-KR"/>
        </w:rPr>
        <w:t>based</w:t>
      </w:r>
      <w:r w:rsidR="00AB292E">
        <w:rPr>
          <w:rFonts w:ascii="Times New Roman" w:eastAsia="맑은 고딕" w:hAnsi="Times New Roman" w:cs="Times New Roman"/>
          <w:lang w:eastAsia="ko-KR"/>
        </w:rPr>
        <w:t xml:space="preserve"> </w:t>
      </w:r>
      <w:r w:rsidR="00AB292E">
        <w:rPr>
          <w:rFonts w:ascii="Times New Roman" w:eastAsia="맑은 고딕" w:hAnsi="Times New Roman" w:cs="Times New Roman" w:hint="eastAsia"/>
          <w:lang w:eastAsia="ko-KR"/>
        </w:rPr>
        <w:t>on</w:t>
      </w:r>
      <w:r w:rsidR="00AB292E">
        <w:rPr>
          <w:rFonts w:ascii="Times New Roman" w:eastAsia="맑은 고딕" w:hAnsi="Times New Roman" w:cs="Times New Roman"/>
          <w:lang w:eastAsia="ko-KR"/>
        </w:rPr>
        <w:t xml:space="preserve"> </w:t>
      </w:r>
      <w:r w:rsidR="00AB292E">
        <w:rPr>
          <w:rFonts w:ascii="Times New Roman" w:eastAsia="맑은 고딕" w:hAnsi="Times New Roman" w:cs="Times New Roman" w:hint="eastAsia"/>
          <w:lang w:eastAsia="ko-KR"/>
        </w:rPr>
        <w:t>the</w:t>
      </w:r>
      <w:r w:rsidR="00AB292E">
        <w:rPr>
          <w:rFonts w:ascii="Times New Roman" w:eastAsia="맑은 고딕" w:hAnsi="Times New Roman" w:cs="Times New Roman"/>
          <w:lang w:eastAsia="ko-KR"/>
        </w:rPr>
        <w:t xml:space="preserve"> </w:t>
      </w:r>
      <w:r w:rsidR="00AB292E">
        <w:rPr>
          <w:rFonts w:ascii="Times New Roman" w:eastAsia="맑은 고딕" w:hAnsi="Times New Roman" w:cs="Times New Roman" w:hint="eastAsia"/>
          <w:lang w:eastAsia="ko-KR"/>
        </w:rPr>
        <w:t>results</w:t>
      </w:r>
      <w:r w:rsidR="00AB292E">
        <w:rPr>
          <w:rFonts w:ascii="Times New Roman" w:eastAsia="맑은 고딕" w:hAnsi="Times New Roman" w:cs="Times New Roman"/>
          <w:lang w:eastAsia="ko-KR"/>
        </w:rPr>
        <w:t xml:space="preserve"> </w:t>
      </w:r>
      <w:r w:rsidR="00AB292E">
        <w:rPr>
          <w:rFonts w:ascii="Times New Roman" w:eastAsia="맑은 고딕" w:hAnsi="Times New Roman" w:cs="Times New Roman" w:hint="eastAsia"/>
          <w:lang w:eastAsia="ko-KR"/>
        </w:rPr>
        <w:t>of</w:t>
      </w:r>
      <w:r w:rsidR="00AB292E">
        <w:rPr>
          <w:rFonts w:ascii="Times New Roman" w:eastAsia="맑은 고딕" w:hAnsi="Times New Roman" w:cs="Times New Roman"/>
          <w:lang w:eastAsia="ko-KR"/>
        </w:rPr>
        <w:t xml:space="preserve"> </w:t>
      </w:r>
      <w:r w:rsidR="00AB292E">
        <w:rPr>
          <w:rFonts w:ascii="Times New Roman" w:eastAsia="맑은 고딕" w:hAnsi="Times New Roman" w:cs="Times New Roman" w:hint="eastAsia"/>
          <w:lang w:eastAsia="ko-KR"/>
        </w:rPr>
        <w:t>the</w:t>
      </w:r>
      <w:r w:rsidR="00AB292E">
        <w:rPr>
          <w:rFonts w:ascii="Times New Roman" w:eastAsia="맑은 고딕" w:hAnsi="Times New Roman" w:cs="Times New Roman"/>
          <w:lang w:eastAsia="ko-KR"/>
        </w:rPr>
        <w:t xml:space="preserve"> discussion </w:t>
      </w:r>
      <w:r w:rsidR="00AB292E">
        <w:rPr>
          <w:rFonts w:ascii="Times New Roman" w:eastAsia="맑은 고딕" w:hAnsi="Times New Roman" w:cs="Times New Roman" w:hint="eastAsia"/>
          <w:lang w:eastAsia="ko-KR"/>
        </w:rPr>
        <w:t>at</w:t>
      </w:r>
      <w:r w:rsidR="00AB292E">
        <w:rPr>
          <w:rFonts w:ascii="Times New Roman" w:eastAsia="맑은 고딕" w:hAnsi="Times New Roman" w:cs="Times New Roman"/>
          <w:lang w:eastAsia="ko-KR"/>
        </w:rPr>
        <w:t xml:space="preserve"> </w:t>
      </w:r>
      <w:r w:rsidR="00AB292E">
        <w:rPr>
          <w:rFonts w:ascii="Times New Roman" w:eastAsia="맑은 고딕" w:hAnsi="Times New Roman" w:cs="Times New Roman" w:hint="eastAsia"/>
          <w:lang w:eastAsia="ko-KR"/>
        </w:rPr>
        <w:t>this</w:t>
      </w:r>
      <w:r w:rsidR="00AB292E">
        <w:rPr>
          <w:rFonts w:ascii="Times New Roman" w:eastAsia="맑은 고딕" w:hAnsi="Times New Roman" w:cs="Times New Roman"/>
          <w:lang w:eastAsia="ko-KR"/>
        </w:rPr>
        <w:t xml:space="preserve"> </w:t>
      </w:r>
      <w:r w:rsidR="00AB292E">
        <w:rPr>
          <w:rFonts w:ascii="Times New Roman" w:eastAsia="맑은 고딕" w:hAnsi="Times New Roman" w:cs="Times New Roman" w:hint="eastAsia"/>
          <w:lang w:eastAsia="ko-KR"/>
        </w:rPr>
        <w:t>RAN2</w:t>
      </w:r>
      <w:r w:rsidR="00AB292E">
        <w:rPr>
          <w:rFonts w:ascii="Times New Roman" w:eastAsia="맑은 고딕" w:hAnsi="Times New Roman" w:cs="Times New Roman"/>
          <w:lang w:eastAsia="ko-KR"/>
        </w:rPr>
        <w:t xml:space="preserve"> </w:t>
      </w:r>
      <w:r w:rsidR="00AB292E">
        <w:rPr>
          <w:rFonts w:ascii="Times New Roman" w:eastAsia="맑은 고딕" w:hAnsi="Times New Roman" w:cs="Times New Roman" w:hint="eastAsia"/>
          <w:lang w:eastAsia="ko-KR"/>
        </w:rPr>
        <w:t>meeting,</w:t>
      </w:r>
      <w:r w:rsidR="00AB292E">
        <w:rPr>
          <w:rFonts w:ascii="Times New Roman" w:eastAsia="맑은 고딕" w:hAnsi="Times New Roman" w:cs="Times New Roman"/>
          <w:lang w:eastAsia="ko-KR"/>
        </w:rPr>
        <w:t xml:space="preserve"> </w:t>
      </w:r>
      <w:r w:rsidR="00AB292E">
        <w:rPr>
          <w:rFonts w:ascii="Times New Roman" w:eastAsia="맑은 고딕" w:hAnsi="Times New Roman" w:cs="Times New Roman" w:hint="eastAsia"/>
          <w:lang w:eastAsia="ko-KR"/>
        </w:rPr>
        <w:t>we</w:t>
      </w:r>
      <w:r w:rsidR="00AB292E">
        <w:rPr>
          <w:rFonts w:ascii="Times New Roman" w:eastAsia="맑은 고딕" w:hAnsi="Times New Roman" w:cs="Times New Roman"/>
          <w:lang w:eastAsia="ko-KR"/>
        </w:rPr>
        <w:t xml:space="preserve"> </w:t>
      </w:r>
      <w:r w:rsidR="00AB292E">
        <w:rPr>
          <w:rFonts w:ascii="Times New Roman" w:eastAsia="맑은 고딕" w:hAnsi="Times New Roman" w:cs="Times New Roman" w:hint="eastAsia"/>
          <w:lang w:eastAsia="ko-KR"/>
        </w:rPr>
        <w:t>can</w:t>
      </w:r>
      <w:r w:rsidR="00AB292E">
        <w:rPr>
          <w:rFonts w:ascii="Times New Roman" w:eastAsia="맑은 고딕" w:hAnsi="Times New Roman" w:cs="Times New Roman"/>
          <w:lang w:eastAsia="ko-KR"/>
        </w:rPr>
        <w:t xml:space="preserve"> </w:t>
      </w:r>
      <w:r w:rsidR="00AB292E">
        <w:rPr>
          <w:rFonts w:ascii="Times New Roman" w:eastAsia="맑은 고딕" w:hAnsi="Times New Roman" w:cs="Times New Roman" w:hint="eastAsia"/>
          <w:lang w:eastAsia="ko-KR"/>
        </w:rPr>
        <w:t>have</w:t>
      </w:r>
      <w:r w:rsidR="00AB292E">
        <w:rPr>
          <w:rFonts w:ascii="Times New Roman" w:eastAsia="맑은 고딕" w:hAnsi="Times New Roman" w:cs="Times New Roman"/>
          <w:lang w:eastAsia="ko-KR"/>
        </w:rPr>
        <w:t xml:space="preserve"> </w:t>
      </w:r>
      <w:r w:rsidR="001A5DB8">
        <w:rPr>
          <w:rFonts w:ascii="Times New Roman" w:eastAsia="맑은 고딕" w:hAnsi="Times New Roman" w:cs="Times New Roman" w:hint="eastAsia"/>
          <w:lang w:eastAsia="ko-KR"/>
        </w:rPr>
        <w:t>further</w:t>
      </w:r>
      <w:r w:rsidR="00AB292E">
        <w:rPr>
          <w:rFonts w:ascii="Times New Roman" w:eastAsia="맑은 고딕" w:hAnsi="Times New Roman" w:cs="Times New Roman"/>
          <w:lang w:eastAsia="ko-KR"/>
        </w:rPr>
        <w:t xml:space="preserve"> </w:t>
      </w:r>
      <w:r w:rsidR="00AB292E">
        <w:rPr>
          <w:rFonts w:ascii="Times New Roman" w:eastAsia="맑은 고딕" w:hAnsi="Times New Roman" w:cs="Times New Roman" w:hint="eastAsia"/>
          <w:lang w:eastAsia="ko-KR"/>
        </w:rPr>
        <w:t>discussion</w:t>
      </w:r>
      <w:r w:rsidR="00AB292E">
        <w:rPr>
          <w:rFonts w:ascii="Times New Roman" w:eastAsia="맑은 고딕" w:hAnsi="Times New Roman" w:cs="Times New Roman"/>
          <w:lang w:eastAsia="ko-KR"/>
        </w:rPr>
        <w:t xml:space="preserve"> </w:t>
      </w:r>
      <w:r w:rsidR="001A5DB8">
        <w:rPr>
          <w:rFonts w:ascii="Times New Roman" w:eastAsia="맑은 고딕" w:hAnsi="Times New Roman" w:cs="Times New Roman" w:hint="eastAsia"/>
          <w:lang w:eastAsia="ko-KR"/>
        </w:rPr>
        <w:t>at</w:t>
      </w:r>
      <w:r w:rsidR="001A5DB8">
        <w:rPr>
          <w:rFonts w:ascii="Times New Roman" w:eastAsia="맑은 고딕" w:hAnsi="Times New Roman" w:cs="Times New Roman"/>
          <w:lang w:eastAsia="ko-KR"/>
        </w:rPr>
        <w:t xml:space="preserve"> </w:t>
      </w:r>
      <w:r w:rsidR="001A5DB8">
        <w:rPr>
          <w:rFonts w:ascii="Times New Roman" w:eastAsia="맑은 고딕" w:hAnsi="Times New Roman" w:cs="Times New Roman" w:hint="eastAsia"/>
          <w:lang w:eastAsia="ko-KR"/>
        </w:rPr>
        <w:t>the</w:t>
      </w:r>
      <w:r w:rsidR="001A5DB8">
        <w:rPr>
          <w:rFonts w:ascii="Times New Roman" w:eastAsia="맑은 고딕" w:hAnsi="Times New Roman" w:cs="Times New Roman"/>
          <w:lang w:eastAsia="ko-KR"/>
        </w:rPr>
        <w:t xml:space="preserve"> </w:t>
      </w:r>
      <w:r w:rsidR="001A5DB8">
        <w:rPr>
          <w:rFonts w:ascii="Times New Roman" w:eastAsia="맑은 고딕" w:hAnsi="Times New Roman" w:cs="Times New Roman" w:hint="eastAsia"/>
          <w:lang w:eastAsia="ko-KR"/>
        </w:rPr>
        <w:t>next</w:t>
      </w:r>
      <w:r w:rsidR="001A5DB8">
        <w:rPr>
          <w:rFonts w:ascii="Times New Roman" w:eastAsia="맑은 고딕" w:hAnsi="Times New Roman" w:cs="Times New Roman"/>
          <w:lang w:eastAsia="ko-KR"/>
        </w:rPr>
        <w:t xml:space="preserve"> </w:t>
      </w:r>
      <w:r w:rsidR="001A5DB8">
        <w:rPr>
          <w:rFonts w:ascii="Times New Roman" w:eastAsia="맑은 고딕" w:hAnsi="Times New Roman" w:cs="Times New Roman" w:hint="eastAsia"/>
          <w:lang w:eastAsia="ko-KR"/>
        </w:rPr>
        <w:t>RAN1</w:t>
      </w:r>
      <w:r w:rsidR="001A5DB8">
        <w:rPr>
          <w:rFonts w:ascii="Times New Roman" w:eastAsia="맑은 고딕" w:hAnsi="Times New Roman" w:cs="Times New Roman"/>
          <w:lang w:eastAsia="ko-KR"/>
        </w:rPr>
        <w:t xml:space="preserve"> </w:t>
      </w:r>
      <w:r w:rsidR="001A5DB8">
        <w:rPr>
          <w:rFonts w:ascii="Times New Roman" w:eastAsia="맑은 고딕" w:hAnsi="Times New Roman" w:cs="Times New Roman" w:hint="eastAsia"/>
          <w:lang w:eastAsia="ko-KR"/>
        </w:rPr>
        <w:t xml:space="preserve">meeting </w:t>
      </w:r>
      <w:r w:rsidR="00AB292E">
        <w:rPr>
          <w:rFonts w:ascii="Times New Roman" w:eastAsia="맑은 고딕" w:hAnsi="Times New Roman" w:cs="Times New Roman" w:hint="eastAsia"/>
          <w:lang w:eastAsia="ko-KR"/>
        </w:rPr>
        <w:t>about</w:t>
      </w:r>
      <w:r w:rsidR="00AB292E">
        <w:rPr>
          <w:rFonts w:ascii="Times New Roman" w:eastAsia="맑은 고딕" w:hAnsi="Times New Roman" w:cs="Times New Roman"/>
          <w:lang w:eastAsia="ko-KR"/>
        </w:rPr>
        <w:t xml:space="preserve"> </w:t>
      </w:r>
      <w:r w:rsidR="00AB292E">
        <w:rPr>
          <w:rFonts w:ascii="Times New Roman" w:eastAsia="맑은 고딕" w:hAnsi="Times New Roman" w:cs="Times New Roman" w:hint="eastAsia"/>
          <w:lang w:eastAsia="ko-KR"/>
        </w:rPr>
        <w:t>whether</w:t>
      </w:r>
      <w:r w:rsidR="00AB292E">
        <w:rPr>
          <w:rFonts w:ascii="Times New Roman" w:eastAsia="맑은 고딕" w:hAnsi="Times New Roman" w:cs="Times New Roman"/>
          <w:lang w:eastAsia="ko-KR"/>
        </w:rPr>
        <w:t xml:space="preserve"> </w:t>
      </w:r>
      <w:r w:rsidR="00AB292E">
        <w:rPr>
          <w:rFonts w:ascii="Times New Roman" w:eastAsia="맑은 고딕" w:hAnsi="Times New Roman" w:cs="Times New Roman" w:hint="eastAsia"/>
          <w:lang w:eastAsia="ko-KR"/>
        </w:rPr>
        <w:t>it</w:t>
      </w:r>
      <w:r w:rsidR="00AB292E">
        <w:rPr>
          <w:rFonts w:ascii="Times New Roman" w:eastAsia="맑은 고딕" w:hAnsi="Times New Roman" w:cs="Times New Roman"/>
          <w:lang w:eastAsia="ko-KR"/>
        </w:rPr>
        <w:t xml:space="preserve"> </w:t>
      </w:r>
      <w:r w:rsidR="00AB292E">
        <w:rPr>
          <w:rFonts w:ascii="Times New Roman" w:eastAsia="맑은 고딕" w:hAnsi="Times New Roman" w:cs="Times New Roman" w:hint="eastAsia"/>
          <w:lang w:eastAsia="ko-KR"/>
        </w:rPr>
        <w:t>will</w:t>
      </w:r>
      <w:r w:rsidR="00AB292E">
        <w:rPr>
          <w:rFonts w:ascii="Times New Roman" w:eastAsia="맑은 고딕" w:hAnsi="Times New Roman" w:cs="Times New Roman"/>
          <w:lang w:eastAsia="ko-KR"/>
        </w:rPr>
        <w:t xml:space="preserve"> </w:t>
      </w:r>
      <w:r w:rsidR="00AB292E">
        <w:rPr>
          <w:rFonts w:ascii="Times New Roman" w:eastAsia="맑은 고딕" w:hAnsi="Times New Roman" w:cs="Times New Roman" w:hint="eastAsia"/>
          <w:lang w:eastAsia="ko-KR"/>
        </w:rPr>
        <w:t>be</w:t>
      </w:r>
      <w:r w:rsidR="00AB292E">
        <w:rPr>
          <w:rFonts w:ascii="Times New Roman" w:eastAsia="맑은 고딕" w:hAnsi="Times New Roman" w:cs="Times New Roman"/>
          <w:lang w:eastAsia="ko-KR"/>
        </w:rPr>
        <w:t xml:space="preserve"> </w:t>
      </w:r>
      <w:r w:rsidR="00AB292E">
        <w:rPr>
          <w:rFonts w:ascii="Times New Roman" w:eastAsia="맑은 고딕" w:hAnsi="Times New Roman" w:cs="Times New Roman" w:hint="eastAsia"/>
          <w:lang w:eastAsia="ko-KR"/>
        </w:rPr>
        <w:t>addressed</w:t>
      </w:r>
      <w:r w:rsidR="001A5DB8">
        <w:rPr>
          <w:rFonts w:ascii="Times New Roman" w:eastAsia="맑은 고딕" w:hAnsi="Times New Roman" w:cs="Times New Roman" w:hint="eastAsia"/>
          <w:lang w:eastAsia="ko-KR"/>
        </w:rPr>
        <w:t xml:space="preserve"> in</w:t>
      </w:r>
      <w:r w:rsidR="001A5DB8">
        <w:rPr>
          <w:rFonts w:ascii="Times New Roman" w:eastAsia="맑은 고딕" w:hAnsi="Times New Roman" w:cs="Times New Roman"/>
          <w:lang w:eastAsia="ko-KR"/>
        </w:rPr>
        <w:t xml:space="preserve"> </w:t>
      </w:r>
      <w:r w:rsidR="001A5DB8">
        <w:rPr>
          <w:rFonts w:ascii="Times New Roman" w:eastAsia="맑은 고딕" w:hAnsi="Times New Roman" w:cs="Times New Roman" w:hint="eastAsia"/>
          <w:lang w:eastAsia="ko-KR"/>
        </w:rPr>
        <w:t>RAN1.</w:t>
      </w:r>
    </w:p>
    <w:p w14:paraId="0E6552EB" w14:textId="77777777" w:rsidR="0038768E" w:rsidRPr="009B04B4" w:rsidRDefault="0038768E" w:rsidP="0038768E">
      <w:pPr>
        <w:jc w:val="both"/>
        <w:rPr>
          <w:b/>
          <w:sz w:val="22"/>
          <w:szCs w:val="22"/>
        </w:rPr>
      </w:pPr>
    </w:p>
    <w:p w14:paraId="602AB9A4" w14:textId="1AA6A0FD" w:rsidR="0038768E" w:rsidRDefault="0038768E" w:rsidP="0038768E">
      <w:pPr>
        <w:jc w:val="both"/>
        <w:rPr>
          <w:sz w:val="22"/>
          <w:szCs w:val="22"/>
        </w:rPr>
      </w:pPr>
      <w:r>
        <w:rPr>
          <w:b/>
          <w:sz w:val="22"/>
          <w:szCs w:val="22"/>
        </w:rPr>
        <w:t>[Question #</w:t>
      </w:r>
      <w:r>
        <w:rPr>
          <w:rFonts w:hint="eastAsia"/>
          <w:b/>
          <w:sz w:val="22"/>
          <w:szCs w:val="22"/>
        </w:rPr>
        <w:t>1</w:t>
      </w:r>
      <w:r>
        <w:rPr>
          <w:b/>
          <w:sz w:val="22"/>
          <w:szCs w:val="22"/>
        </w:rPr>
        <w:t>]:</w:t>
      </w:r>
      <w:r>
        <w:rPr>
          <w:sz w:val="22"/>
          <w:szCs w:val="22"/>
        </w:rPr>
        <w:t xml:space="preserve"> </w:t>
      </w:r>
      <w:r>
        <w:rPr>
          <w:rFonts w:hint="eastAsia"/>
          <w:sz w:val="22"/>
          <w:szCs w:val="22"/>
        </w:rPr>
        <w:t>C</w:t>
      </w:r>
      <w:r>
        <w:rPr>
          <w:sz w:val="22"/>
          <w:szCs w:val="22"/>
        </w:rPr>
        <w:t xml:space="preserve">ompanies please provide their views on whether </w:t>
      </w:r>
      <w:r w:rsidRPr="002A5CD1">
        <w:rPr>
          <w:sz w:val="22"/>
          <w:szCs w:val="22"/>
        </w:rPr>
        <w:t>Issue 2-1</w:t>
      </w:r>
      <w:r w:rsidR="00981C32">
        <w:rPr>
          <w:rFonts w:hint="eastAsia"/>
          <w:sz w:val="22"/>
          <w:szCs w:val="22"/>
        </w:rPr>
        <w:t>5</w:t>
      </w:r>
      <w:r>
        <w:rPr>
          <w:sz w:val="22"/>
          <w:szCs w:val="22"/>
        </w:rPr>
        <w:t xml:space="preserve"> </w:t>
      </w:r>
      <w:r>
        <w:rPr>
          <w:rFonts w:hint="eastAsia"/>
          <w:sz w:val="22"/>
          <w:szCs w:val="22"/>
        </w:rPr>
        <w:t>should</w:t>
      </w:r>
      <w:r>
        <w:rPr>
          <w:sz w:val="22"/>
          <w:szCs w:val="22"/>
        </w:rPr>
        <w:t xml:space="preserve"> </w:t>
      </w:r>
      <w:r>
        <w:rPr>
          <w:rFonts w:hint="eastAsia"/>
          <w:sz w:val="22"/>
          <w:szCs w:val="22"/>
        </w:rPr>
        <w:t>be</w:t>
      </w:r>
      <w:r>
        <w:rPr>
          <w:sz w:val="22"/>
          <w:szCs w:val="22"/>
        </w:rPr>
        <w:t xml:space="preserve"> </w:t>
      </w:r>
      <w:r>
        <w:rPr>
          <w:rFonts w:hint="eastAsia"/>
          <w:sz w:val="22"/>
          <w:szCs w:val="22"/>
        </w:rPr>
        <w:t>addressed</w:t>
      </w:r>
      <w:r>
        <w:rPr>
          <w:sz w:val="22"/>
          <w:szCs w:val="22"/>
        </w:rPr>
        <w:t xml:space="preserve"> </w:t>
      </w:r>
      <w:r>
        <w:rPr>
          <w:rFonts w:hint="eastAsia"/>
          <w:sz w:val="22"/>
          <w:szCs w:val="22"/>
        </w:rPr>
        <w:t>at this</w:t>
      </w:r>
      <w:r>
        <w:rPr>
          <w:sz w:val="22"/>
          <w:szCs w:val="22"/>
        </w:rPr>
        <w:t xml:space="preserve"> meeting </w:t>
      </w:r>
      <w:r>
        <w:rPr>
          <w:rFonts w:hint="eastAsia"/>
          <w:sz w:val="22"/>
          <w:szCs w:val="22"/>
        </w:rPr>
        <w:t>or</w:t>
      </w:r>
      <w:r>
        <w:rPr>
          <w:sz w:val="22"/>
          <w:szCs w:val="22"/>
        </w:rPr>
        <w:t xml:space="preserve"> </w:t>
      </w:r>
      <w:r>
        <w:rPr>
          <w:rFonts w:hint="eastAsia"/>
          <w:sz w:val="22"/>
          <w:szCs w:val="22"/>
        </w:rPr>
        <w:t>not,</w:t>
      </w:r>
      <w:r>
        <w:rPr>
          <w:sz w:val="22"/>
          <w:szCs w:val="22"/>
        </w:rPr>
        <w:t xml:space="preserve"> </w:t>
      </w:r>
      <w:r>
        <w:rPr>
          <w:rFonts w:hint="eastAsia"/>
          <w:sz w:val="22"/>
          <w:szCs w:val="22"/>
        </w:rPr>
        <w:t>and</w:t>
      </w:r>
      <w:r>
        <w:rPr>
          <w:sz w:val="22"/>
          <w:szCs w:val="22"/>
        </w:rPr>
        <w:t xml:space="preserve"> </w:t>
      </w:r>
      <w:r>
        <w:rPr>
          <w:rFonts w:hint="eastAsia"/>
          <w:sz w:val="22"/>
          <w:szCs w:val="22"/>
        </w:rPr>
        <w:t>what</w:t>
      </w:r>
      <w:r>
        <w:rPr>
          <w:sz w:val="22"/>
          <w:szCs w:val="22"/>
        </w:rPr>
        <w:t xml:space="preserve"> </w:t>
      </w:r>
      <w:r>
        <w:rPr>
          <w:rFonts w:hint="eastAsia"/>
          <w:sz w:val="22"/>
          <w:szCs w:val="22"/>
        </w:rPr>
        <w:t>are</w:t>
      </w:r>
      <w:r>
        <w:rPr>
          <w:sz w:val="22"/>
          <w:szCs w:val="22"/>
        </w:rPr>
        <w:t xml:space="preserve"> </w:t>
      </w:r>
      <w:r>
        <w:rPr>
          <w:rFonts w:hint="eastAsia"/>
          <w:sz w:val="22"/>
          <w:szCs w:val="22"/>
        </w:rPr>
        <w:t>the</w:t>
      </w:r>
      <w:r>
        <w:rPr>
          <w:sz w:val="22"/>
          <w:szCs w:val="22"/>
        </w:rPr>
        <w:t xml:space="preserve"> </w:t>
      </w:r>
      <w:r>
        <w:rPr>
          <w:rFonts w:hint="eastAsia"/>
          <w:sz w:val="22"/>
          <w:szCs w:val="22"/>
        </w:rPr>
        <w:t>technical</w:t>
      </w:r>
      <w:r>
        <w:rPr>
          <w:sz w:val="22"/>
          <w:szCs w:val="22"/>
        </w:rPr>
        <w:t xml:space="preserve"> reasons </w:t>
      </w:r>
      <w:r>
        <w:rPr>
          <w:rFonts w:hint="eastAsia"/>
          <w:sz w:val="22"/>
          <w:szCs w:val="22"/>
        </w:rPr>
        <w:t>for</w:t>
      </w:r>
      <w:r>
        <w:rPr>
          <w:sz w:val="22"/>
          <w:szCs w:val="22"/>
        </w:rPr>
        <w:t xml:space="preserve"> </w:t>
      </w:r>
      <w:r>
        <w:rPr>
          <w:rFonts w:hint="eastAsia"/>
          <w:sz w:val="22"/>
          <w:szCs w:val="22"/>
        </w:rPr>
        <w:t>it</w:t>
      </w:r>
      <w:r>
        <w:rPr>
          <w:sz w:val="22"/>
          <w:szCs w:val="22"/>
        </w:rPr>
        <w:t>.</w:t>
      </w:r>
    </w:p>
    <w:p w14:paraId="6220B23A" w14:textId="77777777" w:rsidR="0038768E" w:rsidRPr="00C66187" w:rsidRDefault="0038768E" w:rsidP="0038768E">
      <w:pPr>
        <w:jc w:val="both"/>
        <w:rPr>
          <w:sz w:val="22"/>
          <w:szCs w:val="22"/>
        </w:rPr>
      </w:pPr>
    </w:p>
    <w:tbl>
      <w:tblPr>
        <w:tblStyle w:val="af9"/>
        <w:tblW w:w="9634" w:type="dxa"/>
        <w:tblLook w:val="04A0" w:firstRow="1" w:lastRow="0" w:firstColumn="1" w:lastColumn="0" w:noHBand="0" w:noVBand="1"/>
      </w:tblPr>
      <w:tblGrid>
        <w:gridCol w:w="1282"/>
        <w:gridCol w:w="1515"/>
        <w:gridCol w:w="6837"/>
      </w:tblGrid>
      <w:tr w:rsidR="0038768E" w14:paraId="68DC0B52" w14:textId="77777777" w:rsidTr="0038768E">
        <w:tc>
          <w:tcPr>
            <w:tcW w:w="1282" w:type="dxa"/>
            <w:tcBorders>
              <w:top w:val="single" w:sz="4" w:space="0" w:color="auto"/>
              <w:left w:val="single" w:sz="4" w:space="0" w:color="auto"/>
              <w:bottom w:val="single" w:sz="4" w:space="0" w:color="auto"/>
              <w:right w:val="single" w:sz="4" w:space="0" w:color="auto"/>
            </w:tcBorders>
            <w:shd w:val="clear" w:color="auto" w:fill="FFC000" w:themeFill="accent4"/>
          </w:tcPr>
          <w:p w14:paraId="1B623942" w14:textId="77777777" w:rsidR="0038768E" w:rsidRDefault="0038768E" w:rsidP="0038768E">
            <w:pPr>
              <w:pStyle w:val="ab"/>
              <w:spacing w:after="0"/>
              <w:rPr>
                <w:sz w:val="22"/>
                <w:szCs w:val="22"/>
                <w:lang w:eastAsia="en-US"/>
              </w:rPr>
            </w:pPr>
            <w:r>
              <w:rPr>
                <w:sz w:val="22"/>
                <w:szCs w:val="22"/>
                <w:lang w:eastAsia="en-US"/>
              </w:rPr>
              <w:t>Company</w:t>
            </w:r>
          </w:p>
        </w:tc>
        <w:tc>
          <w:tcPr>
            <w:tcW w:w="1515" w:type="dxa"/>
            <w:tcBorders>
              <w:top w:val="single" w:sz="4" w:space="0" w:color="auto"/>
              <w:left w:val="single" w:sz="4" w:space="0" w:color="auto"/>
              <w:bottom w:val="single" w:sz="4" w:space="0" w:color="auto"/>
              <w:right w:val="single" w:sz="4" w:space="0" w:color="auto"/>
            </w:tcBorders>
            <w:shd w:val="clear" w:color="auto" w:fill="FFC000" w:themeFill="accent4"/>
          </w:tcPr>
          <w:p w14:paraId="223B58D1" w14:textId="77777777" w:rsidR="0038768E" w:rsidRDefault="0038768E" w:rsidP="0038768E">
            <w:pPr>
              <w:pStyle w:val="ab"/>
              <w:spacing w:after="0"/>
              <w:rPr>
                <w:sz w:val="22"/>
                <w:szCs w:val="22"/>
                <w:lang w:eastAsia="en-US"/>
              </w:rPr>
            </w:pPr>
            <w:r>
              <w:rPr>
                <w:rFonts w:hint="eastAsia"/>
                <w:sz w:val="22"/>
                <w:szCs w:val="22"/>
                <w:lang w:eastAsia="en-US"/>
              </w:rPr>
              <w:t>Yes or not</w:t>
            </w:r>
          </w:p>
          <w:p w14:paraId="59CB1A79" w14:textId="77777777" w:rsidR="0038768E" w:rsidRPr="0038768E" w:rsidRDefault="0038768E" w:rsidP="0038768E">
            <w:pPr>
              <w:pStyle w:val="ab"/>
              <w:spacing w:after="0"/>
              <w:rPr>
                <w:sz w:val="22"/>
                <w:szCs w:val="22"/>
                <w:lang w:eastAsia="en-US"/>
              </w:rPr>
            </w:pPr>
            <w:r w:rsidRPr="0038768E">
              <w:rPr>
                <w:rFonts w:hint="eastAsia"/>
                <w:sz w:val="22"/>
                <w:szCs w:val="22"/>
                <w:lang w:eastAsia="en-US"/>
              </w:rPr>
              <w:t>(If</w:t>
            </w:r>
            <w:r>
              <w:rPr>
                <w:sz w:val="22"/>
                <w:szCs w:val="22"/>
                <w:lang w:eastAsia="en-US"/>
              </w:rPr>
              <w:t xml:space="preserve"> </w:t>
            </w:r>
            <w:r w:rsidRPr="0038768E">
              <w:rPr>
                <w:rFonts w:hint="eastAsia"/>
                <w:sz w:val="22"/>
                <w:szCs w:val="22"/>
                <w:lang w:eastAsia="en-US"/>
              </w:rPr>
              <w:t>yes,</w:t>
            </w:r>
            <w:r>
              <w:rPr>
                <w:sz w:val="22"/>
                <w:szCs w:val="22"/>
                <w:lang w:eastAsia="en-US"/>
              </w:rPr>
              <w:t xml:space="preserve"> </w:t>
            </w:r>
            <w:r w:rsidRPr="0038768E">
              <w:rPr>
                <w:rFonts w:hint="eastAsia"/>
                <w:sz w:val="22"/>
                <w:szCs w:val="22"/>
                <w:lang w:eastAsia="en-US"/>
              </w:rPr>
              <w:t>please</w:t>
            </w:r>
            <w:r w:rsidRPr="0038768E">
              <w:rPr>
                <w:sz w:val="22"/>
                <w:szCs w:val="22"/>
                <w:lang w:eastAsia="en-US"/>
              </w:rPr>
              <w:t xml:space="preserve"> </w:t>
            </w:r>
            <w:r w:rsidRPr="0038768E">
              <w:rPr>
                <w:rFonts w:hint="eastAsia"/>
                <w:sz w:val="22"/>
                <w:szCs w:val="22"/>
                <w:lang w:eastAsia="en-US"/>
              </w:rPr>
              <w:t>indicate</w:t>
            </w:r>
            <w:r w:rsidRPr="0038768E">
              <w:rPr>
                <w:sz w:val="22"/>
                <w:szCs w:val="22"/>
                <w:lang w:eastAsia="en-US"/>
              </w:rPr>
              <w:t xml:space="preserve"> </w:t>
            </w:r>
            <w:r w:rsidRPr="0038768E">
              <w:rPr>
                <w:rFonts w:hint="eastAsia"/>
                <w:sz w:val="22"/>
                <w:szCs w:val="22"/>
                <w:lang w:eastAsia="en-US"/>
              </w:rPr>
              <w:t>either</w:t>
            </w:r>
            <w:r>
              <w:rPr>
                <w:sz w:val="22"/>
                <w:szCs w:val="22"/>
                <w:lang w:eastAsia="en-US"/>
              </w:rPr>
              <w:t xml:space="preserve"> </w:t>
            </w:r>
            <w:r w:rsidRPr="0038768E">
              <w:rPr>
                <w:rFonts w:hint="eastAsia"/>
                <w:sz w:val="22"/>
                <w:szCs w:val="22"/>
                <w:lang w:eastAsia="en-US"/>
              </w:rPr>
              <w:t>H</w:t>
            </w:r>
            <w:r w:rsidRPr="0038768E">
              <w:rPr>
                <w:sz w:val="22"/>
                <w:szCs w:val="22"/>
                <w:lang w:eastAsia="en-US"/>
              </w:rPr>
              <w:t xml:space="preserve"> </w:t>
            </w:r>
            <w:r w:rsidRPr="0038768E">
              <w:rPr>
                <w:rFonts w:hint="eastAsia"/>
                <w:sz w:val="22"/>
                <w:szCs w:val="22"/>
                <w:lang w:eastAsia="en-US"/>
              </w:rPr>
              <w:t>or</w:t>
            </w:r>
            <w:r w:rsidRPr="0038768E">
              <w:rPr>
                <w:sz w:val="22"/>
                <w:szCs w:val="22"/>
                <w:lang w:eastAsia="en-US"/>
              </w:rPr>
              <w:t xml:space="preserve"> </w:t>
            </w:r>
            <w:r w:rsidRPr="0038768E">
              <w:rPr>
                <w:rFonts w:hint="eastAsia"/>
                <w:sz w:val="22"/>
                <w:szCs w:val="22"/>
                <w:lang w:eastAsia="en-US"/>
              </w:rPr>
              <w:t>E)</w:t>
            </w:r>
          </w:p>
        </w:tc>
        <w:tc>
          <w:tcPr>
            <w:tcW w:w="6837" w:type="dxa"/>
            <w:tcBorders>
              <w:top w:val="single" w:sz="4" w:space="0" w:color="auto"/>
              <w:left w:val="single" w:sz="4" w:space="0" w:color="auto"/>
              <w:bottom w:val="single" w:sz="4" w:space="0" w:color="auto"/>
              <w:right w:val="single" w:sz="4" w:space="0" w:color="auto"/>
            </w:tcBorders>
            <w:shd w:val="clear" w:color="auto" w:fill="FFC000" w:themeFill="accent4"/>
          </w:tcPr>
          <w:p w14:paraId="5FC377E9" w14:textId="77777777" w:rsidR="0038768E" w:rsidRDefault="0038768E" w:rsidP="0038768E">
            <w:pPr>
              <w:pStyle w:val="ab"/>
              <w:spacing w:after="0"/>
              <w:rPr>
                <w:sz w:val="22"/>
                <w:szCs w:val="22"/>
                <w:lang w:eastAsia="en-US"/>
              </w:rPr>
            </w:pPr>
            <w:r>
              <w:rPr>
                <w:rFonts w:hint="eastAsia"/>
                <w:sz w:val="22"/>
                <w:szCs w:val="22"/>
                <w:lang w:eastAsia="en-US"/>
              </w:rPr>
              <w:t>Comment</w:t>
            </w:r>
            <w:r>
              <w:rPr>
                <w:sz w:val="22"/>
                <w:szCs w:val="22"/>
                <w:lang w:eastAsia="en-US"/>
              </w:rPr>
              <w:t xml:space="preserve">s </w:t>
            </w:r>
            <w:r w:rsidRPr="0038768E">
              <w:rPr>
                <w:rFonts w:hint="eastAsia"/>
                <w:sz w:val="22"/>
                <w:szCs w:val="22"/>
                <w:lang w:eastAsia="en-US"/>
              </w:rPr>
              <w:t>(including</w:t>
            </w:r>
            <w:r>
              <w:rPr>
                <w:sz w:val="22"/>
                <w:szCs w:val="22"/>
                <w:lang w:eastAsia="en-US"/>
              </w:rPr>
              <w:t xml:space="preserve"> </w:t>
            </w:r>
            <w:r>
              <w:rPr>
                <w:rFonts w:hint="eastAsia"/>
                <w:sz w:val="22"/>
                <w:szCs w:val="22"/>
                <w:lang w:eastAsia="en-US"/>
              </w:rPr>
              <w:t>technical</w:t>
            </w:r>
            <w:r>
              <w:rPr>
                <w:sz w:val="22"/>
                <w:szCs w:val="22"/>
                <w:lang w:eastAsia="en-US"/>
              </w:rPr>
              <w:t xml:space="preserve"> reasons </w:t>
            </w:r>
            <w:r>
              <w:rPr>
                <w:rFonts w:hint="eastAsia"/>
                <w:sz w:val="22"/>
                <w:szCs w:val="22"/>
                <w:lang w:eastAsia="en-US"/>
              </w:rPr>
              <w:t>for</w:t>
            </w:r>
            <w:r>
              <w:rPr>
                <w:sz w:val="22"/>
                <w:szCs w:val="22"/>
                <w:lang w:eastAsia="en-US"/>
              </w:rPr>
              <w:t xml:space="preserve"> </w:t>
            </w:r>
            <w:r w:rsidRPr="0038768E">
              <w:rPr>
                <w:rFonts w:hint="eastAsia"/>
                <w:sz w:val="22"/>
                <w:szCs w:val="22"/>
                <w:lang w:eastAsia="en-US"/>
              </w:rPr>
              <w:t>your</w:t>
            </w:r>
            <w:r>
              <w:rPr>
                <w:sz w:val="22"/>
                <w:szCs w:val="22"/>
                <w:lang w:eastAsia="en-US"/>
              </w:rPr>
              <w:t xml:space="preserve"> </w:t>
            </w:r>
            <w:r w:rsidRPr="0038768E">
              <w:rPr>
                <w:rFonts w:hint="eastAsia"/>
                <w:sz w:val="22"/>
                <w:szCs w:val="22"/>
                <w:lang w:eastAsia="en-US"/>
              </w:rPr>
              <w:t>view)</w:t>
            </w:r>
          </w:p>
        </w:tc>
      </w:tr>
      <w:tr w:rsidR="0038768E" w14:paraId="247FB33C" w14:textId="77777777" w:rsidTr="0038768E">
        <w:tc>
          <w:tcPr>
            <w:tcW w:w="1282" w:type="dxa"/>
            <w:tcBorders>
              <w:top w:val="single" w:sz="4" w:space="0" w:color="auto"/>
              <w:left w:val="single" w:sz="4" w:space="0" w:color="auto"/>
              <w:bottom w:val="single" w:sz="4" w:space="0" w:color="auto"/>
              <w:right w:val="single" w:sz="4" w:space="0" w:color="auto"/>
            </w:tcBorders>
          </w:tcPr>
          <w:p w14:paraId="5CAB3549" w14:textId="0DBC1650" w:rsidR="0038768E" w:rsidRPr="00F4315E" w:rsidRDefault="00F4315E" w:rsidP="0038768E">
            <w:pPr>
              <w:pStyle w:val="ab"/>
              <w:spacing w:after="0"/>
              <w:rPr>
                <w:rFonts w:ascii="Calibri" w:eastAsia="DengXian" w:hAnsi="Calibri" w:cs="Calibri"/>
                <w:sz w:val="22"/>
                <w:szCs w:val="22"/>
              </w:rPr>
            </w:pPr>
            <w:r>
              <w:rPr>
                <w:rFonts w:ascii="Calibri" w:eastAsia="DengXian" w:hAnsi="Calibri" w:cs="Calibri" w:hint="eastAsia"/>
                <w:sz w:val="22"/>
                <w:szCs w:val="22"/>
              </w:rPr>
              <w:t>S</w:t>
            </w:r>
            <w:r>
              <w:rPr>
                <w:rFonts w:ascii="Calibri" w:eastAsia="DengXian" w:hAnsi="Calibri" w:cs="Calibri"/>
                <w:sz w:val="22"/>
                <w:szCs w:val="22"/>
              </w:rPr>
              <w:t>harp</w:t>
            </w:r>
          </w:p>
        </w:tc>
        <w:tc>
          <w:tcPr>
            <w:tcW w:w="1515" w:type="dxa"/>
            <w:tcBorders>
              <w:top w:val="single" w:sz="4" w:space="0" w:color="auto"/>
              <w:left w:val="single" w:sz="4" w:space="0" w:color="auto"/>
              <w:bottom w:val="single" w:sz="4" w:space="0" w:color="auto"/>
              <w:right w:val="single" w:sz="4" w:space="0" w:color="auto"/>
            </w:tcBorders>
          </w:tcPr>
          <w:p w14:paraId="2F280BF6" w14:textId="2F74AFA8" w:rsidR="0038768E" w:rsidRPr="00F4315E" w:rsidRDefault="00F4315E" w:rsidP="0038768E">
            <w:pPr>
              <w:pStyle w:val="ab"/>
              <w:spacing w:after="0"/>
              <w:rPr>
                <w:rFonts w:ascii="Calibri" w:eastAsia="DengXian" w:hAnsi="Calibri" w:cs="Calibri"/>
                <w:sz w:val="22"/>
                <w:szCs w:val="22"/>
              </w:rPr>
            </w:pPr>
            <w:r>
              <w:rPr>
                <w:rFonts w:ascii="Calibri" w:eastAsia="DengXian" w:hAnsi="Calibri" w:cs="Calibri" w:hint="eastAsia"/>
                <w:sz w:val="22"/>
                <w:szCs w:val="22"/>
              </w:rPr>
              <w:t>N</w:t>
            </w:r>
            <w:r>
              <w:rPr>
                <w:rFonts w:ascii="Calibri" w:eastAsia="DengXian" w:hAnsi="Calibri" w:cs="Calibri"/>
                <w:sz w:val="22"/>
                <w:szCs w:val="22"/>
              </w:rPr>
              <w:t>o</w:t>
            </w:r>
          </w:p>
        </w:tc>
        <w:tc>
          <w:tcPr>
            <w:tcW w:w="6837" w:type="dxa"/>
            <w:tcBorders>
              <w:top w:val="single" w:sz="4" w:space="0" w:color="auto"/>
              <w:left w:val="single" w:sz="4" w:space="0" w:color="auto"/>
              <w:bottom w:val="single" w:sz="4" w:space="0" w:color="auto"/>
              <w:right w:val="single" w:sz="4" w:space="0" w:color="auto"/>
            </w:tcBorders>
          </w:tcPr>
          <w:p w14:paraId="2E5F990F" w14:textId="1A076FBF" w:rsidR="0038768E" w:rsidRPr="00F4315E" w:rsidRDefault="00F4315E" w:rsidP="0038768E">
            <w:pPr>
              <w:pStyle w:val="ab"/>
              <w:spacing w:after="0"/>
              <w:rPr>
                <w:rFonts w:ascii="Calibri" w:eastAsia="DengXian" w:hAnsi="Calibri" w:cs="Calibri"/>
                <w:sz w:val="22"/>
                <w:szCs w:val="22"/>
              </w:rPr>
            </w:pPr>
            <w:r>
              <w:rPr>
                <w:rFonts w:ascii="Calibri" w:eastAsia="DengXian" w:hAnsi="Calibri" w:cs="Calibri" w:hint="eastAsia"/>
                <w:sz w:val="22"/>
                <w:szCs w:val="22"/>
              </w:rPr>
              <w:t>A</w:t>
            </w:r>
            <w:r>
              <w:rPr>
                <w:rFonts w:ascii="Calibri" w:eastAsia="DengXian" w:hAnsi="Calibri" w:cs="Calibri"/>
                <w:sz w:val="22"/>
                <w:szCs w:val="22"/>
              </w:rPr>
              <w:t>gree with FL’s assessment.</w:t>
            </w:r>
          </w:p>
        </w:tc>
      </w:tr>
      <w:tr w:rsidR="003A375F" w14:paraId="72D27801" w14:textId="77777777" w:rsidTr="00357B4B">
        <w:tc>
          <w:tcPr>
            <w:tcW w:w="1282" w:type="dxa"/>
            <w:tcBorders>
              <w:top w:val="single" w:sz="4" w:space="0" w:color="auto"/>
              <w:left w:val="single" w:sz="4" w:space="0" w:color="auto"/>
              <w:bottom w:val="single" w:sz="4" w:space="0" w:color="auto"/>
              <w:right w:val="single" w:sz="4" w:space="0" w:color="auto"/>
            </w:tcBorders>
          </w:tcPr>
          <w:p w14:paraId="5E2195F3" w14:textId="77777777" w:rsidR="003A375F" w:rsidRPr="0046035E" w:rsidRDefault="003A375F" w:rsidP="00357B4B">
            <w:pPr>
              <w:pStyle w:val="ab"/>
              <w:spacing w:after="0"/>
              <w:rPr>
                <w:rFonts w:ascii="Calibri" w:eastAsia="DengXian" w:hAnsi="Calibri" w:cs="Calibri"/>
                <w:sz w:val="22"/>
                <w:szCs w:val="22"/>
              </w:rPr>
            </w:pPr>
            <w:r>
              <w:rPr>
                <w:rFonts w:ascii="Calibri" w:eastAsia="DengXian" w:hAnsi="Calibri" w:cs="Calibri" w:hint="eastAsia"/>
                <w:sz w:val="22"/>
                <w:szCs w:val="22"/>
              </w:rPr>
              <w:t>O</w:t>
            </w:r>
            <w:r>
              <w:rPr>
                <w:rFonts w:ascii="Calibri" w:eastAsia="DengXian" w:hAnsi="Calibri" w:cs="Calibri"/>
                <w:sz w:val="22"/>
                <w:szCs w:val="22"/>
              </w:rPr>
              <w:t>PPO</w:t>
            </w:r>
          </w:p>
        </w:tc>
        <w:tc>
          <w:tcPr>
            <w:tcW w:w="1515" w:type="dxa"/>
            <w:tcBorders>
              <w:top w:val="single" w:sz="4" w:space="0" w:color="auto"/>
              <w:left w:val="single" w:sz="4" w:space="0" w:color="auto"/>
              <w:bottom w:val="single" w:sz="4" w:space="0" w:color="auto"/>
              <w:right w:val="single" w:sz="4" w:space="0" w:color="auto"/>
            </w:tcBorders>
          </w:tcPr>
          <w:p w14:paraId="49826617" w14:textId="77777777" w:rsidR="003A375F" w:rsidRPr="0046035E" w:rsidRDefault="003A375F" w:rsidP="00357B4B">
            <w:pPr>
              <w:pStyle w:val="ab"/>
              <w:spacing w:after="0"/>
              <w:rPr>
                <w:rFonts w:ascii="Calibri" w:eastAsia="DengXian" w:hAnsi="Calibri" w:cs="Calibri"/>
                <w:sz w:val="22"/>
                <w:szCs w:val="22"/>
              </w:rPr>
            </w:pPr>
            <w:r>
              <w:rPr>
                <w:rFonts w:ascii="Calibri" w:eastAsia="DengXian" w:hAnsi="Calibri" w:cs="Calibri" w:hint="eastAsia"/>
                <w:sz w:val="22"/>
                <w:szCs w:val="22"/>
              </w:rPr>
              <w:t>N</w:t>
            </w:r>
            <w:r>
              <w:rPr>
                <w:rFonts w:ascii="Calibri" w:eastAsia="DengXian" w:hAnsi="Calibri" w:cs="Calibri"/>
                <w:sz w:val="22"/>
                <w:szCs w:val="22"/>
              </w:rPr>
              <w:t>o</w:t>
            </w:r>
          </w:p>
        </w:tc>
        <w:tc>
          <w:tcPr>
            <w:tcW w:w="6837" w:type="dxa"/>
            <w:tcBorders>
              <w:top w:val="single" w:sz="4" w:space="0" w:color="auto"/>
              <w:left w:val="single" w:sz="4" w:space="0" w:color="auto"/>
              <w:bottom w:val="single" w:sz="4" w:space="0" w:color="auto"/>
              <w:right w:val="single" w:sz="4" w:space="0" w:color="auto"/>
            </w:tcBorders>
          </w:tcPr>
          <w:p w14:paraId="2A935FE4" w14:textId="77777777" w:rsidR="003A375F" w:rsidRPr="0046035E" w:rsidRDefault="003A375F" w:rsidP="00357B4B">
            <w:pPr>
              <w:pStyle w:val="ab"/>
              <w:spacing w:after="0"/>
              <w:rPr>
                <w:rFonts w:ascii="Calibri" w:eastAsia="DengXian" w:hAnsi="Calibri" w:cs="Calibri"/>
                <w:sz w:val="22"/>
                <w:szCs w:val="22"/>
              </w:rPr>
            </w:pPr>
            <w:r>
              <w:rPr>
                <w:rFonts w:ascii="Calibri" w:eastAsia="DengXian" w:hAnsi="Calibri" w:cs="Calibri"/>
                <w:sz w:val="22"/>
                <w:szCs w:val="22"/>
              </w:rPr>
              <w:t>Fine with us to revisit it next meeting if not addressed by RAN2.</w:t>
            </w:r>
          </w:p>
        </w:tc>
      </w:tr>
      <w:tr w:rsidR="008F4134" w14:paraId="5F68E577" w14:textId="77777777" w:rsidTr="0038768E">
        <w:tc>
          <w:tcPr>
            <w:tcW w:w="1282" w:type="dxa"/>
            <w:tcBorders>
              <w:top w:val="single" w:sz="4" w:space="0" w:color="auto"/>
              <w:left w:val="single" w:sz="4" w:space="0" w:color="auto"/>
              <w:bottom w:val="single" w:sz="4" w:space="0" w:color="auto"/>
              <w:right w:val="single" w:sz="4" w:space="0" w:color="auto"/>
            </w:tcBorders>
          </w:tcPr>
          <w:p w14:paraId="520BD605" w14:textId="277BA856" w:rsidR="008F4134" w:rsidRDefault="008F4134" w:rsidP="008F4134">
            <w:pPr>
              <w:pStyle w:val="ab"/>
              <w:spacing w:after="0"/>
              <w:rPr>
                <w:rFonts w:ascii="Calibri" w:hAnsi="Calibri" w:cs="Calibri"/>
                <w:sz w:val="22"/>
                <w:szCs w:val="22"/>
                <w:lang w:eastAsia="en-US"/>
              </w:rPr>
            </w:pPr>
            <w:r>
              <w:rPr>
                <w:rFonts w:ascii="Calibri" w:hAnsi="Calibri" w:cs="Calibri"/>
                <w:sz w:val="22"/>
                <w:szCs w:val="22"/>
                <w:lang w:eastAsia="en-US"/>
              </w:rPr>
              <w:t>Qualcomm</w:t>
            </w:r>
          </w:p>
        </w:tc>
        <w:tc>
          <w:tcPr>
            <w:tcW w:w="1515" w:type="dxa"/>
            <w:tcBorders>
              <w:top w:val="single" w:sz="4" w:space="0" w:color="auto"/>
              <w:left w:val="single" w:sz="4" w:space="0" w:color="auto"/>
              <w:bottom w:val="single" w:sz="4" w:space="0" w:color="auto"/>
              <w:right w:val="single" w:sz="4" w:space="0" w:color="auto"/>
            </w:tcBorders>
          </w:tcPr>
          <w:p w14:paraId="2B1E53C3" w14:textId="5D215584" w:rsidR="008F4134" w:rsidRDefault="008F4134" w:rsidP="008F4134">
            <w:pPr>
              <w:pStyle w:val="ab"/>
              <w:spacing w:after="0"/>
              <w:rPr>
                <w:rFonts w:ascii="Calibri" w:eastAsia="Yu Mincho" w:hAnsi="Calibri" w:cs="Calibri"/>
                <w:sz w:val="22"/>
                <w:szCs w:val="22"/>
                <w:lang w:eastAsia="ja-JP"/>
              </w:rPr>
            </w:pPr>
            <w:r>
              <w:rPr>
                <w:rFonts w:ascii="Calibri" w:eastAsia="Yu Mincho" w:hAnsi="Calibri" w:cs="Calibri"/>
                <w:sz w:val="22"/>
                <w:szCs w:val="22"/>
                <w:lang w:eastAsia="ja-JP"/>
              </w:rPr>
              <w:t>No</w:t>
            </w:r>
          </w:p>
        </w:tc>
        <w:tc>
          <w:tcPr>
            <w:tcW w:w="6837" w:type="dxa"/>
            <w:tcBorders>
              <w:top w:val="single" w:sz="4" w:space="0" w:color="auto"/>
              <w:left w:val="single" w:sz="4" w:space="0" w:color="auto"/>
              <w:bottom w:val="single" w:sz="4" w:space="0" w:color="auto"/>
              <w:right w:val="single" w:sz="4" w:space="0" w:color="auto"/>
            </w:tcBorders>
          </w:tcPr>
          <w:p w14:paraId="4580206E" w14:textId="65D647FC" w:rsidR="008F4134" w:rsidRDefault="008F4134" w:rsidP="008F4134">
            <w:pPr>
              <w:pStyle w:val="ab"/>
              <w:spacing w:after="0"/>
              <w:rPr>
                <w:rFonts w:ascii="Calibri" w:eastAsia="Yu Mincho" w:hAnsi="Calibri" w:cs="Calibri"/>
                <w:sz w:val="22"/>
                <w:szCs w:val="22"/>
                <w:lang w:eastAsia="ja-JP"/>
              </w:rPr>
            </w:pPr>
            <w:r>
              <w:rPr>
                <w:rFonts w:ascii="Calibri" w:eastAsia="Yu Mincho" w:hAnsi="Calibri" w:cs="Calibri"/>
                <w:sz w:val="22"/>
                <w:szCs w:val="22"/>
                <w:lang w:eastAsia="ja-JP"/>
              </w:rPr>
              <w:t>We think that RAN2 can address the issue.</w:t>
            </w:r>
          </w:p>
        </w:tc>
      </w:tr>
      <w:tr w:rsidR="00D426C1" w14:paraId="73130F9E" w14:textId="77777777" w:rsidTr="0038768E">
        <w:tc>
          <w:tcPr>
            <w:tcW w:w="1282" w:type="dxa"/>
            <w:tcBorders>
              <w:top w:val="single" w:sz="4" w:space="0" w:color="auto"/>
              <w:left w:val="single" w:sz="4" w:space="0" w:color="auto"/>
              <w:bottom w:val="single" w:sz="4" w:space="0" w:color="auto"/>
              <w:right w:val="single" w:sz="4" w:space="0" w:color="auto"/>
            </w:tcBorders>
          </w:tcPr>
          <w:p w14:paraId="5637E756" w14:textId="45AA826C" w:rsidR="00D426C1" w:rsidRDefault="00D426C1" w:rsidP="00D426C1">
            <w:pPr>
              <w:pStyle w:val="ab"/>
              <w:spacing w:after="0"/>
              <w:rPr>
                <w:rFonts w:ascii="Calibri" w:hAnsi="Calibri" w:cs="Calibri"/>
                <w:sz w:val="22"/>
                <w:szCs w:val="22"/>
                <w:lang w:eastAsia="en-US"/>
              </w:rPr>
            </w:pPr>
            <w:r>
              <w:rPr>
                <w:rFonts w:ascii="Calibri" w:eastAsia="DengXian" w:hAnsi="Calibri" w:cs="Calibri" w:hint="eastAsia"/>
                <w:sz w:val="22"/>
                <w:szCs w:val="22"/>
              </w:rPr>
              <w:t>v</w:t>
            </w:r>
            <w:r>
              <w:rPr>
                <w:rFonts w:ascii="Calibri" w:eastAsia="DengXian" w:hAnsi="Calibri" w:cs="Calibri"/>
                <w:sz w:val="22"/>
                <w:szCs w:val="22"/>
              </w:rPr>
              <w:t>ivo</w:t>
            </w:r>
          </w:p>
        </w:tc>
        <w:tc>
          <w:tcPr>
            <w:tcW w:w="1515" w:type="dxa"/>
            <w:tcBorders>
              <w:top w:val="single" w:sz="4" w:space="0" w:color="auto"/>
              <w:left w:val="single" w:sz="4" w:space="0" w:color="auto"/>
              <w:bottom w:val="single" w:sz="4" w:space="0" w:color="auto"/>
              <w:right w:val="single" w:sz="4" w:space="0" w:color="auto"/>
            </w:tcBorders>
          </w:tcPr>
          <w:p w14:paraId="39B2B7AB" w14:textId="395A385C" w:rsidR="00D426C1" w:rsidRDefault="00D426C1" w:rsidP="00D426C1">
            <w:pPr>
              <w:pStyle w:val="ab"/>
              <w:spacing w:after="0"/>
              <w:rPr>
                <w:rFonts w:ascii="Calibri" w:eastAsia="Yu Mincho" w:hAnsi="Calibri" w:cs="Calibri"/>
                <w:sz w:val="22"/>
                <w:szCs w:val="22"/>
                <w:lang w:eastAsia="ja-JP"/>
              </w:rPr>
            </w:pPr>
            <w:r>
              <w:rPr>
                <w:rFonts w:ascii="Calibri" w:eastAsia="DengXian" w:hAnsi="Calibri" w:cs="Calibri" w:hint="eastAsia"/>
                <w:sz w:val="22"/>
                <w:szCs w:val="22"/>
              </w:rPr>
              <w:t>N</w:t>
            </w:r>
          </w:p>
        </w:tc>
        <w:tc>
          <w:tcPr>
            <w:tcW w:w="6837" w:type="dxa"/>
            <w:tcBorders>
              <w:top w:val="single" w:sz="4" w:space="0" w:color="auto"/>
              <w:left w:val="single" w:sz="4" w:space="0" w:color="auto"/>
              <w:bottom w:val="single" w:sz="4" w:space="0" w:color="auto"/>
              <w:right w:val="single" w:sz="4" w:space="0" w:color="auto"/>
            </w:tcBorders>
          </w:tcPr>
          <w:p w14:paraId="183CE467" w14:textId="77777777" w:rsidR="00D426C1" w:rsidRDefault="00D426C1" w:rsidP="00D426C1">
            <w:pPr>
              <w:pStyle w:val="ab"/>
              <w:spacing w:after="0"/>
              <w:rPr>
                <w:rFonts w:ascii="Calibri" w:eastAsia="Yu Mincho" w:hAnsi="Calibri" w:cs="Calibri"/>
                <w:sz w:val="22"/>
                <w:szCs w:val="22"/>
                <w:lang w:eastAsia="ja-JP"/>
              </w:rPr>
            </w:pPr>
          </w:p>
        </w:tc>
      </w:tr>
      <w:tr w:rsidR="00733F50" w14:paraId="3AA531B6" w14:textId="77777777" w:rsidTr="0038768E">
        <w:tc>
          <w:tcPr>
            <w:tcW w:w="1282" w:type="dxa"/>
            <w:tcBorders>
              <w:top w:val="single" w:sz="4" w:space="0" w:color="auto"/>
              <w:left w:val="single" w:sz="4" w:space="0" w:color="auto"/>
              <w:bottom w:val="single" w:sz="4" w:space="0" w:color="auto"/>
              <w:right w:val="single" w:sz="4" w:space="0" w:color="auto"/>
            </w:tcBorders>
          </w:tcPr>
          <w:p w14:paraId="146E84DC" w14:textId="39EA9FE4" w:rsidR="00733F50" w:rsidRDefault="00733F50" w:rsidP="00D426C1">
            <w:pPr>
              <w:pStyle w:val="ab"/>
              <w:spacing w:after="0"/>
              <w:rPr>
                <w:rFonts w:ascii="Calibri" w:eastAsia="DengXian" w:hAnsi="Calibri" w:cs="Calibri"/>
                <w:sz w:val="22"/>
                <w:szCs w:val="22"/>
              </w:rPr>
            </w:pPr>
            <w:r>
              <w:rPr>
                <w:rFonts w:ascii="Calibri" w:eastAsia="DengXian" w:hAnsi="Calibri" w:cs="Calibri" w:hint="eastAsia"/>
                <w:sz w:val="22"/>
                <w:szCs w:val="22"/>
              </w:rPr>
              <w:t>S</w:t>
            </w:r>
            <w:r>
              <w:rPr>
                <w:rFonts w:ascii="Calibri" w:eastAsia="DengXian" w:hAnsi="Calibri" w:cs="Calibri"/>
                <w:sz w:val="22"/>
                <w:szCs w:val="22"/>
              </w:rPr>
              <w:t>preadtrum</w:t>
            </w:r>
          </w:p>
        </w:tc>
        <w:tc>
          <w:tcPr>
            <w:tcW w:w="1515" w:type="dxa"/>
            <w:tcBorders>
              <w:top w:val="single" w:sz="4" w:space="0" w:color="auto"/>
              <w:left w:val="single" w:sz="4" w:space="0" w:color="auto"/>
              <w:bottom w:val="single" w:sz="4" w:space="0" w:color="auto"/>
              <w:right w:val="single" w:sz="4" w:space="0" w:color="auto"/>
            </w:tcBorders>
          </w:tcPr>
          <w:p w14:paraId="6EEBA936" w14:textId="47419EBC" w:rsidR="00733F50" w:rsidRDefault="00733F50" w:rsidP="00D426C1">
            <w:pPr>
              <w:pStyle w:val="ab"/>
              <w:spacing w:after="0"/>
              <w:rPr>
                <w:rFonts w:ascii="Calibri" w:eastAsia="DengXian" w:hAnsi="Calibri" w:cs="Calibri"/>
                <w:sz w:val="22"/>
                <w:szCs w:val="22"/>
              </w:rPr>
            </w:pPr>
            <w:r>
              <w:rPr>
                <w:rFonts w:ascii="Calibri" w:eastAsia="DengXian" w:hAnsi="Calibri" w:cs="Calibri" w:hint="eastAsia"/>
                <w:sz w:val="22"/>
                <w:szCs w:val="22"/>
              </w:rPr>
              <w:t>N</w:t>
            </w:r>
            <w:r>
              <w:rPr>
                <w:rFonts w:ascii="Calibri" w:eastAsia="DengXian" w:hAnsi="Calibri" w:cs="Calibri"/>
                <w:sz w:val="22"/>
                <w:szCs w:val="22"/>
              </w:rPr>
              <w:t>o</w:t>
            </w:r>
          </w:p>
        </w:tc>
        <w:tc>
          <w:tcPr>
            <w:tcW w:w="6837" w:type="dxa"/>
            <w:tcBorders>
              <w:top w:val="single" w:sz="4" w:space="0" w:color="auto"/>
              <w:left w:val="single" w:sz="4" w:space="0" w:color="auto"/>
              <w:bottom w:val="single" w:sz="4" w:space="0" w:color="auto"/>
              <w:right w:val="single" w:sz="4" w:space="0" w:color="auto"/>
            </w:tcBorders>
          </w:tcPr>
          <w:p w14:paraId="61C76CC8" w14:textId="1C83D21F" w:rsidR="00733F50" w:rsidRPr="00733F50" w:rsidRDefault="00733F50" w:rsidP="00733F50">
            <w:pPr>
              <w:pStyle w:val="ab"/>
              <w:spacing w:after="0"/>
              <w:rPr>
                <w:rFonts w:ascii="Calibri" w:eastAsia="DengXian" w:hAnsi="Calibri" w:cs="Calibri"/>
                <w:sz w:val="22"/>
                <w:szCs w:val="22"/>
              </w:rPr>
            </w:pPr>
            <w:r>
              <w:rPr>
                <w:rFonts w:ascii="Calibri" w:eastAsia="DengXian" w:hAnsi="Calibri" w:cs="Calibri" w:hint="eastAsia"/>
                <w:sz w:val="22"/>
                <w:szCs w:val="22"/>
              </w:rPr>
              <w:t>A</w:t>
            </w:r>
            <w:r>
              <w:rPr>
                <w:rFonts w:ascii="Calibri" w:eastAsia="DengXian" w:hAnsi="Calibri" w:cs="Calibri"/>
                <w:sz w:val="22"/>
                <w:szCs w:val="22"/>
              </w:rPr>
              <w:t>gree with FL</w:t>
            </w:r>
          </w:p>
        </w:tc>
      </w:tr>
      <w:tr w:rsidR="00215435" w14:paraId="3532B3BA" w14:textId="77777777" w:rsidTr="00215435">
        <w:tc>
          <w:tcPr>
            <w:tcW w:w="1282" w:type="dxa"/>
          </w:tcPr>
          <w:p w14:paraId="65DDB205" w14:textId="77777777" w:rsidR="00215435" w:rsidRPr="00F0627E" w:rsidRDefault="00215435" w:rsidP="00357B4B">
            <w:pPr>
              <w:pStyle w:val="ab"/>
              <w:spacing w:after="0"/>
              <w:rPr>
                <w:rFonts w:ascii="Calibri" w:eastAsia="Yu Mincho" w:hAnsi="Calibri" w:cs="Calibri"/>
                <w:sz w:val="22"/>
                <w:szCs w:val="22"/>
                <w:lang w:eastAsia="ja-JP"/>
              </w:rPr>
            </w:pPr>
            <w:r>
              <w:rPr>
                <w:rFonts w:ascii="Calibri" w:eastAsia="Yu Mincho" w:hAnsi="Calibri" w:cs="Calibri" w:hint="eastAsia"/>
                <w:sz w:val="22"/>
                <w:szCs w:val="22"/>
                <w:lang w:eastAsia="ja-JP"/>
              </w:rPr>
              <w:t>D</w:t>
            </w:r>
            <w:r>
              <w:rPr>
                <w:rFonts w:ascii="Calibri" w:eastAsia="Yu Mincho" w:hAnsi="Calibri" w:cs="Calibri"/>
                <w:sz w:val="22"/>
                <w:szCs w:val="22"/>
                <w:lang w:eastAsia="ja-JP"/>
              </w:rPr>
              <w:t>CM</w:t>
            </w:r>
          </w:p>
        </w:tc>
        <w:tc>
          <w:tcPr>
            <w:tcW w:w="1515" w:type="dxa"/>
          </w:tcPr>
          <w:p w14:paraId="05035425" w14:textId="77777777" w:rsidR="00215435" w:rsidRDefault="00215435" w:rsidP="00357B4B">
            <w:pPr>
              <w:pStyle w:val="ab"/>
              <w:spacing w:after="0"/>
              <w:rPr>
                <w:rFonts w:ascii="Calibri" w:eastAsia="DengXian" w:hAnsi="Calibri" w:cs="Calibri"/>
                <w:sz w:val="22"/>
                <w:szCs w:val="22"/>
              </w:rPr>
            </w:pPr>
          </w:p>
        </w:tc>
        <w:tc>
          <w:tcPr>
            <w:tcW w:w="6837" w:type="dxa"/>
          </w:tcPr>
          <w:p w14:paraId="6BBFB940" w14:textId="77777777" w:rsidR="00215435" w:rsidRDefault="00215435" w:rsidP="00357B4B">
            <w:pPr>
              <w:pStyle w:val="ab"/>
              <w:spacing w:after="0"/>
              <w:rPr>
                <w:rFonts w:ascii="Calibri" w:eastAsia="Yu Mincho" w:hAnsi="Calibri" w:cs="Calibri"/>
                <w:sz w:val="22"/>
                <w:szCs w:val="22"/>
                <w:lang w:eastAsia="ja-JP"/>
              </w:rPr>
            </w:pPr>
            <w:r>
              <w:rPr>
                <w:rFonts w:ascii="Calibri" w:eastAsia="Yu Mincho" w:hAnsi="Calibri" w:cs="Calibri" w:hint="eastAsia"/>
                <w:sz w:val="22"/>
                <w:szCs w:val="22"/>
                <w:lang w:eastAsia="ja-JP"/>
              </w:rPr>
              <w:t>W</w:t>
            </w:r>
            <w:r>
              <w:rPr>
                <w:rFonts w:ascii="Calibri" w:eastAsia="Yu Mincho" w:hAnsi="Calibri" w:cs="Calibri"/>
                <w:sz w:val="22"/>
                <w:szCs w:val="22"/>
                <w:lang w:eastAsia="ja-JP"/>
              </w:rPr>
              <w:t>e are OK to wait for RAN2 progress.</w:t>
            </w:r>
          </w:p>
        </w:tc>
      </w:tr>
      <w:tr w:rsidR="00357B4B" w:rsidRPr="00E924D9" w14:paraId="48A159FB" w14:textId="77777777" w:rsidTr="00357B4B">
        <w:tc>
          <w:tcPr>
            <w:tcW w:w="1282" w:type="dxa"/>
          </w:tcPr>
          <w:p w14:paraId="534E3CE4" w14:textId="77777777" w:rsidR="00357B4B" w:rsidRPr="00E924D9" w:rsidRDefault="00357B4B" w:rsidP="00357B4B">
            <w:pPr>
              <w:pStyle w:val="ab"/>
              <w:spacing w:after="0"/>
              <w:rPr>
                <w:rFonts w:ascii="Calibri" w:eastAsia="DengXian" w:hAnsi="Calibri" w:cs="Calibri"/>
                <w:sz w:val="22"/>
                <w:szCs w:val="22"/>
              </w:rPr>
            </w:pPr>
            <w:r>
              <w:rPr>
                <w:rFonts w:ascii="Calibri" w:eastAsia="DengXian" w:hAnsi="Calibri" w:cs="Calibri" w:hint="eastAsia"/>
                <w:sz w:val="22"/>
                <w:szCs w:val="22"/>
              </w:rPr>
              <w:lastRenderedPageBreak/>
              <w:t>C</w:t>
            </w:r>
            <w:r>
              <w:rPr>
                <w:rFonts w:ascii="Calibri" w:eastAsia="DengXian" w:hAnsi="Calibri" w:cs="Calibri"/>
                <w:sz w:val="22"/>
                <w:szCs w:val="22"/>
              </w:rPr>
              <w:t>ATT, GOHIGH</w:t>
            </w:r>
          </w:p>
        </w:tc>
        <w:tc>
          <w:tcPr>
            <w:tcW w:w="1515" w:type="dxa"/>
          </w:tcPr>
          <w:p w14:paraId="7B82D383" w14:textId="77777777" w:rsidR="00357B4B" w:rsidRPr="00E924D9" w:rsidRDefault="00357B4B" w:rsidP="00357B4B">
            <w:pPr>
              <w:pStyle w:val="ab"/>
              <w:spacing w:after="0"/>
              <w:rPr>
                <w:rFonts w:ascii="Calibri" w:eastAsia="DengXian" w:hAnsi="Calibri" w:cs="Calibri"/>
                <w:sz w:val="22"/>
                <w:szCs w:val="22"/>
              </w:rPr>
            </w:pPr>
            <w:r>
              <w:rPr>
                <w:rFonts w:ascii="Calibri" w:eastAsia="DengXian" w:hAnsi="Calibri" w:cs="Calibri" w:hint="eastAsia"/>
                <w:sz w:val="22"/>
                <w:szCs w:val="22"/>
              </w:rPr>
              <w:t>N</w:t>
            </w:r>
            <w:r>
              <w:rPr>
                <w:rFonts w:ascii="Calibri" w:eastAsia="DengXian" w:hAnsi="Calibri" w:cs="Calibri"/>
                <w:sz w:val="22"/>
                <w:szCs w:val="22"/>
              </w:rPr>
              <w:t>o</w:t>
            </w:r>
          </w:p>
        </w:tc>
        <w:tc>
          <w:tcPr>
            <w:tcW w:w="6837" w:type="dxa"/>
          </w:tcPr>
          <w:p w14:paraId="64F93CE0" w14:textId="77777777" w:rsidR="00357B4B" w:rsidRPr="00E924D9" w:rsidRDefault="00357B4B" w:rsidP="00357B4B">
            <w:pPr>
              <w:pStyle w:val="ab"/>
              <w:spacing w:after="0"/>
              <w:rPr>
                <w:rFonts w:ascii="Calibri" w:eastAsia="DengXian" w:hAnsi="Calibri" w:cs="Calibri"/>
                <w:sz w:val="22"/>
                <w:szCs w:val="22"/>
              </w:rPr>
            </w:pPr>
            <w:r>
              <w:rPr>
                <w:rFonts w:ascii="Calibri" w:eastAsia="DengXian" w:hAnsi="Calibri" w:cs="Calibri" w:hint="eastAsia"/>
                <w:sz w:val="22"/>
                <w:szCs w:val="22"/>
              </w:rPr>
              <w:t>A</w:t>
            </w:r>
            <w:r>
              <w:rPr>
                <w:rFonts w:ascii="Calibri" w:eastAsia="DengXian" w:hAnsi="Calibri" w:cs="Calibri"/>
                <w:sz w:val="22"/>
                <w:szCs w:val="22"/>
              </w:rPr>
              <w:t>gree with FL</w:t>
            </w:r>
          </w:p>
        </w:tc>
      </w:tr>
      <w:tr w:rsidR="00513295" w:rsidRPr="00E924D9" w14:paraId="245E69B6" w14:textId="77777777" w:rsidTr="00357B4B">
        <w:tc>
          <w:tcPr>
            <w:tcW w:w="1282" w:type="dxa"/>
          </w:tcPr>
          <w:p w14:paraId="67EBB021" w14:textId="6DF590F0" w:rsidR="00513295" w:rsidRDefault="00513295" w:rsidP="00513295">
            <w:pPr>
              <w:pStyle w:val="ab"/>
              <w:spacing w:after="0"/>
              <w:rPr>
                <w:rFonts w:ascii="Calibri" w:eastAsia="DengXian" w:hAnsi="Calibri" w:cs="Calibri"/>
                <w:sz w:val="22"/>
                <w:szCs w:val="22"/>
              </w:rPr>
            </w:pPr>
            <w:r w:rsidRPr="00732A14">
              <w:rPr>
                <w:rFonts w:ascii="Calibri" w:hAnsi="Calibri" w:cs="Calibri"/>
                <w:sz w:val="22"/>
                <w:szCs w:val="22"/>
                <w:lang w:eastAsia="en-US"/>
              </w:rPr>
              <w:t>Huawei, HiSilicon</w:t>
            </w:r>
          </w:p>
        </w:tc>
        <w:tc>
          <w:tcPr>
            <w:tcW w:w="1515" w:type="dxa"/>
          </w:tcPr>
          <w:p w14:paraId="57D0C737" w14:textId="00C6454C" w:rsidR="00513295" w:rsidRDefault="00513295" w:rsidP="00513295">
            <w:pPr>
              <w:pStyle w:val="ab"/>
              <w:spacing w:after="0"/>
              <w:rPr>
                <w:rFonts w:ascii="Calibri" w:eastAsia="DengXian" w:hAnsi="Calibri" w:cs="Calibri"/>
                <w:sz w:val="22"/>
                <w:szCs w:val="22"/>
              </w:rPr>
            </w:pPr>
            <w:r>
              <w:rPr>
                <w:rFonts w:ascii="Calibri" w:eastAsia="Yu Mincho" w:hAnsi="Calibri" w:cs="Calibri"/>
                <w:sz w:val="22"/>
                <w:szCs w:val="22"/>
                <w:lang w:eastAsia="ja-JP"/>
              </w:rPr>
              <w:t>No</w:t>
            </w:r>
          </w:p>
        </w:tc>
        <w:tc>
          <w:tcPr>
            <w:tcW w:w="6837" w:type="dxa"/>
          </w:tcPr>
          <w:p w14:paraId="7F777207" w14:textId="515D1CB2" w:rsidR="00513295" w:rsidRDefault="00513295" w:rsidP="00513295">
            <w:pPr>
              <w:pStyle w:val="ab"/>
              <w:spacing w:after="0"/>
              <w:rPr>
                <w:rFonts w:ascii="Calibri" w:eastAsia="DengXian" w:hAnsi="Calibri" w:cs="Calibri"/>
                <w:sz w:val="22"/>
                <w:szCs w:val="22"/>
              </w:rPr>
            </w:pPr>
            <w:r>
              <w:rPr>
                <w:rFonts w:ascii="Calibri" w:eastAsia="DengXian" w:hAnsi="Calibri" w:cs="Calibri" w:hint="eastAsia"/>
                <w:sz w:val="22"/>
                <w:szCs w:val="22"/>
              </w:rPr>
              <w:t>I</w:t>
            </w:r>
            <w:r>
              <w:rPr>
                <w:rFonts w:ascii="Calibri" w:eastAsia="DengXian" w:hAnsi="Calibri" w:cs="Calibri"/>
                <w:sz w:val="22"/>
                <w:szCs w:val="22"/>
              </w:rPr>
              <w:t xml:space="preserve">t is fine for RAN2 to </w:t>
            </w:r>
            <w:r w:rsidRPr="009C3AED">
              <w:rPr>
                <w:rFonts w:ascii="Calibri" w:eastAsia="DengXian" w:hAnsi="Calibri" w:cs="Calibri"/>
                <w:sz w:val="22"/>
                <w:szCs w:val="22"/>
              </w:rPr>
              <w:t>discuss this issue</w:t>
            </w:r>
            <w:r>
              <w:rPr>
                <w:rFonts w:ascii="Calibri" w:eastAsia="DengXian" w:hAnsi="Calibri" w:cs="Calibri"/>
                <w:sz w:val="22"/>
                <w:szCs w:val="22"/>
              </w:rPr>
              <w:t>.</w:t>
            </w:r>
          </w:p>
        </w:tc>
      </w:tr>
      <w:tr w:rsidR="008C7033" w14:paraId="15B3FA00" w14:textId="77777777" w:rsidTr="008C7033">
        <w:tc>
          <w:tcPr>
            <w:tcW w:w="1282" w:type="dxa"/>
          </w:tcPr>
          <w:p w14:paraId="4444CCDD" w14:textId="77777777" w:rsidR="008C7033" w:rsidRDefault="008C7033" w:rsidP="008B4706">
            <w:pPr>
              <w:pStyle w:val="ab"/>
              <w:spacing w:after="0"/>
              <w:rPr>
                <w:rFonts w:ascii="Calibri" w:hAnsi="Calibri" w:cs="Calibri"/>
                <w:sz w:val="22"/>
                <w:szCs w:val="22"/>
                <w:lang w:eastAsia="en-US"/>
              </w:rPr>
            </w:pPr>
            <w:r>
              <w:rPr>
                <w:rFonts w:ascii="Calibri" w:hAnsi="Calibri" w:cs="Calibri"/>
                <w:sz w:val="22"/>
                <w:szCs w:val="22"/>
                <w:lang w:eastAsia="en-US"/>
              </w:rPr>
              <w:t>Nokia, NSB</w:t>
            </w:r>
          </w:p>
        </w:tc>
        <w:tc>
          <w:tcPr>
            <w:tcW w:w="1515" w:type="dxa"/>
          </w:tcPr>
          <w:p w14:paraId="1E741420" w14:textId="77777777" w:rsidR="008C7033" w:rsidRDefault="008C7033" w:rsidP="008B4706">
            <w:pPr>
              <w:pStyle w:val="ab"/>
              <w:spacing w:after="0"/>
              <w:rPr>
                <w:rFonts w:ascii="Calibri" w:eastAsia="Yu Mincho" w:hAnsi="Calibri" w:cs="Calibri"/>
                <w:sz w:val="22"/>
                <w:szCs w:val="22"/>
                <w:lang w:eastAsia="ja-JP"/>
              </w:rPr>
            </w:pPr>
          </w:p>
        </w:tc>
        <w:tc>
          <w:tcPr>
            <w:tcW w:w="6837" w:type="dxa"/>
          </w:tcPr>
          <w:p w14:paraId="6634E14B" w14:textId="77777777" w:rsidR="008C7033" w:rsidRDefault="008C7033" w:rsidP="008B4706">
            <w:pPr>
              <w:pStyle w:val="ab"/>
              <w:spacing w:after="0"/>
              <w:rPr>
                <w:rFonts w:ascii="Calibri" w:eastAsia="Yu Mincho" w:hAnsi="Calibri" w:cs="Calibri"/>
                <w:sz w:val="22"/>
                <w:szCs w:val="22"/>
                <w:lang w:eastAsia="ja-JP"/>
              </w:rPr>
            </w:pPr>
            <w:r>
              <w:rPr>
                <w:rFonts w:ascii="Calibri" w:eastAsia="Yu Mincho" w:hAnsi="Calibri" w:cs="Calibri"/>
                <w:sz w:val="22"/>
                <w:szCs w:val="22"/>
                <w:lang w:eastAsia="ja-JP"/>
              </w:rPr>
              <w:t>Let us wait for RAN2 outcomes.</w:t>
            </w:r>
          </w:p>
        </w:tc>
      </w:tr>
      <w:tr w:rsidR="00C84057" w:rsidRPr="00E924D9" w14:paraId="0C72B347" w14:textId="77777777" w:rsidTr="00C84057">
        <w:tc>
          <w:tcPr>
            <w:tcW w:w="1282" w:type="dxa"/>
          </w:tcPr>
          <w:p w14:paraId="59FE63D9" w14:textId="77777777" w:rsidR="00C84057" w:rsidRDefault="00C84057" w:rsidP="008B4706">
            <w:pPr>
              <w:pStyle w:val="ab"/>
              <w:spacing w:after="0"/>
              <w:rPr>
                <w:rFonts w:ascii="Calibri" w:eastAsia="DengXian" w:hAnsi="Calibri" w:cs="Calibri"/>
                <w:sz w:val="22"/>
                <w:szCs w:val="22"/>
              </w:rPr>
            </w:pPr>
            <w:r>
              <w:rPr>
                <w:rFonts w:ascii="Calibri" w:eastAsia="DengXian" w:hAnsi="Calibri" w:cs="Calibri"/>
                <w:sz w:val="22"/>
                <w:szCs w:val="22"/>
              </w:rPr>
              <w:t>X</w:t>
            </w:r>
            <w:r>
              <w:rPr>
                <w:rFonts w:ascii="Calibri" w:eastAsia="DengXian" w:hAnsi="Calibri" w:cs="Calibri" w:hint="eastAsia"/>
                <w:sz w:val="22"/>
                <w:szCs w:val="22"/>
              </w:rPr>
              <w:t>iao</w:t>
            </w:r>
            <w:r>
              <w:rPr>
                <w:rFonts w:ascii="Calibri" w:eastAsia="DengXian" w:hAnsi="Calibri" w:cs="Calibri"/>
                <w:sz w:val="22"/>
                <w:szCs w:val="22"/>
              </w:rPr>
              <w:t>mi</w:t>
            </w:r>
          </w:p>
        </w:tc>
        <w:tc>
          <w:tcPr>
            <w:tcW w:w="1515" w:type="dxa"/>
          </w:tcPr>
          <w:p w14:paraId="0F496483" w14:textId="77777777" w:rsidR="00C84057" w:rsidRDefault="00C84057" w:rsidP="008B4706">
            <w:pPr>
              <w:pStyle w:val="ab"/>
              <w:spacing w:after="0"/>
              <w:rPr>
                <w:rFonts w:ascii="Calibri" w:eastAsia="DengXian" w:hAnsi="Calibri" w:cs="Calibri"/>
                <w:sz w:val="22"/>
                <w:szCs w:val="22"/>
              </w:rPr>
            </w:pPr>
            <w:r>
              <w:rPr>
                <w:rFonts w:ascii="Calibri" w:eastAsia="DengXian" w:hAnsi="Calibri" w:cs="Calibri" w:hint="eastAsia"/>
                <w:sz w:val="22"/>
                <w:szCs w:val="22"/>
              </w:rPr>
              <w:t>N</w:t>
            </w:r>
            <w:r>
              <w:rPr>
                <w:rFonts w:ascii="Calibri" w:eastAsia="DengXian" w:hAnsi="Calibri" w:cs="Calibri"/>
                <w:sz w:val="22"/>
                <w:szCs w:val="22"/>
              </w:rPr>
              <w:t>o</w:t>
            </w:r>
          </w:p>
        </w:tc>
        <w:tc>
          <w:tcPr>
            <w:tcW w:w="6837" w:type="dxa"/>
          </w:tcPr>
          <w:p w14:paraId="0DA19F8E" w14:textId="77777777" w:rsidR="00C84057" w:rsidRDefault="00C84057" w:rsidP="008B4706">
            <w:pPr>
              <w:pStyle w:val="ab"/>
              <w:spacing w:after="0"/>
              <w:rPr>
                <w:rFonts w:ascii="Calibri" w:eastAsia="DengXian" w:hAnsi="Calibri" w:cs="Calibri"/>
                <w:sz w:val="22"/>
                <w:szCs w:val="22"/>
              </w:rPr>
            </w:pPr>
          </w:p>
        </w:tc>
      </w:tr>
    </w:tbl>
    <w:p w14:paraId="618D58FC" w14:textId="77777777" w:rsidR="0038768E" w:rsidRDefault="0038768E" w:rsidP="0038768E"/>
    <w:p w14:paraId="3B6F8222" w14:textId="7DD3DA07" w:rsidR="003A16BA" w:rsidRDefault="003A16BA" w:rsidP="003A16BA">
      <w:pPr>
        <w:pStyle w:val="4"/>
        <w:numPr>
          <w:ilvl w:val="2"/>
          <w:numId w:val="40"/>
        </w:numPr>
        <w:jc w:val="both"/>
      </w:pPr>
      <w:r>
        <w:rPr>
          <w:lang w:eastAsia="ko-KR"/>
        </w:rPr>
        <w:t>Summary of companies’ inputs to Issue 2-15 &amp; FL’s suggestion</w:t>
      </w:r>
    </w:p>
    <w:p w14:paraId="43604198" w14:textId="060F96E2" w:rsidR="003A16BA" w:rsidRDefault="003A16BA" w:rsidP="003A16BA">
      <w:pPr>
        <w:jc w:val="both"/>
        <w:rPr>
          <w:rFonts w:eastAsia="맑은 고딕"/>
          <w:sz w:val="22"/>
          <w:szCs w:val="22"/>
        </w:rPr>
      </w:pPr>
      <w:r>
        <w:rPr>
          <w:rFonts w:eastAsia="맑은 고딕"/>
          <w:sz w:val="22"/>
          <w:szCs w:val="22"/>
        </w:rPr>
        <w:t xml:space="preserve">All companies that provided inputs had no concerns about waiting for the outcome of this RAN2 meeting. Considering this situation, FL thinks that the discussion related to </w:t>
      </w:r>
      <w:r w:rsidRPr="003A16BA">
        <w:rPr>
          <w:rFonts w:eastAsia="맑은 고딕"/>
          <w:sz w:val="22"/>
          <w:szCs w:val="22"/>
        </w:rPr>
        <w:t>Issue 2-15</w:t>
      </w:r>
      <w:r>
        <w:rPr>
          <w:rFonts w:eastAsia="맑은 고딕"/>
          <w:sz w:val="22"/>
          <w:szCs w:val="22"/>
        </w:rPr>
        <w:t xml:space="preserve"> can be skipped at this meeting.</w:t>
      </w:r>
    </w:p>
    <w:p w14:paraId="13E9FE0C" w14:textId="77777777" w:rsidR="003A16BA" w:rsidRPr="00E8311A" w:rsidRDefault="003A16BA" w:rsidP="003A16BA"/>
    <w:p w14:paraId="4459932A" w14:textId="77777777" w:rsidR="003A16BA" w:rsidRPr="00215435" w:rsidRDefault="003A16BA" w:rsidP="0038768E">
      <w:pPr>
        <w:rPr>
          <w:rFonts w:hint="eastAsia"/>
        </w:rPr>
      </w:pPr>
    </w:p>
    <w:p w14:paraId="069BA26D" w14:textId="057AD07F" w:rsidR="0038768E" w:rsidRDefault="0038768E" w:rsidP="0038768E">
      <w:pPr>
        <w:pStyle w:val="31"/>
        <w:numPr>
          <w:ilvl w:val="1"/>
          <w:numId w:val="40"/>
        </w:numPr>
        <w:jc w:val="both"/>
      </w:pPr>
      <w:r>
        <w:rPr>
          <w:rFonts w:hint="eastAsia"/>
          <w:lang w:eastAsia="ko-KR"/>
        </w:rPr>
        <w:t>Issue</w:t>
      </w:r>
      <w:r>
        <w:rPr>
          <w:lang w:eastAsia="ko-KR"/>
        </w:rPr>
        <w:t xml:space="preserve"> </w:t>
      </w:r>
      <w:r>
        <w:rPr>
          <w:rFonts w:hint="eastAsia"/>
          <w:lang w:eastAsia="ko-KR"/>
        </w:rPr>
        <w:t>2-1</w:t>
      </w:r>
      <w:r w:rsidR="00981C32">
        <w:rPr>
          <w:rFonts w:hint="eastAsia"/>
          <w:lang w:eastAsia="ko-KR"/>
        </w:rPr>
        <w:t>8</w:t>
      </w:r>
    </w:p>
    <w:p w14:paraId="799F789E" w14:textId="352FCA96" w:rsidR="00D95C04" w:rsidRDefault="00D95C04" w:rsidP="00D95C04">
      <w:pPr>
        <w:jc w:val="both"/>
        <w:rPr>
          <w:rFonts w:eastAsia="맑은 고딕"/>
          <w:sz w:val="22"/>
          <w:szCs w:val="22"/>
        </w:rPr>
      </w:pPr>
      <w:r>
        <w:rPr>
          <w:rFonts w:eastAsia="맑은 고딕" w:hint="eastAsia"/>
          <w:sz w:val="22"/>
          <w:szCs w:val="22"/>
        </w:rPr>
        <w:t>T</w:t>
      </w:r>
      <w:r>
        <w:rPr>
          <w:rFonts w:eastAsia="맑은 고딕"/>
          <w:sz w:val="22"/>
          <w:szCs w:val="22"/>
        </w:rPr>
        <w:t xml:space="preserve">he </w:t>
      </w:r>
      <w:r>
        <w:rPr>
          <w:rFonts w:eastAsia="맑은 고딕" w:hint="eastAsia"/>
          <w:sz w:val="22"/>
          <w:szCs w:val="22"/>
        </w:rPr>
        <w:t>initial</w:t>
      </w:r>
      <w:r>
        <w:rPr>
          <w:rFonts w:eastAsia="맑은 고딕"/>
          <w:sz w:val="22"/>
          <w:szCs w:val="22"/>
        </w:rPr>
        <w:t xml:space="preserve"> </w:t>
      </w:r>
      <w:r>
        <w:rPr>
          <w:rFonts w:eastAsia="맑은 고딕" w:hint="eastAsia"/>
          <w:sz w:val="22"/>
          <w:szCs w:val="22"/>
        </w:rPr>
        <w:t>opinion</w:t>
      </w:r>
      <w:r>
        <w:rPr>
          <w:rFonts w:eastAsia="맑은 고딕"/>
          <w:sz w:val="22"/>
          <w:szCs w:val="22"/>
        </w:rPr>
        <w:t xml:space="preserve"> </w:t>
      </w:r>
      <w:r>
        <w:rPr>
          <w:rFonts w:eastAsia="맑은 고딕" w:hint="eastAsia"/>
          <w:sz w:val="22"/>
          <w:szCs w:val="22"/>
        </w:rPr>
        <w:t>of</w:t>
      </w:r>
      <w:r>
        <w:rPr>
          <w:rFonts w:eastAsia="맑은 고딕"/>
          <w:sz w:val="22"/>
          <w:szCs w:val="22"/>
        </w:rPr>
        <w:t xml:space="preserve"> </w:t>
      </w:r>
      <w:r>
        <w:rPr>
          <w:rFonts w:eastAsia="맑은 고딕" w:hint="eastAsia"/>
          <w:sz w:val="22"/>
          <w:szCs w:val="22"/>
        </w:rPr>
        <w:t>FL</w:t>
      </w:r>
      <w:r>
        <w:rPr>
          <w:rFonts w:eastAsia="맑은 고딕"/>
          <w:sz w:val="22"/>
          <w:szCs w:val="22"/>
        </w:rPr>
        <w:t xml:space="preserve"> </w:t>
      </w:r>
      <w:r>
        <w:rPr>
          <w:rFonts w:eastAsia="맑은 고딕" w:hint="eastAsia"/>
          <w:sz w:val="22"/>
          <w:szCs w:val="22"/>
        </w:rPr>
        <w:t>on</w:t>
      </w:r>
      <w:r>
        <w:rPr>
          <w:rFonts w:eastAsia="맑은 고딕"/>
          <w:sz w:val="22"/>
          <w:szCs w:val="22"/>
        </w:rPr>
        <w:t xml:space="preserve"> </w:t>
      </w:r>
      <w:r>
        <w:rPr>
          <w:rFonts w:eastAsia="맑은 고딕" w:hint="eastAsia"/>
          <w:sz w:val="22"/>
          <w:szCs w:val="22"/>
        </w:rPr>
        <w:t>Issue</w:t>
      </w:r>
      <w:r>
        <w:rPr>
          <w:rFonts w:eastAsia="맑은 고딕"/>
          <w:sz w:val="22"/>
          <w:szCs w:val="22"/>
        </w:rPr>
        <w:t xml:space="preserve"> </w:t>
      </w:r>
      <w:r>
        <w:rPr>
          <w:rFonts w:eastAsia="맑은 고딕" w:hint="eastAsia"/>
          <w:sz w:val="22"/>
          <w:szCs w:val="22"/>
        </w:rPr>
        <w:t>2-18</w:t>
      </w:r>
      <w:r>
        <w:rPr>
          <w:rFonts w:eastAsia="맑은 고딕"/>
          <w:sz w:val="22"/>
          <w:szCs w:val="22"/>
        </w:rPr>
        <w:t xml:space="preserve"> </w:t>
      </w:r>
      <w:r>
        <w:rPr>
          <w:rFonts w:eastAsia="맑은 고딕" w:hint="eastAsia"/>
          <w:sz w:val="22"/>
          <w:szCs w:val="22"/>
        </w:rPr>
        <w:t>is</w:t>
      </w:r>
      <w:r>
        <w:rPr>
          <w:rFonts w:eastAsia="맑은 고딕"/>
          <w:sz w:val="22"/>
          <w:szCs w:val="22"/>
        </w:rPr>
        <w:t xml:space="preserve"> </w:t>
      </w:r>
      <w:r>
        <w:rPr>
          <w:rFonts w:eastAsia="맑은 고딕" w:hint="eastAsia"/>
          <w:sz w:val="22"/>
          <w:szCs w:val="22"/>
        </w:rPr>
        <w:t>as</w:t>
      </w:r>
      <w:r>
        <w:rPr>
          <w:rFonts w:eastAsia="맑은 고딕"/>
          <w:sz w:val="22"/>
          <w:szCs w:val="22"/>
        </w:rPr>
        <w:t xml:space="preserve"> </w:t>
      </w:r>
      <w:r>
        <w:rPr>
          <w:rFonts w:eastAsia="맑은 고딕" w:hint="eastAsia"/>
          <w:sz w:val="22"/>
          <w:szCs w:val="22"/>
        </w:rPr>
        <w:t>follows:</w:t>
      </w:r>
    </w:p>
    <w:p w14:paraId="75E32C92" w14:textId="77777777" w:rsidR="00D95C04" w:rsidRDefault="00D95C04" w:rsidP="00D95C04">
      <w:pPr>
        <w:jc w:val="both"/>
        <w:rPr>
          <w:rFonts w:eastAsia="맑은 고딕"/>
          <w:sz w:val="22"/>
          <w:szCs w:val="22"/>
        </w:rPr>
      </w:pPr>
    </w:p>
    <w:p w14:paraId="438C8CDB" w14:textId="77777777" w:rsidR="001A12C7" w:rsidRPr="00D95C04" w:rsidRDefault="001A12C7" w:rsidP="00DC1A9E">
      <w:pPr>
        <w:pStyle w:val="aff6"/>
        <w:numPr>
          <w:ilvl w:val="0"/>
          <w:numId w:val="49"/>
        </w:numPr>
        <w:jc w:val="both"/>
        <w:rPr>
          <w:rFonts w:ascii="Times New Roman" w:eastAsia="맑은 고딕" w:hAnsi="Times New Roman" w:cs="Times New Roman"/>
        </w:rPr>
      </w:pPr>
      <w:r>
        <w:rPr>
          <w:rFonts w:ascii="Times New Roman" w:eastAsia="맑은 고딕" w:hAnsi="Times New Roman" w:cs="Times New Roman" w:hint="eastAsia"/>
          <w:lang w:eastAsia="ko-KR"/>
        </w:rPr>
        <w:t>N</w:t>
      </w:r>
    </w:p>
    <w:p w14:paraId="0204733F" w14:textId="51921A1F" w:rsidR="001A12C7" w:rsidRDefault="001A12C7" w:rsidP="00DC1A9E">
      <w:pPr>
        <w:pStyle w:val="aff6"/>
        <w:numPr>
          <w:ilvl w:val="1"/>
          <w:numId w:val="49"/>
        </w:numPr>
        <w:jc w:val="both"/>
        <w:rPr>
          <w:rFonts w:ascii="Times New Roman" w:eastAsia="맑은 고딕" w:hAnsi="Times New Roman" w:cs="Times New Roman"/>
          <w:lang w:eastAsia="ko-KR"/>
        </w:rPr>
      </w:pPr>
      <w:r>
        <w:rPr>
          <w:rFonts w:ascii="Times New Roman" w:eastAsia="맑은 고딕" w:hAnsi="Times New Roman" w:cs="Times New Roman" w:hint="eastAsia"/>
          <w:lang w:eastAsia="ko-KR"/>
        </w:rPr>
        <w:t>This</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doesn't</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seem</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critical,</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but</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I</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would</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like to</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check</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the</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views</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of</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other</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companies.</w:t>
      </w:r>
    </w:p>
    <w:p w14:paraId="1BB2F223" w14:textId="77777777" w:rsidR="0038768E" w:rsidRPr="001A12C7" w:rsidRDefault="0038768E" w:rsidP="0038768E">
      <w:pPr>
        <w:jc w:val="both"/>
        <w:rPr>
          <w:b/>
          <w:sz w:val="22"/>
          <w:szCs w:val="22"/>
        </w:rPr>
      </w:pPr>
    </w:p>
    <w:p w14:paraId="3AFFE795" w14:textId="539D4FA8" w:rsidR="0038768E" w:rsidRDefault="0038768E" w:rsidP="0038768E">
      <w:pPr>
        <w:jc w:val="both"/>
        <w:rPr>
          <w:sz w:val="22"/>
          <w:szCs w:val="22"/>
        </w:rPr>
      </w:pPr>
      <w:r>
        <w:rPr>
          <w:b/>
          <w:sz w:val="22"/>
          <w:szCs w:val="22"/>
        </w:rPr>
        <w:t>[Question #</w:t>
      </w:r>
      <w:r>
        <w:rPr>
          <w:rFonts w:hint="eastAsia"/>
          <w:b/>
          <w:sz w:val="22"/>
          <w:szCs w:val="22"/>
        </w:rPr>
        <w:t>1</w:t>
      </w:r>
      <w:r>
        <w:rPr>
          <w:b/>
          <w:sz w:val="22"/>
          <w:szCs w:val="22"/>
        </w:rPr>
        <w:t>]:</w:t>
      </w:r>
      <w:r>
        <w:rPr>
          <w:sz w:val="22"/>
          <w:szCs w:val="22"/>
        </w:rPr>
        <w:t xml:space="preserve"> </w:t>
      </w:r>
      <w:r>
        <w:rPr>
          <w:rFonts w:hint="eastAsia"/>
          <w:sz w:val="22"/>
          <w:szCs w:val="22"/>
        </w:rPr>
        <w:t>C</w:t>
      </w:r>
      <w:r>
        <w:rPr>
          <w:sz w:val="22"/>
          <w:szCs w:val="22"/>
        </w:rPr>
        <w:t xml:space="preserve">ompanies please provide their views on whether </w:t>
      </w:r>
      <w:r w:rsidRPr="002A5CD1">
        <w:rPr>
          <w:sz w:val="22"/>
          <w:szCs w:val="22"/>
        </w:rPr>
        <w:t>Issue 2-1</w:t>
      </w:r>
      <w:r w:rsidR="00981C32">
        <w:rPr>
          <w:rFonts w:hint="eastAsia"/>
          <w:sz w:val="22"/>
          <w:szCs w:val="22"/>
        </w:rPr>
        <w:t>8</w:t>
      </w:r>
      <w:r>
        <w:rPr>
          <w:sz w:val="22"/>
          <w:szCs w:val="22"/>
        </w:rPr>
        <w:t xml:space="preserve"> </w:t>
      </w:r>
      <w:r>
        <w:rPr>
          <w:rFonts w:hint="eastAsia"/>
          <w:sz w:val="22"/>
          <w:szCs w:val="22"/>
        </w:rPr>
        <w:t>should</w:t>
      </w:r>
      <w:r>
        <w:rPr>
          <w:sz w:val="22"/>
          <w:szCs w:val="22"/>
        </w:rPr>
        <w:t xml:space="preserve"> </w:t>
      </w:r>
      <w:r>
        <w:rPr>
          <w:rFonts w:hint="eastAsia"/>
          <w:sz w:val="22"/>
          <w:szCs w:val="22"/>
        </w:rPr>
        <w:t>be</w:t>
      </w:r>
      <w:r>
        <w:rPr>
          <w:sz w:val="22"/>
          <w:szCs w:val="22"/>
        </w:rPr>
        <w:t xml:space="preserve"> </w:t>
      </w:r>
      <w:r>
        <w:rPr>
          <w:rFonts w:hint="eastAsia"/>
          <w:sz w:val="22"/>
          <w:szCs w:val="22"/>
        </w:rPr>
        <w:t>addressed</w:t>
      </w:r>
      <w:r>
        <w:rPr>
          <w:sz w:val="22"/>
          <w:szCs w:val="22"/>
        </w:rPr>
        <w:t xml:space="preserve"> </w:t>
      </w:r>
      <w:r>
        <w:rPr>
          <w:rFonts w:hint="eastAsia"/>
          <w:sz w:val="22"/>
          <w:szCs w:val="22"/>
        </w:rPr>
        <w:t>at this</w:t>
      </w:r>
      <w:r>
        <w:rPr>
          <w:sz w:val="22"/>
          <w:szCs w:val="22"/>
        </w:rPr>
        <w:t xml:space="preserve"> meeting </w:t>
      </w:r>
      <w:r>
        <w:rPr>
          <w:rFonts w:hint="eastAsia"/>
          <w:sz w:val="22"/>
          <w:szCs w:val="22"/>
        </w:rPr>
        <w:t>or</w:t>
      </w:r>
      <w:r>
        <w:rPr>
          <w:sz w:val="22"/>
          <w:szCs w:val="22"/>
        </w:rPr>
        <w:t xml:space="preserve"> </w:t>
      </w:r>
      <w:r>
        <w:rPr>
          <w:rFonts w:hint="eastAsia"/>
          <w:sz w:val="22"/>
          <w:szCs w:val="22"/>
        </w:rPr>
        <w:t>not,</w:t>
      </w:r>
      <w:r>
        <w:rPr>
          <w:sz w:val="22"/>
          <w:szCs w:val="22"/>
        </w:rPr>
        <w:t xml:space="preserve"> </w:t>
      </w:r>
      <w:r>
        <w:rPr>
          <w:rFonts w:hint="eastAsia"/>
          <w:sz w:val="22"/>
          <w:szCs w:val="22"/>
        </w:rPr>
        <w:t>and</w:t>
      </w:r>
      <w:r>
        <w:rPr>
          <w:sz w:val="22"/>
          <w:szCs w:val="22"/>
        </w:rPr>
        <w:t xml:space="preserve"> </w:t>
      </w:r>
      <w:r>
        <w:rPr>
          <w:rFonts w:hint="eastAsia"/>
          <w:sz w:val="22"/>
          <w:szCs w:val="22"/>
        </w:rPr>
        <w:t>what</w:t>
      </w:r>
      <w:r>
        <w:rPr>
          <w:sz w:val="22"/>
          <w:szCs w:val="22"/>
        </w:rPr>
        <w:t xml:space="preserve"> </w:t>
      </w:r>
      <w:r>
        <w:rPr>
          <w:rFonts w:hint="eastAsia"/>
          <w:sz w:val="22"/>
          <w:szCs w:val="22"/>
        </w:rPr>
        <w:t>are</w:t>
      </w:r>
      <w:r>
        <w:rPr>
          <w:sz w:val="22"/>
          <w:szCs w:val="22"/>
        </w:rPr>
        <w:t xml:space="preserve"> </w:t>
      </w:r>
      <w:r>
        <w:rPr>
          <w:rFonts w:hint="eastAsia"/>
          <w:sz w:val="22"/>
          <w:szCs w:val="22"/>
        </w:rPr>
        <w:t>the</w:t>
      </w:r>
      <w:r>
        <w:rPr>
          <w:sz w:val="22"/>
          <w:szCs w:val="22"/>
        </w:rPr>
        <w:t xml:space="preserve"> </w:t>
      </w:r>
      <w:r>
        <w:rPr>
          <w:rFonts w:hint="eastAsia"/>
          <w:sz w:val="22"/>
          <w:szCs w:val="22"/>
        </w:rPr>
        <w:t>technical</w:t>
      </w:r>
      <w:r>
        <w:rPr>
          <w:sz w:val="22"/>
          <w:szCs w:val="22"/>
        </w:rPr>
        <w:t xml:space="preserve"> reasons </w:t>
      </w:r>
      <w:r>
        <w:rPr>
          <w:rFonts w:hint="eastAsia"/>
          <w:sz w:val="22"/>
          <w:szCs w:val="22"/>
        </w:rPr>
        <w:t>for</w:t>
      </w:r>
      <w:r>
        <w:rPr>
          <w:sz w:val="22"/>
          <w:szCs w:val="22"/>
        </w:rPr>
        <w:t xml:space="preserve"> </w:t>
      </w:r>
      <w:r>
        <w:rPr>
          <w:rFonts w:hint="eastAsia"/>
          <w:sz w:val="22"/>
          <w:szCs w:val="22"/>
        </w:rPr>
        <w:t>it</w:t>
      </w:r>
      <w:r>
        <w:rPr>
          <w:sz w:val="22"/>
          <w:szCs w:val="22"/>
        </w:rPr>
        <w:t>.</w:t>
      </w:r>
    </w:p>
    <w:p w14:paraId="066401D2" w14:textId="77777777" w:rsidR="0038768E" w:rsidRPr="00C66187" w:rsidRDefault="0038768E" w:rsidP="0038768E">
      <w:pPr>
        <w:jc w:val="both"/>
        <w:rPr>
          <w:sz w:val="22"/>
          <w:szCs w:val="22"/>
        </w:rPr>
      </w:pPr>
    </w:p>
    <w:tbl>
      <w:tblPr>
        <w:tblStyle w:val="af9"/>
        <w:tblW w:w="9634" w:type="dxa"/>
        <w:tblLook w:val="04A0" w:firstRow="1" w:lastRow="0" w:firstColumn="1" w:lastColumn="0" w:noHBand="0" w:noVBand="1"/>
      </w:tblPr>
      <w:tblGrid>
        <w:gridCol w:w="1282"/>
        <w:gridCol w:w="1515"/>
        <w:gridCol w:w="6837"/>
      </w:tblGrid>
      <w:tr w:rsidR="0038768E" w14:paraId="577E7082" w14:textId="77777777" w:rsidTr="0038768E">
        <w:tc>
          <w:tcPr>
            <w:tcW w:w="1282" w:type="dxa"/>
            <w:tcBorders>
              <w:top w:val="single" w:sz="4" w:space="0" w:color="auto"/>
              <w:left w:val="single" w:sz="4" w:space="0" w:color="auto"/>
              <w:bottom w:val="single" w:sz="4" w:space="0" w:color="auto"/>
              <w:right w:val="single" w:sz="4" w:space="0" w:color="auto"/>
            </w:tcBorders>
            <w:shd w:val="clear" w:color="auto" w:fill="FFC000" w:themeFill="accent4"/>
          </w:tcPr>
          <w:p w14:paraId="45A67BBA" w14:textId="77777777" w:rsidR="0038768E" w:rsidRDefault="0038768E" w:rsidP="0038768E">
            <w:pPr>
              <w:pStyle w:val="ab"/>
              <w:spacing w:after="0"/>
              <w:rPr>
                <w:sz w:val="22"/>
                <w:szCs w:val="22"/>
                <w:lang w:eastAsia="en-US"/>
              </w:rPr>
            </w:pPr>
            <w:r>
              <w:rPr>
                <w:sz w:val="22"/>
                <w:szCs w:val="22"/>
                <w:lang w:eastAsia="en-US"/>
              </w:rPr>
              <w:t>Company</w:t>
            </w:r>
          </w:p>
        </w:tc>
        <w:tc>
          <w:tcPr>
            <w:tcW w:w="1515" w:type="dxa"/>
            <w:tcBorders>
              <w:top w:val="single" w:sz="4" w:space="0" w:color="auto"/>
              <w:left w:val="single" w:sz="4" w:space="0" w:color="auto"/>
              <w:bottom w:val="single" w:sz="4" w:space="0" w:color="auto"/>
              <w:right w:val="single" w:sz="4" w:space="0" w:color="auto"/>
            </w:tcBorders>
            <w:shd w:val="clear" w:color="auto" w:fill="FFC000" w:themeFill="accent4"/>
          </w:tcPr>
          <w:p w14:paraId="1EE56F61" w14:textId="77777777" w:rsidR="0038768E" w:rsidRDefault="0038768E" w:rsidP="0038768E">
            <w:pPr>
              <w:pStyle w:val="ab"/>
              <w:spacing w:after="0"/>
              <w:rPr>
                <w:sz w:val="22"/>
                <w:szCs w:val="22"/>
                <w:lang w:eastAsia="en-US"/>
              </w:rPr>
            </w:pPr>
            <w:r>
              <w:rPr>
                <w:rFonts w:hint="eastAsia"/>
                <w:sz w:val="22"/>
                <w:szCs w:val="22"/>
                <w:lang w:eastAsia="en-US"/>
              </w:rPr>
              <w:t>Yes or not</w:t>
            </w:r>
          </w:p>
          <w:p w14:paraId="62EEA9CA" w14:textId="77777777" w:rsidR="0038768E" w:rsidRPr="0038768E" w:rsidRDefault="0038768E" w:rsidP="0038768E">
            <w:pPr>
              <w:pStyle w:val="ab"/>
              <w:spacing w:after="0"/>
              <w:rPr>
                <w:sz w:val="22"/>
                <w:szCs w:val="22"/>
                <w:lang w:eastAsia="en-US"/>
              </w:rPr>
            </w:pPr>
            <w:r w:rsidRPr="0038768E">
              <w:rPr>
                <w:rFonts w:hint="eastAsia"/>
                <w:sz w:val="22"/>
                <w:szCs w:val="22"/>
                <w:lang w:eastAsia="en-US"/>
              </w:rPr>
              <w:t>(If</w:t>
            </w:r>
            <w:r>
              <w:rPr>
                <w:sz w:val="22"/>
                <w:szCs w:val="22"/>
                <w:lang w:eastAsia="en-US"/>
              </w:rPr>
              <w:t xml:space="preserve"> </w:t>
            </w:r>
            <w:r w:rsidRPr="0038768E">
              <w:rPr>
                <w:rFonts w:hint="eastAsia"/>
                <w:sz w:val="22"/>
                <w:szCs w:val="22"/>
                <w:lang w:eastAsia="en-US"/>
              </w:rPr>
              <w:t>yes,</w:t>
            </w:r>
            <w:r>
              <w:rPr>
                <w:sz w:val="22"/>
                <w:szCs w:val="22"/>
                <w:lang w:eastAsia="en-US"/>
              </w:rPr>
              <w:t xml:space="preserve"> </w:t>
            </w:r>
            <w:r w:rsidRPr="0038768E">
              <w:rPr>
                <w:rFonts w:hint="eastAsia"/>
                <w:sz w:val="22"/>
                <w:szCs w:val="22"/>
                <w:lang w:eastAsia="en-US"/>
              </w:rPr>
              <w:t>please</w:t>
            </w:r>
            <w:r w:rsidRPr="0038768E">
              <w:rPr>
                <w:sz w:val="22"/>
                <w:szCs w:val="22"/>
                <w:lang w:eastAsia="en-US"/>
              </w:rPr>
              <w:t xml:space="preserve"> </w:t>
            </w:r>
            <w:r w:rsidRPr="0038768E">
              <w:rPr>
                <w:rFonts w:hint="eastAsia"/>
                <w:sz w:val="22"/>
                <w:szCs w:val="22"/>
                <w:lang w:eastAsia="en-US"/>
              </w:rPr>
              <w:t>indicate</w:t>
            </w:r>
            <w:r w:rsidRPr="0038768E">
              <w:rPr>
                <w:sz w:val="22"/>
                <w:szCs w:val="22"/>
                <w:lang w:eastAsia="en-US"/>
              </w:rPr>
              <w:t xml:space="preserve"> </w:t>
            </w:r>
            <w:r w:rsidRPr="0038768E">
              <w:rPr>
                <w:rFonts w:hint="eastAsia"/>
                <w:sz w:val="22"/>
                <w:szCs w:val="22"/>
                <w:lang w:eastAsia="en-US"/>
              </w:rPr>
              <w:t>either</w:t>
            </w:r>
            <w:r>
              <w:rPr>
                <w:sz w:val="22"/>
                <w:szCs w:val="22"/>
                <w:lang w:eastAsia="en-US"/>
              </w:rPr>
              <w:t xml:space="preserve"> </w:t>
            </w:r>
            <w:r w:rsidRPr="0038768E">
              <w:rPr>
                <w:rFonts w:hint="eastAsia"/>
                <w:sz w:val="22"/>
                <w:szCs w:val="22"/>
                <w:lang w:eastAsia="en-US"/>
              </w:rPr>
              <w:t>H</w:t>
            </w:r>
            <w:r w:rsidRPr="0038768E">
              <w:rPr>
                <w:sz w:val="22"/>
                <w:szCs w:val="22"/>
                <w:lang w:eastAsia="en-US"/>
              </w:rPr>
              <w:t xml:space="preserve"> </w:t>
            </w:r>
            <w:r w:rsidRPr="0038768E">
              <w:rPr>
                <w:rFonts w:hint="eastAsia"/>
                <w:sz w:val="22"/>
                <w:szCs w:val="22"/>
                <w:lang w:eastAsia="en-US"/>
              </w:rPr>
              <w:t>or</w:t>
            </w:r>
            <w:r w:rsidRPr="0038768E">
              <w:rPr>
                <w:sz w:val="22"/>
                <w:szCs w:val="22"/>
                <w:lang w:eastAsia="en-US"/>
              </w:rPr>
              <w:t xml:space="preserve"> </w:t>
            </w:r>
            <w:r w:rsidRPr="0038768E">
              <w:rPr>
                <w:rFonts w:hint="eastAsia"/>
                <w:sz w:val="22"/>
                <w:szCs w:val="22"/>
                <w:lang w:eastAsia="en-US"/>
              </w:rPr>
              <w:t>E)</w:t>
            </w:r>
          </w:p>
        </w:tc>
        <w:tc>
          <w:tcPr>
            <w:tcW w:w="6837" w:type="dxa"/>
            <w:tcBorders>
              <w:top w:val="single" w:sz="4" w:space="0" w:color="auto"/>
              <w:left w:val="single" w:sz="4" w:space="0" w:color="auto"/>
              <w:bottom w:val="single" w:sz="4" w:space="0" w:color="auto"/>
              <w:right w:val="single" w:sz="4" w:space="0" w:color="auto"/>
            </w:tcBorders>
            <w:shd w:val="clear" w:color="auto" w:fill="FFC000" w:themeFill="accent4"/>
          </w:tcPr>
          <w:p w14:paraId="78F48425" w14:textId="77777777" w:rsidR="0038768E" w:rsidRDefault="0038768E" w:rsidP="0038768E">
            <w:pPr>
              <w:pStyle w:val="ab"/>
              <w:spacing w:after="0"/>
              <w:rPr>
                <w:sz w:val="22"/>
                <w:szCs w:val="22"/>
                <w:lang w:eastAsia="en-US"/>
              </w:rPr>
            </w:pPr>
            <w:r>
              <w:rPr>
                <w:rFonts w:hint="eastAsia"/>
                <w:sz w:val="22"/>
                <w:szCs w:val="22"/>
                <w:lang w:eastAsia="en-US"/>
              </w:rPr>
              <w:t>Comment</w:t>
            </w:r>
            <w:r>
              <w:rPr>
                <w:sz w:val="22"/>
                <w:szCs w:val="22"/>
                <w:lang w:eastAsia="en-US"/>
              </w:rPr>
              <w:t xml:space="preserve">s </w:t>
            </w:r>
            <w:r w:rsidRPr="0038768E">
              <w:rPr>
                <w:rFonts w:hint="eastAsia"/>
                <w:sz w:val="22"/>
                <w:szCs w:val="22"/>
                <w:lang w:eastAsia="en-US"/>
              </w:rPr>
              <w:t>(including</w:t>
            </w:r>
            <w:r>
              <w:rPr>
                <w:sz w:val="22"/>
                <w:szCs w:val="22"/>
                <w:lang w:eastAsia="en-US"/>
              </w:rPr>
              <w:t xml:space="preserve"> </w:t>
            </w:r>
            <w:r>
              <w:rPr>
                <w:rFonts w:hint="eastAsia"/>
                <w:sz w:val="22"/>
                <w:szCs w:val="22"/>
                <w:lang w:eastAsia="en-US"/>
              </w:rPr>
              <w:t>technical</w:t>
            </w:r>
            <w:r>
              <w:rPr>
                <w:sz w:val="22"/>
                <w:szCs w:val="22"/>
                <w:lang w:eastAsia="en-US"/>
              </w:rPr>
              <w:t xml:space="preserve"> reasons </w:t>
            </w:r>
            <w:r>
              <w:rPr>
                <w:rFonts w:hint="eastAsia"/>
                <w:sz w:val="22"/>
                <w:szCs w:val="22"/>
                <w:lang w:eastAsia="en-US"/>
              </w:rPr>
              <w:t>for</w:t>
            </w:r>
            <w:r>
              <w:rPr>
                <w:sz w:val="22"/>
                <w:szCs w:val="22"/>
                <w:lang w:eastAsia="en-US"/>
              </w:rPr>
              <w:t xml:space="preserve"> </w:t>
            </w:r>
            <w:r w:rsidRPr="0038768E">
              <w:rPr>
                <w:rFonts w:hint="eastAsia"/>
                <w:sz w:val="22"/>
                <w:szCs w:val="22"/>
                <w:lang w:eastAsia="en-US"/>
              </w:rPr>
              <w:t>your</w:t>
            </w:r>
            <w:r>
              <w:rPr>
                <w:sz w:val="22"/>
                <w:szCs w:val="22"/>
                <w:lang w:eastAsia="en-US"/>
              </w:rPr>
              <w:t xml:space="preserve"> </w:t>
            </w:r>
            <w:r w:rsidRPr="0038768E">
              <w:rPr>
                <w:rFonts w:hint="eastAsia"/>
                <w:sz w:val="22"/>
                <w:szCs w:val="22"/>
                <w:lang w:eastAsia="en-US"/>
              </w:rPr>
              <w:t>view)</w:t>
            </w:r>
          </w:p>
        </w:tc>
      </w:tr>
      <w:tr w:rsidR="0038768E" w14:paraId="7B784711" w14:textId="77777777" w:rsidTr="0038768E">
        <w:tc>
          <w:tcPr>
            <w:tcW w:w="1282" w:type="dxa"/>
            <w:tcBorders>
              <w:top w:val="single" w:sz="4" w:space="0" w:color="auto"/>
              <w:left w:val="single" w:sz="4" w:space="0" w:color="auto"/>
              <w:bottom w:val="single" w:sz="4" w:space="0" w:color="auto"/>
              <w:right w:val="single" w:sz="4" w:space="0" w:color="auto"/>
            </w:tcBorders>
          </w:tcPr>
          <w:p w14:paraId="28AF08D0" w14:textId="61B6532D" w:rsidR="0038768E" w:rsidRPr="00F4315E" w:rsidRDefault="00F4315E" w:rsidP="0038768E">
            <w:pPr>
              <w:pStyle w:val="ab"/>
              <w:spacing w:after="0"/>
              <w:rPr>
                <w:rFonts w:ascii="Calibri" w:eastAsia="DengXian" w:hAnsi="Calibri" w:cs="Calibri"/>
                <w:sz w:val="22"/>
                <w:szCs w:val="22"/>
              </w:rPr>
            </w:pPr>
            <w:r>
              <w:rPr>
                <w:rFonts w:ascii="Calibri" w:eastAsia="DengXian" w:hAnsi="Calibri" w:cs="Calibri" w:hint="eastAsia"/>
                <w:sz w:val="22"/>
                <w:szCs w:val="22"/>
              </w:rPr>
              <w:t>S</w:t>
            </w:r>
            <w:r>
              <w:rPr>
                <w:rFonts w:ascii="Calibri" w:eastAsia="DengXian" w:hAnsi="Calibri" w:cs="Calibri"/>
                <w:sz w:val="22"/>
                <w:szCs w:val="22"/>
              </w:rPr>
              <w:t>harp</w:t>
            </w:r>
          </w:p>
        </w:tc>
        <w:tc>
          <w:tcPr>
            <w:tcW w:w="1515" w:type="dxa"/>
            <w:tcBorders>
              <w:top w:val="single" w:sz="4" w:space="0" w:color="auto"/>
              <w:left w:val="single" w:sz="4" w:space="0" w:color="auto"/>
              <w:bottom w:val="single" w:sz="4" w:space="0" w:color="auto"/>
              <w:right w:val="single" w:sz="4" w:space="0" w:color="auto"/>
            </w:tcBorders>
          </w:tcPr>
          <w:p w14:paraId="5DF1E861" w14:textId="19E5A979" w:rsidR="0038768E" w:rsidRPr="00F4315E" w:rsidRDefault="00F4315E" w:rsidP="0038768E">
            <w:pPr>
              <w:pStyle w:val="ab"/>
              <w:spacing w:after="0"/>
              <w:rPr>
                <w:rFonts w:ascii="Calibri" w:eastAsia="DengXian" w:hAnsi="Calibri" w:cs="Calibri"/>
                <w:sz w:val="22"/>
                <w:szCs w:val="22"/>
              </w:rPr>
            </w:pPr>
            <w:r>
              <w:rPr>
                <w:rFonts w:ascii="Calibri" w:eastAsia="DengXian" w:hAnsi="Calibri" w:cs="Calibri" w:hint="eastAsia"/>
                <w:sz w:val="22"/>
                <w:szCs w:val="22"/>
              </w:rPr>
              <w:t>N</w:t>
            </w:r>
            <w:r>
              <w:rPr>
                <w:rFonts w:ascii="Calibri" w:eastAsia="DengXian" w:hAnsi="Calibri" w:cs="Calibri"/>
                <w:sz w:val="22"/>
                <w:szCs w:val="22"/>
              </w:rPr>
              <w:t>o</w:t>
            </w:r>
          </w:p>
        </w:tc>
        <w:tc>
          <w:tcPr>
            <w:tcW w:w="6837" w:type="dxa"/>
            <w:tcBorders>
              <w:top w:val="single" w:sz="4" w:space="0" w:color="auto"/>
              <w:left w:val="single" w:sz="4" w:space="0" w:color="auto"/>
              <w:bottom w:val="single" w:sz="4" w:space="0" w:color="auto"/>
              <w:right w:val="single" w:sz="4" w:space="0" w:color="auto"/>
            </w:tcBorders>
          </w:tcPr>
          <w:p w14:paraId="246CC2C2" w14:textId="1AA35868" w:rsidR="0038768E" w:rsidRDefault="00F4315E" w:rsidP="0038768E">
            <w:pPr>
              <w:pStyle w:val="ab"/>
              <w:spacing w:after="0"/>
              <w:rPr>
                <w:rFonts w:ascii="Calibri" w:eastAsia="Yu Mincho" w:hAnsi="Calibri" w:cs="Calibri"/>
                <w:sz w:val="22"/>
                <w:szCs w:val="22"/>
                <w:lang w:eastAsia="ja-JP"/>
              </w:rPr>
            </w:pPr>
            <w:r>
              <w:rPr>
                <w:rFonts w:ascii="Calibri" w:eastAsia="DengXian" w:hAnsi="Calibri" w:cs="Calibri" w:hint="eastAsia"/>
                <w:sz w:val="22"/>
                <w:szCs w:val="22"/>
              </w:rPr>
              <w:t>A</w:t>
            </w:r>
            <w:r>
              <w:rPr>
                <w:rFonts w:ascii="Calibri" w:eastAsia="DengXian" w:hAnsi="Calibri" w:cs="Calibri"/>
                <w:sz w:val="22"/>
                <w:szCs w:val="22"/>
              </w:rPr>
              <w:t>gree with FL’s assessment.</w:t>
            </w:r>
          </w:p>
        </w:tc>
      </w:tr>
      <w:tr w:rsidR="003A375F" w14:paraId="2DC05C5C" w14:textId="77777777" w:rsidTr="00357B4B">
        <w:tc>
          <w:tcPr>
            <w:tcW w:w="1282" w:type="dxa"/>
            <w:tcBorders>
              <w:top w:val="single" w:sz="4" w:space="0" w:color="auto"/>
              <w:left w:val="single" w:sz="4" w:space="0" w:color="auto"/>
              <w:bottom w:val="single" w:sz="4" w:space="0" w:color="auto"/>
              <w:right w:val="single" w:sz="4" w:space="0" w:color="auto"/>
            </w:tcBorders>
          </w:tcPr>
          <w:p w14:paraId="762D2968" w14:textId="77777777" w:rsidR="003A375F" w:rsidRPr="0046035E" w:rsidRDefault="003A375F" w:rsidP="00357B4B">
            <w:pPr>
              <w:pStyle w:val="ab"/>
              <w:spacing w:after="0"/>
              <w:rPr>
                <w:rFonts w:ascii="Calibri" w:eastAsia="DengXian" w:hAnsi="Calibri" w:cs="Calibri"/>
                <w:sz w:val="22"/>
                <w:szCs w:val="22"/>
              </w:rPr>
            </w:pPr>
            <w:r>
              <w:rPr>
                <w:rFonts w:ascii="Calibri" w:eastAsia="DengXian" w:hAnsi="Calibri" w:cs="Calibri" w:hint="eastAsia"/>
                <w:sz w:val="22"/>
                <w:szCs w:val="22"/>
              </w:rPr>
              <w:t>O</w:t>
            </w:r>
            <w:r>
              <w:rPr>
                <w:rFonts w:ascii="Calibri" w:eastAsia="DengXian" w:hAnsi="Calibri" w:cs="Calibri"/>
                <w:sz w:val="22"/>
                <w:szCs w:val="22"/>
              </w:rPr>
              <w:t>PPO</w:t>
            </w:r>
          </w:p>
        </w:tc>
        <w:tc>
          <w:tcPr>
            <w:tcW w:w="1515" w:type="dxa"/>
            <w:tcBorders>
              <w:top w:val="single" w:sz="4" w:space="0" w:color="auto"/>
              <w:left w:val="single" w:sz="4" w:space="0" w:color="auto"/>
              <w:bottom w:val="single" w:sz="4" w:space="0" w:color="auto"/>
              <w:right w:val="single" w:sz="4" w:space="0" w:color="auto"/>
            </w:tcBorders>
          </w:tcPr>
          <w:p w14:paraId="3D9A8360" w14:textId="77777777" w:rsidR="003A375F" w:rsidRPr="0046035E" w:rsidRDefault="003A375F" w:rsidP="00357B4B">
            <w:pPr>
              <w:pStyle w:val="ab"/>
              <w:spacing w:after="0"/>
              <w:rPr>
                <w:rFonts w:ascii="Calibri" w:eastAsia="DengXian" w:hAnsi="Calibri" w:cs="Calibri"/>
                <w:sz w:val="22"/>
                <w:szCs w:val="22"/>
              </w:rPr>
            </w:pPr>
          </w:p>
        </w:tc>
        <w:tc>
          <w:tcPr>
            <w:tcW w:w="6837" w:type="dxa"/>
            <w:tcBorders>
              <w:top w:val="single" w:sz="4" w:space="0" w:color="auto"/>
              <w:left w:val="single" w:sz="4" w:space="0" w:color="auto"/>
              <w:bottom w:val="single" w:sz="4" w:space="0" w:color="auto"/>
              <w:right w:val="single" w:sz="4" w:space="0" w:color="auto"/>
            </w:tcBorders>
          </w:tcPr>
          <w:p w14:paraId="6BAED8CF" w14:textId="77777777" w:rsidR="003A375F" w:rsidRPr="006B6498" w:rsidRDefault="003A375F" w:rsidP="00357B4B">
            <w:pPr>
              <w:pStyle w:val="ab"/>
              <w:spacing w:after="0"/>
              <w:rPr>
                <w:rFonts w:ascii="Calibri" w:eastAsia="DengXian" w:hAnsi="Calibri" w:cs="Calibri"/>
                <w:sz w:val="22"/>
                <w:szCs w:val="22"/>
              </w:rPr>
            </w:pPr>
            <w:r>
              <w:rPr>
                <w:rFonts w:ascii="Calibri" w:eastAsia="DengXian" w:hAnsi="Calibri" w:cs="Calibri"/>
                <w:sz w:val="22"/>
                <w:szCs w:val="22"/>
              </w:rPr>
              <w:t>To keep it as is, or change it to “not passed” as agreement, either way is fine with us.</w:t>
            </w:r>
          </w:p>
        </w:tc>
      </w:tr>
      <w:tr w:rsidR="009D3A1A" w14:paraId="0BB206DA" w14:textId="77777777" w:rsidTr="0038768E">
        <w:tc>
          <w:tcPr>
            <w:tcW w:w="1282" w:type="dxa"/>
            <w:tcBorders>
              <w:top w:val="single" w:sz="4" w:space="0" w:color="auto"/>
              <w:left w:val="single" w:sz="4" w:space="0" w:color="auto"/>
              <w:bottom w:val="single" w:sz="4" w:space="0" w:color="auto"/>
              <w:right w:val="single" w:sz="4" w:space="0" w:color="auto"/>
            </w:tcBorders>
          </w:tcPr>
          <w:p w14:paraId="504B5907" w14:textId="05E58019" w:rsidR="009D3A1A" w:rsidRDefault="009D3A1A" w:rsidP="009D3A1A">
            <w:pPr>
              <w:pStyle w:val="ab"/>
              <w:spacing w:after="0"/>
              <w:rPr>
                <w:rFonts w:ascii="Calibri" w:hAnsi="Calibri" w:cs="Calibri"/>
                <w:sz w:val="22"/>
                <w:szCs w:val="22"/>
                <w:lang w:eastAsia="en-US"/>
              </w:rPr>
            </w:pPr>
            <w:r>
              <w:rPr>
                <w:rFonts w:ascii="Calibri" w:hAnsi="Calibri" w:cs="Calibri"/>
                <w:sz w:val="22"/>
                <w:szCs w:val="22"/>
                <w:lang w:eastAsia="en-US"/>
              </w:rPr>
              <w:t>Qualcomm</w:t>
            </w:r>
          </w:p>
        </w:tc>
        <w:tc>
          <w:tcPr>
            <w:tcW w:w="1515" w:type="dxa"/>
            <w:tcBorders>
              <w:top w:val="single" w:sz="4" w:space="0" w:color="auto"/>
              <w:left w:val="single" w:sz="4" w:space="0" w:color="auto"/>
              <w:bottom w:val="single" w:sz="4" w:space="0" w:color="auto"/>
              <w:right w:val="single" w:sz="4" w:space="0" w:color="auto"/>
            </w:tcBorders>
          </w:tcPr>
          <w:p w14:paraId="75A33323" w14:textId="77777777" w:rsidR="009D3A1A" w:rsidRDefault="009D3A1A" w:rsidP="009D3A1A">
            <w:pPr>
              <w:pStyle w:val="ab"/>
              <w:spacing w:after="0"/>
              <w:rPr>
                <w:rFonts w:ascii="Calibri" w:eastAsia="Yu Mincho" w:hAnsi="Calibri" w:cs="Calibri"/>
                <w:sz w:val="22"/>
                <w:szCs w:val="22"/>
                <w:lang w:eastAsia="ja-JP"/>
              </w:rPr>
            </w:pPr>
          </w:p>
        </w:tc>
        <w:tc>
          <w:tcPr>
            <w:tcW w:w="6837" w:type="dxa"/>
            <w:tcBorders>
              <w:top w:val="single" w:sz="4" w:space="0" w:color="auto"/>
              <w:left w:val="single" w:sz="4" w:space="0" w:color="auto"/>
              <w:bottom w:val="single" w:sz="4" w:space="0" w:color="auto"/>
              <w:right w:val="single" w:sz="4" w:space="0" w:color="auto"/>
            </w:tcBorders>
          </w:tcPr>
          <w:p w14:paraId="10EDBE81" w14:textId="506FE61E" w:rsidR="009D3A1A" w:rsidRDefault="009D3A1A" w:rsidP="009D3A1A">
            <w:pPr>
              <w:pStyle w:val="ab"/>
              <w:spacing w:after="0"/>
              <w:rPr>
                <w:rFonts w:ascii="Calibri" w:eastAsia="Yu Mincho" w:hAnsi="Calibri" w:cs="Calibri"/>
                <w:sz w:val="22"/>
                <w:szCs w:val="22"/>
                <w:lang w:eastAsia="ja-JP"/>
              </w:rPr>
            </w:pPr>
            <w:r>
              <w:rPr>
                <w:rFonts w:ascii="Calibri" w:eastAsia="Yu Mincho" w:hAnsi="Calibri" w:cs="Calibri"/>
                <w:sz w:val="22"/>
                <w:szCs w:val="22"/>
                <w:lang w:eastAsia="ja-JP"/>
              </w:rPr>
              <w:t>We are ok to discuss the issue, though we do not think it is high priority.</w:t>
            </w:r>
          </w:p>
        </w:tc>
      </w:tr>
      <w:tr w:rsidR="00D426C1" w14:paraId="5802E3D3" w14:textId="77777777" w:rsidTr="0038768E">
        <w:tc>
          <w:tcPr>
            <w:tcW w:w="1282" w:type="dxa"/>
            <w:tcBorders>
              <w:top w:val="single" w:sz="4" w:space="0" w:color="auto"/>
              <w:left w:val="single" w:sz="4" w:space="0" w:color="auto"/>
              <w:bottom w:val="single" w:sz="4" w:space="0" w:color="auto"/>
              <w:right w:val="single" w:sz="4" w:space="0" w:color="auto"/>
            </w:tcBorders>
          </w:tcPr>
          <w:p w14:paraId="47BD7E36" w14:textId="37F8A1F9" w:rsidR="00D426C1" w:rsidRDefault="00D426C1" w:rsidP="00D426C1">
            <w:pPr>
              <w:pStyle w:val="ab"/>
              <w:spacing w:after="0"/>
              <w:rPr>
                <w:rFonts w:ascii="Calibri" w:hAnsi="Calibri" w:cs="Calibri"/>
                <w:sz w:val="22"/>
                <w:szCs w:val="22"/>
                <w:lang w:eastAsia="en-US"/>
              </w:rPr>
            </w:pPr>
            <w:r>
              <w:rPr>
                <w:rFonts w:ascii="Calibri" w:eastAsia="DengXian" w:hAnsi="Calibri" w:cs="Calibri" w:hint="eastAsia"/>
                <w:sz w:val="22"/>
                <w:szCs w:val="22"/>
              </w:rPr>
              <w:t>v</w:t>
            </w:r>
            <w:r>
              <w:rPr>
                <w:rFonts w:ascii="Calibri" w:eastAsia="DengXian" w:hAnsi="Calibri" w:cs="Calibri"/>
                <w:sz w:val="22"/>
                <w:szCs w:val="22"/>
              </w:rPr>
              <w:t>ivo</w:t>
            </w:r>
          </w:p>
        </w:tc>
        <w:tc>
          <w:tcPr>
            <w:tcW w:w="1515" w:type="dxa"/>
            <w:tcBorders>
              <w:top w:val="single" w:sz="4" w:space="0" w:color="auto"/>
              <w:left w:val="single" w:sz="4" w:space="0" w:color="auto"/>
              <w:bottom w:val="single" w:sz="4" w:space="0" w:color="auto"/>
              <w:right w:val="single" w:sz="4" w:space="0" w:color="auto"/>
            </w:tcBorders>
          </w:tcPr>
          <w:p w14:paraId="4B9FAD1E" w14:textId="586AAF03" w:rsidR="00D426C1" w:rsidRDefault="00D426C1" w:rsidP="00D426C1">
            <w:pPr>
              <w:pStyle w:val="ab"/>
              <w:spacing w:after="0"/>
              <w:rPr>
                <w:rFonts w:ascii="Calibri" w:eastAsia="Yu Mincho" w:hAnsi="Calibri" w:cs="Calibri"/>
                <w:sz w:val="22"/>
                <w:szCs w:val="22"/>
                <w:lang w:eastAsia="ja-JP"/>
              </w:rPr>
            </w:pPr>
            <w:r>
              <w:rPr>
                <w:rFonts w:ascii="Calibri" w:eastAsia="DengXian" w:hAnsi="Calibri" w:cs="Calibri" w:hint="eastAsia"/>
                <w:sz w:val="22"/>
                <w:szCs w:val="22"/>
              </w:rPr>
              <w:t>N</w:t>
            </w:r>
          </w:p>
        </w:tc>
        <w:tc>
          <w:tcPr>
            <w:tcW w:w="6837" w:type="dxa"/>
            <w:tcBorders>
              <w:top w:val="single" w:sz="4" w:space="0" w:color="auto"/>
              <w:left w:val="single" w:sz="4" w:space="0" w:color="auto"/>
              <w:bottom w:val="single" w:sz="4" w:space="0" w:color="auto"/>
              <w:right w:val="single" w:sz="4" w:space="0" w:color="auto"/>
            </w:tcBorders>
          </w:tcPr>
          <w:p w14:paraId="47C12706" w14:textId="77777777" w:rsidR="00D426C1" w:rsidRDefault="00D426C1" w:rsidP="00D426C1">
            <w:pPr>
              <w:pStyle w:val="ab"/>
              <w:spacing w:after="0"/>
              <w:rPr>
                <w:rFonts w:ascii="Calibri" w:eastAsia="Yu Mincho" w:hAnsi="Calibri" w:cs="Calibri"/>
                <w:sz w:val="22"/>
                <w:szCs w:val="22"/>
                <w:lang w:eastAsia="ja-JP"/>
              </w:rPr>
            </w:pPr>
          </w:p>
        </w:tc>
      </w:tr>
      <w:tr w:rsidR="00C329EE" w14:paraId="6FA53091" w14:textId="77777777" w:rsidTr="0038768E">
        <w:tc>
          <w:tcPr>
            <w:tcW w:w="1282" w:type="dxa"/>
            <w:tcBorders>
              <w:top w:val="single" w:sz="4" w:space="0" w:color="auto"/>
              <w:left w:val="single" w:sz="4" w:space="0" w:color="auto"/>
              <w:bottom w:val="single" w:sz="4" w:space="0" w:color="auto"/>
              <w:right w:val="single" w:sz="4" w:space="0" w:color="auto"/>
            </w:tcBorders>
          </w:tcPr>
          <w:p w14:paraId="53E2CD68" w14:textId="36F745E5" w:rsidR="00C329EE" w:rsidRDefault="00C329EE" w:rsidP="00D426C1">
            <w:pPr>
              <w:pStyle w:val="ab"/>
              <w:spacing w:after="0"/>
              <w:rPr>
                <w:rFonts w:ascii="Calibri" w:eastAsia="DengXian" w:hAnsi="Calibri" w:cs="Calibri"/>
                <w:sz w:val="22"/>
                <w:szCs w:val="22"/>
              </w:rPr>
            </w:pPr>
            <w:r>
              <w:rPr>
                <w:rFonts w:ascii="Calibri" w:eastAsia="DengXian" w:hAnsi="Calibri" w:cs="Calibri" w:hint="eastAsia"/>
                <w:sz w:val="22"/>
                <w:szCs w:val="22"/>
              </w:rPr>
              <w:t>S</w:t>
            </w:r>
            <w:r>
              <w:rPr>
                <w:rFonts w:ascii="Calibri" w:eastAsia="DengXian" w:hAnsi="Calibri" w:cs="Calibri"/>
                <w:sz w:val="22"/>
                <w:szCs w:val="22"/>
              </w:rPr>
              <w:t>preadtrum</w:t>
            </w:r>
          </w:p>
        </w:tc>
        <w:tc>
          <w:tcPr>
            <w:tcW w:w="1515" w:type="dxa"/>
            <w:tcBorders>
              <w:top w:val="single" w:sz="4" w:space="0" w:color="auto"/>
              <w:left w:val="single" w:sz="4" w:space="0" w:color="auto"/>
              <w:bottom w:val="single" w:sz="4" w:space="0" w:color="auto"/>
              <w:right w:val="single" w:sz="4" w:space="0" w:color="auto"/>
            </w:tcBorders>
          </w:tcPr>
          <w:p w14:paraId="3EEEFEA6" w14:textId="77777777" w:rsidR="00C329EE" w:rsidRDefault="00C329EE" w:rsidP="00D426C1">
            <w:pPr>
              <w:pStyle w:val="ab"/>
              <w:spacing w:after="0"/>
              <w:rPr>
                <w:rFonts w:ascii="Calibri" w:eastAsia="DengXian" w:hAnsi="Calibri" w:cs="Calibri"/>
                <w:sz w:val="22"/>
                <w:szCs w:val="22"/>
              </w:rPr>
            </w:pPr>
          </w:p>
        </w:tc>
        <w:tc>
          <w:tcPr>
            <w:tcW w:w="6837" w:type="dxa"/>
            <w:tcBorders>
              <w:top w:val="single" w:sz="4" w:space="0" w:color="auto"/>
              <w:left w:val="single" w:sz="4" w:space="0" w:color="auto"/>
              <w:bottom w:val="single" w:sz="4" w:space="0" w:color="auto"/>
              <w:right w:val="single" w:sz="4" w:space="0" w:color="auto"/>
            </w:tcBorders>
          </w:tcPr>
          <w:p w14:paraId="71AC0769" w14:textId="4EEF5249" w:rsidR="00C329EE" w:rsidRPr="00C329EE" w:rsidRDefault="00C329EE" w:rsidP="00D426C1">
            <w:pPr>
              <w:pStyle w:val="ab"/>
              <w:spacing w:after="0"/>
              <w:rPr>
                <w:rFonts w:ascii="Calibri" w:eastAsia="DengXian" w:hAnsi="Calibri" w:cs="Calibri"/>
                <w:sz w:val="22"/>
                <w:szCs w:val="22"/>
              </w:rPr>
            </w:pPr>
            <w:r>
              <w:rPr>
                <w:rFonts w:ascii="Calibri" w:eastAsia="DengXian" w:hAnsi="Calibri" w:cs="Calibri"/>
                <w:sz w:val="22"/>
                <w:szCs w:val="22"/>
              </w:rPr>
              <w:t>We are ok with this modification.</w:t>
            </w:r>
          </w:p>
        </w:tc>
      </w:tr>
      <w:tr w:rsidR="00215435" w14:paraId="3E13BFBE" w14:textId="77777777" w:rsidTr="00215435">
        <w:tc>
          <w:tcPr>
            <w:tcW w:w="1282" w:type="dxa"/>
          </w:tcPr>
          <w:p w14:paraId="5A2068B2" w14:textId="77777777" w:rsidR="00215435" w:rsidRPr="00F0627E" w:rsidRDefault="00215435" w:rsidP="00357B4B">
            <w:pPr>
              <w:pStyle w:val="ab"/>
              <w:spacing w:after="0"/>
              <w:rPr>
                <w:rFonts w:ascii="Calibri" w:eastAsia="Yu Mincho" w:hAnsi="Calibri" w:cs="Calibri"/>
                <w:sz w:val="22"/>
                <w:szCs w:val="22"/>
                <w:lang w:eastAsia="ja-JP"/>
              </w:rPr>
            </w:pPr>
            <w:r>
              <w:rPr>
                <w:rFonts w:ascii="Calibri" w:eastAsia="Yu Mincho" w:hAnsi="Calibri" w:cs="Calibri" w:hint="eastAsia"/>
                <w:sz w:val="22"/>
                <w:szCs w:val="22"/>
                <w:lang w:eastAsia="ja-JP"/>
              </w:rPr>
              <w:t>D</w:t>
            </w:r>
            <w:r>
              <w:rPr>
                <w:rFonts w:ascii="Calibri" w:eastAsia="Yu Mincho" w:hAnsi="Calibri" w:cs="Calibri"/>
                <w:sz w:val="22"/>
                <w:szCs w:val="22"/>
                <w:lang w:eastAsia="ja-JP"/>
              </w:rPr>
              <w:t>CM</w:t>
            </w:r>
          </w:p>
        </w:tc>
        <w:tc>
          <w:tcPr>
            <w:tcW w:w="1515" w:type="dxa"/>
          </w:tcPr>
          <w:p w14:paraId="285D5912" w14:textId="77777777" w:rsidR="00215435" w:rsidRDefault="00215435" w:rsidP="00357B4B">
            <w:pPr>
              <w:pStyle w:val="ab"/>
              <w:spacing w:after="0"/>
              <w:rPr>
                <w:rFonts w:ascii="Calibri" w:eastAsia="DengXian" w:hAnsi="Calibri" w:cs="Calibri"/>
                <w:sz w:val="22"/>
                <w:szCs w:val="22"/>
              </w:rPr>
            </w:pPr>
          </w:p>
        </w:tc>
        <w:tc>
          <w:tcPr>
            <w:tcW w:w="6837" w:type="dxa"/>
          </w:tcPr>
          <w:p w14:paraId="202ECA4D" w14:textId="77777777" w:rsidR="00215435" w:rsidRDefault="00215435" w:rsidP="00357B4B">
            <w:pPr>
              <w:pStyle w:val="ab"/>
              <w:spacing w:after="0"/>
              <w:rPr>
                <w:rFonts w:ascii="Calibri" w:eastAsia="Yu Mincho" w:hAnsi="Calibri" w:cs="Calibri"/>
                <w:sz w:val="22"/>
                <w:szCs w:val="22"/>
                <w:lang w:eastAsia="ja-JP"/>
              </w:rPr>
            </w:pPr>
            <w:r w:rsidRPr="00F0627E">
              <w:rPr>
                <w:rFonts w:ascii="Calibri" w:eastAsia="Yu Mincho" w:hAnsi="Calibri" w:cs="Calibri"/>
                <w:sz w:val="22"/>
                <w:szCs w:val="22"/>
                <w:lang w:eastAsia="ja-JP"/>
              </w:rPr>
              <w:t>For us, either is fine.</w:t>
            </w:r>
          </w:p>
        </w:tc>
      </w:tr>
      <w:tr w:rsidR="00357B4B" w14:paraId="781CCCF3" w14:textId="77777777" w:rsidTr="00215435">
        <w:tc>
          <w:tcPr>
            <w:tcW w:w="1282" w:type="dxa"/>
          </w:tcPr>
          <w:p w14:paraId="61FF9F7A" w14:textId="668E60C6" w:rsidR="00357B4B" w:rsidRDefault="00357B4B" w:rsidP="00357B4B">
            <w:pPr>
              <w:pStyle w:val="ab"/>
              <w:spacing w:after="0"/>
              <w:rPr>
                <w:rFonts w:ascii="Calibri" w:eastAsia="Yu Mincho" w:hAnsi="Calibri" w:cs="Calibri"/>
                <w:sz w:val="22"/>
                <w:szCs w:val="22"/>
                <w:lang w:eastAsia="ja-JP"/>
              </w:rPr>
            </w:pPr>
            <w:r>
              <w:rPr>
                <w:rFonts w:ascii="Calibri" w:eastAsia="DengXian" w:hAnsi="Calibri" w:cs="Calibri" w:hint="eastAsia"/>
                <w:sz w:val="22"/>
                <w:szCs w:val="22"/>
              </w:rPr>
              <w:t>C</w:t>
            </w:r>
            <w:r>
              <w:rPr>
                <w:rFonts w:ascii="Calibri" w:eastAsia="DengXian" w:hAnsi="Calibri" w:cs="Calibri"/>
                <w:sz w:val="22"/>
                <w:szCs w:val="22"/>
              </w:rPr>
              <w:t>ATT, GOHIGH</w:t>
            </w:r>
          </w:p>
        </w:tc>
        <w:tc>
          <w:tcPr>
            <w:tcW w:w="1515" w:type="dxa"/>
          </w:tcPr>
          <w:p w14:paraId="2695FC8A" w14:textId="7F238C21" w:rsidR="00357B4B" w:rsidRDefault="00357B4B" w:rsidP="00357B4B">
            <w:pPr>
              <w:pStyle w:val="ab"/>
              <w:spacing w:after="0"/>
              <w:rPr>
                <w:rFonts w:ascii="Calibri" w:eastAsia="DengXian" w:hAnsi="Calibri" w:cs="Calibri"/>
                <w:sz w:val="22"/>
                <w:szCs w:val="22"/>
              </w:rPr>
            </w:pPr>
            <w:r>
              <w:rPr>
                <w:rFonts w:ascii="Calibri" w:eastAsia="DengXian" w:hAnsi="Calibri" w:cs="Calibri" w:hint="eastAsia"/>
                <w:sz w:val="22"/>
                <w:szCs w:val="22"/>
              </w:rPr>
              <w:t>N</w:t>
            </w:r>
            <w:r>
              <w:rPr>
                <w:rFonts w:ascii="Calibri" w:eastAsia="DengXian" w:hAnsi="Calibri" w:cs="Calibri"/>
                <w:sz w:val="22"/>
                <w:szCs w:val="22"/>
              </w:rPr>
              <w:t>o</w:t>
            </w:r>
          </w:p>
        </w:tc>
        <w:tc>
          <w:tcPr>
            <w:tcW w:w="6837" w:type="dxa"/>
          </w:tcPr>
          <w:p w14:paraId="6305FF37" w14:textId="77777777" w:rsidR="00357B4B" w:rsidRPr="00F0627E" w:rsidRDefault="00357B4B" w:rsidP="00357B4B">
            <w:pPr>
              <w:pStyle w:val="ab"/>
              <w:spacing w:after="0"/>
              <w:rPr>
                <w:rFonts w:ascii="Calibri" w:eastAsia="Yu Mincho" w:hAnsi="Calibri" w:cs="Calibri"/>
                <w:sz w:val="22"/>
                <w:szCs w:val="22"/>
                <w:lang w:eastAsia="ja-JP"/>
              </w:rPr>
            </w:pPr>
          </w:p>
        </w:tc>
      </w:tr>
      <w:tr w:rsidR="00513295" w14:paraId="02BBDF86" w14:textId="77777777" w:rsidTr="00215435">
        <w:tc>
          <w:tcPr>
            <w:tcW w:w="1282" w:type="dxa"/>
          </w:tcPr>
          <w:p w14:paraId="6FE068B2" w14:textId="6E12E104" w:rsidR="00513295" w:rsidRDefault="00513295" w:rsidP="00513295">
            <w:pPr>
              <w:pStyle w:val="ab"/>
              <w:spacing w:after="0"/>
              <w:rPr>
                <w:rFonts w:ascii="Calibri" w:eastAsia="DengXian" w:hAnsi="Calibri" w:cs="Calibri"/>
                <w:sz w:val="22"/>
                <w:szCs w:val="22"/>
              </w:rPr>
            </w:pPr>
            <w:r w:rsidRPr="00732A14">
              <w:rPr>
                <w:rFonts w:ascii="Calibri" w:hAnsi="Calibri" w:cs="Calibri"/>
                <w:sz w:val="22"/>
                <w:szCs w:val="22"/>
                <w:lang w:eastAsia="en-US"/>
              </w:rPr>
              <w:t>Huawei, HiSilicon</w:t>
            </w:r>
          </w:p>
        </w:tc>
        <w:tc>
          <w:tcPr>
            <w:tcW w:w="1515" w:type="dxa"/>
          </w:tcPr>
          <w:p w14:paraId="0F1D75EB" w14:textId="654F5096" w:rsidR="00513295" w:rsidRDefault="00513295" w:rsidP="00513295">
            <w:pPr>
              <w:pStyle w:val="ab"/>
              <w:spacing w:after="0"/>
              <w:rPr>
                <w:rFonts w:ascii="Calibri" w:eastAsia="DengXian" w:hAnsi="Calibri" w:cs="Calibri"/>
                <w:sz w:val="22"/>
                <w:szCs w:val="22"/>
              </w:rPr>
            </w:pPr>
            <w:r>
              <w:rPr>
                <w:rFonts w:ascii="Calibri" w:eastAsia="Yu Mincho" w:hAnsi="Calibri" w:cs="Calibri"/>
                <w:sz w:val="22"/>
                <w:szCs w:val="22"/>
                <w:lang w:eastAsia="ja-JP"/>
              </w:rPr>
              <w:t>H</w:t>
            </w:r>
          </w:p>
        </w:tc>
        <w:tc>
          <w:tcPr>
            <w:tcW w:w="6837" w:type="dxa"/>
          </w:tcPr>
          <w:p w14:paraId="78417895" w14:textId="2ED36754" w:rsidR="00513295" w:rsidRPr="00F0627E" w:rsidRDefault="00513295" w:rsidP="00513295">
            <w:pPr>
              <w:pStyle w:val="ab"/>
              <w:spacing w:after="0"/>
              <w:rPr>
                <w:rFonts w:ascii="Calibri" w:eastAsia="Yu Mincho" w:hAnsi="Calibri" w:cs="Calibri"/>
                <w:sz w:val="22"/>
                <w:szCs w:val="22"/>
                <w:lang w:eastAsia="ja-JP"/>
              </w:rPr>
            </w:pPr>
            <w:r w:rsidRPr="00EF1A0E">
              <w:rPr>
                <w:rFonts w:ascii="Calibri" w:eastAsia="Yu Mincho" w:hAnsi="Calibri" w:cs="Calibri"/>
                <w:sz w:val="22"/>
                <w:szCs w:val="22"/>
                <w:lang w:eastAsia="ja-JP"/>
              </w:rPr>
              <w:t>No definition given of when a PSFCH occasion is considered “valid”, risking differing interpretations among UEs.</w:t>
            </w:r>
          </w:p>
        </w:tc>
      </w:tr>
      <w:tr w:rsidR="008C7033" w14:paraId="0731F713" w14:textId="77777777" w:rsidTr="008C7033">
        <w:tc>
          <w:tcPr>
            <w:tcW w:w="1282" w:type="dxa"/>
          </w:tcPr>
          <w:p w14:paraId="5C59EBF6" w14:textId="77777777" w:rsidR="008C7033" w:rsidRDefault="008C7033" w:rsidP="008B4706">
            <w:pPr>
              <w:pStyle w:val="ab"/>
              <w:spacing w:after="0"/>
              <w:rPr>
                <w:rFonts w:ascii="Calibri" w:hAnsi="Calibri" w:cs="Calibri"/>
                <w:sz w:val="22"/>
                <w:szCs w:val="22"/>
                <w:lang w:eastAsia="en-US"/>
              </w:rPr>
            </w:pPr>
            <w:r>
              <w:rPr>
                <w:rFonts w:ascii="Calibri" w:hAnsi="Calibri" w:cs="Calibri"/>
                <w:sz w:val="22"/>
                <w:szCs w:val="22"/>
                <w:lang w:eastAsia="en-US"/>
              </w:rPr>
              <w:t>Nokia, NSB</w:t>
            </w:r>
          </w:p>
        </w:tc>
        <w:tc>
          <w:tcPr>
            <w:tcW w:w="1515" w:type="dxa"/>
          </w:tcPr>
          <w:p w14:paraId="00BE1BFB" w14:textId="18A60E16" w:rsidR="008C7033" w:rsidRDefault="008C7033" w:rsidP="008B4706">
            <w:pPr>
              <w:pStyle w:val="ab"/>
              <w:spacing w:after="0"/>
              <w:rPr>
                <w:rFonts w:ascii="Calibri" w:eastAsia="Yu Mincho" w:hAnsi="Calibri" w:cs="Calibri"/>
                <w:sz w:val="22"/>
                <w:szCs w:val="22"/>
                <w:lang w:eastAsia="ja-JP"/>
              </w:rPr>
            </w:pPr>
            <w:r>
              <w:rPr>
                <w:rFonts w:ascii="Calibri" w:eastAsia="Yu Mincho" w:hAnsi="Calibri" w:cs="Calibri"/>
                <w:sz w:val="22"/>
                <w:szCs w:val="22"/>
                <w:lang w:eastAsia="ja-JP"/>
              </w:rPr>
              <w:t xml:space="preserve">Yes </w:t>
            </w:r>
          </w:p>
        </w:tc>
        <w:tc>
          <w:tcPr>
            <w:tcW w:w="6837" w:type="dxa"/>
          </w:tcPr>
          <w:p w14:paraId="184416F8" w14:textId="77777777" w:rsidR="008C7033" w:rsidRDefault="008C7033" w:rsidP="008B4706">
            <w:pPr>
              <w:pStyle w:val="ab"/>
              <w:spacing w:after="0"/>
              <w:rPr>
                <w:rFonts w:ascii="Calibri" w:eastAsia="Yu Mincho" w:hAnsi="Calibri" w:cs="Calibri"/>
                <w:sz w:val="22"/>
                <w:szCs w:val="22"/>
                <w:lang w:eastAsia="ja-JP"/>
              </w:rPr>
            </w:pPr>
            <w:r>
              <w:rPr>
                <w:rFonts w:ascii="Calibri" w:eastAsia="Yu Mincho" w:hAnsi="Calibri" w:cs="Calibri"/>
                <w:sz w:val="22"/>
                <w:szCs w:val="22"/>
                <w:lang w:eastAsia="ja-JP"/>
              </w:rPr>
              <w:t>Clarification of “valid” is beneficial</w:t>
            </w:r>
          </w:p>
        </w:tc>
      </w:tr>
      <w:tr w:rsidR="00C84057" w14:paraId="61E08999" w14:textId="77777777" w:rsidTr="00C84057">
        <w:tc>
          <w:tcPr>
            <w:tcW w:w="1282" w:type="dxa"/>
          </w:tcPr>
          <w:p w14:paraId="2C84074B" w14:textId="77777777" w:rsidR="00C84057" w:rsidRPr="00EA6690" w:rsidRDefault="00C84057" w:rsidP="008B4706">
            <w:pPr>
              <w:pStyle w:val="ab"/>
              <w:spacing w:after="0"/>
              <w:rPr>
                <w:rFonts w:ascii="Calibri" w:eastAsia="DengXian" w:hAnsi="Calibri" w:cs="Calibri"/>
                <w:sz w:val="22"/>
                <w:szCs w:val="22"/>
              </w:rPr>
            </w:pPr>
            <w:r>
              <w:rPr>
                <w:rFonts w:ascii="Calibri" w:eastAsia="DengXian" w:hAnsi="Calibri" w:cs="Calibri" w:hint="eastAsia"/>
                <w:sz w:val="22"/>
                <w:szCs w:val="22"/>
              </w:rPr>
              <w:t>x</w:t>
            </w:r>
            <w:r>
              <w:rPr>
                <w:rFonts w:ascii="Calibri" w:eastAsia="DengXian" w:hAnsi="Calibri" w:cs="Calibri"/>
                <w:sz w:val="22"/>
                <w:szCs w:val="22"/>
              </w:rPr>
              <w:t>iaomi</w:t>
            </w:r>
          </w:p>
        </w:tc>
        <w:tc>
          <w:tcPr>
            <w:tcW w:w="1515" w:type="dxa"/>
          </w:tcPr>
          <w:p w14:paraId="60188191" w14:textId="77777777" w:rsidR="00C84057" w:rsidRPr="00EA6690" w:rsidRDefault="00C84057" w:rsidP="008B4706">
            <w:pPr>
              <w:pStyle w:val="ab"/>
              <w:spacing w:after="0"/>
              <w:rPr>
                <w:rFonts w:ascii="Calibri" w:eastAsia="DengXian" w:hAnsi="Calibri" w:cs="Calibri"/>
                <w:sz w:val="22"/>
                <w:szCs w:val="22"/>
              </w:rPr>
            </w:pPr>
            <w:r>
              <w:rPr>
                <w:rFonts w:ascii="Calibri" w:eastAsia="DengXian" w:hAnsi="Calibri" w:cs="Calibri"/>
                <w:sz w:val="22"/>
                <w:szCs w:val="22"/>
              </w:rPr>
              <w:t>No</w:t>
            </w:r>
          </w:p>
        </w:tc>
        <w:tc>
          <w:tcPr>
            <w:tcW w:w="6837" w:type="dxa"/>
          </w:tcPr>
          <w:p w14:paraId="272F6FCB" w14:textId="77777777" w:rsidR="00C84057" w:rsidRPr="00EA6690" w:rsidRDefault="00C84057" w:rsidP="008B4706">
            <w:pPr>
              <w:pStyle w:val="ab"/>
              <w:spacing w:after="0"/>
              <w:rPr>
                <w:rFonts w:ascii="Calibri" w:eastAsia="DengXian" w:hAnsi="Calibri" w:cs="Calibri"/>
                <w:sz w:val="22"/>
                <w:szCs w:val="22"/>
              </w:rPr>
            </w:pPr>
            <w:r>
              <w:rPr>
                <w:rFonts w:ascii="Calibri" w:eastAsia="DengXian" w:hAnsi="Calibri" w:cs="Calibri"/>
                <w:sz w:val="22"/>
                <w:szCs w:val="22"/>
              </w:rPr>
              <w:t>We think the current specification is clear without updating.</w:t>
            </w:r>
          </w:p>
        </w:tc>
      </w:tr>
      <w:tr w:rsidR="007433B1" w14:paraId="6C483476" w14:textId="77777777" w:rsidTr="00C84057">
        <w:tc>
          <w:tcPr>
            <w:tcW w:w="1282" w:type="dxa"/>
          </w:tcPr>
          <w:p w14:paraId="56374EBB" w14:textId="5F8F93E2" w:rsidR="007433B1" w:rsidRDefault="007433B1" w:rsidP="008B4706">
            <w:pPr>
              <w:pStyle w:val="ab"/>
              <w:spacing w:after="0"/>
              <w:rPr>
                <w:rFonts w:ascii="Calibri" w:eastAsia="DengXian" w:hAnsi="Calibri" w:cs="Calibri"/>
                <w:sz w:val="22"/>
                <w:szCs w:val="22"/>
              </w:rPr>
            </w:pPr>
            <w:r>
              <w:rPr>
                <w:rFonts w:ascii="Calibri" w:eastAsia="DengXian" w:hAnsi="Calibri" w:cs="Calibri"/>
                <w:sz w:val="22"/>
                <w:szCs w:val="22"/>
              </w:rPr>
              <w:t>Ericsson</w:t>
            </w:r>
          </w:p>
        </w:tc>
        <w:tc>
          <w:tcPr>
            <w:tcW w:w="1515" w:type="dxa"/>
          </w:tcPr>
          <w:p w14:paraId="22D43FF7" w14:textId="0DA98A07" w:rsidR="007433B1" w:rsidRDefault="007433B1" w:rsidP="008B4706">
            <w:pPr>
              <w:pStyle w:val="ab"/>
              <w:spacing w:after="0"/>
              <w:rPr>
                <w:rFonts w:ascii="Calibri" w:eastAsia="DengXian" w:hAnsi="Calibri" w:cs="Calibri"/>
                <w:sz w:val="22"/>
                <w:szCs w:val="22"/>
              </w:rPr>
            </w:pPr>
            <w:r>
              <w:rPr>
                <w:rFonts w:ascii="Calibri" w:eastAsia="DengXian" w:hAnsi="Calibri" w:cs="Calibri"/>
                <w:sz w:val="22"/>
                <w:szCs w:val="22"/>
              </w:rPr>
              <w:t>Yes, H</w:t>
            </w:r>
          </w:p>
        </w:tc>
        <w:tc>
          <w:tcPr>
            <w:tcW w:w="6837" w:type="dxa"/>
          </w:tcPr>
          <w:p w14:paraId="43A6AD03" w14:textId="797FC82A" w:rsidR="007433B1" w:rsidRDefault="007433B1" w:rsidP="008B4706">
            <w:pPr>
              <w:pStyle w:val="ab"/>
              <w:spacing w:after="0"/>
              <w:rPr>
                <w:rFonts w:ascii="Calibri" w:eastAsia="DengXian" w:hAnsi="Calibri" w:cs="Calibri"/>
                <w:sz w:val="22"/>
                <w:szCs w:val="22"/>
              </w:rPr>
            </w:pPr>
            <w:r>
              <w:rPr>
                <w:rFonts w:ascii="Calibri" w:eastAsia="DengXian" w:hAnsi="Calibri" w:cs="Calibri"/>
                <w:sz w:val="22"/>
                <w:szCs w:val="22"/>
              </w:rPr>
              <w:t>We think that this clarification is needed in order to have a proper functionality of the feature.</w:t>
            </w:r>
          </w:p>
        </w:tc>
      </w:tr>
    </w:tbl>
    <w:p w14:paraId="237CED78" w14:textId="77777777" w:rsidR="0074598A" w:rsidRDefault="0074598A" w:rsidP="0074598A"/>
    <w:p w14:paraId="0AAED5DC" w14:textId="2A628F29" w:rsidR="0074598A" w:rsidRDefault="0074598A" w:rsidP="0074598A">
      <w:pPr>
        <w:pStyle w:val="4"/>
        <w:numPr>
          <w:ilvl w:val="2"/>
          <w:numId w:val="40"/>
        </w:numPr>
        <w:jc w:val="both"/>
      </w:pPr>
      <w:r>
        <w:rPr>
          <w:lang w:eastAsia="ko-KR"/>
        </w:rPr>
        <w:t>Summary of companies’ inputs to Issue 2-18 &amp; FL’s suggestion</w:t>
      </w:r>
    </w:p>
    <w:p w14:paraId="704F146A" w14:textId="0BA8074D" w:rsidR="0074598A" w:rsidRDefault="0074598A" w:rsidP="0074598A">
      <w:pPr>
        <w:jc w:val="both"/>
        <w:rPr>
          <w:rFonts w:eastAsia="맑은 고딕"/>
          <w:sz w:val="22"/>
          <w:szCs w:val="22"/>
        </w:rPr>
      </w:pPr>
      <w:r>
        <w:rPr>
          <w:rFonts w:eastAsia="맑은 고딕"/>
          <w:sz w:val="22"/>
          <w:szCs w:val="22"/>
        </w:rPr>
        <w:t>7 out 11 companies that provided inputs supported addressing Issue 2-18 at this meeting. Considering this situation, FL’s suggestion is to have discussions and make conclusions for Issue 2-18 in this meeting.</w:t>
      </w:r>
    </w:p>
    <w:p w14:paraId="39041405" w14:textId="77777777" w:rsidR="0074598A" w:rsidRPr="0074598A" w:rsidRDefault="0074598A" w:rsidP="0038768E"/>
    <w:p w14:paraId="6C80C7C6" w14:textId="77777777" w:rsidR="0074598A" w:rsidRPr="00C84057" w:rsidRDefault="0074598A" w:rsidP="0038768E">
      <w:pPr>
        <w:rPr>
          <w:rFonts w:hint="eastAsia"/>
        </w:rPr>
      </w:pPr>
    </w:p>
    <w:p w14:paraId="0614845D" w14:textId="0D38A2CE" w:rsidR="0038768E" w:rsidRDefault="0038768E" w:rsidP="0038768E">
      <w:pPr>
        <w:pStyle w:val="31"/>
        <w:numPr>
          <w:ilvl w:val="1"/>
          <w:numId w:val="40"/>
        </w:numPr>
        <w:jc w:val="both"/>
      </w:pPr>
      <w:r>
        <w:rPr>
          <w:rFonts w:hint="eastAsia"/>
          <w:lang w:eastAsia="ko-KR"/>
        </w:rPr>
        <w:t>Issue</w:t>
      </w:r>
      <w:r>
        <w:rPr>
          <w:lang w:eastAsia="ko-KR"/>
        </w:rPr>
        <w:t xml:space="preserve"> </w:t>
      </w:r>
      <w:r w:rsidR="00981C32">
        <w:rPr>
          <w:rFonts w:hint="eastAsia"/>
          <w:lang w:eastAsia="ko-KR"/>
        </w:rPr>
        <w:t>2-23</w:t>
      </w:r>
    </w:p>
    <w:p w14:paraId="047AA804" w14:textId="2BFE769D" w:rsidR="00D95C04" w:rsidRDefault="00D95C04" w:rsidP="00D95C04">
      <w:pPr>
        <w:jc w:val="both"/>
        <w:rPr>
          <w:rFonts w:eastAsia="맑은 고딕"/>
          <w:sz w:val="22"/>
          <w:szCs w:val="22"/>
        </w:rPr>
      </w:pPr>
      <w:r>
        <w:rPr>
          <w:rFonts w:eastAsia="맑은 고딕" w:hint="eastAsia"/>
          <w:sz w:val="22"/>
          <w:szCs w:val="22"/>
        </w:rPr>
        <w:t>T</w:t>
      </w:r>
      <w:r>
        <w:rPr>
          <w:rFonts w:eastAsia="맑은 고딕"/>
          <w:sz w:val="22"/>
          <w:szCs w:val="22"/>
        </w:rPr>
        <w:t xml:space="preserve">he </w:t>
      </w:r>
      <w:r>
        <w:rPr>
          <w:rFonts w:eastAsia="맑은 고딕" w:hint="eastAsia"/>
          <w:sz w:val="22"/>
          <w:szCs w:val="22"/>
        </w:rPr>
        <w:t>initial</w:t>
      </w:r>
      <w:r>
        <w:rPr>
          <w:rFonts w:eastAsia="맑은 고딕"/>
          <w:sz w:val="22"/>
          <w:szCs w:val="22"/>
        </w:rPr>
        <w:t xml:space="preserve"> </w:t>
      </w:r>
      <w:r>
        <w:rPr>
          <w:rFonts w:eastAsia="맑은 고딕" w:hint="eastAsia"/>
          <w:sz w:val="22"/>
          <w:szCs w:val="22"/>
        </w:rPr>
        <w:t>opinion</w:t>
      </w:r>
      <w:r>
        <w:rPr>
          <w:rFonts w:eastAsia="맑은 고딕"/>
          <w:sz w:val="22"/>
          <w:szCs w:val="22"/>
        </w:rPr>
        <w:t xml:space="preserve"> </w:t>
      </w:r>
      <w:r>
        <w:rPr>
          <w:rFonts w:eastAsia="맑은 고딕" w:hint="eastAsia"/>
          <w:sz w:val="22"/>
          <w:szCs w:val="22"/>
        </w:rPr>
        <w:t>of</w:t>
      </w:r>
      <w:r>
        <w:rPr>
          <w:rFonts w:eastAsia="맑은 고딕"/>
          <w:sz w:val="22"/>
          <w:szCs w:val="22"/>
        </w:rPr>
        <w:t xml:space="preserve"> </w:t>
      </w:r>
      <w:r>
        <w:rPr>
          <w:rFonts w:eastAsia="맑은 고딕" w:hint="eastAsia"/>
          <w:sz w:val="22"/>
          <w:szCs w:val="22"/>
        </w:rPr>
        <w:t>FL</w:t>
      </w:r>
      <w:r>
        <w:rPr>
          <w:rFonts w:eastAsia="맑은 고딕"/>
          <w:sz w:val="22"/>
          <w:szCs w:val="22"/>
        </w:rPr>
        <w:t xml:space="preserve"> </w:t>
      </w:r>
      <w:r>
        <w:rPr>
          <w:rFonts w:eastAsia="맑은 고딕" w:hint="eastAsia"/>
          <w:sz w:val="22"/>
          <w:szCs w:val="22"/>
        </w:rPr>
        <w:t>on</w:t>
      </w:r>
      <w:r>
        <w:rPr>
          <w:rFonts w:eastAsia="맑은 고딕"/>
          <w:sz w:val="22"/>
          <w:szCs w:val="22"/>
        </w:rPr>
        <w:t xml:space="preserve"> </w:t>
      </w:r>
      <w:r>
        <w:rPr>
          <w:rFonts w:eastAsia="맑은 고딕" w:hint="eastAsia"/>
          <w:sz w:val="22"/>
          <w:szCs w:val="22"/>
        </w:rPr>
        <w:t>Issue</w:t>
      </w:r>
      <w:r>
        <w:rPr>
          <w:rFonts w:eastAsia="맑은 고딕"/>
          <w:sz w:val="22"/>
          <w:szCs w:val="22"/>
        </w:rPr>
        <w:t xml:space="preserve"> </w:t>
      </w:r>
      <w:r>
        <w:rPr>
          <w:rFonts w:eastAsia="맑은 고딕" w:hint="eastAsia"/>
          <w:sz w:val="22"/>
          <w:szCs w:val="22"/>
        </w:rPr>
        <w:t>2-23</w:t>
      </w:r>
      <w:r>
        <w:rPr>
          <w:rFonts w:eastAsia="맑은 고딕"/>
          <w:sz w:val="22"/>
          <w:szCs w:val="22"/>
        </w:rPr>
        <w:t xml:space="preserve"> </w:t>
      </w:r>
      <w:r>
        <w:rPr>
          <w:rFonts w:eastAsia="맑은 고딕" w:hint="eastAsia"/>
          <w:sz w:val="22"/>
          <w:szCs w:val="22"/>
        </w:rPr>
        <w:t>is</w:t>
      </w:r>
      <w:r>
        <w:rPr>
          <w:rFonts w:eastAsia="맑은 고딕"/>
          <w:sz w:val="22"/>
          <w:szCs w:val="22"/>
        </w:rPr>
        <w:t xml:space="preserve"> </w:t>
      </w:r>
      <w:r>
        <w:rPr>
          <w:rFonts w:eastAsia="맑은 고딕" w:hint="eastAsia"/>
          <w:sz w:val="22"/>
          <w:szCs w:val="22"/>
        </w:rPr>
        <w:t>as</w:t>
      </w:r>
      <w:r>
        <w:rPr>
          <w:rFonts w:eastAsia="맑은 고딕"/>
          <w:sz w:val="22"/>
          <w:szCs w:val="22"/>
        </w:rPr>
        <w:t xml:space="preserve"> </w:t>
      </w:r>
      <w:r>
        <w:rPr>
          <w:rFonts w:eastAsia="맑은 고딕" w:hint="eastAsia"/>
          <w:sz w:val="22"/>
          <w:szCs w:val="22"/>
        </w:rPr>
        <w:t>follows:</w:t>
      </w:r>
    </w:p>
    <w:p w14:paraId="708C6243" w14:textId="77777777" w:rsidR="00D95C04" w:rsidRDefault="00D95C04" w:rsidP="00D95C04">
      <w:pPr>
        <w:jc w:val="both"/>
        <w:rPr>
          <w:rFonts w:eastAsia="맑은 고딕"/>
          <w:sz w:val="22"/>
          <w:szCs w:val="22"/>
        </w:rPr>
      </w:pPr>
    </w:p>
    <w:p w14:paraId="54A2A91D" w14:textId="77777777" w:rsidR="00D95C04" w:rsidRPr="00D95C04" w:rsidRDefault="00D95C04" w:rsidP="00DC1A9E">
      <w:pPr>
        <w:pStyle w:val="aff6"/>
        <w:numPr>
          <w:ilvl w:val="0"/>
          <w:numId w:val="49"/>
        </w:numPr>
        <w:jc w:val="both"/>
        <w:rPr>
          <w:rFonts w:ascii="Times New Roman" w:eastAsia="맑은 고딕" w:hAnsi="Times New Roman" w:cs="Times New Roman"/>
        </w:rPr>
      </w:pPr>
      <w:r w:rsidRPr="00D95C04">
        <w:rPr>
          <w:rFonts w:ascii="Times New Roman" w:eastAsia="맑은 고딕" w:hAnsi="Times New Roman" w:cs="Times New Roman"/>
        </w:rPr>
        <w:t>H</w:t>
      </w:r>
    </w:p>
    <w:p w14:paraId="7F3E9247" w14:textId="3A2573C7" w:rsidR="00D95C04" w:rsidRPr="00D95C04" w:rsidRDefault="00D95C04" w:rsidP="00DC1A9E">
      <w:pPr>
        <w:pStyle w:val="aff6"/>
        <w:numPr>
          <w:ilvl w:val="1"/>
          <w:numId w:val="49"/>
        </w:numPr>
        <w:jc w:val="both"/>
        <w:rPr>
          <w:rFonts w:ascii="Times New Roman" w:eastAsia="맑은 고딕" w:hAnsi="Times New Roman" w:cs="Times New Roman"/>
          <w:lang w:eastAsia="ko-KR"/>
        </w:rPr>
      </w:pPr>
      <w:r w:rsidRPr="00D95C04">
        <w:rPr>
          <w:rFonts w:ascii="Times New Roman" w:eastAsia="맑은 고딕" w:hAnsi="Times New Roman" w:cs="Times New Roman"/>
          <w:lang w:eastAsia="ko-KR"/>
        </w:rPr>
        <w:t xml:space="preserve">This </w:t>
      </w:r>
      <w:r w:rsidR="001A12C7">
        <w:rPr>
          <w:rFonts w:ascii="Times New Roman" w:eastAsia="맑은 고딕" w:hAnsi="Times New Roman" w:cs="Times New Roman" w:hint="eastAsia"/>
          <w:lang w:eastAsia="ko-KR"/>
        </w:rPr>
        <w:t>seems</w:t>
      </w:r>
      <w:r w:rsidR="001A12C7">
        <w:rPr>
          <w:rFonts w:ascii="Times New Roman" w:eastAsia="맑은 고딕" w:hAnsi="Times New Roman" w:cs="Times New Roman"/>
          <w:lang w:eastAsia="ko-KR"/>
        </w:rPr>
        <w:t xml:space="preserve"> </w:t>
      </w:r>
      <w:r w:rsidR="001A12C7">
        <w:rPr>
          <w:rFonts w:ascii="Times New Roman" w:eastAsia="맑은 고딕" w:hAnsi="Times New Roman" w:cs="Times New Roman" w:hint="eastAsia"/>
          <w:lang w:eastAsia="ko-KR"/>
        </w:rPr>
        <w:t>to</w:t>
      </w:r>
      <w:r w:rsidR="001A12C7">
        <w:rPr>
          <w:rFonts w:ascii="Times New Roman" w:eastAsia="맑은 고딕" w:hAnsi="Times New Roman" w:cs="Times New Roman"/>
          <w:lang w:eastAsia="ko-KR"/>
        </w:rPr>
        <w:t xml:space="preserve"> </w:t>
      </w:r>
      <w:r w:rsidR="001A12C7">
        <w:rPr>
          <w:rFonts w:ascii="Times New Roman" w:eastAsia="맑은 고딕" w:hAnsi="Times New Roman" w:cs="Times New Roman" w:hint="eastAsia"/>
          <w:lang w:eastAsia="ko-KR"/>
        </w:rPr>
        <w:t>suggest</w:t>
      </w:r>
      <w:r w:rsidR="001A12C7">
        <w:rPr>
          <w:rFonts w:ascii="Times New Roman" w:eastAsia="맑은 고딕" w:hAnsi="Times New Roman" w:cs="Times New Roman"/>
          <w:lang w:eastAsia="ko-KR"/>
        </w:rPr>
        <w:t xml:space="preserve"> </w:t>
      </w:r>
      <w:r w:rsidR="001A12C7">
        <w:rPr>
          <w:rFonts w:ascii="Times New Roman" w:eastAsia="맑은 고딕" w:hAnsi="Times New Roman" w:cs="Times New Roman" w:hint="eastAsia"/>
          <w:lang w:eastAsia="ko-KR"/>
        </w:rPr>
        <w:t>capturing</w:t>
      </w:r>
      <w:r w:rsidR="001A12C7">
        <w:rPr>
          <w:rFonts w:ascii="Times New Roman" w:eastAsia="맑은 고딕" w:hAnsi="Times New Roman" w:cs="Times New Roman"/>
          <w:lang w:eastAsia="ko-KR"/>
        </w:rPr>
        <w:t xml:space="preserve"> </w:t>
      </w:r>
      <w:r w:rsidR="001A12C7">
        <w:rPr>
          <w:rFonts w:ascii="Times New Roman" w:eastAsia="맑은 고딕" w:hAnsi="Times New Roman" w:cs="Times New Roman" w:hint="eastAsia"/>
          <w:lang w:eastAsia="ko-KR"/>
        </w:rPr>
        <w:t>the</w:t>
      </w:r>
      <w:r w:rsidR="001A12C7">
        <w:rPr>
          <w:rFonts w:ascii="Times New Roman" w:eastAsia="맑은 고딕" w:hAnsi="Times New Roman" w:cs="Times New Roman"/>
          <w:lang w:eastAsia="ko-KR"/>
        </w:rPr>
        <w:t xml:space="preserve"> </w:t>
      </w:r>
      <w:r w:rsidR="001A12C7">
        <w:rPr>
          <w:rFonts w:ascii="Times New Roman" w:eastAsia="맑은 고딕" w:hAnsi="Times New Roman" w:cs="Times New Roman" w:hint="eastAsia"/>
          <w:lang w:eastAsia="ko-KR"/>
        </w:rPr>
        <w:t>missing</w:t>
      </w:r>
      <w:r w:rsidR="001A12C7">
        <w:rPr>
          <w:rFonts w:ascii="Times New Roman" w:eastAsia="맑은 고딕" w:hAnsi="Times New Roman" w:cs="Times New Roman"/>
          <w:lang w:eastAsia="ko-KR"/>
        </w:rPr>
        <w:t xml:space="preserve"> </w:t>
      </w:r>
      <w:r w:rsidR="001A12C7">
        <w:rPr>
          <w:rFonts w:ascii="Times New Roman" w:eastAsia="맑은 고딕" w:hAnsi="Times New Roman" w:cs="Times New Roman" w:hint="eastAsia"/>
          <w:lang w:eastAsia="ko-KR"/>
        </w:rPr>
        <w:t>RAN1</w:t>
      </w:r>
      <w:r w:rsidR="001A12C7">
        <w:rPr>
          <w:rFonts w:ascii="Times New Roman" w:eastAsia="맑은 고딕" w:hAnsi="Times New Roman" w:cs="Times New Roman"/>
          <w:lang w:eastAsia="ko-KR"/>
        </w:rPr>
        <w:t xml:space="preserve"> </w:t>
      </w:r>
      <w:r w:rsidR="001A12C7">
        <w:rPr>
          <w:rFonts w:ascii="Times New Roman" w:eastAsia="맑은 고딕" w:hAnsi="Times New Roman" w:cs="Times New Roman" w:hint="eastAsia"/>
          <w:lang w:eastAsia="ko-KR"/>
        </w:rPr>
        <w:t>agreement</w:t>
      </w:r>
      <w:r w:rsidR="001A12C7">
        <w:rPr>
          <w:rFonts w:ascii="Times New Roman" w:eastAsia="맑은 고딕" w:hAnsi="Times New Roman" w:cs="Times New Roman"/>
          <w:lang w:eastAsia="ko-KR"/>
        </w:rPr>
        <w:t xml:space="preserve"> </w:t>
      </w:r>
      <w:r w:rsidR="001A12C7">
        <w:rPr>
          <w:rFonts w:ascii="Times New Roman" w:eastAsia="맑은 고딕" w:hAnsi="Times New Roman" w:cs="Times New Roman" w:hint="eastAsia"/>
          <w:lang w:eastAsia="ko-KR"/>
        </w:rPr>
        <w:t>into</w:t>
      </w:r>
      <w:r w:rsidR="001A12C7">
        <w:rPr>
          <w:rFonts w:ascii="Times New Roman" w:eastAsia="맑은 고딕" w:hAnsi="Times New Roman" w:cs="Times New Roman"/>
          <w:lang w:eastAsia="ko-KR"/>
        </w:rPr>
        <w:t xml:space="preserve"> </w:t>
      </w:r>
      <w:r w:rsidR="001A12C7">
        <w:rPr>
          <w:rFonts w:ascii="Times New Roman" w:eastAsia="맑은 고딕" w:hAnsi="Times New Roman" w:cs="Times New Roman" w:hint="eastAsia"/>
          <w:lang w:eastAsia="ko-KR"/>
        </w:rPr>
        <w:t>the</w:t>
      </w:r>
      <w:r w:rsidR="001A12C7">
        <w:rPr>
          <w:rFonts w:ascii="Times New Roman" w:eastAsia="맑은 고딕" w:hAnsi="Times New Roman" w:cs="Times New Roman"/>
          <w:lang w:eastAsia="ko-KR"/>
        </w:rPr>
        <w:t xml:space="preserve"> specification</w:t>
      </w:r>
      <w:r w:rsidR="001A12C7">
        <w:rPr>
          <w:rFonts w:ascii="Times New Roman" w:eastAsia="맑은 고딕" w:hAnsi="Times New Roman" w:cs="Times New Roman" w:hint="eastAsia"/>
          <w:lang w:eastAsia="ko-KR"/>
        </w:rPr>
        <w:t>.</w:t>
      </w:r>
    </w:p>
    <w:p w14:paraId="5C2695E9" w14:textId="77777777" w:rsidR="0038768E" w:rsidRPr="00D95C04" w:rsidRDefault="0038768E" w:rsidP="0038768E">
      <w:pPr>
        <w:jc w:val="both"/>
        <w:rPr>
          <w:b/>
          <w:sz w:val="22"/>
          <w:szCs w:val="22"/>
        </w:rPr>
      </w:pPr>
    </w:p>
    <w:p w14:paraId="4F51F957" w14:textId="08FB4E23" w:rsidR="0038768E" w:rsidRDefault="0038768E" w:rsidP="0038768E">
      <w:pPr>
        <w:jc w:val="both"/>
        <w:rPr>
          <w:sz w:val="22"/>
          <w:szCs w:val="22"/>
        </w:rPr>
      </w:pPr>
      <w:r>
        <w:rPr>
          <w:b/>
          <w:sz w:val="22"/>
          <w:szCs w:val="22"/>
        </w:rPr>
        <w:t>[Question #</w:t>
      </w:r>
      <w:r>
        <w:rPr>
          <w:rFonts w:hint="eastAsia"/>
          <w:b/>
          <w:sz w:val="22"/>
          <w:szCs w:val="22"/>
        </w:rPr>
        <w:t>1</w:t>
      </w:r>
      <w:r>
        <w:rPr>
          <w:b/>
          <w:sz w:val="22"/>
          <w:szCs w:val="22"/>
        </w:rPr>
        <w:t>]:</w:t>
      </w:r>
      <w:r>
        <w:rPr>
          <w:sz w:val="22"/>
          <w:szCs w:val="22"/>
        </w:rPr>
        <w:t xml:space="preserve"> </w:t>
      </w:r>
      <w:r>
        <w:rPr>
          <w:rFonts w:hint="eastAsia"/>
          <w:sz w:val="22"/>
          <w:szCs w:val="22"/>
        </w:rPr>
        <w:t>C</w:t>
      </w:r>
      <w:r>
        <w:rPr>
          <w:sz w:val="22"/>
          <w:szCs w:val="22"/>
        </w:rPr>
        <w:t xml:space="preserve">ompanies please provide their views on whether </w:t>
      </w:r>
      <w:r w:rsidRPr="002A5CD1">
        <w:rPr>
          <w:sz w:val="22"/>
          <w:szCs w:val="22"/>
        </w:rPr>
        <w:t>Issue 2-</w:t>
      </w:r>
      <w:r w:rsidR="00981C32">
        <w:rPr>
          <w:rFonts w:hint="eastAsia"/>
          <w:sz w:val="22"/>
          <w:szCs w:val="22"/>
        </w:rPr>
        <w:t>23</w:t>
      </w:r>
      <w:r>
        <w:rPr>
          <w:sz w:val="22"/>
          <w:szCs w:val="22"/>
        </w:rPr>
        <w:t xml:space="preserve"> </w:t>
      </w:r>
      <w:r>
        <w:rPr>
          <w:rFonts w:hint="eastAsia"/>
          <w:sz w:val="22"/>
          <w:szCs w:val="22"/>
        </w:rPr>
        <w:t>should</w:t>
      </w:r>
      <w:r>
        <w:rPr>
          <w:sz w:val="22"/>
          <w:szCs w:val="22"/>
        </w:rPr>
        <w:t xml:space="preserve"> </w:t>
      </w:r>
      <w:r>
        <w:rPr>
          <w:rFonts w:hint="eastAsia"/>
          <w:sz w:val="22"/>
          <w:szCs w:val="22"/>
        </w:rPr>
        <w:t>be</w:t>
      </w:r>
      <w:r>
        <w:rPr>
          <w:sz w:val="22"/>
          <w:szCs w:val="22"/>
        </w:rPr>
        <w:t xml:space="preserve"> </w:t>
      </w:r>
      <w:r>
        <w:rPr>
          <w:rFonts w:hint="eastAsia"/>
          <w:sz w:val="22"/>
          <w:szCs w:val="22"/>
        </w:rPr>
        <w:t>addressed</w:t>
      </w:r>
      <w:r>
        <w:rPr>
          <w:sz w:val="22"/>
          <w:szCs w:val="22"/>
        </w:rPr>
        <w:t xml:space="preserve"> </w:t>
      </w:r>
      <w:r>
        <w:rPr>
          <w:rFonts w:hint="eastAsia"/>
          <w:sz w:val="22"/>
          <w:szCs w:val="22"/>
        </w:rPr>
        <w:t>at this</w:t>
      </w:r>
      <w:r>
        <w:rPr>
          <w:sz w:val="22"/>
          <w:szCs w:val="22"/>
        </w:rPr>
        <w:t xml:space="preserve"> meeting </w:t>
      </w:r>
      <w:r>
        <w:rPr>
          <w:rFonts w:hint="eastAsia"/>
          <w:sz w:val="22"/>
          <w:szCs w:val="22"/>
        </w:rPr>
        <w:t>or</w:t>
      </w:r>
      <w:r>
        <w:rPr>
          <w:sz w:val="22"/>
          <w:szCs w:val="22"/>
        </w:rPr>
        <w:t xml:space="preserve"> </w:t>
      </w:r>
      <w:r>
        <w:rPr>
          <w:rFonts w:hint="eastAsia"/>
          <w:sz w:val="22"/>
          <w:szCs w:val="22"/>
        </w:rPr>
        <w:t>not,</w:t>
      </w:r>
      <w:r>
        <w:rPr>
          <w:sz w:val="22"/>
          <w:szCs w:val="22"/>
        </w:rPr>
        <w:t xml:space="preserve"> </w:t>
      </w:r>
      <w:r>
        <w:rPr>
          <w:rFonts w:hint="eastAsia"/>
          <w:sz w:val="22"/>
          <w:szCs w:val="22"/>
        </w:rPr>
        <w:t>and</w:t>
      </w:r>
      <w:r>
        <w:rPr>
          <w:sz w:val="22"/>
          <w:szCs w:val="22"/>
        </w:rPr>
        <w:t xml:space="preserve"> </w:t>
      </w:r>
      <w:r>
        <w:rPr>
          <w:rFonts w:hint="eastAsia"/>
          <w:sz w:val="22"/>
          <w:szCs w:val="22"/>
        </w:rPr>
        <w:t>what</w:t>
      </w:r>
      <w:r>
        <w:rPr>
          <w:sz w:val="22"/>
          <w:szCs w:val="22"/>
        </w:rPr>
        <w:t xml:space="preserve"> </w:t>
      </w:r>
      <w:r>
        <w:rPr>
          <w:rFonts w:hint="eastAsia"/>
          <w:sz w:val="22"/>
          <w:szCs w:val="22"/>
        </w:rPr>
        <w:t>are</w:t>
      </w:r>
      <w:r>
        <w:rPr>
          <w:sz w:val="22"/>
          <w:szCs w:val="22"/>
        </w:rPr>
        <w:t xml:space="preserve"> </w:t>
      </w:r>
      <w:r>
        <w:rPr>
          <w:rFonts w:hint="eastAsia"/>
          <w:sz w:val="22"/>
          <w:szCs w:val="22"/>
        </w:rPr>
        <w:t>the</w:t>
      </w:r>
      <w:r>
        <w:rPr>
          <w:sz w:val="22"/>
          <w:szCs w:val="22"/>
        </w:rPr>
        <w:t xml:space="preserve"> </w:t>
      </w:r>
      <w:r>
        <w:rPr>
          <w:rFonts w:hint="eastAsia"/>
          <w:sz w:val="22"/>
          <w:szCs w:val="22"/>
        </w:rPr>
        <w:t>technical</w:t>
      </w:r>
      <w:r>
        <w:rPr>
          <w:sz w:val="22"/>
          <w:szCs w:val="22"/>
        </w:rPr>
        <w:t xml:space="preserve"> reasons </w:t>
      </w:r>
      <w:r>
        <w:rPr>
          <w:rFonts w:hint="eastAsia"/>
          <w:sz w:val="22"/>
          <w:szCs w:val="22"/>
        </w:rPr>
        <w:t>for</w:t>
      </w:r>
      <w:r>
        <w:rPr>
          <w:sz w:val="22"/>
          <w:szCs w:val="22"/>
        </w:rPr>
        <w:t xml:space="preserve"> </w:t>
      </w:r>
      <w:r>
        <w:rPr>
          <w:rFonts w:hint="eastAsia"/>
          <w:sz w:val="22"/>
          <w:szCs w:val="22"/>
        </w:rPr>
        <w:t>it</w:t>
      </w:r>
      <w:r>
        <w:rPr>
          <w:sz w:val="22"/>
          <w:szCs w:val="22"/>
        </w:rPr>
        <w:t>.</w:t>
      </w:r>
    </w:p>
    <w:p w14:paraId="16D75573" w14:textId="77777777" w:rsidR="0038768E" w:rsidRPr="00C66187" w:rsidRDefault="0038768E" w:rsidP="0038768E">
      <w:pPr>
        <w:jc w:val="both"/>
        <w:rPr>
          <w:sz w:val="22"/>
          <w:szCs w:val="22"/>
        </w:rPr>
      </w:pPr>
    </w:p>
    <w:tbl>
      <w:tblPr>
        <w:tblStyle w:val="af9"/>
        <w:tblW w:w="9634" w:type="dxa"/>
        <w:tblLook w:val="04A0" w:firstRow="1" w:lastRow="0" w:firstColumn="1" w:lastColumn="0" w:noHBand="0" w:noVBand="1"/>
      </w:tblPr>
      <w:tblGrid>
        <w:gridCol w:w="1282"/>
        <w:gridCol w:w="1515"/>
        <w:gridCol w:w="6837"/>
      </w:tblGrid>
      <w:tr w:rsidR="0038768E" w14:paraId="672E1A49" w14:textId="77777777" w:rsidTr="0038768E">
        <w:tc>
          <w:tcPr>
            <w:tcW w:w="1282" w:type="dxa"/>
            <w:tcBorders>
              <w:top w:val="single" w:sz="4" w:space="0" w:color="auto"/>
              <w:left w:val="single" w:sz="4" w:space="0" w:color="auto"/>
              <w:bottom w:val="single" w:sz="4" w:space="0" w:color="auto"/>
              <w:right w:val="single" w:sz="4" w:space="0" w:color="auto"/>
            </w:tcBorders>
            <w:shd w:val="clear" w:color="auto" w:fill="FFC000" w:themeFill="accent4"/>
          </w:tcPr>
          <w:p w14:paraId="5DF5E442" w14:textId="77777777" w:rsidR="0038768E" w:rsidRDefault="0038768E" w:rsidP="0038768E">
            <w:pPr>
              <w:pStyle w:val="ab"/>
              <w:spacing w:after="0"/>
              <w:rPr>
                <w:sz w:val="22"/>
                <w:szCs w:val="22"/>
                <w:lang w:eastAsia="en-US"/>
              </w:rPr>
            </w:pPr>
            <w:r>
              <w:rPr>
                <w:sz w:val="22"/>
                <w:szCs w:val="22"/>
                <w:lang w:eastAsia="en-US"/>
              </w:rPr>
              <w:t>Company</w:t>
            </w:r>
          </w:p>
        </w:tc>
        <w:tc>
          <w:tcPr>
            <w:tcW w:w="1515" w:type="dxa"/>
            <w:tcBorders>
              <w:top w:val="single" w:sz="4" w:space="0" w:color="auto"/>
              <w:left w:val="single" w:sz="4" w:space="0" w:color="auto"/>
              <w:bottom w:val="single" w:sz="4" w:space="0" w:color="auto"/>
              <w:right w:val="single" w:sz="4" w:space="0" w:color="auto"/>
            </w:tcBorders>
            <w:shd w:val="clear" w:color="auto" w:fill="FFC000" w:themeFill="accent4"/>
          </w:tcPr>
          <w:p w14:paraId="3D429CC1" w14:textId="77777777" w:rsidR="0038768E" w:rsidRDefault="0038768E" w:rsidP="0038768E">
            <w:pPr>
              <w:pStyle w:val="ab"/>
              <w:spacing w:after="0"/>
              <w:rPr>
                <w:sz w:val="22"/>
                <w:szCs w:val="22"/>
                <w:lang w:eastAsia="en-US"/>
              </w:rPr>
            </w:pPr>
            <w:r>
              <w:rPr>
                <w:rFonts w:hint="eastAsia"/>
                <w:sz w:val="22"/>
                <w:szCs w:val="22"/>
                <w:lang w:eastAsia="en-US"/>
              </w:rPr>
              <w:t>Yes or not</w:t>
            </w:r>
          </w:p>
          <w:p w14:paraId="3F847DB7" w14:textId="77777777" w:rsidR="0038768E" w:rsidRPr="0038768E" w:rsidRDefault="0038768E" w:rsidP="0038768E">
            <w:pPr>
              <w:pStyle w:val="ab"/>
              <w:spacing w:after="0"/>
              <w:rPr>
                <w:sz w:val="22"/>
                <w:szCs w:val="22"/>
                <w:lang w:eastAsia="en-US"/>
              </w:rPr>
            </w:pPr>
            <w:r w:rsidRPr="0038768E">
              <w:rPr>
                <w:rFonts w:hint="eastAsia"/>
                <w:sz w:val="22"/>
                <w:szCs w:val="22"/>
                <w:lang w:eastAsia="en-US"/>
              </w:rPr>
              <w:t>(If</w:t>
            </w:r>
            <w:r>
              <w:rPr>
                <w:sz w:val="22"/>
                <w:szCs w:val="22"/>
                <w:lang w:eastAsia="en-US"/>
              </w:rPr>
              <w:t xml:space="preserve"> </w:t>
            </w:r>
            <w:r w:rsidRPr="0038768E">
              <w:rPr>
                <w:rFonts w:hint="eastAsia"/>
                <w:sz w:val="22"/>
                <w:szCs w:val="22"/>
                <w:lang w:eastAsia="en-US"/>
              </w:rPr>
              <w:t>yes,</w:t>
            </w:r>
            <w:r>
              <w:rPr>
                <w:sz w:val="22"/>
                <w:szCs w:val="22"/>
                <w:lang w:eastAsia="en-US"/>
              </w:rPr>
              <w:t xml:space="preserve"> </w:t>
            </w:r>
            <w:r w:rsidRPr="0038768E">
              <w:rPr>
                <w:rFonts w:hint="eastAsia"/>
                <w:sz w:val="22"/>
                <w:szCs w:val="22"/>
                <w:lang w:eastAsia="en-US"/>
              </w:rPr>
              <w:t>please</w:t>
            </w:r>
            <w:r w:rsidRPr="0038768E">
              <w:rPr>
                <w:sz w:val="22"/>
                <w:szCs w:val="22"/>
                <w:lang w:eastAsia="en-US"/>
              </w:rPr>
              <w:t xml:space="preserve"> </w:t>
            </w:r>
            <w:r w:rsidRPr="0038768E">
              <w:rPr>
                <w:rFonts w:hint="eastAsia"/>
                <w:sz w:val="22"/>
                <w:szCs w:val="22"/>
                <w:lang w:eastAsia="en-US"/>
              </w:rPr>
              <w:t>indicate</w:t>
            </w:r>
            <w:r w:rsidRPr="0038768E">
              <w:rPr>
                <w:sz w:val="22"/>
                <w:szCs w:val="22"/>
                <w:lang w:eastAsia="en-US"/>
              </w:rPr>
              <w:t xml:space="preserve"> </w:t>
            </w:r>
            <w:r w:rsidRPr="0038768E">
              <w:rPr>
                <w:rFonts w:hint="eastAsia"/>
                <w:sz w:val="22"/>
                <w:szCs w:val="22"/>
                <w:lang w:eastAsia="en-US"/>
              </w:rPr>
              <w:t>either</w:t>
            </w:r>
            <w:r>
              <w:rPr>
                <w:sz w:val="22"/>
                <w:szCs w:val="22"/>
                <w:lang w:eastAsia="en-US"/>
              </w:rPr>
              <w:t xml:space="preserve"> </w:t>
            </w:r>
            <w:r w:rsidRPr="0038768E">
              <w:rPr>
                <w:rFonts w:hint="eastAsia"/>
                <w:sz w:val="22"/>
                <w:szCs w:val="22"/>
                <w:lang w:eastAsia="en-US"/>
              </w:rPr>
              <w:t>H</w:t>
            </w:r>
            <w:r w:rsidRPr="0038768E">
              <w:rPr>
                <w:sz w:val="22"/>
                <w:szCs w:val="22"/>
                <w:lang w:eastAsia="en-US"/>
              </w:rPr>
              <w:t xml:space="preserve"> </w:t>
            </w:r>
            <w:r w:rsidRPr="0038768E">
              <w:rPr>
                <w:rFonts w:hint="eastAsia"/>
                <w:sz w:val="22"/>
                <w:szCs w:val="22"/>
                <w:lang w:eastAsia="en-US"/>
              </w:rPr>
              <w:t>or</w:t>
            </w:r>
            <w:r w:rsidRPr="0038768E">
              <w:rPr>
                <w:sz w:val="22"/>
                <w:szCs w:val="22"/>
                <w:lang w:eastAsia="en-US"/>
              </w:rPr>
              <w:t xml:space="preserve"> </w:t>
            </w:r>
            <w:r w:rsidRPr="0038768E">
              <w:rPr>
                <w:rFonts w:hint="eastAsia"/>
                <w:sz w:val="22"/>
                <w:szCs w:val="22"/>
                <w:lang w:eastAsia="en-US"/>
              </w:rPr>
              <w:t>E)</w:t>
            </w:r>
          </w:p>
        </w:tc>
        <w:tc>
          <w:tcPr>
            <w:tcW w:w="6837" w:type="dxa"/>
            <w:tcBorders>
              <w:top w:val="single" w:sz="4" w:space="0" w:color="auto"/>
              <w:left w:val="single" w:sz="4" w:space="0" w:color="auto"/>
              <w:bottom w:val="single" w:sz="4" w:space="0" w:color="auto"/>
              <w:right w:val="single" w:sz="4" w:space="0" w:color="auto"/>
            </w:tcBorders>
            <w:shd w:val="clear" w:color="auto" w:fill="FFC000" w:themeFill="accent4"/>
          </w:tcPr>
          <w:p w14:paraId="58D7BB02" w14:textId="77777777" w:rsidR="0038768E" w:rsidRDefault="0038768E" w:rsidP="0038768E">
            <w:pPr>
              <w:pStyle w:val="ab"/>
              <w:spacing w:after="0"/>
              <w:rPr>
                <w:sz w:val="22"/>
                <w:szCs w:val="22"/>
                <w:lang w:eastAsia="en-US"/>
              </w:rPr>
            </w:pPr>
            <w:r>
              <w:rPr>
                <w:rFonts w:hint="eastAsia"/>
                <w:sz w:val="22"/>
                <w:szCs w:val="22"/>
                <w:lang w:eastAsia="en-US"/>
              </w:rPr>
              <w:t>Comment</w:t>
            </w:r>
            <w:r>
              <w:rPr>
                <w:sz w:val="22"/>
                <w:szCs w:val="22"/>
                <w:lang w:eastAsia="en-US"/>
              </w:rPr>
              <w:t xml:space="preserve">s </w:t>
            </w:r>
            <w:r w:rsidRPr="0038768E">
              <w:rPr>
                <w:rFonts w:hint="eastAsia"/>
                <w:sz w:val="22"/>
                <w:szCs w:val="22"/>
                <w:lang w:eastAsia="en-US"/>
              </w:rPr>
              <w:t>(including</w:t>
            </w:r>
            <w:r>
              <w:rPr>
                <w:sz w:val="22"/>
                <w:szCs w:val="22"/>
                <w:lang w:eastAsia="en-US"/>
              </w:rPr>
              <w:t xml:space="preserve"> </w:t>
            </w:r>
            <w:r>
              <w:rPr>
                <w:rFonts w:hint="eastAsia"/>
                <w:sz w:val="22"/>
                <w:szCs w:val="22"/>
                <w:lang w:eastAsia="en-US"/>
              </w:rPr>
              <w:t>technical</w:t>
            </w:r>
            <w:r>
              <w:rPr>
                <w:sz w:val="22"/>
                <w:szCs w:val="22"/>
                <w:lang w:eastAsia="en-US"/>
              </w:rPr>
              <w:t xml:space="preserve"> reasons </w:t>
            </w:r>
            <w:r>
              <w:rPr>
                <w:rFonts w:hint="eastAsia"/>
                <w:sz w:val="22"/>
                <w:szCs w:val="22"/>
                <w:lang w:eastAsia="en-US"/>
              </w:rPr>
              <w:t>for</w:t>
            </w:r>
            <w:r>
              <w:rPr>
                <w:sz w:val="22"/>
                <w:szCs w:val="22"/>
                <w:lang w:eastAsia="en-US"/>
              </w:rPr>
              <w:t xml:space="preserve"> </w:t>
            </w:r>
            <w:r w:rsidRPr="0038768E">
              <w:rPr>
                <w:rFonts w:hint="eastAsia"/>
                <w:sz w:val="22"/>
                <w:szCs w:val="22"/>
                <w:lang w:eastAsia="en-US"/>
              </w:rPr>
              <w:t>your</w:t>
            </w:r>
            <w:r>
              <w:rPr>
                <w:sz w:val="22"/>
                <w:szCs w:val="22"/>
                <w:lang w:eastAsia="en-US"/>
              </w:rPr>
              <w:t xml:space="preserve"> </w:t>
            </w:r>
            <w:r w:rsidRPr="0038768E">
              <w:rPr>
                <w:rFonts w:hint="eastAsia"/>
                <w:sz w:val="22"/>
                <w:szCs w:val="22"/>
                <w:lang w:eastAsia="en-US"/>
              </w:rPr>
              <w:t>view)</w:t>
            </w:r>
          </w:p>
        </w:tc>
      </w:tr>
      <w:tr w:rsidR="0038768E" w14:paraId="1BD64167" w14:textId="77777777" w:rsidTr="0038768E">
        <w:tc>
          <w:tcPr>
            <w:tcW w:w="1282" w:type="dxa"/>
            <w:tcBorders>
              <w:top w:val="single" w:sz="4" w:space="0" w:color="auto"/>
              <w:left w:val="single" w:sz="4" w:space="0" w:color="auto"/>
              <w:bottom w:val="single" w:sz="4" w:space="0" w:color="auto"/>
              <w:right w:val="single" w:sz="4" w:space="0" w:color="auto"/>
            </w:tcBorders>
          </w:tcPr>
          <w:p w14:paraId="6EB34533" w14:textId="6B9D1C57" w:rsidR="0038768E" w:rsidRPr="00F4315E" w:rsidRDefault="00F4315E" w:rsidP="0038768E">
            <w:pPr>
              <w:pStyle w:val="ab"/>
              <w:spacing w:after="0"/>
              <w:rPr>
                <w:rFonts w:ascii="Calibri" w:eastAsia="DengXian" w:hAnsi="Calibri" w:cs="Calibri"/>
                <w:sz w:val="22"/>
                <w:szCs w:val="22"/>
              </w:rPr>
            </w:pPr>
            <w:r>
              <w:rPr>
                <w:rFonts w:ascii="Calibri" w:eastAsia="DengXian" w:hAnsi="Calibri" w:cs="Calibri" w:hint="eastAsia"/>
                <w:sz w:val="22"/>
                <w:szCs w:val="22"/>
              </w:rPr>
              <w:t>S</w:t>
            </w:r>
            <w:r>
              <w:rPr>
                <w:rFonts w:ascii="Calibri" w:eastAsia="DengXian" w:hAnsi="Calibri" w:cs="Calibri"/>
                <w:sz w:val="22"/>
                <w:szCs w:val="22"/>
              </w:rPr>
              <w:t>harp</w:t>
            </w:r>
          </w:p>
        </w:tc>
        <w:tc>
          <w:tcPr>
            <w:tcW w:w="1515" w:type="dxa"/>
            <w:tcBorders>
              <w:top w:val="single" w:sz="4" w:space="0" w:color="auto"/>
              <w:left w:val="single" w:sz="4" w:space="0" w:color="auto"/>
              <w:bottom w:val="single" w:sz="4" w:space="0" w:color="auto"/>
              <w:right w:val="single" w:sz="4" w:space="0" w:color="auto"/>
            </w:tcBorders>
          </w:tcPr>
          <w:p w14:paraId="6E7297D5" w14:textId="5A13E21F" w:rsidR="0038768E" w:rsidRPr="00F4315E" w:rsidRDefault="00F4315E" w:rsidP="0038768E">
            <w:pPr>
              <w:pStyle w:val="ab"/>
              <w:spacing w:after="0"/>
              <w:rPr>
                <w:rFonts w:ascii="Calibri" w:eastAsia="DengXian" w:hAnsi="Calibri" w:cs="Calibri"/>
                <w:sz w:val="22"/>
                <w:szCs w:val="22"/>
              </w:rPr>
            </w:pPr>
            <w:r>
              <w:rPr>
                <w:rFonts w:ascii="Calibri" w:eastAsia="DengXian" w:hAnsi="Calibri" w:cs="Calibri" w:hint="eastAsia"/>
                <w:sz w:val="22"/>
                <w:szCs w:val="22"/>
              </w:rPr>
              <w:t>Y</w:t>
            </w:r>
            <w:r>
              <w:rPr>
                <w:rFonts w:ascii="Calibri" w:eastAsia="DengXian" w:hAnsi="Calibri" w:cs="Calibri"/>
                <w:sz w:val="22"/>
                <w:szCs w:val="22"/>
              </w:rPr>
              <w:t>es, H</w:t>
            </w:r>
          </w:p>
        </w:tc>
        <w:tc>
          <w:tcPr>
            <w:tcW w:w="6837" w:type="dxa"/>
            <w:tcBorders>
              <w:top w:val="single" w:sz="4" w:space="0" w:color="auto"/>
              <w:left w:val="single" w:sz="4" w:space="0" w:color="auto"/>
              <w:bottom w:val="single" w:sz="4" w:space="0" w:color="auto"/>
              <w:right w:val="single" w:sz="4" w:space="0" w:color="auto"/>
            </w:tcBorders>
          </w:tcPr>
          <w:p w14:paraId="3D37AC35" w14:textId="47D6AB02" w:rsidR="0038768E" w:rsidRDefault="00F4315E" w:rsidP="0038768E">
            <w:pPr>
              <w:pStyle w:val="ab"/>
              <w:spacing w:after="0"/>
              <w:rPr>
                <w:rFonts w:ascii="Calibri" w:eastAsia="Yu Mincho" w:hAnsi="Calibri" w:cs="Calibri"/>
                <w:sz w:val="22"/>
                <w:szCs w:val="22"/>
                <w:lang w:eastAsia="ja-JP"/>
              </w:rPr>
            </w:pPr>
            <w:r>
              <w:rPr>
                <w:rFonts w:ascii="Calibri" w:eastAsia="DengXian" w:hAnsi="Calibri" w:cs="Calibri" w:hint="eastAsia"/>
                <w:sz w:val="22"/>
                <w:szCs w:val="22"/>
              </w:rPr>
              <w:t>A</w:t>
            </w:r>
            <w:r>
              <w:rPr>
                <w:rFonts w:ascii="Calibri" w:eastAsia="DengXian" w:hAnsi="Calibri" w:cs="Calibri"/>
                <w:sz w:val="22"/>
                <w:szCs w:val="22"/>
              </w:rPr>
              <w:t>gree with FL’s assessment.</w:t>
            </w:r>
          </w:p>
        </w:tc>
      </w:tr>
      <w:tr w:rsidR="003A375F" w14:paraId="7185C762" w14:textId="77777777" w:rsidTr="00357B4B">
        <w:tc>
          <w:tcPr>
            <w:tcW w:w="1282" w:type="dxa"/>
            <w:tcBorders>
              <w:top w:val="single" w:sz="4" w:space="0" w:color="auto"/>
              <w:left w:val="single" w:sz="4" w:space="0" w:color="auto"/>
              <w:bottom w:val="single" w:sz="4" w:space="0" w:color="auto"/>
              <w:right w:val="single" w:sz="4" w:space="0" w:color="auto"/>
            </w:tcBorders>
          </w:tcPr>
          <w:p w14:paraId="4DA8972B" w14:textId="77777777" w:rsidR="003A375F" w:rsidRPr="00871497" w:rsidRDefault="003A375F" w:rsidP="00357B4B">
            <w:pPr>
              <w:pStyle w:val="ab"/>
              <w:spacing w:after="0"/>
              <w:rPr>
                <w:rFonts w:ascii="Calibri" w:eastAsia="DengXian" w:hAnsi="Calibri" w:cs="Calibri"/>
                <w:sz w:val="22"/>
                <w:szCs w:val="22"/>
              </w:rPr>
            </w:pPr>
            <w:r>
              <w:rPr>
                <w:rFonts w:ascii="Calibri" w:eastAsia="DengXian" w:hAnsi="Calibri" w:cs="Calibri" w:hint="eastAsia"/>
                <w:sz w:val="22"/>
                <w:szCs w:val="22"/>
              </w:rPr>
              <w:t>O</w:t>
            </w:r>
            <w:r>
              <w:rPr>
                <w:rFonts w:ascii="Calibri" w:eastAsia="DengXian" w:hAnsi="Calibri" w:cs="Calibri"/>
                <w:sz w:val="22"/>
                <w:szCs w:val="22"/>
              </w:rPr>
              <w:t>PPO</w:t>
            </w:r>
          </w:p>
        </w:tc>
        <w:tc>
          <w:tcPr>
            <w:tcW w:w="1515" w:type="dxa"/>
            <w:tcBorders>
              <w:top w:val="single" w:sz="4" w:space="0" w:color="auto"/>
              <w:left w:val="single" w:sz="4" w:space="0" w:color="auto"/>
              <w:bottom w:val="single" w:sz="4" w:space="0" w:color="auto"/>
              <w:right w:val="single" w:sz="4" w:space="0" w:color="auto"/>
            </w:tcBorders>
          </w:tcPr>
          <w:p w14:paraId="57BC2EC7" w14:textId="77777777" w:rsidR="003A375F" w:rsidRPr="00871497" w:rsidRDefault="003A375F" w:rsidP="00357B4B">
            <w:pPr>
              <w:pStyle w:val="ab"/>
              <w:spacing w:after="0"/>
              <w:rPr>
                <w:rFonts w:ascii="Calibri" w:eastAsia="DengXian" w:hAnsi="Calibri" w:cs="Calibri"/>
                <w:sz w:val="22"/>
                <w:szCs w:val="22"/>
              </w:rPr>
            </w:pPr>
            <w:r>
              <w:rPr>
                <w:rFonts w:ascii="Calibri" w:eastAsia="DengXian" w:hAnsi="Calibri" w:cs="Calibri" w:hint="eastAsia"/>
                <w:sz w:val="22"/>
                <w:szCs w:val="22"/>
              </w:rPr>
              <w:t>N</w:t>
            </w:r>
            <w:r>
              <w:rPr>
                <w:rFonts w:ascii="Calibri" w:eastAsia="DengXian" w:hAnsi="Calibri" w:cs="Calibri"/>
                <w:sz w:val="22"/>
                <w:szCs w:val="22"/>
              </w:rPr>
              <w:t>o</w:t>
            </w:r>
          </w:p>
        </w:tc>
        <w:tc>
          <w:tcPr>
            <w:tcW w:w="6837" w:type="dxa"/>
            <w:tcBorders>
              <w:top w:val="single" w:sz="4" w:space="0" w:color="auto"/>
              <w:left w:val="single" w:sz="4" w:space="0" w:color="auto"/>
              <w:bottom w:val="single" w:sz="4" w:space="0" w:color="auto"/>
              <w:right w:val="single" w:sz="4" w:space="0" w:color="auto"/>
            </w:tcBorders>
          </w:tcPr>
          <w:p w14:paraId="695B602F" w14:textId="77777777" w:rsidR="003A375F" w:rsidRPr="00871497" w:rsidRDefault="003A375F" w:rsidP="00357B4B">
            <w:pPr>
              <w:pStyle w:val="ab"/>
              <w:spacing w:after="0"/>
              <w:rPr>
                <w:rFonts w:ascii="Calibri" w:eastAsia="DengXian" w:hAnsi="Calibri" w:cs="Calibri"/>
                <w:sz w:val="22"/>
                <w:szCs w:val="22"/>
              </w:rPr>
            </w:pPr>
            <w:r>
              <w:rPr>
                <w:rFonts w:ascii="Calibri" w:eastAsia="DengXian" w:hAnsi="Calibri" w:cs="Calibri"/>
                <w:sz w:val="22"/>
                <w:szCs w:val="22"/>
              </w:rPr>
              <w:t>The agreement says “</w:t>
            </w:r>
            <w:r w:rsidRPr="007247DB">
              <w:rPr>
                <w:b/>
                <w:bCs/>
                <w:i/>
                <w:color w:val="000000"/>
                <w:sz w:val="18"/>
                <w:szCs w:val="18"/>
              </w:rPr>
              <w:t xml:space="preserve">At least </w:t>
            </w:r>
            <w:r w:rsidRPr="00F24C37">
              <w:rPr>
                <w:i/>
                <w:color w:val="000000"/>
                <w:sz w:val="18"/>
                <w:szCs w:val="18"/>
              </w:rPr>
              <w:t>a destination UE of a TB</w:t>
            </w:r>
            <w:r>
              <w:rPr>
                <w:i/>
                <w:color w:val="000000"/>
                <w:sz w:val="18"/>
                <w:szCs w:val="18"/>
              </w:rPr>
              <w:t>…</w:t>
            </w:r>
            <w:r>
              <w:rPr>
                <w:rFonts w:ascii="Calibri" w:eastAsia="DengXian" w:hAnsi="Calibri" w:cs="Calibri"/>
                <w:sz w:val="22"/>
                <w:szCs w:val="22"/>
              </w:rPr>
              <w:t>”, rather than “</w:t>
            </w:r>
            <w:r w:rsidRPr="007247DB">
              <w:rPr>
                <w:rFonts w:ascii="Calibri" w:eastAsia="DengXian" w:hAnsi="Calibri" w:cs="Calibri"/>
                <w:b/>
                <w:bCs/>
                <w:sz w:val="22"/>
                <w:szCs w:val="22"/>
              </w:rPr>
              <w:t>only</w:t>
            </w:r>
            <w:r>
              <w:rPr>
                <w:rFonts w:ascii="Calibri" w:eastAsia="DengXian" w:hAnsi="Calibri" w:cs="Calibri"/>
                <w:sz w:val="22"/>
                <w:szCs w:val="22"/>
              </w:rPr>
              <w:t xml:space="preserve"> </w:t>
            </w:r>
            <w:r w:rsidRPr="00F24C37">
              <w:rPr>
                <w:i/>
                <w:color w:val="000000"/>
                <w:sz w:val="18"/>
                <w:szCs w:val="18"/>
              </w:rPr>
              <w:t xml:space="preserve">a destination UE of a TB </w:t>
            </w:r>
            <w:r>
              <w:rPr>
                <w:i/>
                <w:color w:val="000000"/>
                <w:sz w:val="18"/>
                <w:szCs w:val="18"/>
              </w:rPr>
              <w:t>…</w:t>
            </w:r>
            <w:r>
              <w:rPr>
                <w:rFonts w:ascii="Calibri" w:eastAsia="DengXian" w:hAnsi="Calibri" w:cs="Calibri"/>
                <w:sz w:val="22"/>
                <w:szCs w:val="22"/>
              </w:rPr>
              <w:t>”. As explicit request is transmitted with unicast, UE-A should react as UE-B requested.</w:t>
            </w:r>
          </w:p>
        </w:tc>
      </w:tr>
      <w:tr w:rsidR="009D13BE" w14:paraId="481F113F" w14:textId="77777777" w:rsidTr="0038768E">
        <w:tc>
          <w:tcPr>
            <w:tcW w:w="1282" w:type="dxa"/>
            <w:tcBorders>
              <w:top w:val="single" w:sz="4" w:space="0" w:color="auto"/>
              <w:left w:val="single" w:sz="4" w:space="0" w:color="auto"/>
              <w:bottom w:val="single" w:sz="4" w:space="0" w:color="auto"/>
              <w:right w:val="single" w:sz="4" w:space="0" w:color="auto"/>
            </w:tcBorders>
          </w:tcPr>
          <w:p w14:paraId="0597BF39" w14:textId="6527F0DC" w:rsidR="009D13BE" w:rsidRDefault="009D13BE" w:rsidP="009D13BE">
            <w:pPr>
              <w:pStyle w:val="ab"/>
              <w:tabs>
                <w:tab w:val="left" w:pos="554"/>
              </w:tabs>
              <w:spacing w:after="0"/>
              <w:rPr>
                <w:rFonts w:ascii="Calibri" w:hAnsi="Calibri" w:cs="Calibri"/>
                <w:sz w:val="22"/>
                <w:szCs w:val="22"/>
                <w:lang w:eastAsia="en-US"/>
              </w:rPr>
            </w:pPr>
            <w:r>
              <w:rPr>
                <w:rFonts w:ascii="Calibri" w:hAnsi="Calibri" w:cs="Calibri"/>
                <w:sz w:val="22"/>
                <w:szCs w:val="22"/>
                <w:lang w:eastAsia="en-US"/>
              </w:rPr>
              <w:t>Qualcomm</w:t>
            </w:r>
          </w:p>
        </w:tc>
        <w:tc>
          <w:tcPr>
            <w:tcW w:w="1515" w:type="dxa"/>
            <w:tcBorders>
              <w:top w:val="single" w:sz="4" w:space="0" w:color="auto"/>
              <w:left w:val="single" w:sz="4" w:space="0" w:color="auto"/>
              <w:bottom w:val="single" w:sz="4" w:space="0" w:color="auto"/>
              <w:right w:val="single" w:sz="4" w:space="0" w:color="auto"/>
            </w:tcBorders>
          </w:tcPr>
          <w:p w14:paraId="298FA707" w14:textId="48500788" w:rsidR="009D13BE" w:rsidRDefault="009D13BE" w:rsidP="009D13BE">
            <w:pPr>
              <w:pStyle w:val="ab"/>
              <w:spacing w:after="0"/>
              <w:rPr>
                <w:rFonts w:ascii="Calibri" w:eastAsia="Yu Mincho" w:hAnsi="Calibri" w:cs="Calibri"/>
                <w:sz w:val="22"/>
                <w:szCs w:val="22"/>
                <w:lang w:eastAsia="ja-JP"/>
              </w:rPr>
            </w:pPr>
            <w:r>
              <w:rPr>
                <w:rFonts w:ascii="Calibri" w:eastAsia="Yu Mincho" w:hAnsi="Calibri" w:cs="Calibri"/>
                <w:sz w:val="22"/>
                <w:szCs w:val="22"/>
                <w:lang w:eastAsia="ja-JP"/>
              </w:rPr>
              <w:t>No</w:t>
            </w:r>
          </w:p>
        </w:tc>
        <w:tc>
          <w:tcPr>
            <w:tcW w:w="6837" w:type="dxa"/>
            <w:tcBorders>
              <w:top w:val="single" w:sz="4" w:space="0" w:color="auto"/>
              <w:left w:val="single" w:sz="4" w:space="0" w:color="auto"/>
              <w:bottom w:val="single" w:sz="4" w:space="0" w:color="auto"/>
              <w:right w:val="single" w:sz="4" w:space="0" w:color="auto"/>
            </w:tcBorders>
          </w:tcPr>
          <w:p w14:paraId="07078FAA" w14:textId="413DBD8E" w:rsidR="009D13BE" w:rsidRDefault="009D13BE" w:rsidP="009D13BE">
            <w:pPr>
              <w:pStyle w:val="ab"/>
              <w:spacing w:after="0"/>
              <w:rPr>
                <w:rFonts w:ascii="Calibri" w:eastAsia="Yu Mincho" w:hAnsi="Calibri" w:cs="Calibri"/>
                <w:sz w:val="22"/>
                <w:szCs w:val="22"/>
                <w:lang w:eastAsia="ja-JP"/>
              </w:rPr>
            </w:pPr>
            <w:r>
              <w:rPr>
                <w:rFonts w:ascii="Calibri" w:eastAsia="Yu Mincho" w:hAnsi="Calibri" w:cs="Calibri"/>
                <w:sz w:val="22"/>
                <w:szCs w:val="22"/>
                <w:lang w:eastAsia="ja-JP"/>
              </w:rPr>
              <w:t>The proposed change goes beyond the RAN1 agree and limits the non-preferred resource set to (1) request only and (2) when UE-A is a destination of UE-B only.</w:t>
            </w:r>
          </w:p>
        </w:tc>
      </w:tr>
      <w:tr w:rsidR="00D426C1" w14:paraId="1F9061C2" w14:textId="77777777" w:rsidTr="0038768E">
        <w:tc>
          <w:tcPr>
            <w:tcW w:w="1282" w:type="dxa"/>
            <w:tcBorders>
              <w:top w:val="single" w:sz="4" w:space="0" w:color="auto"/>
              <w:left w:val="single" w:sz="4" w:space="0" w:color="auto"/>
              <w:bottom w:val="single" w:sz="4" w:space="0" w:color="auto"/>
              <w:right w:val="single" w:sz="4" w:space="0" w:color="auto"/>
            </w:tcBorders>
          </w:tcPr>
          <w:p w14:paraId="6AE58955" w14:textId="3279E2FC" w:rsidR="00D426C1" w:rsidRDefault="00D426C1" w:rsidP="00D426C1">
            <w:pPr>
              <w:pStyle w:val="ab"/>
              <w:spacing w:after="0"/>
              <w:rPr>
                <w:rFonts w:ascii="Calibri" w:hAnsi="Calibri" w:cs="Calibri"/>
                <w:sz w:val="22"/>
                <w:szCs w:val="22"/>
                <w:lang w:eastAsia="en-US"/>
              </w:rPr>
            </w:pPr>
            <w:r>
              <w:rPr>
                <w:rFonts w:ascii="Calibri" w:eastAsia="DengXian" w:hAnsi="Calibri" w:cs="Calibri"/>
                <w:sz w:val="22"/>
                <w:szCs w:val="22"/>
              </w:rPr>
              <w:t>vivo</w:t>
            </w:r>
          </w:p>
        </w:tc>
        <w:tc>
          <w:tcPr>
            <w:tcW w:w="1515" w:type="dxa"/>
            <w:tcBorders>
              <w:top w:val="single" w:sz="4" w:space="0" w:color="auto"/>
              <w:left w:val="single" w:sz="4" w:space="0" w:color="auto"/>
              <w:bottom w:val="single" w:sz="4" w:space="0" w:color="auto"/>
              <w:right w:val="single" w:sz="4" w:space="0" w:color="auto"/>
            </w:tcBorders>
          </w:tcPr>
          <w:p w14:paraId="02D26DDB" w14:textId="0224AD38" w:rsidR="00D426C1" w:rsidRDefault="00D426C1" w:rsidP="00D426C1">
            <w:pPr>
              <w:pStyle w:val="ab"/>
              <w:spacing w:after="0"/>
              <w:rPr>
                <w:rFonts w:ascii="Calibri" w:eastAsia="Yu Mincho" w:hAnsi="Calibri" w:cs="Calibri"/>
                <w:sz w:val="22"/>
                <w:szCs w:val="22"/>
                <w:lang w:eastAsia="ja-JP"/>
              </w:rPr>
            </w:pPr>
            <w:r>
              <w:rPr>
                <w:rFonts w:ascii="Calibri" w:eastAsia="DengXian" w:hAnsi="Calibri" w:cs="Calibri" w:hint="eastAsia"/>
                <w:sz w:val="22"/>
                <w:szCs w:val="22"/>
              </w:rPr>
              <w:t>N</w:t>
            </w:r>
          </w:p>
        </w:tc>
        <w:tc>
          <w:tcPr>
            <w:tcW w:w="6837" w:type="dxa"/>
            <w:tcBorders>
              <w:top w:val="single" w:sz="4" w:space="0" w:color="auto"/>
              <w:left w:val="single" w:sz="4" w:space="0" w:color="auto"/>
              <w:bottom w:val="single" w:sz="4" w:space="0" w:color="auto"/>
              <w:right w:val="single" w:sz="4" w:space="0" w:color="auto"/>
            </w:tcBorders>
          </w:tcPr>
          <w:p w14:paraId="5DCD144B" w14:textId="541600B4" w:rsidR="00D426C1" w:rsidRDefault="00D426C1" w:rsidP="00D426C1">
            <w:pPr>
              <w:pStyle w:val="ab"/>
              <w:spacing w:after="0"/>
              <w:rPr>
                <w:rFonts w:ascii="Calibri" w:eastAsia="Yu Mincho" w:hAnsi="Calibri" w:cs="Calibri"/>
                <w:sz w:val="22"/>
                <w:szCs w:val="22"/>
                <w:lang w:eastAsia="ja-JP"/>
              </w:rPr>
            </w:pPr>
            <w:r>
              <w:rPr>
                <w:rFonts w:ascii="Calibri" w:eastAsia="DengXian" w:hAnsi="Calibri" w:cs="Calibri"/>
                <w:sz w:val="22"/>
                <w:szCs w:val="22"/>
              </w:rPr>
              <w:t xml:space="preserve">The spec. seems captured in 38.321 chapter </w:t>
            </w:r>
            <w:r>
              <w:rPr>
                <w:rFonts w:ascii="Calibri" w:eastAsia="DengXian" w:hAnsi="Calibri" w:cs="Calibri" w:hint="eastAsia"/>
                <w:sz w:val="22"/>
                <w:szCs w:val="22"/>
              </w:rPr>
              <w:t>5</w:t>
            </w:r>
            <w:r>
              <w:rPr>
                <w:rFonts w:ascii="Calibri" w:eastAsia="DengXian" w:hAnsi="Calibri" w:cs="Calibri"/>
                <w:sz w:val="22"/>
                <w:szCs w:val="22"/>
              </w:rPr>
              <w:t>.22.1.10, if there is anything missing, we suggest send LS to RAN2 to change the spec.</w:t>
            </w:r>
          </w:p>
        </w:tc>
      </w:tr>
      <w:tr w:rsidR="00C329EE" w14:paraId="0DD6883E" w14:textId="77777777" w:rsidTr="0038768E">
        <w:tc>
          <w:tcPr>
            <w:tcW w:w="1282" w:type="dxa"/>
            <w:tcBorders>
              <w:top w:val="single" w:sz="4" w:space="0" w:color="auto"/>
              <w:left w:val="single" w:sz="4" w:space="0" w:color="auto"/>
              <w:bottom w:val="single" w:sz="4" w:space="0" w:color="auto"/>
              <w:right w:val="single" w:sz="4" w:space="0" w:color="auto"/>
            </w:tcBorders>
          </w:tcPr>
          <w:p w14:paraId="4799F540" w14:textId="1DEF33D8" w:rsidR="00C329EE" w:rsidRDefault="00C329EE" w:rsidP="00D426C1">
            <w:pPr>
              <w:pStyle w:val="ab"/>
              <w:spacing w:after="0"/>
              <w:rPr>
                <w:rFonts w:ascii="Calibri" w:eastAsia="DengXian" w:hAnsi="Calibri" w:cs="Calibri"/>
                <w:sz w:val="22"/>
                <w:szCs w:val="22"/>
              </w:rPr>
            </w:pPr>
            <w:r>
              <w:rPr>
                <w:rFonts w:ascii="Calibri" w:eastAsia="DengXian" w:hAnsi="Calibri" w:cs="Calibri" w:hint="eastAsia"/>
                <w:sz w:val="22"/>
                <w:szCs w:val="22"/>
              </w:rPr>
              <w:t>S</w:t>
            </w:r>
            <w:r>
              <w:rPr>
                <w:rFonts w:ascii="Calibri" w:eastAsia="DengXian" w:hAnsi="Calibri" w:cs="Calibri"/>
                <w:sz w:val="22"/>
                <w:szCs w:val="22"/>
              </w:rPr>
              <w:t>preadtrum</w:t>
            </w:r>
          </w:p>
        </w:tc>
        <w:tc>
          <w:tcPr>
            <w:tcW w:w="1515" w:type="dxa"/>
            <w:tcBorders>
              <w:top w:val="single" w:sz="4" w:space="0" w:color="auto"/>
              <w:left w:val="single" w:sz="4" w:space="0" w:color="auto"/>
              <w:bottom w:val="single" w:sz="4" w:space="0" w:color="auto"/>
              <w:right w:val="single" w:sz="4" w:space="0" w:color="auto"/>
            </w:tcBorders>
          </w:tcPr>
          <w:p w14:paraId="78626DD1" w14:textId="5474CC17" w:rsidR="00C329EE" w:rsidRDefault="00C329EE" w:rsidP="00D426C1">
            <w:pPr>
              <w:pStyle w:val="ab"/>
              <w:spacing w:after="0"/>
              <w:rPr>
                <w:rFonts w:ascii="Calibri" w:eastAsia="DengXian" w:hAnsi="Calibri" w:cs="Calibri"/>
                <w:sz w:val="22"/>
                <w:szCs w:val="22"/>
              </w:rPr>
            </w:pPr>
            <w:r>
              <w:rPr>
                <w:rFonts w:ascii="Calibri" w:eastAsia="DengXian" w:hAnsi="Calibri" w:cs="Calibri" w:hint="eastAsia"/>
                <w:sz w:val="22"/>
                <w:szCs w:val="22"/>
              </w:rPr>
              <w:t>N</w:t>
            </w:r>
            <w:r>
              <w:rPr>
                <w:rFonts w:ascii="Calibri" w:eastAsia="DengXian" w:hAnsi="Calibri" w:cs="Calibri"/>
                <w:sz w:val="22"/>
                <w:szCs w:val="22"/>
              </w:rPr>
              <w:t>o</w:t>
            </w:r>
          </w:p>
        </w:tc>
        <w:tc>
          <w:tcPr>
            <w:tcW w:w="6837" w:type="dxa"/>
            <w:tcBorders>
              <w:top w:val="single" w:sz="4" w:space="0" w:color="auto"/>
              <w:left w:val="single" w:sz="4" w:space="0" w:color="auto"/>
              <w:bottom w:val="single" w:sz="4" w:space="0" w:color="auto"/>
              <w:right w:val="single" w:sz="4" w:space="0" w:color="auto"/>
            </w:tcBorders>
          </w:tcPr>
          <w:p w14:paraId="731BD565" w14:textId="6317C967" w:rsidR="00C329EE" w:rsidRDefault="00C329EE" w:rsidP="00D426C1">
            <w:pPr>
              <w:pStyle w:val="ab"/>
              <w:spacing w:after="0"/>
              <w:rPr>
                <w:rFonts w:ascii="Calibri" w:eastAsia="DengXian" w:hAnsi="Calibri" w:cs="Calibri"/>
                <w:sz w:val="22"/>
                <w:szCs w:val="22"/>
              </w:rPr>
            </w:pPr>
            <w:r>
              <w:rPr>
                <w:rFonts w:ascii="Calibri" w:eastAsia="DengXian" w:hAnsi="Calibri" w:cs="Calibri"/>
                <w:sz w:val="22"/>
                <w:szCs w:val="22"/>
              </w:rPr>
              <w:t>Share the same view with OPPO, i.e., there is no agreement on</w:t>
            </w:r>
            <w:r w:rsidRPr="00C329EE">
              <w:rPr>
                <w:rFonts w:ascii="Calibri" w:eastAsia="DengXian" w:hAnsi="Calibri" w:cs="Calibri"/>
                <w:b/>
                <w:sz w:val="22"/>
                <w:szCs w:val="22"/>
              </w:rPr>
              <w:t xml:space="preserve"> only </w:t>
            </w:r>
            <w:r>
              <w:rPr>
                <w:rFonts w:ascii="Calibri" w:eastAsia="DengXian" w:hAnsi="Calibri" w:cs="Calibri"/>
                <w:sz w:val="22"/>
                <w:szCs w:val="22"/>
              </w:rPr>
              <w:t>intended receiver of UE-B can be UE-A for scheme 1.</w:t>
            </w:r>
          </w:p>
        </w:tc>
      </w:tr>
      <w:tr w:rsidR="00215435" w14:paraId="3184D0D1" w14:textId="77777777" w:rsidTr="00215435">
        <w:tc>
          <w:tcPr>
            <w:tcW w:w="1282" w:type="dxa"/>
          </w:tcPr>
          <w:p w14:paraId="45020634" w14:textId="77777777" w:rsidR="00215435" w:rsidRPr="00F0627E" w:rsidRDefault="00215435" w:rsidP="00357B4B">
            <w:pPr>
              <w:pStyle w:val="ab"/>
              <w:spacing w:after="0"/>
              <w:rPr>
                <w:rFonts w:ascii="Calibri" w:eastAsia="Yu Mincho" w:hAnsi="Calibri" w:cs="Calibri"/>
                <w:sz w:val="22"/>
                <w:szCs w:val="22"/>
                <w:lang w:eastAsia="ja-JP"/>
              </w:rPr>
            </w:pPr>
            <w:r>
              <w:rPr>
                <w:rFonts w:ascii="Calibri" w:eastAsia="Yu Mincho" w:hAnsi="Calibri" w:cs="Calibri" w:hint="eastAsia"/>
                <w:sz w:val="22"/>
                <w:szCs w:val="22"/>
                <w:lang w:eastAsia="ja-JP"/>
              </w:rPr>
              <w:t>D</w:t>
            </w:r>
            <w:r>
              <w:rPr>
                <w:rFonts w:ascii="Calibri" w:eastAsia="Yu Mincho" w:hAnsi="Calibri" w:cs="Calibri"/>
                <w:sz w:val="22"/>
                <w:szCs w:val="22"/>
                <w:lang w:eastAsia="ja-JP"/>
              </w:rPr>
              <w:t>CM</w:t>
            </w:r>
          </w:p>
        </w:tc>
        <w:tc>
          <w:tcPr>
            <w:tcW w:w="1515" w:type="dxa"/>
          </w:tcPr>
          <w:p w14:paraId="79B4C65D" w14:textId="77777777" w:rsidR="00215435" w:rsidRPr="008C21E6" w:rsidRDefault="00215435" w:rsidP="00357B4B">
            <w:pPr>
              <w:pStyle w:val="ab"/>
              <w:spacing w:after="0"/>
              <w:rPr>
                <w:rFonts w:ascii="Calibri" w:eastAsia="Yu Mincho" w:hAnsi="Calibri" w:cs="Calibri"/>
                <w:sz w:val="22"/>
                <w:szCs w:val="22"/>
                <w:lang w:eastAsia="ja-JP"/>
              </w:rPr>
            </w:pPr>
            <w:r>
              <w:rPr>
                <w:rFonts w:ascii="Calibri" w:eastAsia="Yu Mincho" w:hAnsi="Calibri" w:cs="Calibri" w:hint="eastAsia"/>
                <w:sz w:val="22"/>
                <w:szCs w:val="22"/>
                <w:lang w:eastAsia="ja-JP"/>
              </w:rPr>
              <w:t>N</w:t>
            </w:r>
          </w:p>
        </w:tc>
        <w:tc>
          <w:tcPr>
            <w:tcW w:w="6837" w:type="dxa"/>
          </w:tcPr>
          <w:p w14:paraId="272AD6F2" w14:textId="77777777" w:rsidR="00215435" w:rsidRDefault="00215435" w:rsidP="00357B4B">
            <w:pPr>
              <w:pStyle w:val="ab"/>
              <w:spacing w:after="0"/>
              <w:rPr>
                <w:rFonts w:ascii="Calibri" w:eastAsia="DengXian" w:hAnsi="Calibri" w:cs="Calibri"/>
                <w:sz w:val="22"/>
                <w:szCs w:val="22"/>
              </w:rPr>
            </w:pPr>
            <w:r w:rsidRPr="00F0627E">
              <w:rPr>
                <w:rFonts w:ascii="Calibri" w:eastAsia="DengXian" w:hAnsi="Calibri" w:cs="Calibri"/>
                <w:sz w:val="22"/>
                <w:szCs w:val="22"/>
              </w:rPr>
              <w:t>The rationale seems incorrect, at least cited 321 text is not relevant to this CR</w:t>
            </w:r>
          </w:p>
        </w:tc>
      </w:tr>
      <w:tr w:rsidR="00357B4B" w14:paraId="24C90ADE" w14:textId="77777777" w:rsidTr="00357B4B">
        <w:tc>
          <w:tcPr>
            <w:tcW w:w="1282" w:type="dxa"/>
          </w:tcPr>
          <w:p w14:paraId="6B13064D" w14:textId="77777777" w:rsidR="00357B4B" w:rsidRPr="00E924D9" w:rsidRDefault="00357B4B" w:rsidP="00357B4B">
            <w:pPr>
              <w:pStyle w:val="ab"/>
              <w:spacing w:after="0"/>
              <w:rPr>
                <w:rFonts w:ascii="Calibri" w:eastAsia="DengXian" w:hAnsi="Calibri" w:cs="Calibri"/>
                <w:sz w:val="22"/>
                <w:szCs w:val="22"/>
              </w:rPr>
            </w:pPr>
            <w:r>
              <w:rPr>
                <w:rFonts w:ascii="Calibri" w:eastAsia="DengXian" w:hAnsi="Calibri" w:cs="Calibri" w:hint="eastAsia"/>
                <w:sz w:val="22"/>
                <w:szCs w:val="22"/>
              </w:rPr>
              <w:t>C</w:t>
            </w:r>
            <w:r>
              <w:rPr>
                <w:rFonts w:ascii="Calibri" w:eastAsia="DengXian" w:hAnsi="Calibri" w:cs="Calibri"/>
                <w:sz w:val="22"/>
                <w:szCs w:val="22"/>
              </w:rPr>
              <w:t>ATT, GOHIGH</w:t>
            </w:r>
          </w:p>
        </w:tc>
        <w:tc>
          <w:tcPr>
            <w:tcW w:w="1515" w:type="dxa"/>
          </w:tcPr>
          <w:p w14:paraId="53E5B002" w14:textId="77777777" w:rsidR="00357B4B" w:rsidRPr="00E924D9" w:rsidRDefault="00357B4B" w:rsidP="00357B4B">
            <w:pPr>
              <w:pStyle w:val="ab"/>
              <w:spacing w:after="0"/>
              <w:rPr>
                <w:rFonts w:ascii="Calibri" w:eastAsia="DengXian" w:hAnsi="Calibri" w:cs="Calibri"/>
                <w:sz w:val="22"/>
                <w:szCs w:val="22"/>
              </w:rPr>
            </w:pPr>
            <w:r>
              <w:rPr>
                <w:rFonts w:ascii="Calibri" w:eastAsia="DengXian" w:hAnsi="Calibri" w:cs="Calibri" w:hint="eastAsia"/>
                <w:sz w:val="22"/>
                <w:szCs w:val="22"/>
              </w:rPr>
              <w:t>Y</w:t>
            </w:r>
            <w:r>
              <w:rPr>
                <w:rFonts w:ascii="Calibri" w:eastAsia="DengXian" w:hAnsi="Calibri" w:cs="Calibri"/>
                <w:sz w:val="22"/>
                <w:szCs w:val="22"/>
              </w:rPr>
              <w:t>es, H</w:t>
            </w:r>
          </w:p>
        </w:tc>
        <w:tc>
          <w:tcPr>
            <w:tcW w:w="6837" w:type="dxa"/>
          </w:tcPr>
          <w:p w14:paraId="2D9E1644" w14:textId="77777777" w:rsidR="00357B4B" w:rsidRDefault="00357B4B" w:rsidP="00357B4B">
            <w:pPr>
              <w:pStyle w:val="ab"/>
              <w:spacing w:after="0"/>
              <w:rPr>
                <w:rFonts w:ascii="Calibri" w:eastAsia="Yu Mincho" w:hAnsi="Calibri" w:cs="Calibri"/>
                <w:sz w:val="22"/>
                <w:szCs w:val="22"/>
                <w:lang w:eastAsia="ja-JP"/>
              </w:rPr>
            </w:pPr>
          </w:p>
        </w:tc>
      </w:tr>
      <w:tr w:rsidR="00513295" w14:paraId="40978AD9" w14:textId="77777777" w:rsidTr="00357B4B">
        <w:tc>
          <w:tcPr>
            <w:tcW w:w="1282" w:type="dxa"/>
          </w:tcPr>
          <w:p w14:paraId="7D495147" w14:textId="2B26D46B" w:rsidR="00513295" w:rsidRDefault="00513295" w:rsidP="00513295">
            <w:pPr>
              <w:pStyle w:val="ab"/>
              <w:spacing w:after="0"/>
              <w:rPr>
                <w:rFonts w:ascii="Calibri" w:eastAsia="DengXian" w:hAnsi="Calibri" w:cs="Calibri"/>
                <w:sz w:val="22"/>
                <w:szCs w:val="22"/>
              </w:rPr>
            </w:pPr>
            <w:r w:rsidRPr="00732A14">
              <w:rPr>
                <w:rFonts w:ascii="Calibri" w:hAnsi="Calibri" w:cs="Calibri"/>
                <w:sz w:val="22"/>
                <w:szCs w:val="22"/>
                <w:lang w:eastAsia="en-US"/>
              </w:rPr>
              <w:t>Huawei, HiSilicon</w:t>
            </w:r>
          </w:p>
        </w:tc>
        <w:tc>
          <w:tcPr>
            <w:tcW w:w="1515" w:type="dxa"/>
          </w:tcPr>
          <w:p w14:paraId="00C01605" w14:textId="0BAFC419" w:rsidR="00513295" w:rsidRDefault="00513295" w:rsidP="00513295">
            <w:pPr>
              <w:pStyle w:val="ab"/>
              <w:spacing w:after="0"/>
              <w:rPr>
                <w:rFonts w:ascii="Calibri" w:eastAsia="DengXian" w:hAnsi="Calibri" w:cs="Calibri"/>
                <w:sz w:val="22"/>
                <w:szCs w:val="22"/>
              </w:rPr>
            </w:pPr>
            <w:r>
              <w:rPr>
                <w:rFonts w:ascii="Calibri" w:eastAsia="Yu Mincho" w:hAnsi="Calibri" w:cs="Calibri"/>
                <w:sz w:val="22"/>
                <w:szCs w:val="22"/>
                <w:lang w:eastAsia="ja-JP"/>
              </w:rPr>
              <w:t>H</w:t>
            </w:r>
          </w:p>
        </w:tc>
        <w:tc>
          <w:tcPr>
            <w:tcW w:w="6837" w:type="dxa"/>
          </w:tcPr>
          <w:p w14:paraId="64197B2E" w14:textId="7102A189" w:rsidR="00513295" w:rsidRDefault="00513295" w:rsidP="00513295">
            <w:pPr>
              <w:pStyle w:val="ab"/>
              <w:spacing w:after="0"/>
              <w:rPr>
                <w:rFonts w:ascii="Calibri" w:eastAsia="Yu Mincho" w:hAnsi="Calibri" w:cs="Calibri"/>
                <w:sz w:val="22"/>
                <w:szCs w:val="22"/>
                <w:lang w:eastAsia="ja-JP"/>
              </w:rPr>
            </w:pPr>
            <w:r>
              <w:rPr>
                <w:rFonts w:ascii="Calibri" w:eastAsia="Yu Mincho" w:hAnsi="Calibri" w:cs="Calibri"/>
                <w:sz w:val="22"/>
                <w:szCs w:val="22"/>
                <w:lang w:eastAsia="ja-JP"/>
              </w:rPr>
              <w:t>It is essential to capture</w:t>
            </w:r>
            <w:r w:rsidRPr="00584F0A">
              <w:rPr>
                <w:rFonts w:ascii="Calibri" w:eastAsia="Yu Mincho" w:hAnsi="Calibri" w:cs="Calibri"/>
                <w:sz w:val="22"/>
                <w:szCs w:val="22"/>
                <w:lang w:eastAsia="ja-JP"/>
              </w:rPr>
              <w:t xml:space="preserve"> the missing RAN1 a</w:t>
            </w:r>
            <w:r>
              <w:rPr>
                <w:rFonts w:ascii="Calibri" w:eastAsia="Yu Mincho" w:hAnsi="Calibri" w:cs="Calibri"/>
                <w:sz w:val="22"/>
                <w:szCs w:val="22"/>
                <w:lang w:eastAsia="ja-JP"/>
              </w:rPr>
              <w:t>greement into the specification, i.e., i</w:t>
            </w:r>
            <w:r w:rsidRPr="00584F0A">
              <w:rPr>
                <w:rFonts w:ascii="Calibri" w:eastAsia="Yu Mincho" w:hAnsi="Calibri" w:cs="Calibri"/>
                <w:sz w:val="22"/>
                <w:szCs w:val="22"/>
                <w:lang w:eastAsia="ja-JP"/>
              </w:rPr>
              <w:t>t’s missing in specification that UE-A needs to be the destination UE of a TB transmitted by UE-B for Scheme 1 “explicit request-based, non-preferred resource” case.</w:t>
            </w:r>
          </w:p>
        </w:tc>
      </w:tr>
      <w:tr w:rsidR="008C7033" w14:paraId="40C6A012" w14:textId="77777777" w:rsidTr="008C7033">
        <w:tc>
          <w:tcPr>
            <w:tcW w:w="1282" w:type="dxa"/>
          </w:tcPr>
          <w:p w14:paraId="300F4F83" w14:textId="77777777" w:rsidR="008C7033" w:rsidRDefault="008C7033" w:rsidP="008B4706">
            <w:pPr>
              <w:pStyle w:val="ab"/>
              <w:spacing w:after="0"/>
              <w:rPr>
                <w:rFonts w:ascii="Calibri" w:hAnsi="Calibri" w:cs="Calibri"/>
                <w:sz w:val="22"/>
                <w:szCs w:val="22"/>
                <w:lang w:eastAsia="en-US"/>
              </w:rPr>
            </w:pPr>
            <w:r>
              <w:rPr>
                <w:rFonts w:ascii="Calibri" w:hAnsi="Calibri" w:cs="Calibri"/>
                <w:sz w:val="22"/>
                <w:szCs w:val="22"/>
                <w:lang w:eastAsia="en-US"/>
              </w:rPr>
              <w:t>Nokia, NSB</w:t>
            </w:r>
          </w:p>
        </w:tc>
        <w:tc>
          <w:tcPr>
            <w:tcW w:w="1515" w:type="dxa"/>
          </w:tcPr>
          <w:p w14:paraId="566A0FB5" w14:textId="77777777" w:rsidR="008C7033" w:rsidRDefault="008C7033" w:rsidP="008B4706">
            <w:pPr>
              <w:pStyle w:val="ab"/>
              <w:spacing w:after="0"/>
              <w:rPr>
                <w:rFonts w:ascii="Calibri" w:eastAsia="Yu Mincho" w:hAnsi="Calibri" w:cs="Calibri"/>
                <w:sz w:val="22"/>
                <w:szCs w:val="22"/>
                <w:lang w:eastAsia="ja-JP"/>
              </w:rPr>
            </w:pPr>
            <w:r>
              <w:rPr>
                <w:rFonts w:ascii="Calibri" w:eastAsia="Yu Mincho" w:hAnsi="Calibri" w:cs="Calibri"/>
                <w:sz w:val="22"/>
                <w:szCs w:val="22"/>
                <w:lang w:eastAsia="ja-JP"/>
              </w:rPr>
              <w:t>No</w:t>
            </w:r>
          </w:p>
        </w:tc>
        <w:tc>
          <w:tcPr>
            <w:tcW w:w="6837" w:type="dxa"/>
          </w:tcPr>
          <w:p w14:paraId="3DE978A8" w14:textId="77777777" w:rsidR="008C7033" w:rsidRDefault="008C7033" w:rsidP="008B4706">
            <w:pPr>
              <w:pStyle w:val="ab"/>
              <w:spacing w:after="0"/>
              <w:rPr>
                <w:rFonts w:ascii="Calibri" w:eastAsia="Yu Mincho" w:hAnsi="Calibri" w:cs="Calibri"/>
                <w:sz w:val="22"/>
                <w:szCs w:val="22"/>
                <w:lang w:eastAsia="ja-JP"/>
              </w:rPr>
            </w:pPr>
            <w:r>
              <w:rPr>
                <w:rFonts w:ascii="Calibri" w:eastAsia="Yu Mincho" w:hAnsi="Calibri" w:cs="Calibri"/>
                <w:sz w:val="22"/>
                <w:szCs w:val="22"/>
                <w:lang w:eastAsia="ja-JP"/>
              </w:rPr>
              <w:t>Rather than capturing a missing agreement this change would impose a restriction that does not follow from the agreement.</w:t>
            </w:r>
          </w:p>
        </w:tc>
      </w:tr>
      <w:tr w:rsidR="00C84057" w14:paraId="73020619" w14:textId="77777777" w:rsidTr="00C84057">
        <w:tc>
          <w:tcPr>
            <w:tcW w:w="1282" w:type="dxa"/>
          </w:tcPr>
          <w:p w14:paraId="14AD847A" w14:textId="77777777" w:rsidR="00C84057" w:rsidRPr="00A61ADF" w:rsidRDefault="00C84057" w:rsidP="008B4706">
            <w:pPr>
              <w:pStyle w:val="ab"/>
              <w:spacing w:after="0"/>
              <w:rPr>
                <w:rFonts w:ascii="Calibri" w:eastAsia="DengXian" w:hAnsi="Calibri" w:cs="Calibri"/>
                <w:sz w:val="22"/>
                <w:szCs w:val="22"/>
              </w:rPr>
            </w:pPr>
            <w:r>
              <w:rPr>
                <w:rFonts w:ascii="Calibri" w:eastAsia="DengXian" w:hAnsi="Calibri" w:cs="Calibri"/>
                <w:sz w:val="22"/>
                <w:szCs w:val="22"/>
              </w:rPr>
              <w:t>xiaomi</w:t>
            </w:r>
          </w:p>
        </w:tc>
        <w:tc>
          <w:tcPr>
            <w:tcW w:w="1515" w:type="dxa"/>
          </w:tcPr>
          <w:p w14:paraId="5FC00034" w14:textId="77777777" w:rsidR="00C84057" w:rsidRPr="00A61ADF" w:rsidRDefault="00C84057" w:rsidP="008B4706">
            <w:pPr>
              <w:pStyle w:val="ab"/>
              <w:spacing w:after="0"/>
              <w:rPr>
                <w:rFonts w:ascii="Calibri" w:eastAsia="DengXian" w:hAnsi="Calibri" w:cs="Calibri"/>
                <w:sz w:val="22"/>
                <w:szCs w:val="22"/>
              </w:rPr>
            </w:pPr>
            <w:r>
              <w:rPr>
                <w:rFonts w:ascii="Calibri" w:eastAsia="DengXian" w:hAnsi="Calibri" w:cs="Calibri" w:hint="eastAsia"/>
                <w:sz w:val="22"/>
                <w:szCs w:val="22"/>
              </w:rPr>
              <w:t>No</w:t>
            </w:r>
          </w:p>
        </w:tc>
        <w:tc>
          <w:tcPr>
            <w:tcW w:w="6837" w:type="dxa"/>
          </w:tcPr>
          <w:p w14:paraId="63D4BA75" w14:textId="3B640B81" w:rsidR="00C84057" w:rsidRDefault="00C84057" w:rsidP="008B4706">
            <w:pPr>
              <w:pStyle w:val="ab"/>
              <w:spacing w:after="0"/>
              <w:rPr>
                <w:rFonts w:ascii="Calibri" w:eastAsia="Yu Mincho" w:hAnsi="Calibri" w:cs="Calibri"/>
                <w:sz w:val="22"/>
                <w:szCs w:val="22"/>
                <w:lang w:eastAsia="ja-JP"/>
              </w:rPr>
            </w:pPr>
            <w:r>
              <w:rPr>
                <w:rFonts w:ascii="Calibri" w:eastAsia="Yu Mincho" w:hAnsi="Calibri" w:cs="Calibri"/>
                <w:sz w:val="22"/>
                <w:szCs w:val="22"/>
                <w:lang w:eastAsia="ja-JP"/>
              </w:rPr>
              <w:t>W</w:t>
            </w:r>
            <w:r w:rsidRPr="00C84057">
              <w:rPr>
                <w:rFonts w:ascii="Calibri" w:eastAsia="Yu Mincho" w:hAnsi="Calibri" w:cs="Calibri"/>
                <w:sz w:val="22"/>
                <w:szCs w:val="22"/>
                <w:lang w:eastAsia="ja-JP"/>
              </w:rPr>
              <w:t>e share the similar view with oppo.</w:t>
            </w:r>
          </w:p>
        </w:tc>
      </w:tr>
    </w:tbl>
    <w:p w14:paraId="285D71F3" w14:textId="77777777" w:rsidR="000C1183" w:rsidRDefault="000C1183" w:rsidP="000C1183"/>
    <w:p w14:paraId="23E9444E" w14:textId="580364C7" w:rsidR="000C1183" w:rsidRDefault="000C1183" w:rsidP="000C1183">
      <w:pPr>
        <w:pStyle w:val="4"/>
        <w:numPr>
          <w:ilvl w:val="2"/>
          <w:numId w:val="40"/>
        </w:numPr>
        <w:jc w:val="both"/>
      </w:pPr>
      <w:r>
        <w:rPr>
          <w:lang w:eastAsia="ko-KR"/>
        </w:rPr>
        <w:t>Summary of companies’ inputs to Issue 2-23 &amp; FL’s suggestion</w:t>
      </w:r>
    </w:p>
    <w:p w14:paraId="46EE33AF" w14:textId="7172942D" w:rsidR="000C1183" w:rsidRDefault="000C1183" w:rsidP="000C1183">
      <w:pPr>
        <w:jc w:val="both"/>
        <w:rPr>
          <w:rFonts w:eastAsia="맑은 고딕"/>
          <w:sz w:val="22"/>
          <w:szCs w:val="22"/>
        </w:rPr>
      </w:pPr>
      <w:r>
        <w:rPr>
          <w:rFonts w:eastAsia="맑은 고딕"/>
          <w:sz w:val="22"/>
          <w:szCs w:val="22"/>
        </w:rPr>
        <w:t>7 out 10 companies that provided inputs did not support Issue 2-23 being addressed at this meeting. Considering this situation, FL thinks that there is no consensus to have discussions and make conclusions for Issue 2-23 in this meeting.</w:t>
      </w:r>
    </w:p>
    <w:p w14:paraId="242766B2" w14:textId="77777777" w:rsidR="000C1183" w:rsidRDefault="000C1183" w:rsidP="0038768E"/>
    <w:p w14:paraId="169B7F4D" w14:textId="77777777" w:rsidR="000C1183" w:rsidRPr="00C84057" w:rsidRDefault="000C1183" w:rsidP="0038768E">
      <w:pPr>
        <w:rPr>
          <w:rFonts w:hint="eastAsia"/>
        </w:rPr>
      </w:pPr>
    </w:p>
    <w:p w14:paraId="3A039F4A" w14:textId="2B98DF95" w:rsidR="0038768E" w:rsidRDefault="0038768E" w:rsidP="0038768E">
      <w:pPr>
        <w:pStyle w:val="31"/>
        <w:numPr>
          <w:ilvl w:val="1"/>
          <w:numId w:val="40"/>
        </w:numPr>
        <w:jc w:val="both"/>
      </w:pPr>
      <w:r>
        <w:rPr>
          <w:rFonts w:hint="eastAsia"/>
          <w:lang w:eastAsia="ko-KR"/>
        </w:rPr>
        <w:t>Issue</w:t>
      </w:r>
      <w:r>
        <w:rPr>
          <w:lang w:eastAsia="ko-KR"/>
        </w:rPr>
        <w:t xml:space="preserve"> </w:t>
      </w:r>
      <w:r w:rsidR="00981C32">
        <w:rPr>
          <w:rFonts w:hint="eastAsia"/>
          <w:lang w:eastAsia="ko-KR"/>
        </w:rPr>
        <w:t>2-24</w:t>
      </w:r>
    </w:p>
    <w:p w14:paraId="79A726D5" w14:textId="6B07B0DA" w:rsidR="00D95C04" w:rsidRDefault="00D95C04" w:rsidP="00D95C04">
      <w:pPr>
        <w:jc w:val="both"/>
        <w:rPr>
          <w:rFonts w:eastAsia="맑은 고딕"/>
          <w:sz w:val="22"/>
          <w:szCs w:val="22"/>
        </w:rPr>
      </w:pPr>
      <w:r>
        <w:rPr>
          <w:rFonts w:eastAsia="맑은 고딕" w:hint="eastAsia"/>
          <w:sz w:val="22"/>
          <w:szCs w:val="22"/>
        </w:rPr>
        <w:t>T</w:t>
      </w:r>
      <w:r>
        <w:rPr>
          <w:rFonts w:eastAsia="맑은 고딕"/>
          <w:sz w:val="22"/>
          <w:szCs w:val="22"/>
        </w:rPr>
        <w:t xml:space="preserve">he </w:t>
      </w:r>
      <w:r>
        <w:rPr>
          <w:rFonts w:eastAsia="맑은 고딕" w:hint="eastAsia"/>
          <w:sz w:val="22"/>
          <w:szCs w:val="22"/>
        </w:rPr>
        <w:t>initial</w:t>
      </w:r>
      <w:r>
        <w:rPr>
          <w:rFonts w:eastAsia="맑은 고딕"/>
          <w:sz w:val="22"/>
          <w:szCs w:val="22"/>
        </w:rPr>
        <w:t xml:space="preserve"> </w:t>
      </w:r>
      <w:r>
        <w:rPr>
          <w:rFonts w:eastAsia="맑은 고딕" w:hint="eastAsia"/>
          <w:sz w:val="22"/>
          <w:szCs w:val="22"/>
        </w:rPr>
        <w:t>opinion</w:t>
      </w:r>
      <w:r>
        <w:rPr>
          <w:rFonts w:eastAsia="맑은 고딕"/>
          <w:sz w:val="22"/>
          <w:szCs w:val="22"/>
        </w:rPr>
        <w:t xml:space="preserve"> </w:t>
      </w:r>
      <w:r>
        <w:rPr>
          <w:rFonts w:eastAsia="맑은 고딕" w:hint="eastAsia"/>
          <w:sz w:val="22"/>
          <w:szCs w:val="22"/>
        </w:rPr>
        <w:t>of</w:t>
      </w:r>
      <w:r>
        <w:rPr>
          <w:rFonts w:eastAsia="맑은 고딕"/>
          <w:sz w:val="22"/>
          <w:szCs w:val="22"/>
        </w:rPr>
        <w:t xml:space="preserve"> </w:t>
      </w:r>
      <w:r>
        <w:rPr>
          <w:rFonts w:eastAsia="맑은 고딕" w:hint="eastAsia"/>
          <w:sz w:val="22"/>
          <w:szCs w:val="22"/>
        </w:rPr>
        <w:t>FL</w:t>
      </w:r>
      <w:r>
        <w:rPr>
          <w:rFonts w:eastAsia="맑은 고딕"/>
          <w:sz w:val="22"/>
          <w:szCs w:val="22"/>
        </w:rPr>
        <w:t xml:space="preserve"> </w:t>
      </w:r>
      <w:r>
        <w:rPr>
          <w:rFonts w:eastAsia="맑은 고딕" w:hint="eastAsia"/>
          <w:sz w:val="22"/>
          <w:szCs w:val="22"/>
        </w:rPr>
        <w:t>on</w:t>
      </w:r>
      <w:r>
        <w:rPr>
          <w:rFonts w:eastAsia="맑은 고딕"/>
          <w:sz w:val="22"/>
          <w:szCs w:val="22"/>
        </w:rPr>
        <w:t xml:space="preserve"> </w:t>
      </w:r>
      <w:r>
        <w:rPr>
          <w:rFonts w:eastAsia="맑은 고딕" w:hint="eastAsia"/>
          <w:sz w:val="22"/>
          <w:szCs w:val="22"/>
        </w:rPr>
        <w:t>Issue</w:t>
      </w:r>
      <w:r>
        <w:rPr>
          <w:rFonts w:eastAsia="맑은 고딕"/>
          <w:sz w:val="22"/>
          <w:szCs w:val="22"/>
        </w:rPr>
        <w:t xml:space="preserve"> </w:t>
      </w:r>
      <w:r>
        <w:rPr>
          <w:rFonts w:eastAsia="맑은 고딕" w:hint="eastAsia"/>
          <w:sz w:val="22"/>
          <w:szCs w:val="22"/>
        </w:rPr>
        <w:t>2-24</w:t>
      </w:r>
      <w:r w:rsidRPr="00D95C04">
        <w:rPr>
          <w:rFonts w:eastAsia="맑은 고딕" w:hint="eastAsia"/>
          <w:sz w:val="22"/>
          <w:szCs w:val="22"/>
        </w:rPr>
        <w:t xml:space="preserve"> </w:t>
      </w:r>
      <w:r>
        <w:rPr>
          <w:rFonts w:eastAsia="맑은 고딕" w:hint="eastAsia"/>
          <w:sz w:val="22"/>
          <w:szCs w:val="22"/>
        </w:rPr>
        <w:t>is</w:t>
      </w:r>
      <w:r>
        <w:rPr>
          <w:rFonts w:eastAsia="맑은 고딕"/>
          <w:sz w:val="22"/>
          <w:szCs w:val="22"/>
        </w:rPr>
        <w:t xml:space="preserve"> </w:t>
      </w:r>
      <w:r>
        <w:rPr>
          <w:rFonts w:eastAsia="맑은 고딕" w:hint="eastAsia"/>
          <w:sz w:val="22"/>
          <w:szCs w:val="22"/>
        </w:rPr>
        <w:t>as</w:t>
      </w:r>
      <w:r>
        <w:rPr>
          <w:rFonts w:eastAsia="맑은 고딕"/>
          <w:sz w:val="22"/>
          <w:szCs w:val="22"/>
        </w:rPr>
        <w:t xml:space="preserve"> </w:t>
      </w:r>
      <w:r>
        <w:rPr>
          <w:rFonts w:eastAsia="맑은 고딕" w:hint="eastAsia"/>
          <w:sz w:val="22"/>
          <w:szCs w:val="22"/>
        </w:rPr>
        <w:t>follows:</w:t>
      </w:r>
    </w:p>
    <w:p w14:paraId="1C89A26E" w14:textId="77777777" w:rsidR="00D95C04" w:rsidRDefault="00D95C04" w:rsidP="00D95C04">
      <w:pPr>
        <w:jc w:val="both"/>
        <w:rPr>
          <w:rFonts w:eastAsia="맑은 고딕"/>
          <w:sz w:val="22"/>
          <w:szCs w:val="22"/>
        </w:rPr>
      </w:pPr>
    </w:p>
    <w:p w14:paraId="672922E9" w14:textId="77777777" w:rsidR="00D95C04" w:rsidRPr="00D95C04" w:rsidRDefault="00D95C04" w:rsidP="00DC1A9E">
      <w:pPr>
        <w:pStyle w:val="aff6"/>
        <w:numPr>
          <w:ilvl w:val="0"/>
          <w:numId w:val="49"/>
        </w:numPr>
        <w:jc w:val="both"/>
        <w:rPr>
          <w:rFonts w:ascii="Times New Roman" w:eastAsia="맑은 고딕" w:hAnsi="Times New Roman" w:cs="Times New Roman"/>
        </w:rPr>
      </w:pPr>
      <w:r w:rsidRPr="00D95C04">
        <w:rPr>
          <w:rFonts w:ascii="Times New Roman" w:eastAsia="맑은 고딕" w:hAnsi="Times New Roman" w:cs="Times New Roman"/>
        </w:rPr>
        <w:t>H</w:t>
      </w:r>
    </w:p>
    <w:p w14:paraId="69C4ACE2" w14:textId="0C7CE212" w:rsidR="001A12C7" w:rsidRPr="00D95C04" w:rsidRDefault="001A12C7" w:rsidP="00DC1A9E">
      <w:pPr>
        <w:pStyle w:val="aff6"/>
        <w:numPr>
          <w:ilvl w:val="1"/>
          <w:numId w:val="49"/>
        </w:numPr>
        <w:jc w:val="both"/>
        <w:rPr>
          <w:rFonts w:ascii="Times New Roman" w:eastAsia="맑은 고딕" w:hAnsi="Times New Roman" w:cs="Times New Roman"/>
          <w:lang w:eastAsia="ko-KR"/>
        </w:rPr>
      </w:pPr>
      <w:r w:rsidRPr="00D95C04">
        <w:rPr>
          <w:rFonts w:ascii="Times New Roman" w:eastAsia="맑은 고딕" w:hAnsi="Times New Roman" w:cs="Times New Roman"/>
          <w:lang w:eastAsia="ko-KR"/>
        </w:rPr>
        <w:t xml:space="preserve">This </w:t>
      </w:r>
      <w:r>
        <w:rPr>
          <w:rFonts w:ascii="Times New Roman" w:eastAsia="맑은 고딕" w:hAnsi="Times New Roman" w:cs="Times New Roman" w:hint="eastAsia"/>
          <w:lang w:eastAsia="ko-KR"/>
        </w:rPr>
        <w:t>is</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to</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capture</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the</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missing</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RAN1</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agreement</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into</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the</w:t>
      </w:r>
      <w:r>
        <w:rPr>
          <w:rFonts w:ascii="Times New Roman" w:eastAsia="맑은 고딕" w:hAnsi="Times New Roman" w:cs="Times New Roman"/>
          <w:lang w:eastAsia="ko-KR"/>
        </w:rPr>
        <w:t xml:space="preserve"> specification</w:t>
      </w:r>
      <w:r>
        <w:rPr>
          <w:rFonts w:ascii="Times New Roman" w:eastAsia="맑은 고딕" w:hAnsi="Times New Roman" w:cs="Times New Roman" w:hint="eastAsia"/>
          <w:lang w:eastAsia="ko-KR"/>
        </w:rPr>
        <w:t>.</w:t>
      </w:r>
      <w:r>
        <w:rPr>
          <w:rFonts w:ascii="Times New Roman" w:eastAsia="맑은 고딕" w:hAnsi="Times New Roman" w:cs="Times New Roman"/>
          <w:lang w:eastAsia="ko-KR"/>
        </w:rPr>
        <w:t xml:space="preserve"> </w:t>
      </w:r>
      <w:r w:rsidR="008662A4">
        <w:rPr>
          <w:rFonts w:ascii="Times New Roman" w:eastAsia="맑은 고딕" w:hAnsi="Times New Roman" w:cs="Times New Roman" w:hint="eastAsia"/>
          <w:lang w:eastAsia="ko-KR"/>
        </w:rPr>
        <w:t>Note</w:t>
      </w:r>
      <w:r w:rsidR="008662A4">
        <w:rPr>
          <w:rFonts w:ascii="Times New Roman" w:eastAsia="맑은 고딕" w:hAnsi="Times New Roman" w:cs="Times New Roman"/>
          <w:lang w:eastAsia="ko-KR"/>
        </w:rPr>
        <w:t xml:space="preserve"> </w:t>
      </w:r>
      <w:r w:rsidR="008662A4">
        <w:rPr>
          <w:rFonts w:ascii="Times New Roman" w:eastAsia="맑은 고딕" w:hAnsi="Times New Roman" w:cs="Times New Roman" w:hint="eastAsia"/>
          <w:lang w:eastAsia="ko-KR"/>
        </w:rPr>
        <w:t>that</w:t>
      </w:r>
      <w:r w:rsidR="008662A4">
        <w:rPr>
          <w:rFonts w:ascii="Times New Roman" w:eastAsia="맑은 고딕" w:hAnsi="Times New Roman" w:cs="Times New Roman"/>
          <w:lang w:eastAsia="ko-KR"/>
        </w:rPr>
        <w:t xml:space="preserve"> at the last RAN2 meeting</w:t>
      </w:r>
      <w:r w:rsidR="008662A4">
        <w:rPr>
          <w:rFonts w:ascii="Times New Roman" w:eastAsia="맑은 고딕" w:hAnsi="Times New Roman" w:cs="Times New Roman" w:hint="eastAsia"/>
          <w:lang w:eastAsia="ko-KR"/>
        </w:rPr>
        <w:t>,</w:t>
      </w:r>
      <w:r w:rsidR="008662A4">
        <w:rPr>
          <w:rFonts w:ascii="Times New Roman" w:eastAsia="맑은 고딕" w:hAnsi="Times New Roman" w:cs="Times New Roman"/>
          <w:lang w:eastAsia="ko-KR"/>
        </w:rPr>
        <w:t xml:space="preserve"> </w:t>
      </w:r>
      <w:r w:rsidR="008662A4" w:rsidRPr="008662A4">
        <w:rPr>
          <w:rFonts w:ascii="Times New Roman" w:eastAsia="맑은 고딕" w:hAnsi="Times New Roman" w:cs="Times New Roman"/>
          <w:lang w:eastAsia="ko-KR"/>
        </w:rPr>
        <w:t xml:space="preserve">there was a discussion about whether/how to specify </w:t>
      </w:r>
      <w:r w:rsidR="008662A4">
        <w:rPr>
          <w:rFonts w:ascii="Times New Roman" w:eastAsia="맑은 고딕" w:hAnsi="Times New Roman" w:cs="Times New Roman" w:hint="eastAsia"/>
          <w:lang w:eastAsia="ko-KR"/>
        </w:rPr>
        <w:t>this</w:t>
      </w:r>
      <w:r w:rsidR="008662A4">
        <w:rPr>
          <w:rFonts w:ascii="Times New Roman" w:eastAsia="맑은 고딕" w:hAnsi="Times New Roman" w:cs="Times New Roman"/>
          <w:lang w:eastAsia="ko-KR"/>
        </w:rPr>
        <w:t xml:space="preserve"> </w:t>
      </w:r>
      <w:r w:rsidR="008662A4">
        <w:rPr>
          <w:rFonts w:ascii="Times New Roman" w:eastAsia="맑은 고딕" w:hAnsi="Times New Roman" w:cs="Times New Roman" w:hint="eastAsia"/>
          <w:lang w:eastAsia="ko-KR"/>
        </w:rPr>
        <w:t>in</w:t>
      </w:r>
      <w:r w:rsidR="008662A4">
        <w:rPr>
          <w:rFonts w:ascii="Times New Roman" w:eastAsia="맑은 고딕" w:hAnsi="Times New Roman" w:cs="Times New Roman"/>
          <w:lang w:eastAsia="ko-KR"/>
        </w:rPr>
        <w:t xml:space="preserve"> </w:t>
      </w:r>
      <w:r w:rsidR="008662A4">
        <w:rPr>
          <w:rFonts w:ascii="Times New Roman" w:eastAsia="맑은 고딕" w:hAnsi="Times New Roman" w:cs="Times New Roman" w:hint="eastAsia"/>
          <w:lang w:eastAsia="ko-KR"/>
        </w:rPr>
        <w:t>the</w:t>
      </w:r>
      <w:r w:rsidR="008662A4">
        <w:rPr>
          <w:rFonts w:ascii="Times New Roman" w:eastAsia="맑은 고딕" w:hAnsi="Times New Roman" w:cs="Times New Roman"/>
          <w:lang w:eastAsia="ko-KR"/>
        </w:rPr>
        <w:t xml:space="preserve"> </w:t>
      </w:r>
      <w:r w:rsidR="008662A4">
        <w:rPr>
          <w:rFonts w:ascii="Times New Roman" w:eastAsia="맑은 고딕" w:hAnsi="Times New Roman" w:cs="Times New Roman" w:hint="eastAsia"/>
          <w:lang w:eastAsia="ko-KR"/>
        </w:rPr>
        <w:t>RAN2</w:t>
      </w:r>
      <w:r w:rsidR="008662A4">
        <w:rPr>
          <w:rFonts w:ascii="Times New Roman" w:eastAsia="맑은 고딕" w:hAnsi="Times New Roman" w:cs="Times New Roman"/>
          <w:lang w:eastAsia="ko-KR"/>
        </w:rPr>
        <w:t xml:space="preserve"> specification </w:t>
      </w:r>
      <w:r w:rsidR="008662A4" w:rsidRPr="008662A4">
        <w:rPr>
          <w:rFonts w:ascii="Times New Roman" w:eastAsia="맑은 고딕" w:hAnsi="Times New Roman" w:cs="Times New Roman"/>
          <w:lang w:eastAsia="ko-KR"/>
        </w:rPr>
        <w:t xml:space="preserve">but a conclusion was not made due to e.g., different understanding of </w:t>
      </w:r>
      <w:r w:rsidR="00BB2F28">
        <w:rPr>
          <w:rFonts w:ascii="Times New Roman" w:eastAsia="맑은 고딕" w:hAnsi="Times New Roman" w:cs="Times New Roman" w:hint="eastAsia"/>
          <w:lang w:eastAsia="ko-KR"/>
        </w:rPr>
        <w:t>whether</w:t>
      </w:r>
      <w:r w:rsidR="00BB2F28">
        <w:rPr>
          <w:rFonts w:ascii="Times New Roman" w:eastAsia="맑은 고딕" w:hAnsi="Times New Roman" w:cs="Times New Roman"/>
          <w:lang w:eastAsia="ko-KR"/>
        </w:rPr>
        <w:t xml:space="preserve"> </w:t>
      </w:r>
      <w:r w:rsidR="00BB2F28">
        <w:rPr>
          <w:rFonts w:ascii="Times New Roman" w:eastAsia="맑은 고딕" w:hAnsi="Times New Roman" w:cs="Times New Roman" w:hint="eastAsia"/>
          <w:lang w:eastAsia="ko-KR"/>
        </w:rPr>
        <w:t>to</w:t>
      </w:r>
      <w:r w:rsidR="00BB2F28">
        <w:rPr>
          <w:rFonts w:ascii="Times New Roman" w:eastAsia="맑은 고딕" w:hAnsi="Times New Roman" w:cs="Times New Roman"/>
          <w:lang w:eastAsia="ko-KR"/>
        </w:rPr>
        <w:t xml:space="preserve"> </w:t>
      </w:r>
      <w:r w:rsidR="008662A4" w:rsidRPr="008662A4">
        <w:rPr>
          <w:rFonts w:ascii="Times New Roman" w:eastAsia="맑은 고딕" w:hAnsi="Times New Roman" w:cs="Times New Roman"/>
          <w:lang w:eastAsia="ko-KR"/>
        </w:rPr>
        <w:t>captu</w:t>
      </w:r>
      <w:r w:rsidR="00BB2F28">
        <w:rPr>
          <w:rFonts w:ascii="Times New Roman" w:eastAsia="맑은 고딕" w:hAnsi="Times New Roman" w:cs="Times New Roman" w:hint="eastAsia"/>
          <w:lang w:eastAsia="ko-KR"/>
        </w:rPr>
        <w:t>re</w:t>
      </w:r>
      <w:r w:rsidR="00BB2F28">
        <w:rPr>
          <w:rFonts w:ascii="Times New Roman" w:eastAsia="맑은 고딕" w:hAnsi="Times New Roman" w:cs="Times New Roman"/>
          <w:lang w:eastAsia="ko-KR"/>
        </w:rPr>
        <w:t xml:space="preserve"> </w:t>
      </w:r>
      <w:r w:rsidR="008662A4" w:rsidRPr="008662A4">
        <w:rPr>
          <w:rFonts w:ascii="Times New Roman" w:eastAsia="맑은 고딕" w:hAnsi="Times New Roman" w:cs="Times New Roman"/>
          <w:lang w:eastAsia="ko-KR"/>
        </w:rPr>
        <w:t xml:space="preserve">the </w:t>
      </w:r>
      <w:r w:rsidR="000F1EFF">
        <w:rPr>
          <w:rFonts w:ascii="Times New Roman" w:eastAsia="맑은 고딕" w:hAnsi="Times New Roman" w:cs="Times New Roman" w:hint="eastAsia"/>
          <w:lang w:eastAsia="ko-KR"/>
        </w:rPr>
        <w:t>RAN1</w:t>
      </w:r>
      <w:r w:rsidR="000F1EFF">
        <w:rPr>
          <w:rFonts w:ascii="Times New Roman" w:eastAsia="맑은 고딕" w:hAnsi="Times New Roman" w:cs="Times New Roman"/>
          <w:lang w:eastAsia="ko-KR"/>
        </w:rPr>
        <w:t xml:space="preserve"> </w:t>
      </w:r>
      <w:r w:rsidR="008662A4" w:rsidRPr="008662A4">
        <w:rPr>
          <w:rFonts w:ascii="Times New Roman" w:eastAsia="맑은 고딕" w:hAnsi="Times New Roman" w:cs="Times New Roman"/>
          <w:lang w:eastAsia="ko-KR"/>
        </w:rPr>
        <w:t>working assumption in the RAN2 specification.</w:t>
      </w:r>
      <w:r w:rsidR="008662A4">
        <w:rPr>
          <w:rFonts w:ascii="Times New Roman" w:eastAsia="맑은 고딕" w:hAnsi="Times New Roman" w:cs="Times New Roman"/>
          <w:lang w:eastAsia="ko-KR"/>
        </w:rPr>
        <w:t xml:space="preserve"> </w:t>
      </w:r>
      <w:r w:rsidR="008662A4">
        <w:rPr>
          <w:rFonts w:ascii="Times New Roman" w:eastAsia="맑은 고딕" w:hAnsi="Times New Roman" w:cs="Times New Roman" w:hint="eastAsia"/>
          <w:lang w:eastAsia="ko-KR"/>
        </w:rPr>
        <w:t>Considering</w:t>
      </w:r>
      <w:r w:rsidR="008662A4">
        <w:rPr>
          <w:rFonts w:ascii="Times New Roman" w:eastAsia="맑은 고딕" w:hAnsi="Times New Roman" w:cs="Times New Roman"/>
          <w:lang w:eastAsia="ko-KR"/>
        </w:rPr>
        <w:t xml:space="preserve"> </w:t>
      </w:r>
      <w:r w:rsidR="008662A4">
        <w:rPr>
          <w:rFonts w:ascii="Times New Roman" w:eastAsia="맑은 고딕" w:hAnsi="Times New Roman" w:cs="Times New Roman" w:hint="eastAsia"/>
          <w:lang w:eastAsia="ko-KR"/>
        </w:rPr>
        <w:t>this</w:t>
      </w:r>
      <w:r w:rsidR="008662A4">
        <w:rPr>
          <w:rFonts w:ascii="Times New Roman" w:eastAsia="맑은 고딕" w:hAnsi="Times New Roman" w:cs="Times New Roman"/>
          <w:lang w:eastAsia="ko-KR"/>
        </w:rPr>
        <w:t xml:space="preserve"> </w:t>
      </w:r>
      <w:r w:rsidR="008662A4">
        <w:rPr>
          <w:rFonts w:ascii="Times New Roman" w:eastAsia="맑은 고딕" w:hAnsi="Times New Roman" w:cs="Times New Roman" w:hint="eastAsia"/>
          <w:lang w:eastAsia="ko-KR"/>
        </w:rPr>
        <w:t>situation,</w:t>
      </w:r>
      <w:r w:rsidR="008662A4">
        <w:rPr>
          <w:rFonts w:ascii="Times New Roman" w:eastAsia="맑은 고딕" w:hAnsi="Times New Roman" w:cs="Times New Roman"/>
          <w:lang w:eastAsia="ko-KR"/>
        </w:rPr>
        <w:t xml:space="preserve"> </w:t>
      </w:r>
      <w:r w:rsidR="008662A4">
        <w:rPr>
          <w:rFonts w:ascii="Times New Roman" w:eastAsia="맑은 고딕" w:hAnsi="Times New Roman" w:cs="Times New Roman" w:hint="eastAsia"/>
          <w:lang w:eastAsia="ko-KR"/>
        </w:rPr>
        <w:t>FL</w:t>
      </w:r>
      <w:r w:rsidR="008662A4">
        <w:rPr>
          <w:rFonts w:ascii="Times New Roman" w:eastAsia="맑은 고딕" w:hAnsi="Times New Roman" w:cs="Times New Roman"/>
          <w:lang w:eastAsia="ko-KR"/>
        </w:rPr>
        <w:t xml:space="preserve"> </w:t>
      </w:r>
      <w:r w:rsidR="008662A4">
        <w:rPr>
          <w:rFonts w:ascii="Times New Roman" w:eastAsia="맑은 고딕" w:hAnsi="Times New Roman" w:cs="Times New Roman" w:hint="eastAsia"/>
          <w:lang w:eastAsia="ko-KR"/>
        </w:rPr>
        <w:t>thinks</w:t>
      </w:r>
      <w:r w:rsidR="008662A4">
        <w:rPr>
          <w:rFonts w:ascii="Times New Roman" w:eastAsia="맑은 고딕" w:hAnsi="Times New Roman" w:cs="Times New Roman"/>
          <w:lang w:eastAsia="ko-KR"/>
        </w:rPr>
        <w:t xml:space="preserve"> </w:t>
      </w:r>
      <w:r w:rsidR="008662A4">
        <w:rPr>
          <w:rFonts w:ascii="Times New Roman" w:eastAsia="맑은 고딕" w:hAnsi="Times New Roman" w:cs="Times New Roman" w:hint="eastAsia"/>
          <w:lang w:eastAsia="ko-KR"/>
        </w:rPr>
        <w:t>that</w:t>
      </w:r>
      <w:r w:rsidR="008662A4">
        <w:rPr>
          <w:rFonts w:ascii="Times New Roman" w:eastAsia="맑은 고딕" w:hAnsi="Times New Roman" w:cs="Times New Roman"/>
          <w:lang w:eastAsia="ko-KR"/>
        </w:rPr>
        <w:t xml:space="preserve"> </w:t>
      </w:r>
      <w:r w:rsidR="008662A4">
        <w:rPr>
          <w:rFonts w:ascii="Times New Roman" w:eastAsia="맑은 고딕" w:hAnsi="Times New Roman" w:cs="Times New Roman" w:hint="eastAsia"/>
          <w:lang w:eastAsia="ko-KR"/>
        </w:rPr>
        <w:t>it</w:t>
      </w:r>
      <w:r w:rsidR="008662A4">
        <w:rPr>
          <w:rFonts w:ascii="Times New Roman" w:eastAsia="맑은 고딕" w:hAnsi="Times New Roman" w:cs="Times New Roman"/>
          <w:lang w:eastAsia="ko-KR"/>
        </w:rPr>
        <w:t xml:space="preserve"> </w:t>
      </w:r>
      <w:r w:rsidR="006A5FB0">
        <w:rPr>
          <w:rFonts w:ascii="Times New Roman" w:eastAsia="맑은 고딕" w:hAnsi="Times New Roman" w:cs="Times New Roman" w:hint="eastAsia"/>
          <w:lang w:eastAsia="ko-KR"/>
        </w:rPr>
        <w:t>should</w:t>
      </w:r>
      <w:r w:rsidR="006A5FB0">
        <w:rPr>
          <w:rFonts w:ascii="Times New Roman" w:eastAsia="맑은 고딕" w:hAnsi="Times New Roman" w:cs="Times New Roman"/>
          <w:lang w:eastAsia="ko-KR"/>
        </w:rPr>
        <w:t xml:space="preserve"> </w:t>
      </w:r>
      <w:r w:rsidR="006A5FB0">
        <w:rPr>
          <w:rFonts w:ascii="Times New Roman" w:eastAsia="맑은 고딕" w:hAnsi="Times New Roman" w:cs="Times New Roman" w:hint="eastAsia"/>
          <w:lang w:eastAsia="ko-KR"/>
        </w:rPr>
        <w:t>be</w:t>
      </w:r>
      <w:r w:rsidR="006A5FB0">
        <w:rPr>
          <w:rFonts w:ascii="Times New Roman" w:eastAsia="맑은 고딕" w:hAnsi="Times New Roman" w:cs="Times New Roman"/>
          <w:lang w:eastAsia="ko-KR"/>
        </w:rPr>
        <w:t xml:space="preserve"> </w:t>
      </w:r>
      <w:r w:rsidR="008662A4">
        <w:rPr>
          <w:rFonts w:ascii="Times New Roman" w:eastAsia="맑은 고딕" w:hAnsi="Times New Roman" w:cs="Times New Roman" w:hint="eastAsia"/>
          <w:lang w:eastAsia="ko-KR"/>
        </w:rPr>
        <w:t>captured</w:t>
      </w:r>
      <w:r w:rsidR="008662A4">
        <w:rPr>
          <w:rFonts w:ascii="Times New Roman" w:eastAsia="맑은 고딕" w:hAnsi="Times New Roman" w:cs="Times New Roman"/>
          <w:lang w:eastAsia="ko-KR"/>
        </w:rPr>
        <w:t xml:space="preserve"> </w:t>
      </w:r>
      <w:r w:rsidR="008662A4">
        <w:rPr>
          <w:rFonts w:ascii="Times New Roman" w:eastAsia="맑은 고딕" w:hAnsi="Times New Roman" w:cs="Times New Roman" w:hint="eastAsia"/>
          <w:lang w:eastAsia="ko-KR"/>
        </w:rPr>
        <w:t>in</w:t>
      </w:r>
      <w:r w:rsidR="008662A4">
        <w:rPr>
          <w:rFonts w:ascii="Times New Roman" w:eastAsia="맑은 고딕" w:hAnsi="Times New Roman" w:cs="Times New Roman"/>
          <w:lang w:eastAsia="ko-KR"/>
        </w:rPr>
        <w:t xml:space="preserve"> </w:t>
      </w:r>
      <w:r w:rsidR="008662A4">
        <w:rPr>
          <w:rFonts w:ascii="Times New Roman" w:eastAsia="맑은 고딕" w:hAnsi="Times New Roman" w:cs="Times New Roman" w:hint="eastAsia"/>
          <w:lang w:eastAsia="ko-KR"/>
        </w:rPr>
        <w:t>the</w:t>
      </w:r>
      <w:r w:rsidR="008662A4">
        <w:rPr>
          <w:rFonts w:ascii="Times New Roman" w:eastAsia="맑은 고딕" w:hAnsi="Times New Roman" w:cs="Times New Roman"/>
          <w:lang w:eastAsia="ko-KR"/>
        </w:rPr>
        <w:t xml:space="preserve"> </w:t>
      </w:r>
      <w:r w:rsidR="008662A4">
        <w:rPr>
          <w:rFonts w:ascii="Times New Roman" w:eastAsia="맑은 고딕" w:hAnsi="Times New Roman" w:cs="Times New Roman" w:hint="eastAsia"/>
          <w:lang w:eastAsia="ko-KR"/>
        </w:rPr>
        <w:t>RAN1</w:t>
      </w:r>
      <w:r w:rsidR="008662A4">
        <w:rPr>
          <w:rFonts w:ascii="Times New Roman" w:eastAsia="맑은 고딕" w:hAnsi="Times New Roman" w:cs="Times New Roman"/>
          <w:lang w:eastAsia="ko-KR"/>
        </w:rPr>
        <w:t xml:space="preserve"> </w:t>
      </w:r>
      <w:r w:rsidR="008662A4">
        <w:rPr>
          <w:rFonts w:ascii="Times New Roman" w:eastAsia="맑은 고딕" w:hAnsi="Times New Roman" w:cs="Times New Roman" w:hint="eastAsia"/>
          <w:lang w:eastAsia="ko-KR"/>
        </w:rPr>
        <w:t>specification.</w:t>
      </w:r>
    </w:p>
    <w:p w14:paraId="3802A569" w14:textId="77777777" w:rsidR="0038768E" w:rsidRPr="00D95C04" w:rsidRDefault="0038768E" w:rsidP="0038768E">
      <w:pPr>
        <w:jc w:val="both"/>
        <w:rPr>
          <w:b/>
          <w:sz w:val="22"/>
          <w:szCs w:val="22"/>
        </w:rPr>
      </w:pPr>
    </w:p>
    <w:p w14:paraId="58908A94" w14:textId="52548679" w:rsidR="0038768E" w:rsidRDefault="0038768E" w:rsidP="0038768E">
      <w:pPr>
        <w:jc w:val="both"/>
        <w:rPr>
          <w:sz w:val="22"/>
          <w:szCs w:val="22"/>
        </w:rPr>
      </w:pPr>
      <w:r>
        <w:rPr>
          <w:b/>
          <w:sz w:val="22"/>
          <w:szCs w:val="22"/>
        </w:rPr>
        <w:t>[Question #</w:t>
      </w:r>
      <w:r>
        <w:rPr>
          <w:rFonts w:hint="eastAsia"/>
          <w:b/>
          <w:sz w:val="22"/>
          <w:szCs w:val="22"/>
        </w:rPr>
        <w:t>1</w:t>
      </w:r>
      <w:r>
        <w:rPr>
          <w:b/>
          <w:sz w:val="22"/>
          <w:szCs w:val="22"/>
        </w:rPr>
        <w:t>]:</w:t>
      </w:r>
      <w:r>
        <w:rPr>
          <w:sz w:val="22"/>
          <w:szCs w:val="22"/>
        </w:rPr>
        <w:t xml:space="preserve"> </w:t>
      </w:r>
      <w:r>
        <w:rPr>
          <w:rFonts w:hint="eastAsia"/>
          <w:sz w:val="22"/>
          <w:szCs w:val="22"/>
        </w:rPr>
        <w:t>C</w:t>
      </w:r>
      <w:r>
        <w:rPr>
          <w:sz w:val="22"/>
          <w:szCs w:val="22"/>
        </w:rPr>
        <w:t xml:space="preserve">ompanies please provide their views on whether </w:t>
      </w:r>
      <w:r w:rsidRPr="002A5CD1">
        <w:rPr>
          <w:sz w:val="22"/>
          <w:szCs w:val="22"/>
        </w:rPr>
        <w:t>Issue 2-</w:t>
      </w:r>
      <w:r w:rsidR="00981C32">
        <w:rPr>
          <w:rFonts w:hint="eastAsia"/>
          <w:sz w:val="22"/>
          <w:szCs w:val="22"/>
        </w:rPr>
        <w:t>24</w:t>
      </w:r>
      <w:r>
        <w:rPr>
          <w:sz w:val="22"/>
          <w:szCs w:val="22"/>
        </w:rPr>
        <w:t xml:space="preserve"> </w:t>
      </w:r>
      <w:r>
        <w:rPr>
          <w:rFonts w:hint="eastAsia"/>
          <w:sz w:val="22"/>
          <w:szCs w:val="22"/>
        </w:rPr>
        <w:t>should</w:t>
      </w:r>
      <w:r>
        <w:rPr>
          <w:sz w:val="22"/>
          <w:szCs w:val="22"/>
        </w:rPr>
        <w:t xml:space="preserve"> </w:t>
      </w:r>
      <w:r>
        <w:rPr>
          <w:rFonts w:hint="eastAsia"/>
          <w:sz w:val="22"/>
          <w:szCs w:val="22"/>
        </w:rPr>
        <w:t>be</w:t>
      </w:r>
      <w:r>
        <w:rPr>
          <w:sz w:val="22"/>
          <w:szCs w:val="22"/>
        </w:rPr>
        <w:t xml:space="preserve"> </w:t>
      </w:r>
      <w:r>
        <w:rPr>
          <w:rFonts w:hint="eastAsia"/>
          <w:sz w:val="22"/>
          <w:szCs w:val="22"/>
        </w:rPr>
        <w:t>addressed</w:t>
      </w:r>
      <w:r>
        <w:rPr>
          <w:sz w:val="22"/>
          <w:szCs w:val="22"/>
        </w:rPr>
        <w:t xml:space="preserve"> </w:t>
      </w:r>
      <w:r>
        <w:rPr>
          <w:rFonts w:hint="eastAsia"/>
          <w:sz w:val="22"/>
          <w:szCs w:val="22"/>
        </w:rPr>
        <w:t>at this</w:t>
      </w:r>
      <w:r>
        <w:rPr>
          <w:sz w:val="22"/>
          <w:szCs w:val="22"/>
        </w:rPr>
        <w:t xml:space="preserve"> meeting </w:t>
      </w:r>
      <w:r>
        <w:rPr>
          <w:rFonts w:hint="eastAsia"/>
          <w:sz w:val="22"/>
          <w:szCs w:val="22"/>
        </w:rPr>
        <w:t>or</w:t>
      </w:r>
      <w:r>
        <w:rPr>
          <w:sz w:val="22"/>
          <w:szCs w:val="22"/>
        </w:rPr>
        <w:t xml:space="preserve"> </w:t>
      </w:r>
      <w:r>
        <w:rPr>
          <w:rFonts w:hint="eastAsia"/>
          <w:sz w:val="22"/>
          <w:szCs w:val="22"/>
        </w:rPr>
        <w:t>not,</w:t>
      </w:r>
      <w:r>
        <w:rPr>
          <w:sz w:val="22"/>
          <w:szCs w:val="22"/>
        </w:rPr>
        <w:t xml:space="preserve"> </w:t>
      </w:r>
      <w:r>
        <w:rPr>
          <w:rFonts w:hint="eastAsia"/>
          <w:sz w:val="22"/>
          <w:szCs w:val="22"/>
        </w:rPr>
        <w:t>and</w:t>
      </w:r>
      <w:r>
        <w:rPr>
          <w:sz w:val="22"/>
          <w:szCs w:val="22"/>
        </w:rPr>
        <w:t xml:space="preserve"> </w:t>
      </w:r>
      <w:r>
        <w:rPr>
          <w:rFonts w:hint="eastAsia"/>
          <w:sz w:val="22"/>
          <w:szCs w:val="22"/>
        </w:rPr>
        <w:t>what</w:t>
      </w:r>
      <w:r>
        <w:rPr>
          <w:sz w:val="22"/>
          <w:szCs w:val="22"/>
        </w:rPr>
        <w:t xml:space="preserve"> </w:t>
      </w:r>
      <w:r>
        <w:rPr>
          <w:rFonts w:hint="eastAsia"/>
          <w:sz w:val="22"/>
          <w:szCs w:val="22"/>
        </w:rPr>
        <w:t>are</w:t>
      </w:r>
      <w:r>
        <w:rPr>
          <w:sz w:val="22"/>
          <w:szCs w:val="22"/>
        </w:rPr>
        <w:t xml:space="preserve"> </w:t>
      </w:r>
      <w:r>
        <w:rPr>
          <w:rFonts w:hint="eastAsia"/>
          <w:sz w:val="22"/>
          <w:szCs w:val="22"/>
        </w:rPr>
        <w:t>the</w:t>
      </w:r>
      <w:r>
        <w:rPr>
          <w:sz w:val="22"/>
          <w:szCs w:val="22"/>
        </w:rPr>
        <w:t xml:space="preserve"> </w:t>
      </w:r>
      <w:r>
        <w:rPr>
          <w:rFonts w:hint="eastAsia"/>
          <w:sz w:val="22"/>
          <w:szCs w:val="22"/>
        </w:rPr>
        <w:t>technical</w:t>
      </w:r>
      <w:r>
        <w:rPr>
          <w:sz w:val="22"/>
          <w:szCs w:val="22"/>
        </w:rPr>
        <w:t xml:space="preserve"> reasons </w:t>
      </w:r>
      <w:r>
        <w:rPr>
          <w:rFonts w:hint="eastAsia"/>
          <w:sz w:val="22"/>
          <w:szCs w:val="22"/>
        </w:rPr>
        <w:t>for</w:t>
      </w:r>
      <w:r>
        <w:rPr>
          <w:sz w:val="22"/>
          <w:szCs w:val="22"/>
        </w:rPr>
        <w:t xml:space="preserve"> </w:t>
      </w:r>
      <w:r>
        <w:rPr>
          <w:rFonts w:hint="eastAsia"/>
          <w:sz w:val="22"/>
          <w:szCs w:val="22"/>
        </w:rPr>
        <w:t>it</w:t>
      </w:r>
      <w:r>
        <w:rPr>
          <w:sz w:val="22"/>
          <w:szCs w:val="22"/>
        </w:rPr>
        <w:t>.</w:t>
      </w:r>
    </w:p>
    <w:p w14:paraId="3C213D03" w14:textId="77777777" w:rsidR="0038768E" w:rsidRPr="00C66187" w:rsidRDefault="0038768E" w:rsidP="0038768E">
      <w:pPr>
        <w:jc w:val="both"/>
        <w:rPr>
          <w:sz w:val="22"/>
          <w:szCs w:val="22"/>
        </w:rPr>
      </w:pPr>
    </w:p>
    <w:tbl>
      <w:tblPr>
        <w:tblStyle w:val="af9"/>
        <w:tblW w:w="9634" w:type="dxa"/>
        <w:tblLook w:val="04A0" w:firstRow="1" w:lastRow="0" w:firstColumn="1" w:lastColumn="0" w:noHBand="0" w:noVBand="1"/>
      </w:tblPr>
      <w:tblGrid>
        <w:gridCol w:w="1282"/>
        <w:gridCol w:w="1515"/>
        <w:gridCol w:w="6837"/>
      </w:tblGrid>
      <w:tr w:rsidR="0038768E" w14:paraId="446CFE45" w14:textId="77777777" w:rsidTr="0038768E">
        <w:tc>
          <w:tcPr>
            <w:tcW w:w="1282" w:type="dxa"/>
            <w:tcBorders>
              <w:top w:val="single" w:sz="4" w:space="0" w:color="auto"/>
              <w:left w:val="single" w:sz="4" w:space="0" w:color="auto"/>
              <w:bottom w:val="single" w:sz="4" w:space="0" w:color="auto"/>
              <w:right w:val="single" w:sz="4" w:space="0" w:color="auto"/>
            </w:tcBorders>
            <w:shd w:val="clear" w:color="auto" w:fill="FFC000" w:themeFill="accent4"/>
          </w:tcPr>
          <w:p w14:paraId="622E6F7C" w14:textId="77777777" w:rsidR="0038768E" w:rsidRDefault="0038768E" w:rsidP="0038768E">
            <w:pPr>
              <w:pStyle w:val="ab"/>
              <w:spacing w:after="0"/>
              <w:rPr>
                <w:sz w:val="22"/>
                <w:szCs w:val="22"/>
                <w:lang w:eastAsia="en-US"/>
              </w:rPr>
            </w:pPr>
            <w:r>
              <w:rPr>
                <w:sz w:val="22"/>
                <w:szCs w:val="22"/>
                <w:lang w:eastAsia="en-US"/>
              </w:rPr>
              <w:t>Company</w:t>
            </w:r>
          </w:p>
        </w:tc>
        <w:tc>
          <w:tcPr>
            <w:tcW w:w="1515" w:type="dxa"/>
            <w:tcBorders>
              <w:top w:val="single" w:sz="4" w:space="0" w:color="auto"/>
              <w:left w:val="single" w:sz="4" w:space="0" w:color="auto"/>
              <w:bottom w:val="single" w:sz="4" w:space="0" w:color="auto"/>
              <w:right w:val="single" w:sz="4" w:space="0" w:color="auto"/>
            </w:tcBorders>
            <w:shd w:val="clear" w:color="auto" w:fill="FFC000" w:themeFill="accent4"/>
          </w:tcPr>
          <w:p w14:paraId="2A77C842" w14:textId="77777777" w:rsidR="0038768E" w:rsidRDefault="0038768E" w:rsidP="0038768E">
            <w:pPr>
              <w:pStyle w:val="ab"/>
              <w:spacing w:after="0"/>
              <w:rPr>
                <w:sz w:val="22"/>
                <w:szCs w:val="22"/>
                <w:lang w:eastAsia="en-US"/>
              </w:rPr>
            </w:pPr>
            <w:r>
              <w:rPr>
                <w:rFonts w:hint="eastAsia"/>
                <w:sz w:val="22"/>
                <w:szCs w:val="22"/>
                <w:lang w:eastAsia="en-US"/>
              </w:rPr>
              <w:t>Yes or not</w:t>
            </w:r>
          </w:p>
          <w:p w14:paraId="504A4825" w14:textId="77777777" w:rsidR="0038768E" w:rsidRPr="0038768E" w:rsidRDefault="0038768E" w:rsidP="0038768E">
            <w:pPr>
              <w:pStyle w:val="ab"/>
              <w:spacing w:after="0"/>
              <w:rPr>
                <w:sz w:val="22"/>
                <w:szCs w:val="22"/>
                <w:lang w:eastAsia="en-US"/>
              </w:rPr>
            </w:pPr>
            <w:r w:rsidRPr="0038768E">
              <w:rPr>
                <w:rFonts w:hint="eastAsia"/>
                <w:sz w:val="22"/>
                <w:szCs w:val="22"/>
                <w:lang w:eastAsia="en-US"/>
              </w:rPr>
              <w:t>(If</w:t>
            </w:r>
            <w:r>
              <w:rPr>
                <w:sz w:val="22"/>
                <w:szCs w:val="22"/>
                <w:lang w:eastAsia="en-US"/>
              </w:rPr>
              <w:t xml:space="preserve"> </w:t>
            </w:r>
            <w:r w:rsidRPr="0038768E">
              <w:rPr>
                <w:rFonts w:hint="eastAsia"/>
                <w:sz w:val="22"/>
                <w:szCs w:val="22"/>
                <w:lang w:eastAsia="en-US"/>
              </w:rPr>
              <w:t>yes,</w:t>
            </w:r>
            <w:r>
              <w:rPr>
                <w:sz w:val="22"/>
                <w:szCs w:val="22"/>
                <w:lang w:eastAsia="en-US"/>
              </w:rPr>
              <w:t xml:space="preserve"> </w:t>
            </w:r>
            <w:r w:rsidRPr="0038768E">
              <w:rPr>
                <w:rFonts w:hint="eastAsia"/>
                <w:sz w:val="22"/>
                <w:szCs w:val="22"/>
                <w:lang w:eastAsia="en-US"/>
              </w:rPr>
              <w:t>please</w:t>
            </w:r>
            <w:r w:rsidRPr="0038768E">
              <w:rPr>
                <w:sz w:val="22"/>
                <w:szCs w:val="22"/>
                <w:lang w:eastAsia="en-US"/>
              </w:rPr>
              <w:t xml:space="preserve"> </w:t>
            </w:r>
            <w:r w:rsidRPr="0038768E">
              <w:rPr>
                <w:rFonts w:hint="eastAsia"/>
                <w:sz w:val="22"/>
                <w:szCs w:val="22"/>
                <w:lang w:eastAsia="en-US"/>
              </w:rPr>
              <w:t>indicate</w:t>
            </w:r>
            <w:r w:rsidRPr="0038768E">
              <w:rPr>
                <w:sz w:val="22"/>
                <w:szCs w:val="22"/>
                <w:lang w:eastAsia="en-US"/>
              </w:rPr>
              <w:t xml:space="preserve"> </w:t>
            </w:r>
            <w:r w:rsidRPr="0038768E">
              <w:rPr>
                <w:rFonts w:hint="eastAsia"/>
                <w:sz w:val="22"/>
                <w:szCs w:val="22"/>
                <w:lang w:eastAsia="en-US"/>
              </w:rPr>
              <w:t>either</w:t>
            </w:r>
            <w:r>
              <w:rPr>
                <w:sz w:val="22"/>
                <w:szCs w:val="22"/>
                <w:lang w:eastAsia="en-US"/>
              </w:rPr>
              <w:t xml:space="preserve"> </w:t>
            </w:r>
            <w:r w:rsidRPr="0038768E">
              <w:rPr>
                <w:rFonts w:hint="eastAsia"/>
                <w:sz w:val="22"/>
                <w:szCs w:val="22"/>
                <w:lang w:eastAsia="en-US"/>
              </w:rPr>
              <w:t>H</w:t>
            </w:r>
            <w:r w:rsidRPr="0038768E">
              <w:rPr>
                <w:sz w:val="22"/>
                <w:szCs w:val="22"/>
                <w:lang w:eastAsia="en-US"/>
              </w:rPr>
              <w:t xml:space="preserve"> </w:t>
            </w:r>
            <w:r w:rsidRPr="0038768E">
              <w:rPr>
                <w:rFonts w:hint="eastAsia"/>
                <w:sz w:val="22"/>
                <w:szCs w:val="22"/>
                <w:lang w:eastAsia="en-US"/>
              </w:rPr>
              <w:t>or</w:t>
            </w:r>
            <w:r w:rsidRPr="0038768E">
              <w:rPr>
                <w:sz w:val="22"/>
                <w:szCs w:val="22"/>
                <w:lang w:eastAsia="en-US"/>
              </w:rPr>
              <w:t xml:space="preserve"> </w:t>
            </w:r>
            <w:r w:rsidRPr="0038768E">
              <w:rPr>
                <w:rFonts w:hint="eastAsia"/>
                <w:sz w:val="22"/>
                <w:szCs w:val="22"/>
                <w:lang w:eastAsia="en-US"/>
              </w:rPr>
              <w:t>E)</w:t>
            </w:r>
          </w:p>
        </w:tc>
        <w:tc>
          <w:tcPr>
            <w:tcW w:w="6837" w:type="dxa"/>
            <w:tcBorders>
              <w:top w:val="single" w:sz="4" w:space="0" w:color="auto"/>
              <w:left w:val="single" w:sz="4" w:space="0" w:color="auto"/>
              <w:bottom w:val="single" w:sz="4" w:space="0" w:color="auto"/>
              <w:right w:val="single" w:sz="4" w:space="0" w:color="auto"/>
            </w:tcBorders>
            <w:shd w:val="clear" w:color="auto" w:fill="FFC000" w:themeFill="accent4"/>
          </w:tcPr>
          <w:p w14:paraId="4CBE87CF" w14:textId="77777777" w:rsidR="0038768E" w:rsidRDefault="0038768E" w:rsidP="0038768E">
            <w:pPr>
              <w:pStyle w:val="ab"/>
              <w:spacing w:after="0"/>
              <w:rPr>
                <w:sz w:val="22"/>
                <w:szCs w:val="22"/>
                <w:lang w:eastAsia="en-US"/>
              </w:rPr>
            </w:pPr>
            <w:r>
              <w:rPr>
                <w:rFonts w:hint="eastAsia"/>
                <w:sz w:val="22"/>
                <w:szCs w:val="22"/>
                <w:lang w:eastAsia="en-US"/>
              </w:rPr>
              <w:t>Comment</w:t>
            </w:r>
            <w:r>
              <w:rPr>
                <w:sz w:val="22"/>
                <w:szCs w:val="22"/>
                <w:lang w:eastAsia="en-US"/>
              </w:rPr>
              <w:t xml:space="preserve">s </w:t>
            </w:r>
            <w:r w:rsidRPr="0038768E">
              <w:rPr>
                <w:rFonts w:hint="eastAsia"/>
                <w:sz w:val="22"/>
                <w:szCs w:val="22"/>
                <w:lang w:eastAsia="en-US"/>
              </w:rPr>
              <w:t>(including</w:t>
            </w:r>
            <w:r>
              <w:rPr>
                <w:sz w:val="22"/>
                <w:szCs w:val="22"/>
                <w:lang w:eastAsia="en-US"/>
              </w:rPr>
              <w:t xml:space="preserve"> </w:t>
            </w:r>
            <w:r>
              <w:rPr>
                <w:rFonts w:hint="eastAsia"/>
                <w:sz w:val="22"/>
                <w:szCs w:val="22"/>
                <w:lang w:eastAsia="en-US"/>
              </w:rPr>
              <w:t>technical</w:t>
            </w:r>
            <w:r>
              <w:rPr>
                <w:sz w:val="22"/>
                <w:szCs w:val="22"/>
                <w:lang w:eastAsia="en-US"/>
              </w:rPr>
              <w:t xml:space="preserve"> reasons </w:t>
            </w:r>
            <w:r>
              <w:rPr>
                <w:rFonts w:hint="eastAsia"/>
                <w:sz w:val="22"/>
                <w:szCs w:val="22"/>
                <w:lang w:eastAsia="en-US"/>
              </w:rPr>
              <w:t>for</w:t>
            </w:r>
            <w:r>
              <w:rPr>
                <w:sz w:val="22"/>
                <w:szCs w:val="22"/>
                <w:lang w:eastAsia="en-US"/>
              </w:rPr>
              <w:t xml:space="preserve"> </w:t>
            </w:r>
            <w:r w:rsidRPr="0038768E">
              <w:rPr>
                <w:rFonts w:hint="eastAsia"/>
                <w:sz w:val="22"/>
                <w:szCs w:val="22"/>
                <w:lang w:eastAsia="en-US"/>
              </w:rPr>
              <w:t>your</w:t>
            </w:r>
            <w:r>
              <w:rPr>
                <w:sz w:val="22"/>
                <w:szCs w:val="22"/>
                <w:lang w:eastAsia="en-US"/>
              </w:rPr>
              <w:t xml:space="preserve"> </w:t>
            </w:r>
            <w:r w:rsidRPr="0038768E">
              <w:rPr>
                <w:rFonts w:hint="eastAsia"/>
                <w:sz w:val="22"/>
                <w:szCs w:val="22"/>
                <w:lang w:eastAsia="en-US"/>
              </w:rPr>
              <w:t>view)</w:t>
            </w:r>
          </w:p>
        </w:tc>
      </w:tr>
      <w:tr w:rsidR="00F4315E" w14:paraId="034C8C7F" w14:textId="77777777" w:rsidTr="0038768E">
        <w:tc>
          <w:tcPr>
            <w:tcW w:w="1282" w:type="dxa"/>
            <w:tcBorders>
              <w:top w:val="single" w:sz="4" w:space="0" w:color="auto"/>
              <w:left w:val="single" w:sz="4" w:space="0" w:color="auto"/>
              <w:bottom w:val="single" w:sz="4" w:space="0" w:color="auto"/>
              <w:right w:val="single" w:sz="4" w:space="0" w:color="auto"/>
            </w:tcBorders>
          </w:tcPr>
          <w:p w14:paraId="24637064" w14:textId="115ADB7A" w:rsidR="00F4315E" w:rsidRDefault="00F4315E" w:rsidP="00F4315E">
            <w:pPr>
              <w:pStyle w:val="ab"/>
              <w:spacing w:after="0"/>
              <w:rPr>
                <w:rFonts w:ascii="Calibri" w:hAnsi="Calibri" w:cs="Calibri"/>
                <w:sz w:val="22"/>
                <w:szCs w:val="22"/>
                <w:lang w:eastAsia="en-US"/>
              </w:rPr>
            </w:pPr>
            <w:r>
              <w:rPr>
                <w:rFonts w:ascii="Calibri" w:eastAsia="DengXian" w:hAnsi="Calibri" w:cs="Calibri" w:hint="eastAsia"/>
                <w:sz w:val="22"/>
                <w:szCs w:val="22"/>
              </w:rPr>
              <w:t>S</w:t>
            </w:r>
            <w:r>
              <w:rPr>
                <w:rFonts w:ascii="Calibri" w:eastAsia="DengXian" w:hAnsi="Calibri" w:cs="Calibri"/>
                <w:sz w:val="22"/>
                <w:szCs w:val="22"/>
              </w:rPr>
              <w:t>harp</w:t>
            </w:r>
          </w:p>
        </w:tc>
        <w:tc>
          <w:tcPr>
            <w:tcW w:w="1515" w:type="dxa"/>
            <w:tcBorders>
              <w:top w:val="single" w:sz="4" w:space="0" w:color="auto"/>
              <w:left w:val="single" w:sz="4" w:space="0" w:color="auto"/>
              <w:bottom w:val="single" w:sz="4" w:space="0" w:color="auto"/>
              <w:right w:val="single" w:sz="4" w:space="0" w:color="auto"/>
            </w:tcBorders>
          </w:tcPr>
          <w:p w14:paraId="15DB5F35" w14:textId="65A292A9" w:rsidR="00F4315E" w:rsidRDefault="00F4315E" w:rsidP="00F4315E">
            <w:pPr>
              <w:pStyle w:val="ab"/>
              <w:spacing w:after="0"/>
              <w:rPr>
                <w:rFonts w:ascii="Calibri" w:eastAsia="Yu Mincho" w:hAnsi="Calibri" w:cs="Calibri"/>
                <w:sz w:val="22"/>
                <w:szCs w:val="22"/>
                <w:lang w:eastAsia="ja-JP"/>
              </w:rPr>
            </w:pPr>
            <w:r>
              <w:rPr>
                <w:rFonts w:ascii="Calibri" w:eastAsia="DengXian" w:hAnsi="Calibri" w:cs="Calibri" w:hint="eastAsia"/>
                <w:sz w:val="22"/>
                <w:szCs w:val="22"/>
              </w:rPr>
              <w:t>Y</w:t>
            </w:r>
            <w:r>
              <w:rPr>
                <w:rFonts w:ascii="Calibri" w:eastAsia="DengXian" w:hAnsi="Calibri" w:cs="Calibri"/>
                <w:sz w:val="22"/>
                <w:szCs w:val="22"/>
              </w:rPr>
              <w:t>es, H</w:t>
            </w:r>
          </w:p>
        </w:tc>
        <w:tc>
          <w:tcPr>
            <w:tcW w:w="6837" w:type="dxa"/>
            <w:tcBorders>
              <w:top w:val="single" w:sz="4" w:space="0" w:color="auto"/>
              <w:left w:val="single" w:sz="4" w:space="0" w:color="auto"/>
              <w:bottom w:val="single" w:sz="4" w:space="0" w:color="auto"/>
              <w:right w:val="single" w:sz="4" w:space="0" w:color="auto"/>
            </w:tcBorders>
          </w:tcPr>
          <w:p w14:paraId="1BE0348B" w14:textId="28E15834" w:rsidR="00F4315E" w:rsidRDefault="00F4315E" w:rsidP="00F4315E">
            <w:pPr>
              <w:pStyle w:val="ab"/>
              <w:spacing w:after="0"/>
              <w:rPr>
                <w:rFonts w:ascii="Calibri" w:eastAsia="Yu Mincho" w:hAnsi="Calibri" w:cs="Calibri"/>
                <w:sz w:val="22"/>
                <w:szCs w:val="22"/>
                <w:lang w:eastAsia="ja-JP"/>
              </w:rPr>
            </w:pPr>
            <w:r>
              <w:rPr>
                <w:rFonts w:ascii="Calibri" w:eastAsia="DengXian" w:hAnsi="Calibri" w:cs="Calibri" w:hint="eastAsia"/>
                <w:sz w:val="22"/>
                <w:szCs w:val="22"/>
              </w:rPr>
              <w:t>A</w:t>
            </w:r>
            <w:r>
              <w:rPr>
                <w:rFonts w:ascii="Calibri" w:eastAsia="DengXian" w:hAnsi="Calibri" w:cs="Calibri"/>
                <w:sz w:val="22"/>
                <w:szCs w:val="22"/>
              </w:rPr>
              <w:t>gree with FL’s assessment.</w:t>
            </w:r>
          </w:p>
        </w:tc>
      </w:tr>
      <w:tr w:rsidR="003A375F" w14:paraId="1D4E8EA5" w14:textId="77777777" w:rsidTr="00357B4B">
        <w:tc>
          <w:tcPr>
            <w:tcW w:w="1282" w:type="dxa"/>
            <w:tcBorders>
              <w:top w:val="single" w:sz="4" w:space="0" w:color="auto"/>
              <w:left w:val="single" w:sz="4" w:space="0" w:color="auto"/>
              <w:bottom w:val="single" w:sz="4" w:space="0" w:color="auto"/>
              <w:right w:val="single" w:sz="4" w:space="0" w:color="auto"/>
            </w:tcBorders>
          </w:tcPr>
          <w:p w14:paraId="5CB7781E" w14:textId="77777777" w:rsidR="003A375F" w:rsidRPr="007247DB" w:rsidRDefault="003A375F" w:rsidP="00357B4B">
            <w:pPr>
              <w:pStyle w:val="ab"/>
              <w:spacing w:after="0"/>
              <w:rPr>
                <w:rFonts w:ascii="Calibri" w:eastAsia="DengXian" w:hAnsi="Calibri" w:cs="Calibri"/>
                <w:sz w:val="22"/>
                <w:szCs w:val="22"/>
              </w:rPr>
            </w:pPr>
            <w:r>
              <w:rPr>
                <w:rFonts w:ascii="Calibri" w:eastAsia="DengXian" w:hAnsi="Calibri" w:cs="Calibri" w:hint="eastAsia"/>
                <w:sz w:val="22"/>
                <w:szCs w:val="22"/>
              </w:rPr>
              <w:t>O</w:t>
            </w:r>
            <w:r>
              <w:rPr>
                <w:rFonts w:ascii="Calibri" w:eastAsia="DengXian" w:hAnsi="Calibri" w:cs="Calibri"/>
                <w:sz w:val="22"/>
                <w:szCs w:val="22"/>
              </w:rPr>
              <w:t>PPO</w:t>
            </w:r>
          </w:p>
        </w:tc>
        <w:tc>
          <w:tcPr>
            <w:tcW w:w="1515" w:type="dxa"/>
            <w:tcBorders>
              <w:top w:val="single" w:sz="4" w:space="0" w:color="auto"/>
              <w:left w:val="single" w:sz="4" w:space="0" w:color="auto"/>
              <w:bottom w:val="single" w:sz="4" w:space="0" w:color="auto"/>
              <w:right w:val="single" w:sz="4" w:space="0" w:color="auto"/>
            </w:tcBorders>
          </w:tcPr>
          <w:p w14:paraId="0587EDBF" w14:textId="77777777" w:rsidR="003A375F" w:rsidRPr="007247DB" w:rsidRDefault="003A375F" w:rsidP="00357B4B">
            <w:pPr>
              <w:pStyle w:val="ab"/>
              <w:spacing w:after="0"/>
              <w:rPr>
                <w:rFonts w:ascii="Calibri" w:eastAsia="DengXian" w:hAnsi="Calibri" w:cs="Calibri"/>
                <w:sz w:val="22"/>
                <w:szCs w:val="22"/>
              </w:rPr>
            </w:pPr>
            <w:r>
              <w:rPr>
                <w:rFonts w:ascii="Calibri" w:eastAsia="DengXian" w:hAnsi="Calibri" w:cs="Calibri" w:hint="eastAsia"/>
                <w:sz w:val="22"/>
                <w:szCs w:val="22"/>
              </w:rPr>
              <w:t>Y</w:t>
            </w:r>
            <w:r>
              <w:rPr>
                <w:rFonts w:ascii="Calibri" w:eastAsia="DengXian" w:hAnsi="Calibri" w:cs="Calibri"/>
                <w:sz w:val="22"/>
                <w:szCs w:val="22"/>
              </w:rPr>
              <w:t>es, H</w:t>
            </w:r>
          </w:p>
        </w:tc>
        <w:tc>
          <w:tcPr>
            <w:tcW w:w="6837" w:type="dxa"/>
            <w:tcBorders>
              <w:top w:val="single" w:sz="4" w:space="0" w:color="auto"/>
              <w:left w:val="single" w:sz="4" w:space="0" w:color="auto"/>
              <w:bottom w:val="single" w:sz="4" w:space="0" w:color="auto"/>
              <w:right w:val="single" w:sz="4" w:space="0" w:color="auto"/>
            </w:tcBorders>
          </w:tcPr>
          <w:p w14:paraId="4AB85981" w14:textId="77777777" w:rsidR="003A375F" w:rsidRPr="007247DB" w:rsidRDefault="003A375F" w:rsidP="00357B4B">
            <w:pPr>
              <w:pStyle w:val="ab"/>
              <w:spacing w:after="0"/>
              <w:rPr>
                <w:rFonts w:ascii="Calibri" w:eastAsia="DengXian" w:hAnsi="Calibri" w:cs="Calibri"/>
                <w:sz w:val="22"/>
                <w:szCs w:val="22"/>
              </w:rPr>
            </w:pPr>
            <w:r>
              <w:rPr>
                <w:rFonts w:ascii="Calibri" w:eastAsia="DengXian" w:hAnsi="Calibri" w:cs="Calibri"/>
                <w:sz w:val="22"/>
                <w:szCs w:val="22"/>
              </w:rPr>
              <w:t>The agreement is missing in current specifications.</w:t>
            </w:r>
          </w:p>
        </w:tc>
      </w:tr>
      <w:tr w:rsidR="00C420F4" w14:paraId="24E93A6D" w14:textId="77777777" w:rsidTr="0038768E">
        <w:tc>
          <w:tcPr>
            <w:tcW w:w="1282" w:type="dxa"/>
            <w:tcBorders>
              <w:top w:val="single" w:sz="4" w:space="0" w:color="auto"/>
              <w:left w:val="single" w:sz="4" w:space="0" w:color="auto"/>
              <w:bottom w:val="single" w:sz="4" w:space="0" w:color="auto"/>
              <w:right w:val="single" w:sz="4" w:space="0" w:color="auto"/>
            </w:tcBorders>
          </w:tcPr>
          <w:p w14:paraId="2AB68901" w14:textId="3086DDC5" w:rsidR="00C420F4" w:rsidRDefault="00C420F4" w:rsidP="00C420F4">
            <w:pPr>
              <w:pStyle w:val="ab"/>
              <w:tabs>
                <w:tab w:val="left" w:pos="404"/>
              </w:tabs>
              <w:spacing w:after="0"/>
              <w:rPr>
                <w:rFonts w:ascii="Calibri" w:hAnsi="Calibri" w:cs="Calibri"/>
                <w:sz w:val="22"/>
                <w:szCs w:val="22"/>
                <w:lang w:eastAsia="en-US"/>
              </w:rPr>
            </w:pPr>
            <w:r>
              <w:rPr>
                <w:rFonts w:ascii="Calibri" w:hAnsi="Calibri" w:cs="Calibri"/>
                <w:sz w:val="22"/>
                <w:szCs w:val="22"/>
                <w:lang w:eastAsia="en-US"/>
              </w:rPr>
              <w:t>Qualcomm</w:t>
            </w:r>
          </w:p>
        </w:tc>
        <w:tc>
          <w:tcPr>
            <w:tcW w:w="1515" w:type="dxa"/>
            <w:tcBorders>
              <w:top w:val="single" w:sz="4" w:space="0" w:color="auto"/>
              <w:left w:val="single" w:sz="4" w:space="0" w:color="auto"/>
              <w:bottom w:val="single" w:sz="4" w:space="0" w:color="auto"/>
              <w:right w:val="single" w:sz="4" w:space="0" w:color="auto"/>
            </w:tcBorders>
          </w:tcPr>
          <w:p w14:paraId="37B2ACEE" w14:textId="40F69406" w:rsidR="00C420F4" w:rsidRDefault="00C420F4" w:rsidP="00C420F4">
            <w:pPr>
              <w:pStyle w:val="ab"/>
              <w:spacing w:after="0"/>
              <w:rPr>
                <w:rFonts w:ascii="Calibri" w:eastAsia="Yu Mincho" w:hAnsi="Calibri" w:cs="Calibri"/>
                <w:sz w:val="22"/>
                <w:szCs w:val="22"/>
                <w:lang w:eastAsia="ja-JP"/>
              </w:rPr>
            </w:pPr>
            <w:r>
              <w:rPr>
                <w:rFonts w:ascii="Calibri" w:eastAsia="Yu Mincho" w:hAnsi="Calibri" w:cs="Calibri"/>
                <w:sz w:val="22"/>
                <w:szCs w:val="22"/>
                <w:lang w:eastAsia="ja-JP"/>
              </w:rPr>
              <w:t>Yes (H)</w:t>
            </w:r>
          </w:p>
        </w:tc>
        <w:tc>
          <w:tcPr>
            <w:tcW w:w="6837" w:type="dxa"/>
            <w:tcBorders>
              <w:top w:val="single" w:sz="4" w:space="0" w:color="auto"/>
              <w:left w:val="single" w:sz="4" w:space="0" w:color="auto"/>
              <w:bottom w:val="single" w:sz="4" w:space="0" w:color="auto"/>
              <w:right w:val="single" w:sz="4" w:space="0" w:color="auto"/>
            </w:tcBorders>
          </w:tcPr>
          <w:p w14:paraId="5CA0EE77" w14:textId="77777777" w:rsidR="00C420F4" w:rsidRDefault="00C420F4" w:rsidP="00C420F4">
            <w:pPr>
              <w:pStyle w:val="ab"/>
              <w:spacing w:after="0"/>
              <w:rPr>
                <w:rFonts w:ascii="Calibri" w:eastAsia="Yu Mincho" w:hAnsi="Calibri" w:cs="Calibri"/>
                <w:sz w:val="22"/>
                <w:szCs w:val="22"/>
                <w:lang w:eastAsia="ja-JP"/>
              </w:rPr>
            </w:pPr>
          </w:p>
        </w:tc>
      </w:tr>
      <w:tr w:rsidR="00D426C1" w14:paraId="4CE5948E" w14:textId="77777777" w:rsidTr="0038768E">
        <w:tc>
          <w:tcPr>
            <w:tcW w:w="1282" w:type="dxa"/>
            <w:tcBorders>
              <w:top w:val="single" w:sz="4" w:space="0" w:color="auto"/>
              <w:left w:val="single" w:sz="4" w:space="0" w:color="auto"/>
              <w:bottom w:val="single" w:sz="4" w:space="0" w:color="auto"/>
              <w:right w:val="single" w:sz="4" w:space="0" w:color="auto"/>
            </w:tcBorders>
          </w:tcPr>
          <w:p w14:paraId="2273305B" w14:textId="1260BA26" w:rsidR="00D426C1" w:rsidRDefault="00D426C1" w:rsidP="00D426C1">
            <w:pPr>
              <w:pStyle w:val="ab"/>
              <w:spacing w:after="0"/>
              <w:rPr>
                <w:rFonts w:ascii="Calibri" w:hAnsi="Calibri" w:cs="Calibri"/>
                <w:sz w:val="22"/>
                <w:szCs w:val="22"/>
                <w:lang w:eastAsia="en-US"/>
              </w:rPr>
            </w:pPr>
            <w:r>
              <w:rPr>
                <w:rFonts w:ascii="Calibri" w:eastAsia="DengXian" w:hAnsi="Calibri" w:cs="Calibri"/>
                <w:sz w:val="22"/>
                <w:szCs w:val="22"/>
              </w:rPr>
              <w:t>vivo</w:t>
            </w:r>
          </w:p>
        </w:tc>
        <w:tc>
          <w:tcPr>
            <w:tcW w:w="1515" w:type="dxa"/>
            <w:tcBorders>
              <w:top w:val="single" w:sz="4" w:space="0" w:color="auto"/>
              <w:left w:val="single" w:sz="4" w:space="0" w:color="auto"/>
              <w:bottom w:val="single" w:sz="4" w:space="0" w:color="auto"/>
              <w:right w:val="single" w:sz="4" w:space="0" w:color="auto"/>
            </w:tcBorders>
          </w:tcPr>
          <w:p w14:paraId="3812D4D9" w14:textId="3BFB30D0" w:rsidR="00D426C1" w:rsidRDefault="00D426C1" w:rsidP="00D426C1">
            <w:pPr>
              <w:pStyle w:val="ab"/>
              <w:spacing w:after="0"/>
              <w:rPr>
                <w:rFonts w:ascii="Calibri" w:eastAsia="Yu Mincho" w:hAnsi="Calibri" w:cs="Calibri"/>
                <w:sz w:val="22"/>
                <w:szCs w:val="22"/>
                <w:lang w:eastAsia="ja-JP"/>
              </w:rPr>
            </w:pPr>
            <w:r>
              <w:rPr>
                <w:rFonts w:ascii="Calibri" w:eastAsia="DengXian" w:hAnsi="Calibri" w:cs="Calibri" w:hint="eastAsia"/>
                <w:sz w:val="22"/>
                <w:szCs w:val="22"/>
              </w:rPr>
              <w:t>H</w:t>
            </w:r>
          </w:p>
        </w:tc>
        <w:tc>
          <w:tcPr>
            <w:tcW w:w="6837" w:type="dxa"/>
            <w:tcBorders>
              <w:top w:val="single" w:sz="4" w:space="0" w:color="auto"/>
              <w:left w:val="single" w:sz="4" w:space="0" w:color="auto"/>
              <w:bottom w:val="single" w:sz="4" w:space="0" w:color="auto"/>
              <w:right w:val="single" w:sz="4" w:space="0" w:color="auto"/>
            </w:tcBorders>
          </w:tcPr>
          <w:p w14:paraId="457C4EBD" w14:textId="2E8C6A2A" w:rsidR="00D426C1" w:rsidRDefault="00D426C1" w:rsidP="00D426C1">
            <w:pPr>
              <w:pStyle w:val="ab"/>
              <w:spacing w:after="0"/>
              <w:rPr>
                <w:rFonts w:ascii="Calibri" w:eastAsia="Yu Mincho" w:hAnsi="Calibri" w:cs="Calibri"/>
                <w:sz w:val="22"/>
                <w:szCs w:val="22"/>
                <w:lang w:eastAsia="ja-JP"/>
              </w:rPr>
            </w:pPr>
            <w:r>
              <w:rPr>
                <w:rFonts w:ascii="Calibri" w:eastAsia="DengXian" w:hAnsi="Calibri" w:cs="Calibri"/>
                <w:sz w:val="22"/>
                <w:szCs w:val="22"/>
              </w:rPr>
              <w:t>The IUC transmission procedure is not clear in current RAN1 and RAN2 spec., if there is a plan to complete the procedure in RAN1, we suggest to have a new chapter in 38.214</w:t>
            </w:r>
          </w:p>
        </w:tc>
      </w:tr>
      <w:tr w:rsidR="00CB3B3A" w14:paraId="22503AA0" w14:textId="77777777" w:rsidTr="0038768E">
        <w:tc>
          <w:tcPr>
            <w:tcW w:w="1282" w:type="dxa"/>
            <w:tcBorders>
              <w:top w:val="single" w:sz="4" w:space="0" w:color="auto"/>
              <w:left w:val="single" w:sz="4" w:space="0" w:color="auto"/>
              <w:bottom w:val="single" w:sz="4" w:space="0" w:color="auto"/>
              <w:right w:val="single" w:sz="4" w:space="0" w:color="auto"/>
            </w:tcBorders>
          </w:tcPr>
          <w:p w14:paraId="0FCEB7B2" w14:textId="33CF150E" w:rsidR="00CB3B3A" w:rsidRDefault="00CB3B3A" w:rsidP="00D426C1">
            <w:pPr>
              <w:pStyle w:val="ab"/>
              <w:spacing w:after="0"/>
              <w:rPr>
                <w:rFonts w:ascii="Calibri" w:eastAsia="DengXian" w:hAnsi="Calibri" w:cs="Calibri"/>
                <w:sz w:val="22"/>
                <w:szCs w:val="22"/>
              </w:rPr>
            </w:pPr>
            <w:r>
              <w:rPr>
                <w:rFonts w:ascii="Calibri" w:eastAsia="DengXian" w:hAnsi="Calibri" w:cs="Calibri" w:hint="eastAsia"/>
                <w:sz w:val="22"/>
                <w:szCs w:val="22"/>
              </w:rPr>
              <w:t>S</w:t>
            </w:r>
            <w:r>
              <w:rPr>
                <w:rFonts w:ascii="Calibri" w:eastAsia="DengXian" w:hAnsi="Calibri" w:cs="Calibri"/>
                <w:sz w:val="22"/>
                <w:szCs w:val="22"/>
              </w:rPr>
              <w:t>preadtrum</w:t>
            </w:r>
          </w:p>
        </w:tc>
        <w:tc>
          <w:tcPr>
            <w:tcW w:w="1515" w:type="dxa"/>
            <w:tcBorders>
              <w:top w:val="single" w:sz="4" w:space="0" w:color="auto"/>
              <w:left w:val="single" w:sz="4" w:space="0" w:color="auto"/>
              <w:bottom w:val="single" w:sz="4" w:space="0" w:color="auto"/>
              <w:right w:val="single" w:sz="4" w:space="0" w:color="auto"/>
            </w:tcBorders>
          </w:tcPr>
          <w:p w14:paraId="0869D812" w14:textId="2A679367" w:rsidR="00CB3B3A" w:rsidRDefault="00CB3B3A" w:rsidP="00D426C1">
            <w:pPr>
              <w:pStyle w:val="ab"/>
              <w:spacing w:after="0"/>
              <w:rPr>
                <w:rFonts w:ascii="Calibri" w:eastAsia="DengXian" w:hAnsi="Calibri" w:cs="Calibri"/>
                <w:sz w:val="22"/>
                <w:szCs w:val="22"/>
              </w:rPr>
            </w:pPr>
            <w:r>
              <w:rPr>
                <w:rFonts w:ascii="Calibri" w:eastAsia="DengXian" w:hAnsi="Calibri" w:cs="Calibri" w:hint="eastAsia"/>
                <w:sz w:val="22"/>
                <w:szCs w:val="22"/>
              </w:rPr>
              <w:t>H</w:t>
            </w:r>
          </w:p>
        </w:tc>
        <w:tc>
          <w:tcPr>
            <w:tcW w:w="6837" w:type="dxa"/>
            <w:tcBorders>
              <w:top w:val="single" w:sz="4" w:space="0" w:color="auto"/>
              <w:left w:val="single" w:sz="4" w:space="0" w:color="auto"/>
              <w:bottom w:val="single" w:sz="4" w:space="0" w:color="auto"/>
              <w:right w:val="single" w:sz="4" w:space="0" w:color="auto"/>
            </w:tcBorders>
          </w:tcPr>
          <w:p w14:paraId="5F92EB0D" w14:textId="77777777" w:rsidR="00CB3B3A" w:rsidRDefault="00CB3B3A" w:rsidP="00D426C1">
            <w:pPr>
              <w:pStyle w:val="ab"/>
              <w:spacing w:after="0"/>
              <w:rPr>
                <w:rFonts w:ascii="Calibri" w:eastAsia="DengXian" w:hAnsi="Calibri" w:cs="Calibri"/>
                <w:sz w:val="22"/>
                <w:szCs w:val="22"/>
              </w:rPr>
            </w:pPr>
          </w:p>
        </w:tc>
      </w:tr>
      <w:tr w:rsidR="00215435" w14:paraId="177A7C9A" w14:textId="77777777" w:rsidTr="00215435">
        <w:tc>
          <w:tcPr>
            <w:tcW w:w="1282" w:type="dxa"/>
          </w:tcPr>
          <w:p w14:paraId="01E1A21D" w14:textId="77777777" w:rsidR="00215435" w:rsidRPr="008C21E6" w:rsidRDefault="00215435" w:rsidP="00357B4B">
            <w:pPr>
              <w:pStyle w:val="ab"/>
              <w:spacing w:after="0"/>
              <w:rPr>
                <w:rFonts w:ascii="Calibri" w:eastAsia="Yu Mincho" w:hAnsi="Calibri" w:cs="Calibri"/>
                <w:sz w:val="22"/>
                <w:szCs w:val="22"/>
                <w:lang w:eastAsia="ja-JP"/>
              </w:rPr>
            </w:pPr>
            <w:r>
              <w:rPr>
                <w:rFonts w:ascii="Calibri" w:eastAsia="Yu Mincho" w:hAnsi="Calibri" w:cs="Calibri" w:hint="eastAsia"/>
                <w:sz w:val="22"/>
                <w:szCs w:val="22"/>
                <w:lang w:eastAsia="ja-JP"/>
              </w:rPr>
              <w:t>D</w:t>
            </w:r>
            <w:r>
              <w:rPr>
                <w:rFonts w:ascii="Calibri" w:eastAsia="Yu Mincho" w:hAnsi="Calibri" w:cs="Calibri"/>
                <w:sz w:val="22"/>
                <w:szCs w:val="22"/>
                <w:lang w:eastAsia="ja-JP"/>
              </w:rPr>
              <w:t>CM</w:t>
            </w:r>
          </w:p>
        </w:tc>
        <w:tc>
          <w:tcPr>
            <w:tcW w:w="1515" w:type="dxa"/>
          </w:tcPr>
          <w:p w14:paraId="4814D4A1" w14:textId="77777777" w:rsidR="00215435" w:rsidRPr="008C21E6" w:rsidRDefault="00215435" w:rsidP="00357B4B">
            <w:pPr>
              <w:pStyle w:val="ab"/>
              <w:spacing w:after="0"/>
              <w:rPr>
                <w:rFonts w:ascii="Calibri" w:eastAsia="Yu Mincho" w:hAnsi="Calibri" w:cs="Calibri"/>
                <w:sz w:val="22"/>
                <w:szCs w:val="22"/>
                <w:lang w:eastAsia="ja-JP"/>
              </w:rPr>
            </w:pPr>
            <w:r>
              <w:rPr>
                <w:rFonts w:ascii="Calibri" w:eastAsia="Yu Mincho" w:hAnsi="Calibri" w:cs="Calibri" w:hint="eastAsia"/>
                <w:sz w:val="22"/>
                <w:szCs w:val="22"/>
                <w:lang w:eastAsia="ja-JP"/>
              </w:rPr>
              <w:t>H</w:t>
            </w:r>
          </w:p>
        </w:tc>
        <w:tc>
          <w:tcPr>
            <w:tcW w:w="6837" w:type="dxa"/>
          </w:tcPr>
          <w:p w14:paraId="622DF0C4" w14:textId="77777777" w:rsidR="00215435" w:rsidRDefault="00215435" w:rsidP="00357B4B">
            <w:pPr>
              <w:pStyle w:val="ab"/>
              <w:spacing w:after="0"/>
              <w:rPr>
                <w:rFonts w:ascii="Calibri" w:eastAsia="DengXian" w:hAnsi="Calibri" w:cs="Calibri"/>
                <w:sz w:val="22"/>
                <w:szCs w:val="22"/>
              </w:rPr>
            </w:pPr>
          </w:p>
        </w:tc>
      </w:tr>
      <w:tr w:rsidR="00357B4B" w14:paraId="3E9C868F" w14:textId="77777777" w:rsidTr="00357B4B">
        <w:tc>
          <w:tcPr>
            <w:tcW w:w="1282" w:type="dxa"/>
          </w:tcPr>
          <w:p w14:paraId="13F5ECEA" w14:textId="77777777" w:rsidR="00357B4B" w:rsidRPr="00E924D9" w:rsidRDefault="00357B4B" w:rsidP="00357B4B">
            <w:pPr>
              <w:pStyle w:val="ab"/>
              <w:spacing w:after="0"/>
              <w:rPr>
                <w:rFonts w:ascii="Calibri" w:eastAsia="DengXian" w:hAnsi="Calibri" w:cs="Calibri"/>
                <w:sz w:val="22"/>
                <w:szCs w:val="22"/>
              </w:rPr>
            </w:pPr>
            <w:r>
              <w:rPr>
                <w:rFonts w:ascii="Calibri" w:eastAsia="DengXian" w:hAnsi="Calibri" w:cs="Calibri" w:hint="eastAsia"/>
                <w:sz w:val="22"/>
                <w:szCs w:val="22"/>
              </w:rPr>
              <w:t>C</w:t>
            </w:r>
            <w:r>
              <w:rPr>
                <w:rFonts w:ascii="Calibri" w:eastAsia="DengXian" w:hAnsi="Calibri" w:cs="Calibri"/>
                <w:sz w:val="22"/>
                <w:szCs w:val="22"/>
              </w:rPr>
              <w:t>ATT, GOHIGH</w:t>
            </w:r>
          </w:p>
        </w:tc>
        <w:tc>
          <w:tcPr>
            <w:tcW w:w="1515" w:type="dxa"/>
          </w:tcPr>
          <w:p w14:paraId="5C8E898C" w14:textId="792C1C06" w:rsidR="003919B9" w:rsidRPr="00E924D9" w:rsidRDefault="003919B9" w:rsidP="00357B4B">
            <w:pPr>
              <w:pStyle w:val="ab"/>
              <w:spacing w:after="0"/>
              <w:rPr>
                <w:rFonts w:ascii="Calibri" w:eastAsia="DengXian" w:hAnsi="Calibri" w:cs="Calibri"/>
                <w:sz w:val="22"/>
                <w:szCs w:val="22"/>
              </w:rPr>
            </w:pPr>
            <w:r>
              <w:rPr>
                <w:rFonts w:ascii="Calibri" w:eastAsia="DengXian" w:hAnsi="Calibri" w:cs="Calibri" w:hint="eastAsia"/>
                <w:sz w:val="22"/>
                <w:szCs w:val="22"/>
              </w:rPr>
              <w:t>Y</w:t>
            </w:r>
            <w:r>
              <w:rPr>
                <w:rFonts w:ascii="Calibri" w:eastAsia="DengXian" w:hAnsi="Calibri" w:cs="Calibri"/>
                <w:sz w:val="22"/>
                <w:szCs w:val="22"/>
              </w:rPr>
              <w:t>es, H</w:t>
            </w:r>
          </w:p>
        </w:tc>
        <w:tc>
          <w:tcPr>
            <w:tcW w:w="6837" w:type="dxa"/>
          </w:tcPr>
          <w:p w14:paraId="633FB712" w14:textId="77777777" w:rsidR="00357B4B" w:rsidRDefault="00357B4B" w:rsidP="00357B4B">
            <w:pPr>
              <w:pStyle w:val="ab"/>
              <w:spacing w:after="0"/>
              <w:jc w:val="both"/>
              <w:rPr>
                <w:rFonts w:ascii="Calibri" w:eastAsia="DengXian" w:hAnsi="Calibri" w:cs="Calibri"/>
                <w:sz w:val="22"/>
                <w:szCs w:val="22"/>
              </w:rPr>
            </w:pPr>
            <w:r>
              <w:rPr>
                <w:rFonts w:ascii="Calibri" w:eastAsia="DengXian" w:hAnsi="Calibri" w:cs="Calibri"/>
                <w:sz w:val="22"/>
                <w:szCs w:val="22"/>
              </w:rPr>
              <w:t xml:space="preserve">Firstly, regarding the support cast type for IUC, from our understanding, it should be captured in RAN2 specification. </w:t>
            </w:r>
          </w:p>
          <w:p w14:paraId="1E5F0701" w14:textId="77777777" w:rsidR="00357B4B" w:rsidRDefault="00357B4B" w:rsidP="00357B4B">
            <w:pPr>
              <w:pStyle w:val="ab"/>
              <w:spacing w:after="0"/>
              <w:rPr>
                <w:rFonts w:ascii="Calibri" w:eastAsia="Yu Mincho" w:hAnsi="Calibri" w:cs="Calibri"/>
                <w:sz w:val="22"/>
                <w:szCs w:val="22"/>
                <w:lang w:eastAsia="ja-JP"/>
              </w:rPr>
            </w:pPr>
            <w:r>
              <w:rPr>
                <w:rFonts w:ascii="Calibri" w:eastAsia="DengXian" w:hAnsi="Calibri" w:cs="Calibri" w:hint="eastAsia"/>
                <w:sz w:val="22"/>
                <w:szCs w:val="22"/>
              </w:rPr>
              <w:t>Second</w:t>
            </w:r>
            <w:r>
              <w:rPr>
                <w:rFonts w:ascii="Calibri" w:eastAsia="DengXian" w:hAnsi="Calibri" w:cs="Calibri"/>
                <w:sz w:val="22"/>
                <w:szCs w:val="22"/>
              </w:rPr>
              <w:t>ly, according to current agreement and working assumption correctly, especially for non-preferred resource set, the current CR will somehow cause confusion, since only unicast is used for transmission of non-preferred resource set triggered by explicit request.</w:t>
            </w:r>
          </w:p>
        </w:tc>
      </w:tr>
      <w:tr w:rsidR="00513295" w14:paraId="393C3B2E" w14:textId="77777777" w:rsidTr="00357B4B">
        <w:tc>
          <w:tcPr>
            <w:tcW w:w="1282" w:type="dxa"/>
          </w:tcPr>
          <w:p w14:paraId="2EA7F2E0" w14:textId="3331A3C0" w:rsidR="00513295" w:rsidRDefault="00513295" w:rsidP="00513295">
            <w:pPr>
              <w:pStyle w:val="ab"/>
              <w:spacing w:after="0"/>
              <w:rPr>
                <w:rFonts w:ascii="Calibri" w:eastAsia="DengXian" w:hAnsi="Calibri" w:cs="Calibri"/>
                <w:sz w:val="22"/>
                <w:szCs w:val="22"/>
              </w:rPr>
            </w:pPr>
            <w:r w:rsidRPr="00732A14">
              <w:rPr>
                <w:rFonts w:ascii="Calibri" w:hAnsi="Calibri" w:cs="Calibri"/>
                <w:sz w:val="22"/>
                <w:szCs w:val="22"/>
                <w:lang w:eastAsia="en-US"/>
              </w:rPr>
              <w:t>Huawei, HiSilicon</w:t>
            </w:r>
          </w:p>
        </w:tc>
        <w:tc>
          <w:tcPr>
            <w:tcW w:w="1515" w:type="dxa"/>
          </w:tcPr>
          <w:p w14:paraId="7C1D573C" w14:textId="1263C0B7" w:rsidR="00513295" w:rsidRDefault="00513295" w:rsidP="00513295">
            <w:pPr>
              <w:pStyle w:val="ab"/>
              <w:spacing w:after="0"/>
              <w:rPr>
                <w:rFonts w:ascii="Calibri" w:eastAsia="DengXian" w:hAnsi="Calibri" w:cs="Calibri"/>
                <w:sz w:val="22"/>
                <w:szCs w:val="22"/>
              </w:rPr>
            </w:pPr>
            <w:r>
              <w:rPr>
                <w:rFonts w:ascii="Calibri" w:eastAsia="Yu Mincho" w:hAnsi="Calibri" w:cs="Calibri"/>
                <w:sz w:val="22"/>
                <w:szCs w:val="22"/>
                <w:lang w:eastAsia="ja-JP"/>
              </w:rPr>
              <w:t>H</w:t>
            </w:r>
          </w:p>
        </w:tc>
        <w:tc>
          <w:tcPr>
            <w:tcW w:w="6837" w:type="dxa"/>
          </w:tcPr>
          <w:p w14:paraId="17E4D64B" w14:textId="77777777" w:rsidR="00513295" w:rsidRDefault="00513295" w:rsidP="00513295">
            <w:pPr>
              <w:pStyle w:val="ab"/>
              <w:rPr>
                <w:rFonts w:ascii="Calibri" w:eastAsia="Yu Mincho" w:hAnsi="Calibri" w:cs="Calibri"/>
                <w:sz w:val="22"/>
                <w:szCs w:val="22"/>
                <w:lang w:eastAsia="ja-JP"/>
              </w:rPr>
            </w:pPr>
            <w:r w:rsidRPr="00B11ACC">
              <w:rPr>
                <w:rFonts w:ascii="Calibri" w:eastAsia="Yu Mincho" w:hAnsi="Calibri" w:cs="Calibri"/>
                <w:sz w:val="22"/>
                <w:szCs w:val="22"/>
                <w:lang w:eastAsia="ja-JP"/>
              </w:rPr>
              <w:t xml:space="preserve">OK to clarify </w:t>
            </w:r>
            <w:r>
              <w:rPr>
                <w:rFonts w:ascii="Calibri" w:eastAsia="Yu Mincho" w:hAnsi="Calibri" w:cs="Calibri"/>
                <w:sz w:val="22"/>
                <w:szCs w:val="22"/>
                <w:lang w:eastAsia="ja-JP"/>
              </w:rPr>
              <w:t>cast types</w:t>
            </w:r>
            <w:r w:rsidRPr="00B11ACC">
              <w:rPr>
                <w:rFonts w:ascii="Calibri" w:eastAsia="Yu Mincho" w:hAnsi="Calibri" w:cs="Calibri"/>
                <w:sz w:val="22"/>
                <w:szCs w:val="22"/>
                <w:lang w:eastAsia="ja-JP"/>
              </w:rPr>
              <w:t xml:space="preserve">. </w:t>
            </w:r>
          </w:p>
          <w:p w14:paraId="0CA88D2A" w14:textId="40FDBC5C" w:rsidR="00513295" w:rsidRDefault="00513295" w:rsidP="00513295">
            <w:pPr>
              <w:pStyle w:val="ab"/>
              <w:spacing w:after="0"/>
              <w:jc w:val="both"/>
              <w:rPr>
                <w:rFonts w:ascii="Calibri" w:eastAsia="DengXian" w:hAnsi="Calibri" w:cs="Calibri"/>
                <w:sz w:val="22"/>
                <w:szCs w:val="22"/>
              </w:rPr>
            </w:pPr>
            <w:r>
              <w:rPr>
                <w:rFonts w:ascii="Calibri" w:eastAsia="Yu Mincho" w:hAnsi="Calibri" w:cs="Calibri"/>
                <w:sz w:val="22"/>
                <w:szCs w:val="22"/>
                <w:lang w:eastAsia="ja-JP"/>
              </w:rPr>
              <w:t>According to agreements, e</w:t>
            </w:r>
            <w:r w:rsidRPr="00B11ACC">
              <w:rPr>
                <w:rFonts w:ascii="Calibri" w:eastAsia="Yu Mincho" w:hAnsi="Calibri" w:cs="Calibri"/>
                <w:sz w:val="22"/>
                <w:szCs w:val="22"/>
                <w:lang w:eastAsia="ja-JP"/>
              </w:rPr>
              <w:t>xplicit request and IUC information (both preferred and non-preferred) triggered by the explici</w:t>
            </w:r>
            <w:r>
              <w:rPr>
                <w:rFonts w:ascii="Calibri" w:eastAsia="Yu Mincho" w:hAnsi="Calibri" w:cs="Calibri"/>
                <w:sz w:val="22"/>
                <w:szCs w:val="22"/>
                <w:lang w:eastAsia="ja-JP"/>
              </w:rPr>
              <w:t>t request are only for unicast.</w:t>
            </w:r>
            <w:r>
              <w:rPr>
                <w:rFonts w:ascii="Calibri" w:eastAsia="DengXian" w:hAnsi="Calibri" w:cs="Calibri" w:hint="eastAsia"/>
                <w:sz w:val="22"/>
                <w:szCs w:val="22"/>
              </w:rPr>
              <w:t xml:space="preserve"> </w:t>
            </w:r>
            <w:r w:rsidRPr="00B11ACC">
              <w:rPr>
                <w:rFonts w:ascii="Calibri" w:eastAsia="Yu Mincho" w:hAnsi="Calibri" w:cs="Calibri"/>
                <w:sz w:val="22"/>
                <w:szCs w:val="22"/>
                <w:lang w:eastAsia="ja-JP"/>
              </w:rPr>
              <w:t>For IUC triggered by a condition other than explicit request, preferred is only for unicast, non-p</w:t>
            </w:r>
            <w:r>
              <w:rPr>
                <w:rFonts w:ascii="Calibri" w:eastAsia="Yu Mincho" w:hAnsi="Calibri" w:cs="Calibri"/>
                <w:sz w:val="22"/>
                <w:szCs w:val="22"/>
                <w:lang w:eastAsia="ja-JP"/>
              </w:rPr>
              <w:t>referred is for all cast types.</w:t>
            </w:r>
          </w:p>
        </w:tc>
      </w:tr>
      <w:tr w:rsidR="008C7033" w14:paraId="7EE1A053" w14:textId="77777777" w:rsidTr="008C7033">
        <w:tc>
          <w:tcPr>
            <w:tcW w:w="1282" w:type="dxa"/>
          </w:tcPr>
          <w:p w14:paraId="2785B167" w14:textId="77777777" w:rsidR="008C7033" w:rsidRDefault="008C7033" w:rsidP="008B4706">
            <w:pPr>
              <w:pStyle w:val="ab"/>
              <w:spacing w:after="0"/>
              <w:rPr>
                <w:rFonts w:ascii="Calibri" w:hAnsi="Calibri" w:cs="Calibri"/>
                <w:sz w:val="22"/>
                <w:szCs w:val="22"/>
                <w:lang w:eastAsia="en-US"/>
              </w:rPr>
            </w:pPr>
            <w:r>
              <w:rPr>
                <w:rFonts w:ascii="Calibri" w:hAnsi="Calibri" w:cs="Calibri"/>
                <w:sz w:val="22"/>
                <w:szCs w:val="22"/>
                <w:lang w:eastAsia="en-US"/>
              </w:rPr>
              <w:t>Nokia, NSB</w:t>
            </w:r>
          </w:p>
        </w:tc>
        <w:tc>
          <w:tcPr>
            <w:tcW w:w="1515" w:type="dxa"/>
          </w:tcPr>
          <w:p w14:paraId="4EF37BA8" w14:textId="77777777" w:rsidR="008C7033" w:rsidRDefault="008C7033" w:rsidP="008B4706">
            <w:pPr>
              <w:pStyle w:val="ab"/>
              <w:spacing w:after="0"/>
              <w:rPr>
                <w:rFonts w:ascii="Calibri" w:eastAsia="Yu Mincho" w:hAnsi="Calibri" w:cs="Calibri"/>
                <w:sz w:val="22"/>
                <w:szCs w:val="22"/>
                <w:lang w:eastAsia="ja-JP"/>
              </w:rPr>
            </w:pPr>
            <w:r>
              <w:rPr>
                <w:rFonts w:ascii="Calibri" w:eastAsia="Yu Mincho" w:hAnsi="Calibri" w:cs="Calibri"/>
                <w:sz w:val="22"/>
                <w:szCs w:val="22"/>
                <w:lang w:eastAsia="ja-JP"/>
              </w:rPr>
              <w:t>Yes H</w:t>
            </w:r>
          </w:p>
        </w:tc>
        <w:tc>
          <w:tcPr>
            <w:tcW w:w="6837" w:type="dxa"/>
          </w:tcPr>
          <w:p w14:paraId="6DDBC18E" w14:textId="77777777" w:rsidR="008C7033" w:rsidRDefault="008C7033" w:rsidP="008B4706">
            <w:pPr>
              <w:pStyle w:val="ab"/>
              <w:spacing w:after="0"/>
              <w:rPr>
                <w:rFonts w:ascii="Calibri" w:eastAsia="Yu Mincho" w:hAnsi="Calibri" w:cs="Calibri"/>
                <w:sz w:val="22"/>
                <w:szCs w:val="22"/>
                <w:lang w:eastAsia="ja-JP"/>
              </w:rPr>
            </w:pPr>
            <w:r>
              <w:rPr>
                <w:rFonts w:ascii="Calibri" w:eastAsia="Yu Mincho" w:hAnsi="Calibri" w:cs="Calibri"/>
                <w:sz w:val="22"/>
                <w:szCs w:val="22"/>
                <w:lang w:eastAsia="ja-JP"/>
              </w:rPr>
              <w:t>OK to discuss it, but there are problems with the proposed change:</w:t>
            </w:r>
          </w:p>
          <w:p w14:paraId="229D6983" w14:textId="77777777" w:rsidR="008C7033" w:rsidRDefault="008C7033" w:rsidP="00DC1A9E">
            <w:pPr>
              <w:pStyle w:val="ab"/>
              <w:numPr>
                <w:ilvl w:val="0"/>
                <w:numId w:val="50"/>
              </w:numPr>
              <w:spacing w:after="0"/>
              <w:rPr>
                <w:rFonts w:ascii="Calibri" w:eastAsia="Yu Mincho" w:hAnsi="Calibri" w:cs="Calibri"/>
                <w:sz w:val="22"/>
                <w:szCs w:val="22"/>
                <w:lang w:eastAsia="ja-JP"/>
              </w:rPr>
            </w:pPr>
            <w:r>
              <w:rPr>
                <w:rFonts w:ascii="Calibri" w:eastAsia="Yu Mincho" w:hAnsi="Calibri" w:cs="Calibri"/>
                <w:sz w:val="22"/>
                <w:szCs w:val="22"/>
                <w:lang w:eastAsia="ja-JP"/>
              </w:rPr>
              <w:t>The clause is titled “</w:t>
            </w:r>
            <w:r w:rsidRPr="008172BB">
              <w:rPr>
                <w:rFonts w:ascii="Calibri" w:eastAsia="Yu Mincho" w:hAnsi="Calibri" w:cs="Calibri"/>
                <w:sz w:val="22"/>
                <w:szCs w:val="22"/>
                <w:lang w:eastAsia="ja-JP"/>
              </w:rPr>
              <w:t>UE procedure for determining a set of preferred or non-preferred resources for another UE's transmission</w:t>
            </w:r>
            <w:r>
              <w:rPr>
                <w:rFonts w:ascii="Calibri" w:eastAsia="Yu Mincho" w:hAnsi="Calibri" w:cs="Calibri"/>
                <w:sz w:val="22"/>
                <w:szCs w:val="22"/>
                <w:lang w:eastAsia="ja-JP"/>
              </w:rPr>
              <w:t xml:space="preserve">”, so determination of the cast type does not really fit here. </w:t>
            </w:r>
          </w:p>
          <w:p w14:paraId="0BE5830F" w14:textId="77777777" w:rsidR="008C7033" w:rsidRDefault="008C7033" w:rsidP="00DC1A9E">
            <w:pPr>
              <w:pStyle w:val="ab"/>
              <w:numPr>
                <w:ilvl w:val="0"/>
                <w:numId w:val="50"/>
              </w:numPr>
              <w:spacing w:after="0"/>
              <w:rPr>
                <w:rFonts w:ascii="Calibri" w:eastAsia="Yu Mincho" w:hAnsi="Calibri" w:cs="Calibri"/>
                <w:sz w:val="22"/>
                <w:szCs w:val="22"/>
                <w:lang w:eastAsia="ja-JP"/>
              </w:rPr>
            </w:pPr>
            <w:r>
              <w:rPr>
                <w:rFonts w:ascii="Calibri" w:eastAsia="Yu Mincho" w:hAnsi="Calibri" w:cs="Calibri"/>
                <w:sz w:val="22"/>
                <w:szCs w:val="22"/>
                <w:lang w:eastAsia="ja-JP"/>
              </w:rPr>
              <w:t>RAN1 assumption has always been that cast type is determined by higher layer =&gt; RAN2 should handle this</w:t>
            </w:r>
          </w:p>
        </w:tc>
      </w:tr>
      <w:tr w:rsidR="00C84057" w14:paraId="5E4921C4" w14:textId="77777777" w:rsidTr="00C84057">
        <w:tc>
          <w:tcPr>
            <w:tcW w:w="1282" w:type="dxa"/>
          </w:tcPr>
          <w:p w14:paraId="4289370E" w14:textId="77777777" w:rsidR="00C84057" w:rsidRDefault="00C84057" w:rsidP="008B4706">
            <w:pPr>
              <w:pStyle w:val="ab"/>
              <w:spacing w:after="0"/>
              <w:rPr>
                <w:rFonts w:ascii="Calibri" w:hAnsi="Calibri" w:cs="Calibri"/>
                <w:sz w:val="22"/>
                <w:szCs w:val="22"/>
                <w:lang w:eastAsia="en-US"/>
              </w:rPr>
            </w:pPr>
            <w:r w:rsidRPr="00186D1A">
              <w:rPr>
                <w:rFonts w:ascii="Calibri" w:eastAsia="DengXian" w:hAnsi="Calibri" w:cs="Calibri"/>
                <w:sz w:val="22"/>
                <w:szCs w:val="22"/>
              </w:rPr>
              <w:t>xiaomi</w:t>
            </w:r>
          </w:p>
        </w:tc>
        <w:tc>
          <w:tcPr>
            <w:tcW w:w="1515" w:type="dxa"/>
          </w:tcPr>
          <w:p w14:paraId="2511EAA1" w14:textId="77777777" w:rsidR="00C84057" w:rsidRPr="00186D1A" w:rsidRDefault="00C84057" w:rsidP="008B4706">
            <w:pPr>
              <w:pStyle w:val="ab"/>
              <w:spacing w:after="0"/>
              <w:rPr>
                <w:rFonts w:ascii="Calibri" w:eastAsia="DengXian" w:hAnsi="Calibri" w:cs="Calibri"/>
                <w:sz w:val="22"/>
                <w:szCs w:val="22"/>
              </w:rPr>
            </w:pPr>
            <w:r>
              <w:rPr>
                <w:rFonts w:ascii="Calibri" w:eastAsia="DengXian" w:hAnsi="Calibri" w:cs="Calibri" w:hint="eastAsia"/>
                <w:sz w:val="22"/>
                <w:szCs w:val="22"/>
              </w:rPr>
              <w:t>Yes</w:t>
            </w:r>
            <w:r>
              <w:rPr>
                <w:rFonts w:ascii="Calibri" w:eastAsia="DengXian" w:hAnsi="Calibri" w:cs="Calibri"/>
                <w:sz w:val="22"/>
                <w:szCs w:val="22"/>
              </w:rPr>
              <w:t>,H</w:t>
            </w:r>
          </w:p>
        </w:tc>
        <w:tc>
          <w:tcPr>
            <w:tcW w:w="6837" w:type="dxa"/>
          </w:tcPr>
          <w:p w14:paraId="3B62F476" w14:textId="77777777" w:rsidR="00C84057" w:rsidRDefault="00C84057" w:rsidP="008B4706">
            <w:pPr>
              <w:pStyle w:val="ab"/>
              <w:spacing w:after="0"/>
              <w:rPr>
                <w:rFonts w:ascii="Calibri" w:eastAsia="Yu Mincho" w:hAnsi="Calibri" w:cs="Calibri"/>
                <w:sz w:val="22"/>
                <w:szCs w:val="22"/>
                <w:lang w:eastAsia="ja-JP"/>
              </w:rPr>
            </w:pPr>
          </w:p>
        </w:tc>
      </w:tr>
    </w:tbl>
    <w:p w14:paraId="4EF448F7" w14:textId="77777777" w:rsidR="0038768E" w:rsidRDefault="0038768E" w:rsidP="0038768E"/>
    <w:p w14:paraId="1A67CC7C" w14:textId="28BD79B9" w:rsidR="005C50E7" w:rsidRDefault="005C50E7" w:rsidP="005C50E7">
      <w:pPr>
        <w:pStyle w:val="4"/>
        <w:numPr>
          <w:ilvl w:val="2"/>
          <w:numId w:val="40"/>
        </w:numPr>
        <w:jc w:val="both"/>
      </w:pPr>
      <w:r>
        <w:rPr>
          <w:lang w:eastAsia="ko-KR"/>
        </w:rPr>
        <w:t>Summary of companies’ inputs to Issue 2-24 &amp; FL’s suggestion</w:t>
      </w:r>
    </w:p>
    <w:p w14:paraId="1B1C674C" w14:textId="01B187B3" w:rsidR="005C50E7" w:rsidRDefault="005C50E7" w:rsidP="005C50E7">
      <w:pPr>
        <w:jc w:val="both"/>
        <w:rPr>
          <w:rFonts w:eastAsia="맑은 고딕"/>
          <w:sz w:val="22"/>
          <w:szCs w:val="22"/>
        </w:rPr>
      </w:pPr>
      <w:r>
        <w:rPr>
          <w:rFonts w:eastAsia="맑은 고딕"/>
          <w:sz w:val="22"/>
          <w:szCs w:val="22"/>
        </w:rPr>
        <w:t>All companies that provided inputs supported addressing Issue 2-24 at this meeting. Considering this situation, FL’s suggestion is to have discussions and make conclusions for Issue 2-24 in this meeting.</w:t>
      </w:r>
    </w:p>
    <w:p w14:paraId="4D3E2F29" w14:textId="77777777" w:rsidR="005C50E7" w:rsidRPr="005C50E7" w:rsidRDefault="005C50E7" w:rsidP="0038768E"/>
    <w:p w14:paraId="65A40CF0" w14:textId="77777777" w:rsidR="005C50E7" w:rsidRPr="00357B4B" w:rsidRDefault="005C50E7" w:rsidP="0038768E">
      <w:pPr>
        <w:rPr>
          <w:rFonts w:hint="eastAsia"/>
        </w:rPr>
      </w:pPr>
    </w:p>
    <w:p w14:paraId="0CA01921" w14:textId="1796FD59" w:rsidR="0038768E" w:rsidRDefault="0038768E" w:rsidP="0038768E">
      <w:pPr>
        <w:pStyle w:val="31"/>
        <w:numPr>
          <w:ilvl w:val="1"/>
          <w:numId w:val="40"/>
        </w:numPr>
        <w:jc w:val="both"/>
      </w:pPr>
      <w:r>
        <w:rPr>
          <w:rFonts w:hint="eastAsia"/>
          <w:lang w:eastAsia="ko-KR"/>
        </w:rPr>
        <w:lastRenderedPageBreak/>
        <w:t>Issue</w:t>
      </w:r>
      <w:r>
        <w:rPr>
          <w:lang w:eastAsia="ko-KR"/>
        </w:rPr>
        <w:t xml:space="preserve"> </w:t>
      </w:r>
      <w:r w:rsidR="00981C32">
        <w:rPr>
          <w:rFonts w:hint="eastAsia"/>
          <w:lang w:eastAsia="ko-KR"/>
        </w:rPr>
        <w:t>2-25</w:t>
      </w:r>
    </w:p>
    <w:p w14:paraId="52046FBA" w14:textId="39A36ACA" w:rsidR="00D95C04" w:rsidRDefault="00D95C04" w:rsidP="00D95C04">
      <w:pPr>
        <w:jc w:val="both"/>
        <w:rPr>
          <w:rFonts w:eastAsia="맑은 고딕"/>
          <w:sz w:val="22"/>
          <w:szCs w:val="22"/>
        </w:rPr>
      </w:pPr>
      <w:r>
        <w:rPr>
          <w:rFonts w:eastAsia="맑은 고딕" w:hint="eastAsia"/>
          <w:sz w:val="22"/>
          <w:szCs w:val="22"/>
        </w:rPr>
        <w:t>T</w:t>
      </w:r>
      <w:r>
        <w:rPr>
          <w:rFonts w:eastAsia="맑은 고딕"/>
          <w:sz w:val="22"/>
          <w:szCs w:val="22"/>
        </w:rPr>
        <w:t xml:space="preserve">he </w:t>
      </w:r>
      <w:r>
        <w:rPr>
          <w:rFonts w:eastAsia="맑은 고딕" w:hint="eastAsia"/>
          <w:sz w:val="22"/>
          <w:szCs w:val="22"/>
        </w:rPr>
        <w:t>initial</w:t>
      </w:r>
      <w:r>
        <w:rPr>
          <w:rFonts w:eastAsia="맑은 고딕"/>
          <w:sz w:val="22"/>
          <w:szCs w:val="22"/>
        </w:rPr>
        <w:t xml:space="preserve"> </w:t>
      </w:r>
      <w:r>
        <w:rPr>
          <w:rFonts w:eastAsia="맑은 고딕" w:hint="eastAsia"/>
          <w:sz w:val="22"/>
          <w:szCs w:val="22"/>
        </w:rPr>
        <w:t>opinion</w:t>
      </w:r>
      <w:r>
        <w:rPr>
          <w:rFonts w:eastAsia="맑은 고딕"/>
          <w:sz w:val="22"/>
          <w:szCs w:val="22"/>
        </w:rPr>
        <w:t xml:space="preserve"> </w:t>
      </w:r>
      <w:r>
        <w:rPr>
          <w:rFonts w:eastAsia="맑은 고딕" w:hint="eastAsia"/>
          <w:sz w:val="22"/>
          <w:szCs w:val="22"/>
        </w:rPr>
        <w:t>of</w:t>
      </w:r>
      <w:r>
        <w:rPr>
          <w:rFonts w:eastAsia="맑은 고딕"/>
          <w:sz w:val="22"/>
          <w:szCs w:val="22"/>
        </w:rPr>
        <w:t xml:space="preserve"> </w:t>
      </w:r>
      <w:r>
        <w:rPr>
          <w:rFonts w:eastAsia="맑은 고딕" w:hint="eastAsia"/>
          <w:sz w:val="22"/>
          <w:szCs w:val="22"/>
        </w:rPr>
        <w:t>FL</w:t>
      </w:r>
      <w:r>
        <w:rPr>
          <w:rFonts w:eastAsia="맑은 고딕"/>
          <w:sz w:val="22"/>
          <w:szCs w:val="22"/>
        </w:rPr>
        <w:t xml:space="preserve"> </w:t>
      </w:r>
      <w:r>
        <w:rPr>
          <w:rFonts w:eastAsia="맑은 고딕" w:hint="eastAsia"/>
          <w:sz w:val="22"/>
          <w:szCs w:val="22"/>
        </w:rPr>
        <w:t>on</w:t>
      </w:r>
      <w:r>
        <w:rPr>
          <w:rFonts w:eastAsia="맑은 고딕"/>
          <w:sz w:val="22"/>
          <w:szCs w:val="22"/>
        </w:rPr>
        <w:t xml:space="preserve"> </w:t>
      </w:r>
      <w:r>
        <w:rPr>
          <w:rFonts w:eastAsia="맑은 고딕" w:hint="eastAsia"/>
          <w:sz w:val="22"/>
          <w:szCs w:val="22"/>
        </w:rPr>
        <w:t>Issue</w:t>
      </w:r>
      <w:r>
        <w:rPr>
          <w:rFonts w:eastAsia="맑은 고딕"/>
          <w:sz w:val="22"/>
          <w:szCs w:val="22"/>
        </w:rPr>
        <w:t xml:space="preserve"> </w:t>
      </w:r>
      <w:r>
        <w:rPr>
          <w:rFonts w:eastAsia="맑은 고딕" w:hint="eastAsia"/>
          <w:sz w:val="22"/>
          <w:szCs w:val="22"/>
        </w:rPr>
        <w:t>2-25</w:t>
      </w:r>
      <w:r>
        <w:rPr>
          <w:rFonts w:eastAsia="맑은 고딕"/>
          <w:sz w:val="22"/>
          <w:szCs w:val="22"/>
        </w:rPr>
        <w:t xml:space="preserve"> </w:t>
      </w:r>
      <w:r>
        <w:rPr>
          <w:rFonts w:eastAsia="맑은 고딕" w:hint="eastAsia"/>
          <w:sz w:val="22"/>
          <w:szCs w:val="22"/>
        </w:rPr>
        <w:t>is</w:t>
      </w:r>
      <w:r>
        <w:rPr>
          <w:rFonts w:eastAsia="맑은 고딕"/>
          <w:sz w:val="22"/>
          <w:szCs w:val="22"/>
        </w:rPr>
        <w:t xml:space="preserve"> </w:t>
      </w:r>
      <w:r>
        <w:rPr>
          <w:rFonts w:eastAsia="맑은 고딕" w:hint="eastAsia"/>
          <w:sz w:val="22"/>
          <w:szCs w:val="22"/>
        </w:rPr>
        <w:t>as</w:t>
      </w:r>
      <w:r>
        <w:rPr>
          <w:rFonts w:eastAsia="맑은 고딕"/>
          <w:sz w:val="22"/>
          <w:szCs w:val="22"/>
        </w:rPr>
        <w:t xml:space="preserve"> </w:t>
      </w:r>
      <w:r>
        <w:rPr>
          <w:rFonts w:eastAsia="맑은 고딕" w:hint="eastAsia"/>
          <w:sz w:val="22"/>
          <w:szCs w:val="22"/>
        </w:rPr>
        <w:t>follows:</w:t>
      </w:r>
    </w:p>
    <w:p w14:paraId="0F3F1C99" w14:textId="77777777" w:rsidR="00D95C04" w:rsidRDefault="00D95C04" w:rsidP="00D95C04">
      <w:pPr>
        <w:jc w:val="both"/>
        <w:rPr>
          <w:rFonts w:eastAsia="맑은 고딕"/>
          <w:sz w:val="22"/>
          <w:szCs w:val="22"/>
        </w:rPr>
      </w:pPr>
    </w:p>
    <w:p w14:paraId="0338CDE3" w14:textId="77777777" w:rsidR="00D95C04" w:rsidRPr="00D95C04" w:rsidRDefault="00D95C04" w:rsidP="00DC1A9E">
      <w:pPr>
        <w:pStyle w:val="aff6"/>
        <w:numPr>
          <w:ilvl w:val="0"/>
          <w:numId w:val="49"/>
        </w:numPr>
        <w:jc w:val="both"/>
        <w:rPr>
          <w:rFonts w:ascii="Times New Roman" w:eastAsia="맑은 고딕" w:hAnsi="Times New Roman" w:cs="Times New Roman"/>
        </w:rPr>
      </w:pPr>
      <w:r w:rsidRPr="00D95C04">
        <w:rPr>
          <w:rFonts w:ascii="Times New Roman" w:eastAsia="맑은 고딕" w:hAnsi="Times New Roman" w:cs="Times New Roman"/>
        </w:rPr>
        <w:t>H</w:t>
      </w:r>
    </w:p>
    <w:p w14:paraId="7C04A9A1" w14:textId="2AC91113" w:rsidR="002C144E" w:rsidRDefault="00D95C04" w:rsidP="00DC1A9E">
      <w:pPr>
        <w:pStyle w:val="aff6"/>
        <w:numPr>
          <w:ilvl w:val="1"/>
          <w:numId w:val="49"/>
        </w:numPr>
        <w:jc w:val="both"/>
        <w:rPr>
          <w:rFonts w:ascii="Times New Roman" w:eastAsia="맑은 고딕" w:hAnsi="Times New Roman" w:cs="Times New Roman"/>
          <w:lang w:eastAsia="ko-KR"/>
        </w:rPr>
      </w:pPr>
      <w:r w:rsidRPr="00D95C04">
        <w:rPr>
          <w:rFonts w:ascii="Times New Roman" w:eastAsia="맑은 고딕" w:hAnsi="Times New Roman" w:cs="Times New Roman"/>
          <w:lang w:eastAsia="ko-KR"/>
        </w:rPr>
        <w:t xml:space="preserve">This </w:t>
      </w:r>
      <w:r w:rsidR="002C144E">
        <w:rPr>
          <w:rFonts w:ascii="Times New Roman" w:eastAsia="맑은 고딕" w:hAnsi="Times New Roman" w:cs="Times New Roman" w:hint="eastAsia"/>
          <w:lang w:eastAsia="ko-KR"/>
        </w:rPr>
        <w:t>seems</w:t>
      </w:r>
      <w:r w:rsidR="002C144E">
        <w:rPr>
          <w:rFonts w:ascii="Times New Roman" w:eastAsia="맑은 고딕" w:hAnsi="Times New Roman" w:cs="Times New Roman"/>
          <w:lang w:eastAsia="ko-KR"/>
        </w:rPr>
        <w:t xml:space="preserve"> </w:t>
      </w:r>
      <w:r w:rsidR="002C144E">
        <w:rPr>
          <w:rFonts w:ascii="Times New Roman" w:eastAsia="맑은 고딕" w:hAnsi="Times New Roman" w:cs="Times New Roman" w:hint="eastAsia"/>
          <w:lang w:eastAsia="ko-KR"/>
        </w:rPr>
        <w:t>to</w:t>
      </w:r>
      <w:r w:rsidR="002C144E">
        <w:rPr>
          <w:rFonts w:ascii="Times New Roman" w:eastAsia="맑은 고딕" w:hAnsi="Times New Roman" w:cs="Times New Roman"/>
          <w:lang w:eastAsia="ko-KR"/>
        </w:rPr>
        <w:t xml:space="preserve"> </w:t>
      </w:r>
      <w:r w:rsidR="002C144E">
        <w:rPr>
          <w:rFonts w:ascii="Times New Roman" w:eastAsia="맑은 고딕" w:hAnsi="Times New Roman" w:cs="Times New Roman" w:hint="eastAsia"/>
          <w:lang w:eastAsia="ko-KR"/>
        </w:rPr>
        <w:t>suggest</w:t>
      </w:r>
      <w:r w:rsidR="002C144E">
        <w:rPr>
          <w:rFonts w:ascii="Times New Roman" w:eastAsia="맑은 고딕" w:hAnsi="Times New Roman" w:cs="Times New Roman"/>
          <w:lang w:eastAsia="ko-KR"/>
        </w:rPr>
        <w:t xml:space="preserve"> </w:t>
      </w:r>
      <w:r w:rsidR="002C144E">
        <w:rPr>
          <w:rFonts w:ascii="Times New Roman" w:eastAsia="맑은 고딕" w:hAnsi="Times New Roman" w:cs="Times New Roman" w:hint="eastAsia"/>
          <w:lang w:eastAsia="ko-KR"/>
        </w:rPr>
        <w:t>capturing</w:t>
      </w:r>
      <w:r w:rsidR="002C144E">
        <w:rPr>
          <w:rFonts w:ascii="Times New Roman" w:eastAsia="맑은 고딕" w:hAnsi="Times New Roman" w:cs="Times New Roman"/>
          <w:lang w:eastAsia="ko-KR"/>
        </w:rPr>
        <w:t xml:space="preserve"> </w:t>
      </w:r>
      <w:r w:rsidR="002C144E">
        <w:rPr>
          <w:rFonts w:ascii="Times New Roman" w:eastAsia="맑은 고딕" w:hAnsi="Times New Roman" w:cs="Times New Roman" w:hint="eastAsia"/>
          <w:lang w:eastAsia="ko-KR"/>
        </w:rPr>
        <w:t>the</w:t>
      </w:r>
      <w:r w:rsidR="002C144E">
        <w:rPr>
          <w:rFonts w:ascii="Times New Roman" w:eastAsia="맑은 고딕" w:hAnsi="Times New Roman" w:cs="Times New Roman"/>
          <w:lang w:eastAsia="ko-KR"/>
        </w:rPr>
        <w:t xml:space="preserve"> </w:t>
      </w:r>
      <w:r w:rsidR="002C144E">
        <w:rPr>
          <w:rFonts w:ascii="Times New Roman" w:eastAsia="맑은 고딕" w:hAnsi="Times New Roman" w:cs="Times New Roman" w:hint="eastAsia"/>
          <w:lang w:eastAsia="ko-KR"/>
        </w:rPr>
        <w:t>necessary</w:t>
      </w:r>
      <w:r w:rsidR="002C144E">
        <w:rPr>
          <w:rFonts w:ascii="Times New Roman" w:eastAsia="맑은 고딕" w:hAnsi="Times New Roman" w:cs="Times New Roman"/>
          <w:lang w:eastAsia="ko-KR"/>
        </w:rPr>
        <w:t xml:space="preserve"> </w:t>
      </w:r>
      <w:r w:rsidR="002C144E">
        <w:rPr>
          <w:rFonts w:ascii="Times New Roman" w:eastAsia="맑은 고딕" w:hAnsi="Times New Roman" w:cs="Times New Roman" w:hint="eastAsia"/>
          <w:lang w:eastAsia="ko-KR"/>
        </w:rPr>
        <w:t>clarification consistent</w:t>
      </w:r>
      <w:r w:rsidR="002C144E">
        <w:rPr>
          <w:rFonts w:ascii="Times New Roman" w:eastAsia="맑은 고딕" w:hAnsi="Times New Roman" w:cs="Times New Roman"/>
          <w:lang w:eastAsia="ko-KR"/>
        </w:rPr>
        <w:t xml:space="preserve"> </w:t>
      </w:r>
      <w:r w:rsidR="002C144E">
        <w:rPr>
          <w:rFonts w:ascii="Times New Roman" w:eastAsia="맑은 고딕" w:hAnsi="Times New Roman" w:cs="Times New Roman" w:hint="eastAsia"/>
          <w:lang w:eastAsia="ko-KR"/>
        </w:rPr>
        <w:t>with</w:t>
      </w:r>
      <w:r w:rsidR="002C144E">
        <w:rPr>
          <w:rFonts w:ascii="Times New Roman" w:eastAsia="맑은 고딕" w:hAnsi="Times New Roman" w:cs="Times New Roman"/>
          <w:lang w:eastAsia="ko-KR"/>
        </w:rPr>
        <w:t xml:space="preserve"> </w:t>
      </w:r>
      <w:r w:rsidR="002C144E">
        <w:rPr>
          <w:rFonts w:ascii="Times New Roman" w:eastAsia="맑은 고딕" w:hAnsi="Times New Roman" w:cs="Times New Roman" w:hint="eastAsia"/>
          <w:lang w:eastAsia="ko-KR"/>
        </w:rPr>
        <w:t>the RAN1</w:t>
      </w:r>
      <w:r w:rsidR="002C144E">
        <w:rPr>
          <w:rFonts w:ascii="Times New Roman" w:eastAsia="맑은 고딕" w:hAnsi="Times New Roman" w:cs="Times New Roman"/>
          <w:lang w:eastAsia="ko-KR"/>
        </w:rPr>
        <w:t xml:space="preserve"> </w:t>
      </w:r>
      <w:r w:rsidR="002C144E">
        <w:rPr>
          <w:rFonts w:ascii="Times New Roman" w:eastAsia="맑은 고딕" w:hAnsi="Times New Roman" w:cs="Times New Roman" w:hint="eastAsia"/>
          <w:lang w:eastAsia="ko-KR"/>
        </w:rPr>
        <w:t>agreement</w:t>
      </w:r>
      <w:r w:rsidR="002C144E">
        <w:rPr>
          <w:rFonts w:ascii="Times New Roman" w:eastAsia="맑은 고딕" w:hAnsi="Times New Roman" w:cs="Times New Roman"/>
          <w:lang w:eastAsia="ko-KR"/>
        </w:rPr>
        <w:t xml:space="preserve"> </w:t>
      </w:r>
      <w:r w:rsidR="002C144E">
        <w:rPr>
          <w:rFonts w:ascii="Times New Roman" w:eastAsia="맑은 고딕" w:hAnsi="Times New Roman" w:cs="Times New Roman" w:hint="eastAsia"/>
          <w:lang w:eastAsia="ko-KR"/>
        </w:rPr>
        <w:t>into</w:t>
      </w:r>
      <w:r w:rsidR="002C144E">
        <w:rPr>
          <w:rFonts w:ascii="Times New Roman" w:eastAsia="맑은 고딕" w:hAnsi="Times New Roman" w:cs="Times New Roman"/>
          <w:lang w:eastAsia="ko-KR"/>
        </w:rPr>
        <w:t xml:space="preserve"> </w:t>
      </w:r>
      <w:r w:rsidR="002C144E">
        <w:rPr>
          <w:rFonts w:ascii="Times New Roman" w:eastAsia="맑은 고딕" w:hAnsi="Times New Roman" w:cs="Times New Roman" w:hint="eastAsia"/>
          <w:lang w:eastAsia="ko-KR"/>
        </w:rPr>
        <w:t>the</w:t>
      </w:r>
      <w:r w:rsidR="002C144E">
        <w:rPr>
          <w:rFonts w:ascii="Times New Roman" w:eastAsia="맑은 고딕" w:hAnsi="Times New Roman" w:cs="Times New Roman"/>
          <w:lang w:eastAsia="ko-KR"/>
        </w:rPr>
        <w:t xml:space="preserve"> specification</w:t>
      </w:r>
      <w:r w:rsidR="002C144E">
        <w:rPr>
          <w:rFonts w:ascii="Times New Roman" w:eastAsia="맑은 고딕" w:hAnsi="Times New Roman" w:cs="Times New Roman" w:hint="eastAsia"/>
          <w:lang w:eastAsia="ko-KR"/>
        </w:rPr>
        <w:t>.</w:t>
      </w:r>
    </w:p>
    <w:p w14:paraId="74F0C1F4" w14:textId="77777777" w:rsidR="0038768E" w:rsidRPr="00D95C04" w:rsidRDefault="0038768E" w:rsidP="0038768E">
      <w:pPr>
        <w:jc w:val="both"/>
        <w:rPr>
          <w:b/>
          <w:sz w:val="22"/>
          <w:szCs w:val="22"/>
        </w:rPr>
      </w:pPr>
    </w:p>
    <w:p w14:paraId="534DABF8" w14:textId="1F7899BB" w:rsidR="0038768E" w:rsidRDefault="0038768E" w:rsidP="0038768E">
      <w:pPr>
        <w:jc w:val="both"/>
        <w:rPr>
          <w:sz w:val="22"/>
          <w:szCs w:val="22"/>
        </w:rPr>
      </w:pPr>
      <w:r>
        <w:rPr>
          <w:b/>
          <w:sz w:val="22"/>
          <w:szCs w:val="22"/>
        </w:rPr>
        <w:t>[Question #</w:t>
      </w:r>
      <w:r>
        <w:rPr>
          <w:rFonts w:hint="eastAsia"/>
          <w:b/>
          <w:sz w:val="22"/>
          <w:szCs w:val="22"/>
        </w:rPr>
        <w:t>1</w:t>
      </w:r>
      <w:r>
        <w:rPr>
          <w:b/>
          <w:sz w:val="22"/>
          <w:szCs w:val="22"/>
        </w:rPr>
        <w:t>]:</w:t>
      </w:r>
      <w:r>
        <w:rPr>
          <w:sz w:val="22"/>
          <w:szCs w:val="22"/>
        </w:rPr>
        <w:t xml:space="preserve"> </w:t>
      </w:r>
      <w:r>
        <w:rPr>
          <w:rFonts w:hint="eastAsia"/>
          <w:sz w:val="22"/>
          <w:szCs w:val="22"/>
        </w:rPr>
        <w:t>C</w:t>
      </w:r>
      <w:r>
        <w:rPr>
          <w:sz w:val="22"/>
          <w:szCs w:val="22"/>
        </w:rPr>
        <w:t xml:space="preserve">ompanies please provide their views on whether </w:t>
      </w:r>
      <w:r w:rsidRPr="002A5CD1">
        <w:rPr>
          <w:sz w:val="22"/>
          <w:szCs w:val="22"/>
        </w:rPr>
        <w:t>Issue 2-</w:t>
      </w:r>
      <w:r w:rsidR="00981C32">
        <w:rPr>
          <w:rFonts w:hint="eastAsia"/>
          <w:sz w:val="22"/>
          <w:szCs w:val="22"/>
        </w:rPr>
        <w:t>25</w:t>
      </w:r>
      <w:r>
        <w:rPr>
          <w:sz w:val="22"/>
          <w:szCs w:val="22"/>
        </w:rPr>
        <w:t xml:space="preserve"> </w:t>
      </w:r>
      <w:r>
        <w:rPr>
          <w:rFonts w:hint="eastAsia"/>
          <w:sz w:val="22"/>
          <w:szCs w:val="22"/>
        </w:rPr>
        <w:t>should</w:t>
      </w:r>
      <w:r>
        <w:rPr>
          <w:sz w:val="22"/>
          <w:szCs w:val="22"/>
        </w:rPr>
        <w:t xml:space="preserve"> </w:t>
      </w:r>
      <w:r>
        <w:rPr>
          <w:rFonts w:hint="eastAsia"/>
          <w:sz w:val="22"/>
          <w:szCs w:val="22"/>
        </w:rPr>
        <w:t>be</w:t>
      </w:r>
      <w:r>
        <w:rPr>
          <w:sz w:val="22"/>
          <w:szCs w:val="22"/>
        </w:rPr>
        <w:t xml:space="preserve"> </w:t>
      </w:r>
      <w:r>
        <w:rPr>
          <w:rFonts w:hint="eastAsia"/>
          <w:sz w:val="22"/>
          <w:szCs w:val="22"/>
        </w:rPr>
        <w:t>addressed</w:t>
      </w:r>
      <w:r>
        <w:rPr>
          <w:sz w:val="22"/>
          <w:szCs w:val="22"/>
        </w:rPr>
        <w:t xml:space="preserve"> </w:t>
      </w:r>
      <w:r>
        <w:rPr>
          <w:rFonts w:hint="eastAsia"/>
          <w:sz w:val="22"/>
          <w:szCs w:val="22"/>
        </w:rPr>
        <w:t>at this</w:t>
      </w:r>
      <w:r>
        <w:rPr>
          <w:sz w:val="22"/>
          <w:szCs w:val="22"/>
        </w:rPr>
        <w:t xml:space="preserve"> meeting </w:t>
      </w:r>
      <w:r>
        <w:rPr>
          <w:rFonts w:hint="eastAsia"/>
          <w:sz w:val="22"/>
          <w:szCs w:val="22"/>
        </w:rPr>
        <w:t>or</w:t>
      </w:r>
      <w:r>
        <w:rPr>
          <w:sz w:val="22"/>
          <w:szCs w:val="22"/>
        </w:rPr>
        <w:t xml:space="preserve"> </w:t>
      </w:r>
      <w:r>
        <w:rPr>
          <w:rFonts w:hint="eastAsia"/>
          <w:sz w:val="22"/>
          <w:szCs w:val="22"/>
        </w:rPr>
        <w:t>not,</w:t>
      </w:r>
      <w:r>
        <w:rPr>
          <w:sz w:val="22"/>
          <w:szCs w:val="22"/>
        </w:rPr>
        <w:t xml:space="preserve"> </w:t>
      </w:r>
      <w:r>
        <w:rPr>
          <w:rFonts w:hint="eastAsia"/>
          <w:sz w:val="22"/>
          <w:szCs w:val="22"/>
        </w:rPr>
        <w:t>and</w:t>
      </w:r>
      <w:r>
        <w:rPr>
          <w:sz w:val="22"/>
          <w:szCs w:val="22"/>
        </w:rPr>
        <w:t xml:space="preserve"> </w:t>
      </w:r>
      <w:r>
        <w:rPr>
          <w:rFonts w:hint="eastAsia"/>
          <w:sz w:val="22"/>
          <w:szCs w:val="22"/>
        </w:rPr>
        <w:t>what</w:t>
      </w:r>
      <w:r>
        <w:rPr>
          <w:sz w:val="22"/>
          <w:szCs w:val="22"/>
        </w:rPr>
        <w:t xml:space="preserve"> </w:t>
      </w:r>
      <w:r>
        <w:rPr>
          <w:rFonts w:hint="eastAsia"/>
          <w:sz w:val="22"/>
          <w:szCs w:val="22"/>
        </w:rPr>
        <w:t>are</w:t>
      </w:r>
      <w:r>
        <w:rPr>
          <w:sz w:val="22"/>
          <w:szCs w:val="22"/>
        </w:rPr>
        <w:t xml:space="preserve"> </w:t>
      </w:r>
      <w:r>
        <w:rPr>
          <w:rFonts w:hint="eastAsia"/>
          <w:sz w:val="22"/>
          <w:szCs w:val="22"/>
        </w:rPr>
        <w:t>the</w:t>
      </w:r>
      <w:r>
        <w:rPr>
          <w:sz w:val="22"/>
          <w:szCs w:val="22"/>
        </w:rPr>
        <w:t xml:space="preserve"> </w:t>
      </w:r>
      <w:r>
        <w:rPr>
          <w:rFonts w:hint="eastAsia"/>
          <w:sz w:val="22"/>
          <w:szCs w:val="22"/>
        </w:rPr>
        <w:t>technical</w:t>
      </w:r>
      <w:r>
        <w:rPr>
          <w:sz w:val="22"/>
          <w:szCs w:val="22"/>
        </w:rPr>
        <w:t xml:space="preserve"> reasons </w:t>
      </w:r>
      <w:r>
        <w:rPr>
          <w:rFonts w:hint="eastAsia"/>
          <w:sz w:val="22"/>
          <w:szCs w:val="22"/>
        </w:rPr>
        <w:t>for</w:t>
      </w:r>
      <w:r>
        <w:rPr>
          <w:sz w:val="22"/>
          <w:szCs w:val="22"/>
        </w:rPr>
        <w:t xml:space="preserve"> </w:t>
      </w:r>
      <w:r>
        <w:rPr>
          <w:rFonts w:hint="eastAsia"/>
          <w:sz w:val="22"/>
          <w:szCs w:val="22"/>
        </w:rPr>
        <w:t>it</w:t>
      </w:r>
      <w:r>
        <w:rPr>
          <w:sz w:val="22"/>
          <w:szCs w:val="22"/>
        </w:rPr>
        <w:t>.</w:t>
      </w:r>
    </w:p>
    <w:p w14:paraId="65CB2C86" w14:textId="77777777" w:rsidR="0038768E" w:rsidRPr="00C66187" w:rsidRDefault="0038768E" w:rsidP="0038768E">
      <w:pPr>
        <w:jc w:val="both"/>
        <w:rPr>
          <w:sz w:val="22"/>
          <w:szCs w:val="22"/>
        </w:rPr>
      </w:pPr>
    </w:p>
    <w:tbl>
      <w:tblPr>
        <w:tblStyle w:val="af9"/>
        <w:tblW w:w="9634" w:type="dxa"/>
        <w:tblLook w:val="04A0" w:firstRow="1" w:lastRow="0" w:firstColumn="1" w:lastColumn="0" w:noHBand="0" w:noVBand="1"/>
      </w:tblPr>
      <w:tblGrid>
        <w:gridCol w:w="1282"/>
        <w:gridCol w:w="1515"/>
        <w:gridCol w:w="6837"/>
      </w:tblGrid>
      <w:tr w:rsidR="0038768E" w14:paraId="68A6444A" w14:textId="77777777" w:rsidTr="0038768E">
        <w:tc>
          <w:tcPr>
            <w:tcW w:w="1282" w:type="dxa"/>
            <w:tcBorders>
              <w:top w:val="single" w:sz="4" w:space="0" w:color="auto"/>
              <w:left w:val="single" w:sz="4" w:space="0" w:color="auto"/>
              <w:bottom w:val="single" w:sz="4" w:space="0" w:color="auto"/>
              <w:right w:val="single" w:sz="4" w:space="0" w:color="auto"/>
            </w:tcBorders>
            <w:shd w:val="clear" w:color="auto" w:fill="FFC000" w:themeFill="accent4"/>
          </w:tcPr>
          <w:p w14:paraId="3E77EBF1" w14:textId="77777777" w:rsidR="0038768E" w:rsidRDefault="0038768E" w:rsidP="0038768E">
            <w:pPr>
              <w:pStyle w:val="ab"/>
              <w:spacing w:after="0"/>
              <w:rPr>
                <w:sz w:val="22"/>
                <w:szCs w:val="22"/>
                <w:lang w:eastAsia="en-US"/>
              </w:rPr>
            </w:pPr>
            <w:r>
              <w:rPr>
                <w:sz w:val="22"/>
                <w:szCs w:val="22"/>
                <w:lang w:eastAsia="en-US"/>
              </w:rPr>
              <w:t>Company</w:t>
            </w:r>
          </w:p>
        </w:tc>
        <w:tc>
          <w:tcPr>
            <w:tcW w:w="1515" w:type="dxa"/>
            <w:tcBorders>
              <w:top w:val="single" w:sz="4" w:space="0" w:color="auto"/>
              <w:left w:val="single" w:sz="4" w:space="0" w:color="auto"/>
              <w:bottom w:val="single" w:sz="4" w:space="0" w:color="auto"/>
              <w:right w:val="single" w:sz="4" w:space="0" w:color="auto"/>
            </w:tcBorders>
            <w:shd w:val="clear" w:color="auto" w:fill="FFC000" w:themeFill="accent4"/>
          </w:tcPr>
          <w:p w14:paraId="19A35F89" w14:textId="77777777" w:rsidR="0038768E" w:rsidRDefault="0038768E" w:rsidP="0038768E">
            <w:pPr>
              <w:pStyle w:val="ab"/>
              <w:spacing w:after="0"/>
              <w:rPr>
                <w:sz w:val="22"/>
                <w:szCs w:val="22"/>
                <w:lang w:eastAsia="en-US"/>
              </w:rPr>
            </w:pPr>
            <w:r>
              <w:rPr>
                <w:rFonts w:hint="eastAsia"/>
                <w:sz w:val="22"/>
                <w:szCs w:val="22"/>
                <w:lang w:eastAsia="en-US"/>
              </w:rPr>
              <w:t>Yes or not</w:t>
            </w:r>
          </w:p>
          <w:p w14:paraId="2B94BC39" w14:textId="77777777" w:rsidR="0038768E" w:rsidRPr="0038768E" w:rsidRDefault="0038768E" w:rsidP="0038768E">
            <w:pPr>
              <w:pStyle w:val="ab"/>
              <w:spacing w:after="0"/>
              <w:rPr>
                <w:sz w:val="22"/>
                <w:szCs w:val="22"/>
                <w:lang w:eastAsia="en-US"/>
              </w:rPr>
            </w:pPr>
            <w:r w:rsidRPr="0038768E">
              <w:rPr>
                <w:rFonts w:hint="eastAsia"/>
                <w:sz w:val="22"/>
                <w:szCs w:val="22"/>
                <w:lang w:eastAsia="en-US"/>
              </w:rPr>
              <w:t>(If</w:t>
            </w:r>
            <w:r>
              <w:rPr>
                <w:sz w:val="22"/>
                <w:szCs w:val="22"/>
                <w:lang w:eastAsia="en-US"/>
              </w:rPr>
              <w:t xml:space="preserve"> </w:t>
            </w:r>
            <w:r w:rsidRPr="0038768E">
              <w:rPr>
                <w:rFonts w:hint="eastAsia"/>
                <w:sz w:val="22"/>
                <w:szCs w:val="22"/>
                <w:lang w:eastAsia="en-US"/>
              </w:rPr>
              <w:t>yes,</w:t>
            </w:r>
            <w:r>
              <w:rPr>
                <w:sz w:val="22"/>
                <w:szCs w:val="22"/>
                <w:lang w:eastAsia="en-US"/>
              </w:rPr>
              <w:t xml:space="preserve"> </w:t>
            </w:r>
            <w:r w:rsidRPr="0038768E">
              <w:rPr>
                <w:rFonts w:hint="eastAsia"/>
                <w:sz w:val="22"/>
                <w:szCs w:val="22"/>
                <w:lang w:eastAsia="en-US"/>
              </w:rPr>
              <w:t>please</w:t>
            </w:r>
            <w:r w:rsidRPr="0038768E">
              <w:rPr>
                <w:sz w:val="22"/>
                <w:szCs w:val="22"/>
                <w:lang w:eastAsia="en-US"/>
              </w:rPr>
              <w:t xml:space="preserve"> </w:t>
            </w:r>
            <w:r w:rsidRPr="0038768E">
              <w:rPr>
                <w:rFonts w:hint="eastAsia"/>
                <w:sz w:val="22"/>
                <w:szCs w:val="22"/>
                <w:lang w:eastAsia="en-US"/>
              </w:rPr>
              <w:t>indicate</w:t>
            </w:r>
            <w:r w:rsidRPr="0038768E">
              <w:rPr>
                <w:sz w:val="22"/>
                <w:szCs w:val="22"/>
                <w:lang w:eastAsia="en-US"/>
              </w:rPr>
              <w:t xml:space="preserve"> </w:t>
            </w:r>
            <w:r w:rsidRPr="0038768E">
              <w:rPr>
                <w:rFonts w:hint="eastAsia"/>
                <w:sz w:val="22"/>
                <w:szCs w:val="22"/>
                <w:lang w:eastAsia="en-US"/>
              </w:rPr>
              <w:t>either</w:t>
            </w:r>
            <w:r>
              <w:rPr>
                <w:sz w:val="22"/>
                <w:szCs w:val="22"/>
                <w:lang w:eastAsia="en-US"/>
              </w:rPr>
              <w:t xml:space="preserve"> </w:t>
            </w:r>
            <w:r w:rsidRPr="0038768E">
              <w:rPr>
                <w:rFonts w:hint="eastAsia"/>
                <w:sz w:val="22"/>
                <w:szCs w:val="22"/>
                <w:lang w:eastAsia="en-US"/>
              </w:rPr>
              <w:t>H</w:t>
            </w:r>
            <w:r w:rsidRPr="0038768E">
              <w:rPr>
                <w:sz w:val="22"/>
                <w:szCs w:val="22"/>
                <w:lang w:eastAsia="en-US"/>
              </w:rPr>
              <w:t xml:space="preserve"> </w:t>
            </w:r>
            <w:r w:rsidRPr="0038768E">
              <w:rPr>
                <w:rFonts w:hint="eastAsia"/>
                <w:sz w:val="22"/>
                <w:szCs w:val="22"/>
                <w:lang w:eastAsia="en-US"/>
              </w:rPr>
              <w:t>or</w:t>
            </w:r>
            <w:r w:rsidRPr="0038768E">
              <w:rPr>
                <w:sz w:val="22"/>
                <w:szCs w:val="22"/>
                <w:lang w:eastAsia="en-US"/>
              </w:rPr>
              <w:t xml:space="preserve"> </w:t>
            </w:r>
            <w:r w:rsidRPr="0038768E">
              <w:rPr>
                <w:rFonts w:hint="eastAsia"/>
                <w:sz w:val="22"/>
                <w:szCs w:val="22"/>
                <w:lang w:eastAsia="en-US"/>
              </w:rPr>
              <w:t>E)</w:t>
            </w:r>
          </w:p>
        </w:tc>
        <w:tc>
          <w:tcPr>
            <w:tcW w:w="6837" w:type="dxa"/>
            <w:tcBorders>
              <w:top w:val="single" w:sz="4" w:space="0" w:color="auto"/>
              <w:left w:val="single" w:sz="4" w:space="0" w:color="auto"/>
              <w:bottom w:val="single" w:sz="4" w:space="0" w:color="auto"/>
              <w:right w:val="single" w:sz="4" w:space="0" w:color="auto"/>
            </w:tcBorders>
            <w:shd w:val="clear" w:color="auto" w:fill="FFC000" w:themeFill="accent4"/>
          </w:tcPr>
          <w:p w14:paraId="0405AC0E" w14:textId="77777777" w:rsidR="0038768E" w:rsidRDefault="0038768E" w:rsidP="0038768E">
            <w:pPr>
              <w:pStyle w:val="ab"/>
              <w:spacing w:after="0"/>
              <w:rPr>
                <w:sz w:val="22"/>
                <w:szCs w:val="22"/>
                <w:lang w:eastAsia="en-US"/>
              </w:rPr>
            </w:pPr>
            <w:r>
              <w:rPr>
                <w:rFonts w:hint="eastAsia"/>
                <w:sz w:val="22"/>
                <w:szCs w:val="22"/>
                <w:lang w:eastAsia="en-US"/>
              </w:rPr>
              <w:t>Comment</w:t>
            </w:r>
            <w:r>
              <w:rPr>
                <w:sz w:val="22"/>
                <w:szCs w:val="22"/>
                <w:lang w:eastAsia="en-US"/>
              </w:rPr>
              <w:t xml:space="preserve">s </w:t>
            </w:r>
            <w:r w:rsidRPr="0038768E">
              <w:rPr>
                <w:rFonts w:hint="eastAsia"/>
                <w:sz w:val="22"/>
                <w:szCs w:val="22"/>
                <w:lang w:eastAsia="en-US"/>
              </w:rPr>
              <w:t>(including</w:t>
            </w:r>
            <w:r>
              <w:rPr>
                <w:sz w:val="22"/>
                <w:szCs w:val="22"/>
                <w:lang w:eastAsia="en-US"/>
              </w:rPr>
              <w:t xml:space="preserve"> </w:t>
            </w:r>
            <w:r>
              <w:rPr>
                <w:rFonts w:hint="eastAsia"/>
                <w:sz w:val="22"/>
                <w:szCs w:val="22"/>
                <w:lang w:eastAsia="en-US"/>
              </w:rPr>
              <w:t>technical</w:t>
            </w:r>
            <w:r>
              <w:rPr>
                <w:sz w:val="22"/>
                <w:szCs w:val="22"/>
                <w:lang w:eastAsia="en-US"/>
              </w:rPr>
              <w:t xml:space="preserve"> reasons </w:t>
            </w:r>
            <w:r>
              <w:rPr>
                <w:rFonts w:hint="eastAsia"/>
                <w:sz w:val="22"/>
                <w:szCs w:val="22"/>
                <w:lang w:eastAsia="en-US"/>
              </w:rPr>
              <w:t>for</w:t>
            </w:r>
            <w:r>
              <w:rPr>
                <w:sz w:val="22"/>
                <w:szCs w:val="22"/>
                <w:lang w:eastAsia="en-US"/>
              </w:rPr>
              <w:t xml:space="preserve"> </w:t>
            </w:r>
            <w:r w:rsidRPr="0038768E">
              <w:rPr>
                <w:rFonts w:hint="eastAsia"/>
                <w:sz w:val="22"/>
                <w:szCs w:val="22"/>
                <w:lang w:eastAsia="en-US"/>
              </w:rPr>
              <w:t>your</w:t>
            </w:r>
            <w:r>
              <w:rPr>
                <w:sz w:val="22"/>
                <w:szCs w:val="22"/>
                <w:lang w:eastAsia="en-US"/>
              </w:rPr>
              <w:t xml:space="preserve"> </w:t>
            </w:r>
            <w:r w:rsidRPr="0038768E">
              <w:rPr>
                <w:rFonts w:hint="eastAsia"/>
                <w:sz w:val="22"/>
                <w:szCs w:val="22"/>
                <w:lang w:eastAsia="en-US"/>
              </w:rPr>
              <w:t>view)</w:t>
            </w:r>
          </w:p>
        </w:tc>
      </w:tr>
      <w:tr w:rsidR="0038768E" w14:paraId="5777883A" w14:textId="77777777" w:rsidTr="0038768E">
        <w:tc>
          <w:tcPr>
            <w:tcW w:w="1282" w:type="dxa"/>
            <w:tcBorders>
              <w:top w:val="single" w:sz="4" w:space="0" w:color="auto"/>
              <w:left w:val="single" w:sz="4" w:space="0" w:color="auto"/>
              <w:bottom w:val="single" w:sz="4" w:space="0" w:color="auto"/>
              <w:right w:val="single" w:sz="4" w:space="0" w:color="auto"/>
            </w:tcBorders>
          </w:tcPr>
          <w:p w14:paraId="4D96B55B" w14:textId="0E533C9E" w:rsidR="0038768E" w:rsidRPr="00C66323" w:rsidRDefault="00C66323" w:rsidP="0038768E">
            <w:pPr>
              <w:pStyle w:val="ab"/>
              <w:spacing w:after="0"/>
              <w:rPr>
                <w:rFonts w:ascii="Calibri" w:eastAsia="DengXian" w:hAnsi="Calibri" w:cs="Calibri"/>
                <w:sz w:val="22"/>
                <w:szCs w:val="22"/>
              </w:rPr>
            </w:pPr>
            <w:r>
              <w:rPr>
                <w:rFonts w:ascii="Calibri" w:eastAsia="DengXian" w:hAnsi="Calibri" w:cs="Calibri" w:hint="eastAsia"/>
                <w:sz w:val="22"/>
                <w:szCs w:val="22"/>
              </w:rPr>
              <w:t>S</w:t>
            </w:r>
            <w:r>
              <w:rPr>
                <w:rFonts w:ascii="Calibri" w:eastAsia="DengXian" w:hAnsi="Calibri" w:cs="Calibri"/>
                <w:sz w:val="22"/>
                <w:szCs w:val="22"/>
              </w:rPr>
              <w:t>harp</w:t>
            </w:r>
          </w:p>
        </w:tc>
        <w:tc>
          <w:tcPr>
            <w:tcW w:w="1515" w:type="dxa"/>
            <w:tcBorders>
              <w:top w:val="single" w:sz="4" w:space="0" w:color="auto"/>
              <w:left w:val="single" w:sz="4" w:space="0" w:color="auto"/>
              <w:bottom w:val="single" w:sz="4" w:space="0" w:color="auto"/>
              <w:right w:val="single" w:sz="4" w:space="0" w:color="auto"/>
            </w:tcBorders>
          </w:tcPr>
          <w:p w14:paraId="29B8422C" w14:textId="351FAF13" w:rsidR="0038768E" w:rsidRPr="00C66323" w:rsidRDefault="00C66323" w:rsidP="0038768E">
            <w:pPr>
              <w:pStyle w:val="ab"/>
              <w:spacing w:after="0"/>
              <w:rPr>
                <w:rFonts w:ascii="Calibri" w:eastAsia="DengXian" w:hAnsi="Calibri" w:cs="Calibri"/>
                <w:sz w:val="22"/>
                <w:szCs w:val="22"/>
              </w:rPr>
            </w:pPr>
            <w:r>
              <w:rPr>
                <w:rFonts w:ascii="Calibri" w:eastAsia="DengXian" w:hAnsi="Calibri" w:cs="Calibri" w:hint="eastAsia"/>
                <w:sz w:val="22"/>
                <w:szCs w:val="22"/>
              </w:rPr>
              <w:t>Y</w:t>
            </w:r>
            <w:r>
              <w:rPr>
                <w:rFonts w:ascii="Calibri" w:eastAsia="DengXian" w:hAnsi="Calibri" w:cs="Calibri"/>
                <w:sz w:val="22"/>
                <w:szCs w:val="22"/>
              </w:rPr>
              <w:t>es, H</w:t>
            </w:r>
          </w:p>
        </w:tc>
        <w:tc>
          <w:tcPr>
            <w:tcW w:w="6837" w:type="dxa"/>
            <w:tcBorders>
              <w:top w:val="single" w:sz="4" w:space="0" w:color="auto"/>
              <w:left w:val="single" w:sz="4" w:space="0" w:color="auto"/>
              <w:bottom w:val="single" w:sz="4" w:space="0" w:color="auto"/>
              <w:right w:val="single" w:sz="4" w:space="0" w:color="auto"/>
            </w:tcBorders>
          </w:tcPr>
          <w:p w14:paraId="1CCF4ADC" w14:textId="56F02B29" w:rsidR="0038768E" w:rsidRDefault="00C66323" w:rsidP="0038768E">
            <w:pPr>
              <w:pStyle w:val="ab"/>
              <w:spacing w:after="0"/>
              <w:rPr>
                <w:rFonts w:ascii="Calibri" w:eastAsia="Yu Mincho" w:hAnsi="Calibri" w:cs="Calibri"/>
                <w:sz w:val="22"/>
                <w:szCs w:val="22"/>
                <w:lang w:eastAsia="ja-JP"/>
              </w:rPr>
            </w:pPr>
            <w:r>
              <w:rPr>
                <w:rFonts w:ascii="Calibri" w:eastAsia="DengXian" w:hAnsi="Calibri" w:cs="Calibri" w:hint="eastAsia"/>
                <w:sz w:val="22"/>
                <w:szCs w:val="22"/>
              </w:rPr>
              <w:t>A</w:t>
            </w:r>
            <w:r>
              <w:rPr>
                <w:rFonts w:ascii="Calibri" w:eastAsia="DengXian" w:hAnsi="Calibri" w:cs="Calibri"/>
                <w:sz w:val="22"/>
                <w:szCs w:val="22"/>
              </w:rPr>
              <w:t>gree with FL’s assessment.</w:t>
            </w:r>
          </w:p>
        </w:tc>
      </w:tr>
      <w:tr w:rsidR="003A375F" w14:paraId="19304EBE" w14:textId="77777777" w:rsidTr="00357B4B">
        <w:tc>
          <w:tcPr>
            <w:tcW w:w="1282" w:type="dxa"/>
            <w:tcBorders>
              <w:top w:val="single" w:sz="4" w:space="0" w:color="auto"/>
              <w:left w:val="single" w:sz="4" w:space="0" w:color="auto"/>
              <w:bottom w:val="single" w:sz="4" w:space="0" w:color="auto"/>
              <w:right w:val="single" w:sz="4" w:space="0" w:color="auto"/>
            </w:tcBorders>
          </w:tcPr>
          <w:p w14:paraId="7F8EC659" w14:textId="77777777" w:rsidR="003A375F" w:rsidRPr="007A79D2" w:rsidRDefault="003A375F" w:rsidP="00357B4B">
            <w:pPr>
              <w:pStyle w:val="ab"/>
              <w:spacing w:after="0"/>
              <w:rPr>
                <w:rFonts w:ascii="Calibri" w:eastAsia="DengXian" w:hAnsi="Calibri" w:cs="Calibri"/>
                <w:sz w:val="22"/>
                <w:szCs w:val="22"/>
              </w:rPr>
            </w:pPr>
            <w:r>
              <w:rPr>
                <w:rFonts w:ascii="Calibri" w:eastAsia="DengXian" w:hAnsi="Calibri" w:cs="Calibri" w:hint="eastAsia"/>
                <w:sz w:val="22"/>
                <w:szCs w:val="22"/>
              </w:rPr>
              <w:t>O</w:t>
            </w:r>
            <w:r>
              <w:rPr>
                <w:rFonts w:ascii="Calibri" w:eastAsia="DengXian" w:hAnsi="Calibri" w:cs="Calibri"/>
                <w:sz w:val="22"/>
                <w:szCs w:val="22"/>
              </w:rPr>
              <w:t>PPO</w:t>
            </w:r>
          </w:p>
        </w:tc>
        <w:tc>
          <w:tcPr>
            <w:tcW w:w="1515" w:type="dxa"/>
            <w:tcBorders>
              <w:top w:val="single" w:sz="4" w:space="0" w:color="auto"/>
              <w:left w:val="single" w:sz="4" w:space="0" w:color="auto"/>
              <w:bottom w:val="single" w:sz="4" w:space="0" w:color="auto"/>
              <w:right w:val="single" w:sz="4" w:space="0" w:color="auto"/>
            </w:tcBorders>
          </w:tcPr>
          <w:p w14:paraId="235C35DA" w14:textId="77777777" w:rsidR="003A375F" w:rsidRPr="007A79D2" w:rsidRDefault="003A375F" w:rsidP="00357B4B">
            <w:pPr>
              <w:pStyle w:val="ab"/>
              <w:spacing w:after="0"/>
              <w:rPr>
                <w:rFonts w:ascii="Calibri" w:eastAsia="DengXian" w:hAnsi="Calibri" w:cs="Calibri"/>
                <w:sz w:val="22"/>
                <w:szCs w:val="22"/>
              </w:rPr>
            </w:pPr>
            <w:r>
              <w:rPr>
                <w:rFonts w:ascii="Calibri" w:eastAsia="DengXian" w:hAnsi="Calibri" w:cs="Calibri" w:hint="eastAsia"/>
                <w:sz w:val="22"/>
                <w:szCs w:val="22"/>
              </w:rPr>
              <w:t>N</w:t>
            </w:r>
            <w:r>
              <w:rPr>
                <w:rFonts w:ascii="Calibri" w:eastAsia="DengXian" w:hAnsi="Calibri" w:cs="Calibri"/>
                <w:sz w:val="22"/>
                <w:szCs w:val="22"/>
              </w:rPr>
              <w:t>o</w:t>
            </w:r>
          </w:p>
        </w:tc>
        <w:tc>
          <w:tcPr>
            <w:tcW w:w="6837" w:type="dxa"/>
            <w:tcBorders>
              <w:top w:val="single" w:sz="4" w:space="0" w:color="auto"/>
              <w:left w:val="single" w:sz="4" w:space="0" w:color="auto"/>
              <w:bottom w:val="single" w:sz="4" w:space="0" w:color="auto"/>
              <w:right w:val="single" w:sz="4" w:space="0" w:color="auto"/>
            </w:tcBorders>
          </w:tcPr>
          <w:p w14:paraId="238AA6DE" w14:textId="77777777" w:rsidR="003A375F" w:rsidRDefault="003A375F" w:rsidP="00357B4B">
            <w:pPr>
              <w:pStyle w:val="ab"/>
              <w:spacing w:after="0"/>
              <w:rPr>
                <w:rFonts w:ascii="Calibri" w:eastAsia="Yu Mincho" w:hAnsi="Calibri" w:cs="Calibri"/>
                <w:sz w:val="22"/>
                <w:szCs w:val="22"/>
                <w:lang w:eastAsia="ja-JP"/>
              </w:rPr>
            </w:pPr>
            <w:r>
              <w:rPr>
                <w:rFonts w:ascii="Calibri" w:eastAsia="DengXian" w:hAnsi="Calibri" w:cs="Calibri"/>
                <w:sz w:val="22"/>
                <w:szCs w:val="22"/>
              </w:rPr>
              <w:t>Per 38.212, it is clear that “</w:t>
            </w:r>
            <w:r w:rsidRPr="007A79D2">
              <w:rPr>
                <w:rFonts w:eastAsiaTheme="minorEastAsia"/>
                <w:color w:val="000000"/>
                <w:sz w:val="20"/>
                <w:szCs w:val="20"/>
                <w:lang w:eastAsia="ko-KR"/>
              </w:rPr>
              <w:t>value of 0</w:t>
            </w:r>
            <w:r>
              <w:rPr>
                <w:rFonts w:eastAsiaTheme="minorEastAsia"/>
                <w:color w:val="000000"/>
                <w:sz w:val="20"/>
                <w:szCs w:val="20"/>
                <w:lang w:eastAsia="ko-KR"/>
              </w:rPr>
              <w:t xml:space="preserve"> </w:t>
            </w:r>
            <w:r w:rsidRPr="007A79D2">
              <w:rPr>
                <w:rFonts w:eastAsiaTheme="minorEastAsia"/>
                <w:color w:val="000000"/>
                <w:sz w:val="20"/>
                <w:szCs w:val="20"/>
                <w:lang w:eastAsia="ko-KR"/>
              </w:rPr>
              <w:t>indicates that the UE cannot be a UE to receive conflict information</w:t>
            </w:r>
            <w:r>
              <w:rPr>
                <w:rFonts w:eastAsiaTheme="minorEastAsia"/>
                <w:color w:val="000000"/>
                <w:sz w:val="20"/>
                <w:szCs w:val="20"/>
                <w:lang w:eastAsia="ko-KR"/>
              </w:rPr>
              <w:t>”.</w:t>
            </w:r>
          </w:p>
        </w:tc>
      </w:tr>
      <w:tr w:rsidR="006B2EB6" w14:paraId="4938BC83" w14:textId="77777777" w:rsidTr="0038768E">
        <w:tc>
          <w:tcPr>
            <w:tcW w:w="1282" w:type="dxa"/>
            <w:tcBorders>
              <w:top w:val="single" w:sz="4" w:space="0" w:color="auto"/>
              <w:left w:val="single" w:sz="4" w:space="0" w:color="auto"/>
              <w:bottom w:val="single" w:sz="4" w:space="0" w:color="auto"/>
              <w:right w:val="single" w:sz="4" w:space="0" w:color="auto"/>
            </w:tcBorders>
          </w:tcPr>
          <w:p w14:paraId="1FB1FCA7" w14:textId="4C89460B" w:rsidR="006B2EB6" w:rsidRDefault="006B2EB6" w:rsidP="006B2EB6">
            <w:pPr>
              <w:pStyle w:val="ab"/>
              <w:spacing w:after="0"/>
              <w:rPr>
                <w:rFonts w:ascii="Calibri" w:hAnsi="Calibri" w:cs="Calibri"/>
                <w:sz w:val="22"/>
                <w:szCs w:val="22"/>
                <w:lang w:eastAsia="en-US"/>
              </w:rPr>
            </w:pPr>
            <w:r>
              <w:rPr>
                <w:rFonts w:ascii="Calibri" w:hAnsi="Calibri" w:cs="Calibri"/>
                <w:sz w:val="22"/>
                <w:szCs w:val="22"/>
                <w:lang w:eastAsia="en-US"/>
              </w:rPr>
              <w:t>Qualcomm</w:t>
            </w:r>
          </w:p>
        </w:tc>
        <w:tc>
          <w:tcPr>
            <w:tcW w:w="1515" w:type="dxa"/>
            <w:tcBorders>
              <w:top w:val="single" w:sz="4" w:space="0" w:color="auto"/>
              <w:left w:val="single" w:sz="4" w:space="0" w:color="auto"/>
              <w:bottom w:val="single" w:sz="4" w:space="0" w:color="auto"/>
              <w:right w:val="single" w:sz="4" w:space="0" w:color="auto"/>
            </w:tcBorders>
          </w:tcPr>
          <w:p w14:paraId="0A365582" w14:textId="4950F6D4" w:rsidR="006B2EB6" w:rsidRDefault="006B2EB6" w:rsidP="006B2EB6">
            <w:pPr>
              <w:pStyle w:val="ab"/>
              <w:spacing w:after="0"/>
              <w:rPr>
                <w:rFonts w:ascii="Calibri" w:eastAsia="Yu Mincho" w:hAnsi="Calibri" w:cs="Calibri"/>
                <w:sz w:val="22"/>
                <w:szCs w:val="22"/>
                <w:lang w:eastAsia="ja-JP"/>
              </w:rPr>
            </w:pPr>
            <w:r>
              <w:rPr>
                <w:rFonts w:ascii="Calibri" w:eastAsia="Yu Mincho" w:hAnsi="Calibri" w:cs="Calibri"/>
                <w:sz w:val="22"/>
                <w:szCs w:val="22"/>
                <w:lang w:eastAsia="ja-JP"/>
              </w:rPr>
              <w:t>OK (H)</w:t>
            </w:r>
          </w:p>
        </w:tc>
        <w:tc>
          <w:tcPr>
            <w:tcW w:w="6837" w:type="dxa"/>
            <w:tcBorders>
              <w:top w:val="single" w:sz="4" w:space="0" w:color="auto"/>
              <w:left w:val="single" w:sz="4" w:space="0" w:color="auto"/>
              <w:bottom w:val="single" w:sz="4" w:space="0" w:color="auto"/>
              <w:right w:val="single" w:sz="4" w:space="0" w:color="auto"/>
            </w:tcBorders>
          </w:tcPr>
          <w:p w14:paraId="617B109A" w14:textId="77777777" w:rsidR="006B2EB6" w:rsidRDefault="006B2EB6" w:rsidP="006B2EB6">
            <w:pPr>
              <w:pStyle w:val="ab"/>
              <w:spacing w:after="0"/>
              <w:rPr>
                <w:rFonts w:ascii="Calibri" w:eastAsia="Yu Mincho" w:hAnsi="Calibri" w:cs="Calibri"/>
                <w:sz w:val="22"/>
                <w:szCs w:val="22"/>
                <w:lang w:eastAsia="ja-JP"/>
              </w:rPr>
            </w:pPr>
          </w:p>
        </w:tc>
      </w:tr>
      <w:tr w:rsidR="00D426C1" w14:paraId="40F4D199" w14:textId="77777777" w:rsidTr="0038768E">
        <w:tc>
          <w:tcPr>
            <w:tcW w:w="1282" w:type="dxa"/>
            <w:tcBorders>
              <w:top w:val="single" w:sz="4" w:space="0" w:color="auto"/>
              <w:left w:val="single" w:sz="4" w:space="0" w:color="auto"/>
              <w:bottom w:val="single" w:sz="4" w:space="0" w:color="auto"/>
              <w:right w:val="single" w:sz="4" w:space="0" w:color="auto"/>
            </w:tcBorders>
          </w:tcPr>
          <w:p w14:paraId="20A4BBE4" w14:textId="0346F402" w:rsidR="00D426C1" w:rsidRDefault="00D426C1" w:rsidP="00D426C1">
            <w:pPr>
              <w:pStyle w:val="ab"/>
              <w:spacing w:after="0"/>
              <w:rPr>
                <w:rFonts w:ascii="Calibri" w:hAnsi="Calibri" w:cs="Calibri"/>
                <w:sz w:val="22"/>
                <w:szCs w:val="22"/>
                <w:lang w:eastAsia="en-US"/>
              </w:rPr>
            </w:pPr>
            <w:r>
              <w:rPr>
                <w:rFonts w:ascii="Calibri" w:eastAsia="DengXian" w:hAnsi="Calibri" w:cs="Calibri"/>
                <w:sz w:val="22"/>
                <w:szCs w:val="22"/>
              </w:rPr>
              <w:t>vivo</w:t>
            </w:r>
          </w:p>
        </w:tc>
        <w:tc>
          <w:tcPr>
            <w:tcW w:w="1515" w:type="dxa"/>
            <w:tcBorders>
              <w:top w:val="single" w:sz="4" w:space="0" w:color="auto"/>
              <w:left w:val="single" w:sz="4" w:space="0" w:color="auto"/>
              <w:bottom w:val="single" w:sz="4" w:space="0" w:color="auto"/>
              <w:right w:val="single" w:sz="4" w:space="0" w:color="auto"/>
            </w:tcBorders>
          </w:tcPr>
          <w:p w14:paraId="6AC8EC8C" w14:textId="523704C9" w:rsidR="00D426C1" w:rsidRDefault="00D426C1" w:rsidP="00D426C1">
            <w:pPr>
              <w:pStyle w:val="ab"/>
              <w:spacing w:after="0"/>
              <w:rPr>
                <w:rFonts w:ascii="Calibri" w:eastAsia="Yu Mincho" w:hAnsi="Calibri" w:cs="Calibri"/>
                <w:sz w:val="22"/>
                <w:szCs w:val="22"/>
                <w:lang w:eastAsia="ja-JP"/>
              </w:rPr>
            </w:pPr>
            <w:r>
              <w:rPr>
                <w:rFonts w:ascii="Calibri" w:eastAsia="DengXian" w:hAnsi="Calibri" w:cs="Calibri" w:hint="eastAsia"/>
                <w:sz w:val="22"/>
                <w:szCs w:val="22"/>
              </w:rPr>
              <w:t>E</w:t>
            </w:r>
          </w:p>
        </w:tc>
        <w:tc>
          <w:tcPr>
            <w:tcW w:w="6837" w:type="dxa"/>
            <w:tcBorders>
              <w:top w:val="single" w:sz="4" w:space="0" w:color="auto"/>
              <w:left w:val="single" w:sz="4" w:space="0" w:color="auto"/>
              <w:bottom w:val="single" w:sz="4" w:space="0" w:color="auto"/>
              <w:right w:val="single" w:sz="4" w:space="0" w:color="auto"/>
            </w:tcBorders>
          </w:tcPr>
          <w:p w14:paraId="3927A514" w14:textId="77777777" w:rsidR="00D426C1" w:rsidRDefault="00D426C1" w:rsidP="00D426C1">
            <w:pPr>
              <w:pStyle w:val="ab"/>
              <w:spacing w:after="0"/>
              <w:rPr>
                <w:rFonts w:ascii="Calibri" w:eastAsia="Yu Mincho" w:hAnsi="Calibri" w:cs="Calibri"/>
                <w:sz w:val="22"/>
                <w:szCs w:val="22"/>
                <w:lang w:eastAsia="ja-JP"/>
              </w:rPr>
            </w:pPr>
          </w:p>
        </w:tc>
      </w:tr>
      <w:tr w:rsidR="00215435" w14:paraId="26189731" w14:textId="77777777" w:rsidTr="00215435">
        <w:tc>
          <w:tcPr>
            <w:tcW w:w="1282" w:type="dxa"/>
          </w:tcPr>
          <w:p w14:paraId="782EBC1C" w14:textId="77777777" w:rsidR="00215435" w:rsidRPr="008C21E6" w:rsidRDefault="00215435" w:rsidP="00357B4B">
            <w:pPr>
              <w:pStyle w:val="ab"/>
              <w:spacing w:after="0"/>
              <w:rPr>
                <w:rFonts w:ascii="Calibri" w:eastAsia="Yu Mincho" w:hAnsi="Calibri" w:cs="Calibri"/>
                <w:sz w:val="22"/>
                <w:szCs w:val="22"/>
                <w:lang w:eastAsia="ja-JP"/>
              </w:rPr>
            </w:pPr>
            <w:r>
              <w:rPr>
                <w:rFonts w:ascii="Calibri" w:eastAsia="Yu Mincho" w:hAnsi="Calibri" w:cs="Calibri" w:hint="eastAsia"/>
                <w:sz w:val="22"/>
                <w:szCs w:val="22"/>
                <w:lang w:eastAsia="ja-JP"/>
              </w:rPr>
              <w:t>D</w:t>
            </w:r>
            <w:r>
              <w:rPr>
                <w:rFonts w:ascii="Calibri" w:eastAsia="Yu Mincho" w:hAnsi="Calibri" w:cs="Calibri"/>
                <w:sz w:val="22"/>
                <w:szCs w:val="22"/>
                <w:lang w:eastAsia="ja-JP"/>
              </w:rPr>
              <w:t>CM</w:t>
            </w:r>
          </w:p>
        </w:tc>
        <w:tc>
          <w:tcPr>
            <w:tcW w:w="1515" w:type="dxa"/>
          </w:tcPr>
          <w:p w14:paraId="33F3692C" w14:textId="77777777" w:rsidR="00215435" w:rsidRPr="008C21E6" w:rsidRDefault="00215435" w:rsidP="00357B4B">
            <w:pPr>
              <w:pStyle w:val="ab"/>
              <w:spacing w:after="0"/>
              <w:rPr>
                <w:rFonts w:ascii="Calibri" w:eastAsia="Yu Mincho" w:hAnsi="Calibri" w:cs="Calibri"/>
                <w:sz w:val="22"/>
                <w:szCs w:val="22"/>
                <w:lang w:eastAsia="ja-JP"/>
              </w:rPr>
            </w:pPr>
            <w:r>
              <w:rPr>
                <w:rFonts w:ascii="Calibri" w:eastAsia="Yu Mincho" w:hAnsi="Calibri" w:cs="Calibri" w:hint="eastAsia"/>
                <w:sz w:val="22"/>
                <w:szCs w:val="22"/>
                <w:lang w:eastAsia="ja-JP"/>
              </w:rPr>
              <w:t>H</w:t>
            </w:r>
          </w:p>
        </w:tc>
        <w:tc>
          <w:tcPr>
            <w:tcW w:w="6837" w:type="dxa"/>
          </w:tcPr>
          <w:p w14:paraId="1C167F26" w14:textId="77777777" w:rsidR="00215435" w:rsidRDefault="00215435" w:rsidP="00357B4B">
            <w:pPr>
              <w:pStyle w:val="ab"/>
              <w:spacing w:after="0"/>
              <w:rPr>
                <w:rFonts w:ascii="Calibri" w:eastAsia="Yu Mincho" w:hAnsi="Calibri" w:cs="Calibri"/>
                <w:sz w:val="22"/>
                <w:szCs w:val="22"/>
                <w:lang w:eastAsia="ja-JP"/>
              </w:rPr>
            </w:pPr>
            <w:r>
              <w:rPr>
                <w:rFonts w:ascii="Calibri" w:eastAsia="Yu Mincho" w:hAnsi="Calibri" w:cs="Calibri" w:hint="eastAsia"/>
                <w:sz w:val="22"/>
                <w:szCs w:val="22"/>
                <w:lang w:eastAsia="ja-JP"/>
              </w:rPr>
              <w:t>W</w:t>
            </w:r>
            <w:r>
              <w:rPr>
                <w:rFonts w:ascii="Calibri" w:eastAsia="Yu Mincho" w:hAnsi="Calibri" w:cs="Calibri"/>
                <w:sz w:val="22"/>
                <w:szCs w:val="22"/>
                <w:lang w:eastAsia="ja-JP"/>
              </w:rPr>
              <w:t>e are also OK to consider OPPO’s comment</w:t>
            </w:r>
          </w:p>
        </w:tc>
      </w:tr>
      <w:tr w:rsidR="00357B4B" w14:paraId="6CD3FCAC" w14:textId="77777777" w:rsidTr="00357B4B">
        <w:tc>
          <w:tcPr>
            <w:tcW w:w="1282" w:type="dxa"/>
          </w:tcPr>
          <w:p w14:paraId="2E8688D0" w14:textId="77777777" w:rsidR="00357B4B" w:rsidRPr="00FF66D7" w:rsidRDefault="00357B4B" w:rsidP="00357B4B">
            <w:pPr>
              <w:pStyle w:val="ab"/>
              <w:spacing w:after="0"/>
              <w:rPr>
                <w:rFonts w:ascii="Calibri" w:eastAsia="DengXian" w:hAnsi="Calibri" w:cs="Calibri"/>
                <w:sz w:val="22"/>
                <w:szCs w:val="22"/>
              </w:rPr>
            </w:pPr>
            <w:r>
              <w:rPr>
                <w:rFonts w:ascii="Calibri" w:eastAsia="DengXian" w:hAnsi="Calibri" w:cs="Calibri" w:hint="eastAsia"/>
                <w:sz w:val="22"/>
                <w:szCs w:val="22"/>
              </w:rPr>
              <w:t>C</w:t>
            </w:r>
            <w:r>
              <w:rPr>
                <w:rFonts w:ascii="Calibri" w:eastAsia="DengXian" w:hAnsi="Calibri" w:cs="Calibri"/>
                <w:sz w:val="22"/>
                <w:szCs w:val="22"/>
              </w:rPr>
              <w:t>ATT, GOHIGH</w:t>
            </w:r>
          </w:p>
        </w:tc>
        <w:tc>
          <w:tcPr>
            <w:tcW w:w="1515" w:type="dxa"/>
          </w:tcPr>
          <w:p w14:paraId="7A3B6754" w14:textId="77777777" w:rsidR="00357B4B" w:rsidRPr="00FF66D7" w:rsidRDefault="00357B4B" w:rsidP="00357B4B">
            <w:pPr>
              <w:pStyle w:val="ab"/>
              <w:spacing w:after="0"/>
              <w:rPr>
                <w:rFonts w:ascii="Calibri" w:eastAsia="DengXian" w:hAnsi="Calibri" w:cs="Calibri"/>
                <w:sz w:val="22"/>
                <w:szCs w:val="22"/>
              </w:rPr>
            </w:pPr>
            <w:r>
              <w:rPr>
                <w:rFonts w:ascii="Calibri" w:eastAsia="DengXian" w:hAnsi="Calibri" w:cs="Calibri" w:hint="eastAsia"/>
                <w:sz w:val="22"/>
                <w:szCs w:val="22"/>
              </w:rPr>
              <w:t>Y</w:t>
            </w:r>
            <w:r>
              <w:rPr>
                <w:rFonts w:ascii="Calibri" w:eastAsia="DengXian" w:hAnsi="Calibri" w:cs="Calibri"/>
                <w:sz w:val="22"/>
                <w:szCs w:val="22"/>
              </w:rPr>
              <w:t>es, H</w:t>
            </w:r>
          </w:p>
        </w:tc>
        <w:tc>
          <w:tcPr>
            <w:tcW w:w="6837" w:type="dxa"/>
          </w:tcPr>
          <w:p w14:paraId="53F80490" w14:textId="77777777" w:rsidR="00357B4B" w:rsidRDefault="00357B4B" w:rsidP="00357B4B">
            <w:pPr>
              <w:pStyle w:val="ab"/>
              <w:spacing w:after="0"/>
              <w:rPr>
                <w:rFonts w:ascii="Calibri" w:eastAsia="Yu Mincho" w:hAnsi="Calibri" w:cs="Calibri"/>
                <w:sz w:val="22"/>
                <w:szCs w:val="22"/>
                <w:lang w:eastAsia="ja-JP"/>
              </w:rPr>
            </w:pPr>
          </w:p>
        </w:tc>
      </w:tr>
      <w:tr w:rsidR="00513295" w14:paraId="12697E61" w14:textId="77777777" w:rsidTr="00357B4B">
        <w:tc>
          <w:tcPr>
            <w:tcW w:w="1282" w:type="dxa"/>
          </w:tcPr>
          <w:p w14:paraId="60845AFC" w14:textId="27A9344E" w:rsidR="00513295" w:rsidRDefault="00513295" w:rsidP="00513295">
            <w:pPr>
              <w:pStyle w:val="ab"/>
              <w:spacing w:after="0"/>
              <w:rPr>
                <w:rFonts w:ascii="Calibri" w:eastAsia="DengXian" w:hAnsi="Calibri" w:cs="Calibri"/>
                <w:sz w:val="22"/>
                <w:szCs w:val="22"/>
              </w:rPr>
            </w:pPr>
            <w:r w:rsidRPr="00732A14">
              <w:rPr>
                <w:rFonts w:ascii="Calibri" w:hAnsi="Calibri" w:cs="Calibri"/>
                <w:sz w:val="22"/>
                <w:szCs w:val="22"/>
                <w:lang w:eastAsia="en-US"/>
              </w:rPr>
              <w:t>Huawei, HiSilicon</w:t>
            </w:r>
          </w:p>
        </w:tc>
        <w:tc>
          <w:tcPr>
            <w:tcW w:w="1515" w:type="dxa"/>
          </w:tcPr>
          <w:p w14:paraId="50A35D3F" w14:textId="21484A49" w:rsidR="00513295" w:rsidRDefault="00513295" w:rsidP="00513295">
            <w:pPr>
              <w:pStyle w:val="ab"/>
              <w:spacing w:after="0"/>
              <w:rPr>
                <w:rFonts w:ascii="Calibri" w:eastAsia="DengXian" w:hAnsi="Calibri" w:cs="Calibri"/>
                <w:sz w:val="22"/>
                <w:szCs w:val="22"/>
              </w:rPr>
            </w:pPr>
            <w:r>
              <w:rPr>
                <w:rFonts w:ascii="Calibri" w:eastAsia="Yu Mincho" w:hAnsi="Calibri" w:cs="Calibri"/>
                <w:sz w:val="22"/>
                <w:szCs w:val="22"/>
                <w:lang w:eastAsia="ja-JP"/>
              </w:rPr>
              <w:t>No</w:t>
            </w:r>
          </w:p>
        </w:tc>
        <w:tc>
          <w:tcPr>
            <w:tcW w:w="6837" w:type="dxa"/>
          </w:tcPr>
          <w:p w14:paraId="6D56A3F7" w14:textId="77777777" w:rsidR="00513295" w:rsidRPr="00CC571F" w:rsidRDefault="00513295" w:rsidP="00513295">
            <w:pPr>
              <w:pStyle w:val="ab"/>
              <w:rPr>
                <w:rFonts w:ascii="Calibri" w:eastAsia="Yu Mincho" w:hAnsi="Calibri" w:cs="Calibri"/>
                <w:sz w:val="22"/>
                <w:szCs w:val="22"/>
                <w:lang w:eastAsia="ja-JP"/>
              </w:rPr>
            </w:pPr>
            <w:r>
              <w:rPr>
                <w:rFonts w:ascii="Calibri" w:eastAsia="Yu Mincho" w:hAnsi="Calibri" w:cs="Calibri"/>
                <w:sz w:val="22"/>
                <w:szCs w:val="22"/>
                <w:lang w:eastAsia="ja-JP"/>
              </w:rPr>
              <w:t xml:space="preserve">Not needed. </w:t>
            </w:r>
            <w:r w:rsidRPr="00CC571F">
              <w:rPr>
                <w:rFonts w:ascii="Calibri" w:eastAsia="Yu Mincho" w:hAnsi="Calibri" w:cs="Calibri"/>
                <w:sz w:val="22"/>
                <w:szCs w:val="22"/>
                <w:lang w:eastAsia="ja-JP"/>
              </w:rPr>
              <w:t>Definition of sl-IndicationUE-B is already clear as per TS 38.331</w:t>
            </w:r>
            <w:r>
              <w:rPr>
                <w:rFonts w:ascii="Calibri" w:eastAsia="Yu Mincho" w:hAnsi="Calibri" w:cs="Calibri"/>
                <w:sz w:val="22"/>
                <w:szCs w:val="22"/>
                <w:lang w:eastAsia="ja-JP"/>
              </w:rPr>
              <w:t xml:space="preserve">. Additional </w:t>
            </w:r>
            <w:r w:rsidRPr="001D4068">
              <w:rPr>
                <w:rFonts w:ascii="Calibri" w:eastAsia="Yu Mincho" w:hAnsi="Calibri" w:cs="Calibri"/>
                <w:sz w:val="22"/>
                <w:szCs w:val="22"/>
                <w:lang w:eastAsia="ja-JP"/>
              </w:rPr>
              <w:t>description on conditions for a UE to receive PSFCH with conflict information</w:t>
            </w:r>
            <w:r>
              <w:rPr>
                <w:rFonts w:ascii="Calibri" w:eastAsia="Yu Mincho" w:hAnsi="Calibri" w:cs="Calibri"/>
                <w:sz w:val="22"/>
                <w:szCs w:val="22"/>
                <w:lang w:eastAsia="ja-JP"/>
              </w:rPr>
              <w:t xml:space="preserve"> is not needed.</w:t>
            </w:r>
          </w:p>
          <w:tbl>
            <w:tblPr>
              <w:tblStyle w:val="af9"/>
              <w:tblW w:w="0" w:type="auto"/>
              <w:tblLook w:val="04A0" w:firstRow="1" w:lastRow="0" w:firstColumn="1" w:lastColumn="0" w:noHBand="0" w:noVBand="1"/>
            </w:tblPr>
            <w:tblGrid>
              <w:gridCol w:w="6611"/>
            </w:tblGrid>
            <w:tr w:rsidR="00513295" w14:paraId="1DFD226E" w14:textId="77777777" w:rsidTr="008B4706">
              <w:tc>
                <w:tcPr>
                  <w:tcW w:w="6611" w:type="dxa"/>
                </w:tcPr>
                <w:p w14:paraId="2FDD2594" w14:textId="77777777" w:rsidR="00513295" w:rsidRPr="00CC571F" w:rsidRDefault="00513295" w:rsidP="00513295">
                  <w:pPr>
                    <w:keepNext/>
                    <w:keepLines/>
                    <w:overflowPunct w:val="0"/>
                    <w:autoSpaceDE w:val="0"/>
                    <w:autoSpaceDN w:val="0"/>
                    <w:adjustRightInd w:val="0"/>
                    <w:textAlignment w:val="baseline"/>
                    <w:rPr>
                      <w:rFonts w:ascii="Arial" w:eastAsia="Times New Roman" w:hAnsi="Arial"/>
                      <w:b/>
                      <w:i/>
                      <w:sz w:val="18"/>
                      <w:szCs w:val="20"/>
                      <w:lang w:val="en-GB" w:eastAsia="ja-JP"/>
                    </w:rPr>
                  </w:pPr>
                  <w:r w:rsidRPr="00CC571F">
                    <w:rPr>
                      <w:rFonts w:ascii="Arial" w:eastAsia="Times New Roman" w:hAnsi="Arial"/>
                      <w:b/>
                      <w:i/>
                      <w:sz w:val="18"/>
                      <w:szCs w:val="20"/>
                      <w:lang w:val="en-GB" w:eastAsia="sv-SE"/>
                    </w:rPr>
                    <w:t>sl-I</w:t>
                  </w:r>
                  <w:r w:rsidRPr="00CC571F">
                    <w:rPr>
                      <w:rFonts w:ascii="Arial" w:eastAsia="Times New Roman" w:hAnsi="Arial"/>
                      <w:b/>
                      <w:i/>
                      <w:sz w:val="18"/>
                      <w:szCs w:val="20"/>
                      <w:lang w:val="en-GB" w:eastAsia="ja-JP"/>
                    </w:rPr>
                    <w:t>ndicationUE-B</w:t>
                  </w:r>
                </w:p>
                <w:p w14:paraId="51F77981" w14:textId="77777777" w:rsidR="00513295" w:rsidRDefault="00513295" w:rsidP="00513295">
                  <w:pPr>
                    <w:pStyle w:val="ab"/>
                    <w:spacing w:after="0"/>
                    <w:rPr>
                      <w:rFonts w:ascii="Calibri" w:eastAsia="Yu Mincho" w:hAnsi="Calibri" w:cs="Calibri"/>
                      <w:sz w:val="22"/>
                      <w:szCs w:val="22"/>
                      <w:lang w:eastAsia="ja-JP"/>
                    </w:rPr>
                  </w:pPr>
                  <w:r w:rsidRPr="00CC571F">
                    <w:rPr>
                      <w:sz w:val="20"/>
                      <w:szCs w:val="20"/>
                      <w:lang w:val="en-GB" w:eastAsia="ja-JP"/>
                    </w:rPr>
                    <w:t>Indicates whether to enable or disable the usage of 1 LSB of reserved bits of a SCI format 1-A to indicate of whether UE scheduling a conflict TB can be UE-B or not.</w:t>
                  </w:r>
                </w:p>
              </w:tc>
            </w:tr>
          </w:tbl>
          <w:p w14:paraId="263D22B7" w14:textId="77777777" w:rsidR="00513295" w:rsidRDefault="00513295" w:rsidP="00513295">
            <w:pPr>
              <w:pStyle w:val="ab"/>
              <w:spacing w:after="0"/>
              <w:rPr>
                <w:rFonts w:ascii="Calibri" w:eastAsia="Yu Mincho" w:hAnsi="Calibri" w:cs="Calibri"/>
                <w:sz w:val="22"/>
                <w:szCs w:val="22"/>
                <w:lang w:eastAsia="ja-JP"/>
              </w:rPr>
            </w:pPr>
          </w:p>
        </w:tc>
      </w:tr>
      <w:tr w:rsidR="008C7033" w14:paraId="5249DF97" w14:textId="77777777" w:rsidTr="008C7033">
        <w:tc>
          <w:tcPr>
            <w:tcW w:w="1282" w:type="dxa"/>
          </w:tcPr>
          <w:p w14:paraId="14E29C45" w14:textId="77777777" w:rsidR="008C7033" w:rsidRDefault="008C7033" w:rsidP="008B4706">
            <w:pPr>
              <w:pStyle w:val="ab"/>
              <w:spacing w:after="0"/>
              <w:rPr>
                <w:rFonts w:ascii="Calibri" w:hAnsi="Calibri" w:cs="Calibri"/>
                <w:sz w:val="22"/>
                <w:szCs w:val="22"/>
                <w:lang w:eastAsia="en-US"/>
              </w:rPr>
            </w:pPr>
            <w:r>
              <w:rPr>
                <w:rFonts w:ascii="Calibri" w:hAnsi="Calibri" w:cs="Calibri"/>
                <w:sz w:val="22"/>
                <w:szCs w:val="22"/>
                <w:lang w:eastAsia="en-US"/>
              </w:rPr>
              <w:t>Nokia, NSB</w:t>
            </w:r>
          </w:p>
        </w:tc>
        <w:tc>
          <w:tcPr>
            <w:tcW w:w="1515" w:type="dxa"/>
          </w:tcPr>
          <w:p w14:paraId="5491B784" w14:textId="77777777" w:rsidR="008C7033" w:rsidRDefault="008C7033" w:rsidP="008B4706">
            <w:pPr>
              <w:pStyle w:val="ab"/>
              <w:spacing w:after="0"/>
              <w:rPr>
                <w:rFonts w:ascii="Calibri" w:eastAsia="Yu Mincho" w:hAnsi="Calibri" w:cs="Calibri"/>
                <w:sz w:val="22"/>
                <w:szCs w:val="22"/>
                <w:lang w:eastAsia="ja-JP"/>
              </w:rPr>
            </w:pPr>
            <w:r>
              <w:rPr>
                <w:rFonts w:ascii="Calibri" w:eastAsia="Yu Mincho" w:hAnsi="Calibri" w:cs="Calibri"/>
                <w:sz w:val="22"/>
                <w:szCs w:val="22"/>
                <w:lang w:eastAsia="ja-JP"/>
              </w:rPr>
              <w:t>Yes H</w:t>
            </w:r>
          </w:p>
        </w:tc>
        <w:tc>
          <w:tcPr>
            <w:tcW w:w="6837" w:type="dxa"/>
          </w:tcPr>
          <w:p w14:paraId="753A227C" w14:textId="1225E472" w:rsidR="008C7033" w:rsidRDefault="008C7033" w:rsidP="008B4706">
            <w:pPr>
              <w:pStyle w:val="ab"/>
              <w:spacing w:after="0"/>
              <w:rPr>
                <w:rFonts w:ascii="Calibri" w:eastAsia="Yu Mincho" w:hAnsi="Calibri" w:cs="Calibri"/>
                <w:sz w:val="22"/>
                <w:szCs w:val="22"/>
                <w:lang w:eastAsia="ja-JP"/>
              </w:rPr>
            </w:pPr>
            <w:r>
              <w:rPr>
                <w:rFonts w:ascii="Calibri" w:eastAsia="Yu Mincho" w:hAnsi="Calibri" w:cs="Calibri"/>
                <w:sz w:val="22"/>
                <w:szCs w:val="22"/>
                <w:lang w:eastAsia="ja-JP"/>
              </w:rPr>
              <w:t>OK to discuss it, but don’t agree with the proposed change</w:t>
            </w:r>
          </w:p>
        </w:tc>
      </w:tr>
      <w:tr w:rsidR="00C84057" w14:paraId="08BD6BA6" w14:textId="77777777" w:rsidTr="00C84057">
        <w:tc>
          <w:tcPr>
            <w:tcW w:w="1282" w:type="dxa"/>
          </w:tcPr>
          <w:p w14:paraId="71A31C3A" w14:textId="77777777" w:rsidR="00C84057" w:rsidRDefault="00C84057" w:rsidP="008B4706">
            <w:pPr>
              <w:pStyle w:val="ab"/>
              <w:spacing w:after="0"/>
              <w:rPr>
                <w:rFonts w:ascii="Calibri" w:hAnsi="Calibri" w:cs="Calibri"/>
                <w:sz w:val="22"/>
                <w:szCs w:val="22"/>
                <w:lang w:eastAsia="en-US"/>
              </w:rPr>
            </w:pPr>
            <w:r w:rsidRPr="00C84057">
              <w:rPr>
                <w:rFonts w:ascii="Calibri" w:hAnsi="Calibri" w:cs="Calibri"/>
                <w:sz w:val="22"/>
                <w:szCs w:val="22"/>
                <w:lang w:eastAsia="en-US"/>
              </w:rPr>
              <w:t>X</w:t>
            </w:r>
            <w:r w:rsidRPr="00C84057">
              <w:rPr>
                <w:rFonts w:ascii="Calibri" w:hAnsi="Calibri" w:cs="Calibri" w:hint="eastAsia"/>
                <w:sz w:val="22"/>
                <w:szCs w:val="22"/>
                <w:lang w:eastAsia="en-US"/>
              </w:rPr>
              <w:t>iao</w:t>
            </w:r>
            <w:r w:rsidRPr="00C84057">
              <w:rPr>
                <w:rFonts w:ascii="Calibri" w:hAnsi="Calibri" w:cs="Calibri"/>
                <w:sz w:val="22"/>
                <w:szCs w:val="22"/>
                <w:lang w:eastAsia="en-US"/>
              </w:rPr>
              <w:t>mi</w:t>
            </w:r>
          </w:p>
        </w:tc>
        <w:tc>
          <w:tcPr>
            <w:tcW w:w="1515" w:type="dxa"/>
          </w:tcPr>
          <w:p w14:paraId="197EDF60" w14:textId="77777777" w:rsidR="00C84057" w:rsidRDefault="00C84057" w:rsidP="008B4706">
            <w:pPr>
              <w:pStyle w:val="ab"/>
              <w:spacing w:after="0"/>
              <w:rPr>
                <w:rFonts w:ascii="Calibri" w:eastAsia="Yu Mincho" w:hAnsi="Calibri" w:cs="Calibri"/>
                <w:sz w:val="22"/>
                <w:szCs w:val="22"/>
                <w:lang w:eastAsia="ja-JP"/>
              </w:rPr>
            </w:pPr>
            <w:r>
              <w:rPr>
                <w:rFonts w:ascii="Calibri" w:eastAsia="Yu Mincho" w:hAnsi="Calibri" w:cs="Calibri"/>
                <w:sz w:val="22"/>
                <w:szCs w:val="22"/>
                <w:lang w:eastAsia="ja-JP"/>
              </w:rPr>
              <w:t>No</w:t>
            </w:r>
          </w:p>
        </w:tc>
        <w:tc>
          <w:tcPr>
            <w:tcW w:w="6837" w:type="dxa"/>
          </w:tcPr>
          <w:p w14:paraId="334C148E" w14:textId="77777777" w:rsidR="00C84057" w:rsidRPr="00D56B04" w:rsidRDefault="00C84057" w:rsidP="008B4706">
            <w:pPr>
              <w:pStyle w:val="ab"/>
              <w:spacing w:after="0"/>
              <w:rPr>
                <w:rFonts w:ascii="Calibri" w:eastAsia="DengXian" w:hAnsi="Calibri" w:cs="Calibri"/>
                <w:sz w:val="22"/>
                <w:szCs w:val="22"/>
              </w:rPr>
            </w:pPr>
            <w:r>
              <w:rPr>
                <w:rFonts w:ascii="Calibri" w:eastAsia="DengXian" w:hAnsi="Calibri" w:cs="Calibri"/>
                <w:sz w:val="22"/>
                <w:szCs w:val="22"/>
              </w:rPr>
              <w:t xml:space="preserve">We think </w:t>
            </w:r>
            <w:r>
              <w:rPr>
                <w:rFonts w:ascii="Calibri" w:eastAsia="DengXian" w:hAnsi="Calibri" w:cs="Calibri" w:hint="eastAsia"/>
                <w:sz w:val="22"/>
                <w:szCs w:val="22"/>
              </w:rPr>
              <w:t>this</w:t>
            </w:r>
            <w:r>
              <w:rPr>
                <w:rFonts w:ascii="Calibri" w:eastAsia="DengXian" w:hAnsi="Calibri" w:cs="Calibri"/>
                <w:sz w:val="22"/>
                <w:szCs w:val="22"/>
              </w:rPr>
              <w:t xml:space="preserve"> has been captured in 38.212.</w:t>
            </w:r>
          </w:p>
        </w:tc>
      </w:tr>
    </w:tbl>
    <w:p w14:paraId="03E55511" w14:textId="77777777" w:rsidR="00302ED0" w:rsidRDefault="00302ED0" w:rsidP="00302ED0"/>
    <w:p w14:paraId="0FFD30EA" w14:textId="34DB76DA" w:rsidR="00302ED0" w:rsidRDefault="00302ED0" w:rsidP="00302ED0">
      <w:pPr>
        <w:pStyle w:val="4"/>
        <w:numPr>
          <w:ilvl w:val="2"/>
          <w:numId w:val="40"/>
        </w:numPr>
        <w:jc w:val="both"/>
      </w:pPr>
      <w:r>
        <w:rPr>
          <w:lang w:eastAsia="ko-KR"/>
        </w:rPr>
        <w:t>Summary of companies’ inputs to Issue 2-25 &amp; FL’s suggestion</w:t>
      </w:r>
    </w:p>
    <w:p w14:paraId="141A2CCB" w14:textId="1D1EB255" w:rsidR="00302ED0" w:rsidRDefault="00302ED0" w:rsidP="00302ED0">
      <w:pPr>
        <w:jc w:val="both"/>
        <w:rPr>
          <w:rFonts w:eastAsia="맑은 고딕"/>
          <w:sz w:val="22"/>
          <w:szCs w:val="22"/>
        </w:rPr>
      </w:pPr>
      <w:r>
        <w:rPr>
          <w:rFonts w:eastAsia="맑은 고딕"/>
          <w:sz w:val="22"/>
          <w:szCs w:val="22"/>
        </w:rPr>
        <w:t>6 out 9 companies that provided inputs supported addressing Issue 2-25 at this meeting. Considering this situation, FL’s suggestion is to have discussions and make conclusions for Issue 2-25 in this meeting.</w:t>
      </w:r>
    </w:p>
    <w:p w14:paraId="54046E7F" w14:textId="77777777" w:rsidR="00302ED0" w:rsidRPr="00302ED0" w:rsidRDefault="00302ED0" w:rsidP="0038768E"/>
    <w:p w14:paraId="490FF2E0" w14:textId="77777777" w:rsidR="00302ED0" w:rsidRPr="00C84057" w:rsidRDefault="00302ED0" w:rsidP="0038768E">
      <w:pPr>
        <w:rPr>
          <w:rFonts w:hint="eastAsia"/>
        </w:rPr>
      </w:pPr>
    </w:p>
    <w:p w14:paraId="15324CA5" w14:textId="2DE08121" w:rsidR="0038768E" w:rsidRDefault="0038768E" w:rsidP="0038768E">
      <w:pPr>
        <w:pStyle w:val="31"/>
        <w:numPr>
          <w:ilvl w:val="1"/>
          <w:numId w:val="40"/>
        </w:numPr>
        <w:jc w:val="both"/>
      </w:pPr>
      <w:r>
        <w:rPr>
          <w:rFonts w:hint="eastAsia"/>
          <w:lang w:eastAsia="ko-KR"/>
        </w:rPr>
        <w:t>Issue</w:t>
      </w:r>
      <w:r>
        <w:rPr>
          <w:lang w:eastAsia="ko-KR"/>
        </w:rPr>
        <w:t xml:space="preserve"> </w:t>
      </w:r>
      <w:r w:rsidR="00981C32">
        <w:rPr>
          <w:rFonts w:hint="eastAsia"/>
          <w:lang w:eastAsia="ko-KR"/>
        </w:rPr>
        <w:t>2-26</w:t>
      </w:r>
    </w:p>
    <w:p w14:paraId="22217E21" w14:textId="7730FC64" w:rsidR="00D95C04" w:rsidRDefault="00D95C04" w:rsidP="00D95C04">
      <w:pPr>
        <w:jc w:val="both"/>
        <w:rPr>
          <w:rFonts w:eastAsia="맑은 고딕"/>
          <w:sz w:val="22"/>
          <w:szCs w:val="22"/>
        </w:rPr>
      </w:pPr>
      <w:r>
        <w:rPr>
          <w:rFonts w:eastAsia="맑은 고딕" w:hint="eastAsia"/>
          <w:sz w:val="22"/>
          <w:szCs w:val="22"/>
        </w:rPr>
        <w:t>T</w:t>
      </w:r>
      <w:r>
        <w:rPr>
          <w:rFonts w:eastAsia="맑은 고딕"/>
          <w:sz w:val="22"/>
          <w:szCs w:val="22"/>
        </w:rPr>
        <w:t xml:space="preserve">he </w:t>
      </w:r>
      <w:r>
        <w:rPr>
          <w:rFonts w:eastAsia="맑은 고딕" w:hint="eastAsia"/>
          <w:sz w:val="22"/>
          <w:szCs w:val="22"/>
        </w:rPr>
        <w:t>initial</w:t>
      </w:r>
      <w:r>
        <w:rPr>
          <w:rFonts w:eastAsia="맑은 고딕"/>
          <w:sz w:val="22"/>
          <w:szCs w:val="22"/>
        </w:rPr>
        <w:t xml:space="preserve"> </w:t>
      </w:r>
      <w:r>
        <w:rPr>
          <w:rFonts w:eastAsia="맑은 고딕" w:hint="eastAsia"/>
          <w:sz w:val="22"/>
          <w:szCs w:val="22"/>
        </w:rPr>
        <w:t>opinion</w:t>
      </w:r>
      <w:r>
        <w:rPr>
          <w:rFonts w:eastAsia="맑은 고딕"/>
          <w:sz w:val="22"/>
          <w:szCs w:val="22"/>
        </w:rPr>
        <w:t xml:space="preserve"> </w:t>
      </w:r>
      <w:r>
        <w:rPr>
          <w:rFonts w:eastAsia="맑은 고딕" w:hint="eastAsia"/>
          <w:sz w:val="22"/>
          <w:szCs w:val="22"/>
        </w:rPr>
        <w:t>of</w:t>
      </w:r>
      <w:r>
        <w:rPr>
          <w:rFonts w:eastAsia="맑은 고딕"/>
          <w:sz w:val="22"/>
          <w:szCs w:val="22"/>
        </w:rPr>
        <w:t xml:space="preserve"> </w:t>
      </w:r>
      <w:r>
        <w:rPr>
          <w:rFonts w:eastAsia="맑은 고딕" w:hint="eastAsia"/>
          <w:sz w:val="22"/>
          <w:szCs w:val="22"/>
        </w:rPr>
        <w:t>FL</w:t>
      </w:r>
      <w:r>
        <w:rPr>
          <w:rFonts w:eastAsia="맑은 고딕"/>
          <w:sz w:val="22"/>
          <w:szCs w:val="22"/>
        </w:rPr>
        <w:t xml:space="preserve"> </w:t>
      </w:r>
      <w:r>
        <w:rPr>
          <w:rFonts w:eastAsia="맑은 고딕" w:hint="eastAsia"/>
          <w:sz w:val="22"/>
          <w:szCs w:val="22"/>
        </w:rPr>
        <w:t>on</w:t>
      </w:r>
      <w:r>
        <w:rPr>
          <w:rFonts w:eastAsia="맑은 고딕"/>
          <w:sz w:val="22"/>
          <w:szCs w:val="22"/>
        </w:rPr>
        <w:t xml:space="preserve"> </w:t>
      </w:r>
      <w:r>
        <w:rPr>
          <w:rFonts w:eastAsia="맑은 고딕" w:hint="eastAsia"/>
          <w:sz w:val="22"/>
          <w:szCs w:val="22"/>
        </w:rPr>
        <w:t>Issue</w:t>
      </w:r>
      <w:r>
        <w:rPr>
          <w:rFonts w:eastAsia="맑은 고딕"/>
          <w:sz w:val="22"/>
          <w:szCs w:val="22"/>
        </w:rPr>
        <w:t xml:space="preserve"> </w:t>
      </w:r>
      <w:r>
        <w:rPr>
          <w:rFonts w:eastAsia="맑은 고딕" w:hint="eastAsia"/>
          <w:sz w:val="22"/>
          <w:szCs w:val="22"/>
        </w:rPr>
        <w:t>2-26</w:t>
      </w:r>
      <w:r>
        <w:rPr>
          <w:rFonts w:eastAsia="맑은 고딕"/>
          <w:sz w:val="22"/>
          <w:szCs w:val="22"/>
        </w:rPr>
        <w:t xml:space="preserve"> </w:t>
      </w:r>
      <w:r>
        <w:rPr>
          <w:rFonts w:eastAsia="맑은 고딕" w:hint="eastAsia"/>
          <w:sz w:val="22"/>
          <w:szCs w:val="22"/>
        </w:rPr>
        <w:t>is</w:t>
      </w:r>
      <w:r>
        <w:rPr>
          <w:rFonts w:eastAsia="맑은 고딕"/>
          <w:sz w:val="22"/>
          <w:szCs w:val="22"/>
        </w:rPr>
        <w:t xml:space="preserve"> </w:t>
      </w:r>
      <w:r>
        <w:rPr>
          <w:rFonts w:eastAsia="맑은 고딕" w:hint="eastAsia"/>
          <w:sz w:val="22"/>
          <w:szCs w:val="22"/>
        </w:rPr>
        <w:t>as</w:t>
      </w:r>
      <w:r>
        <w:rPr>
          <w:rFonts w:eastAsia="맑은 고딕"/>
          <w:sz w:val="22"/>
          <w:szCs w:val="22"/>
        </w:rPr>
        <w:t xml:space="preserve"> </w:t>
      </w:r>
      <w:r>
        <w:rPr>
          <w:rFonts w:eastAsia="맑은 고딕" w:hint="eastAsia"/>
          <w:sz w:val="22"/>
          <w:szCs w:val="22"/>
        </w:rPr>
        <w:t>follows:</w:t>
      </w:r>
    </w:p>
    <w:p w14:paraId="79F07A4C" w14:textId="77777777" w:rsidR="00D95C04" w:rsidRDefault="00D95C04" w:rsidP="00D95C04">
      <w:pPr>
        <w:jc w:val="both"/>
        <w:rPr>
          <w:rFonts w:eastAsia="맑은 고딕"/>
          <w:sz w:val="22"/>
          <w:szCs w:val="22"/>
        </w:rPr>
      </w:pPr>
    </w:p>
    <w:p w14:paraId="1990AC4C" w14:textId="45777B90" w:rsidR="00D95C04" w:rsidRPr="00D95C04" w:rsidRDefault="008662A4" w:rsidP="00DC1A9E">
      <w:pPr>
        <w:pStyle w:val="aff6"/>
        <w:numPr>
          <w:ilvl w:val="0"/>
          <w:numId w:val="49"/>
        </w:numPr>
        <w:jc w:val="both"/>
        <w:rPr>
          <w:rFonts w:ascii="Times New Roman" w:eastAsia="맑은 고딕" w:hAnsi="Times New Roman" w:cs="Times New Roman"/>
        </w:rPr>
      </w:pPr>
      <w:r>
        <w:rPr>
          <w:rFonts w:ascii="Times New Roman" w:eastAsia="맑은 고딕" w:hAnsi="Times New Roman" w:cs="Times New Roman" w:hint="eastAsia"/>
          <w:lang w:eastAsia="ko-KR"/>
        </w:rPr>
        <w:t>E</w:t>
      </w:r>
    </w:p>
    <w:p w14:paraId="5E2EAEA8" w14:textId="6F8AF43B" w:rsidR="00D95C04" w:rsidRPr="00D95C04" w:rsidRDefault="00D95C04" w:rsidP="00DC1A9E">
      <w:pPr>
        <w:pStyle w:val="aff6"/>
        <w:numPr>
          <w:ilvl w:val="1"/>
          <w:numId w:val="49"/>
        </w:numPr>
        <w:jc w:val="both"/>
        <w:rPr>
          <w:rFonts w:ascii="Times New Roman" w:eastAsia="맑은 고딕" w:hAnsi="Times New Roman" w:cs="Times New Roman"/>
          <w:lang w:eastAsia="ko-KR"/>
        </w:rPr>
      </w:pPr>
      <w:r w:rsidRPr="00D95C04">
        <w:rPr>
          <w:rFonts w:ascii="Times New Roman" w:eastAsia="맑은 고딕" w:hAnsi="Times New Roman" w:cs="Times New Roman"/>
          <w:lang w:eastAsia="ko-KR"/>
        </w:rPr>
        <w:t xml:space="preserve">This is </w:t>
      </w:r>
      <w:r w:rsidR="008662A4">
        <w:rPr>
          <w:rFonts w:ascii="Times New Roman" w:eastAsia="맑은 고딕" w:hAnsi="Times New Roman" w:cs="Times New Roman" w:hint="eastAsia"/>
          <w:lang w:eastAsia="ko-KR"/>
        </w:rPr>
        <w:t>an</w:t>
      </w:r>
      <w:r w:rsidR="008662A4">
        <w:rPr>
          <w:rFonts w:ascii="Times New Roman" w:eastAsia="맑은 고딕" w:hAnsi="Times New Roman" w:cs="Times New Roman"/>
          <w:lang w:eastAsia="ko-KR"/>
        </w:rPr>
        <w:t xml:space="preserve"> </w:t>
      </w:r>
      <w:r w:rsidR="008662A4">
        <w:rPr>
          <w:rFonts w:ascii="Times New Roman" w:eastAsia="맑은 고딕" w:hAnsi="Times New Roman" w:cs="Times New Roman" w:hint="eastAsia"/>
          <w:lang w:eastAsia="ko-KR"/>
        </w:rPr>
        <w:t>editorial</w:t>
      </w:r>
      <w:r w:rsidR="008662A4">
        <w:rPr>
          <w:rFonts w:ascii="Times New Roman" w:eastAsia="맑은 고딕" w:hAnsi="Times New Roman" w:cs="Times New Roman"/>
          <w:lang w:eastAsia="ko-KR"/>
        </w:rPr>
        <w:t xml:space="preserve"> </w:t>
      </w:r>
      <w:r w:rsidR="008662A4">
        <w:rPr>
          <w:rFonts w:ascii="Times New Roman" w:eastAsia="맑은 고딕" w:hAnsi="Times New Roman" w:cs="Times New Roman" w:hint="eastAsia"/>
          <w:lang w:eastAsia="ko-KR"/>
        </w:rPr>
        <w:t>correction</w:t>
      </w:r>
      <w:r w:rsidR="008662A4">
        <w:rPr>
          <w:rFonts w:ascii="Times New Roman" w:eastAsia="맑은 고딕" w:hAnsi="Times New Roman" w:cs="Times New Roman"/>
          <w:lang w:eastAsia="ko-KR"/>
        </w:rPr>
        <w:t xml:space="preserve"> </w:t>
      </w:r>
      <w:r w:rsidR="008662A4">
        <w:rPr>
          <w:rFonts w:ascii="Times New Roman" w:eastAsia="맑은 고딕" w:hAnsi="Times New Roman" w:cs="Times New Roman" w:hint="eastAsia"/>
          <w:lang w:eastAsia="ko-KR"/>
        </w:rPr>
        <w:t>for</w:t>
      </w:r>
      <w:r w:rsidR="008662A4">
        <w:rPr>
          <w:rFonts w:ascii="Times New Roman" w:eastAsia="맑은 고딕" w:hAnsi="Times New Roman" w:cs="Times New Roman"/>
          <w:lang w:eastAsia="ko-KR"/>
        </w:rPr>
        <w:t xml:space="preserve"> misaligned RRC parameter name</w:t>
      </w:r>
      <w:r w:rsidR="008662A4">
        <w:rPr>
          <w:rFonts w:ascii="Times New Roman" w:eastAsia="맑은 고딕" w:hAnsi="Times New Roman" w:cs="Times New Roman" w:hint="eastAsia"/>
          <w:lang w:eastAsia="ko-KR"/>
        </w:rPr>
        <w:t>,</w:t>
      </w:r>
      <w:r w:rsidR="008662A4">
        <w:rPr>
          <w:rFonts w:ascii="Times New Roman" w:eastAsia="맑은 고딕" w:hAnsi="Times New Roman" w:cs="Times New Roman"/>
          <w:lang w:eastAsia="ko-KR"/>
        </w:rPr>
        <w:t xml:space="preserve"> </w:t>
      </w:r>
      <w:r w:rsidR="008662A4">
        <w:rPr>
          <w:rFonts w:ascii="Times New Roman" w:eastAsia="맑은 고딕" w:hAnsi="Times New Roman" w:cs="Times New Roman" w:hint="eastAsia"/>
          <w:lang w:eastAsia="ko-KR"/>
        </w:rPr>
        <w:t>which</w:t>
      </w:r>
      <w:r w:rsidR="008662A4">
        <w:rPr>
          <w:rFonts w:ascii="Times New Roman" w:eastAsia="맑은 고딕" w:hAnsi="Times New Roman" w:cs="Times New Roman"/>
          <w:lang w:eastAsia="ko-KR"/>
        </w:rPr>
        <w:t xml:space="preserve"> </w:t>
      </w:r>
      <w:r w:rsidR="008662A4">
        <w:rPr>
          <w:rFonts w:ascii="Times New Roman" w:eastAsia="맑은 고딕" w:hAnsi="Times New Roman" w:cs="Times New Roman" w:hint="eastAsia"/>
          <w:lang w:eastAsia="ko-KR"/>
        </w:rPr>
        <w:t>seems</w:t>
      </w:r>
      <w:r w:rsidR="008662A4">
        <w:rPr>
          <w:rFonts w:ascii="Times New Roman" w:eastAsia="맑은 고딕" w:hAnsi="Times New Roman" w:cs="Times New Roman"/>
          <w:lang w:eastAsia="ko-KR"/>
        </w:rPr>
        <w:t xml:space="preserve"> </w:t>
      </w:r>
      <w:r w:rsidR="008662A4">
        <w:rPr>
          <w:rFonts w:ascii="Times New Roman" w:eastAsia="맑은 고딕" w:hAnsi="Times New Roman" w:cs="Times New Roman" w:hint="eastAsia"/>
          <w:lang w:eastAsia="ko-KR"/>
        </w:rPr>
        <w:t>reasonable.</w:t>
      </w:r>
    </w:p>
    <w:p w14:paraId="45B306B8" w14:textId="77777777" w:rsidR="0038768E" w:rsidRPr="008662A4" w:rsidRDefault="0038768E" w:rsidP="0038768E">
      <w:pPr>
        <w:jc w:val="both"/>
        <w:rPr>
          <w:b/>
          <w:sz w:val="22"/>
          <w:szCs w:val="22"/>
        </w:rPr>
      </w:pPr>
    </w:p>
    <w:p w14:paraId="0015A434" w14:textId="369DC767" w:rsidR="0038768E" w:rsidRDefault="0038768E" w:rsidP="0038768E">
      <w:pPr>
        <w:jc w:val="both"/>
        <w:rPr>
          <w:sz w:val="22"/>
          <w:szCs w:val="22"/>
        </w:rPr>
      </w:pPr>
      <w:r>
        <w:rPr>
          <w:b/>
          <w:sz w:val="22"/>
          <w:szCs w:val="22"/>
        </w:rPr>
        <w:t>[Question #</w:t>
      </w:r>
      <w:r>
        <w:rPr>
          <w:rFonts w:hint="eastAsia"/>
          <w:b/>
          <w:sz w:val="22"/>
          <w:szCs w:val="22"/>
        </w:rPr>
        <w:t>1</w:t>
      </w:r>
      <w:r>
        <w:rPr>
          <w:b/>
          <w:sz w:val="22"/>
          <w:szCs w:val="22"/>
        </w:rPr>
        <w:t>]:</w:t>
      </w:r>
      <w:r>
        <w:rPr>
          <w:sz w:val="22"/>
          <w:szCs w:val="22"/>
        </w:rPr>
        <w:t xml:space="preserve"> </w:t>
      </w:r>
      <w:r>
        <w:rPr>
          <w:rFonts w:hint="eastAsia"/>
          <w:sz w:val="22"/>
          <w:szCs w:val="22"/>
        </w:rPr>
        <w:t>C</w:t>
      </w:r>
      <w:r>
        <w:rPr>
          <w:sz w:val="22"/>
          <w:szCs w:val="22"/>
        </w:rPr>
        <w:t xml:space="preserve">ompanies please provide their views on whether </w:t>
      </w:r>
      <w:r w:rsidRPr="002A5CD1">
        <w:rPr>
          <w:sz w:val="22"/>
          <w:szCs w:val="22"/>
        </w:rPr>
        <w:t>Issue 2-</w:t>
      </w:r>
      <w:r w:rsidR="00981C32">
        <w:rPr>
          <w:rFonts w:hint="eastAsia"/>
          <w:sz w:val="22"/>
          <w:szCs w:val="22"/>
        </w:rPr>
        <w:t>26</w:t>
      </w:r>
      <w:r>
        <w:rPr>
          <w:sz w:val="22"/>
          <w:szCs w:val="22"/>
        </w:rPr>
        <w:t xml:space="preserve"> </w:t>
      </w:r>
      <w:r>
        <w:rPr>
          <w:rFonts w:hint="eastAsia"/>
          <w:sz w:val="22"/>
          <w:szCs w:val="22"/>
        </w:rPr>
        <w:t>should</w:t>
      </w:r>
      <w:r>
        <w:rPr>
          <w:sz w:val="22"/>
          <w:szCs w:val="22"/>
        </w:rPr>
        <w:t xml:space="preserve"> </w:t>
      </w:r>
      <w:r>
        <w:rPr>
          <w:rFonts w:hint="eastAsia"/>
          <w:sz w:val="22"/>
          <w:szCs w:val="22"/>
        </w:rPr>
        <w:t>be</w:t>
      </w:r>
      <w:r>
        <w:rPr>
          <w:sz w:val="22"/>
          <w:szCs w:val="22"/>
        </w:rPr>
        <w:t xml:space="preserve"> </w:t>
      </w:r>
      <w:r>
        <w:rPr>
          <w:rFonts w:hint="eastAsia"/>
          <w:sz w:val="22"/>
          <w:szCs w:val="22"/>
        </w:rPr>
        <w:t>addressed</w:t>
      </w:r>
      <w:r>
        <w:rPr>
          <w:sz w:val="22"/>
          <w:szCs w:val="22"/>
        </w:rPr>
        <w:t xml:space="preserve"> </w:t>
      </w:r>
      <w:r>
        <w:rPr>
          <w:rFonts w:hint="eastAsia"/>
          <w:sz w:val="22"/>
          <w:szCs w:val="22"/>
        </w:rPr>
        <w:t>at this</w:t>
      </w:r>
      <w:r>
        <w:rPr>
          <w:sz w:val="22"/>
          <w:szCs w:val="22"/>
        </w:rPr>
        <w:t xml:space="preserve"> meeting </w:t>
      </w:r>
      <w:r>
        <w:rPr>
          <w:rFonts w:hint="eastAsia"/>
          <w:sz w:val="22"/>
          <w:szCs w:val="22"/>
        </w:rPr>
        <w:t>or</w:t>
      </w:r>
      <w:r>
        <w:rPr>
          <w:sz w:val="22"/>
          <w:szCs w:val="22"/>
        </w:rPr>
        <w:t xml:space="preserve"> </w:t>
      </w:r>
      <w:r>
        <w:rPr>
          <w:rFonts w:hint="eastAsia"/>
          <w:sz w:val="22"/>
          <w:szCs w:val="22"/>
        </w:rPr>
        <w:t>not,</w:t>
      </w:r>
      <w:r>
        <w:rPr>
          <w:sz w:val="22"/>
          <w:szCs w:val="22"/>
        </w:rPr>
        <w:t xml:space="preserve"> </w:t>
      </w:r>
      <w:r>
        <w:rPr>
          <w:rFonts w:hint="eastAsia"/>
          <w:sz w:val="22"/>
          <w:szCs w:val="22"/>
        </w:rPr>
        <w:t>and</w:t>
      </w:r>
      <w:r>
        <w:rPr>
          <w:sz w:val="22"/>
          <w:szCs w:val="22"/>
        </w:rPr>
        <w:t xml:space="preserve"> </w:t>
      </w:r>
      <w:r>
        <w:rPr>
          <w:rFonts w:hint="eastAsia"/>
          <w:sz w:val="22"/>
          <w:szCs w:val="22"/>
        </w:rPr>
        <w:t>what</w:t>
      </w:r>
      <w:r>
        <w:rPr>
          <w:sz w:val="22"/>
          <w:szCs w:val="22"/>
        </w:rPr>
        <w:t xml:space="preserve"> </w:t>
      </w:r>
      <w:r>
        <w:rPr>
          <w:rFonts w:hint="eastAsia"/>
          <w:sz w:val="22"/>
          <w:szCs w:val="22"/>
        </w:rPr>
        <w:t>are</w:t>
      </w:r>
      <w:r>
        <w:rPr>
          <w:sz w:val="22"/>
          <w:szCs w:val="22"/>
        </w:rPr>
        <w:t xml:space="preserve"> </w:t>
      </w:r>
      <w:r>
        <w:rPr>
          <w:rFonts w:hint="eastAsia"/>
          <w:sz w:val="22"/>
          <w:szCs w:val="22"/>
        </w:rPr>
        <w:t>the</w:t>
      </w:r>
      <w:r>
        <w:rPr>
          <w:sz w:val="22"/>
          <w:szCs w:val="22"/>
        </w:rPr>
        <w:t xml:space="preserve"> </w:t>
      </w:r>
      <w:r>
        <w:rPr>
          <w:rFonts w:hint="eastAsia"/>
          <w:sz w:val="22"/>
          <w:szCs w:val="22"/>
        </w:rPr>
        <w:t>technical</w:t>
      </w:r>
      <w:r>
        <w:rPr>
          <w:sz w:val="22"/>
          <w:szCs w:val="22"/>
        </w:rPr>
        <w:t xml:space="preserve"> reasons </w:t>
      </w:r>
      <w:r>
        <w:rPr>
          <w:rFonts w:hint="eastAsia"/>
          <w:sz w:val="22"/>
          <w:szCs w:val="22"/>
        </w:rPr>
        <w:t>for</w:t>
      </w:r>
      <w:r>
        <w:rPr>
          <w:sz w:val="22"/>
          <w:szCs w:val="22"/>
        </w:rPr>
        <w:t xml:space="preserve"> </w:t>
      </w:r>
      <w:r>
        <w:rPr>
          <w:rFonts w:hint="eastAsia"/>
          <w:sz w:val="22"/>
          <w:szCs w:val="22"/>
        </w:rPr>
        <w:t>it</w:t>
      </w:r>
      <w:r>
        <w:rPr>
          <w:sz w:val="22"/>
          <w:szCs w:val="22"/>
        </w:rPr>
        <w:t>.</w:t>
      </w:r>
    </w:p>
    <w:p w14:paraId="59490CD2" w14:textId="77777777" w:rsidR="0038768E" w:rsidRPr="00C66187" w:rsidRDefault="0038768E" w:rsidP="0038768E">
      <w:pPr>
        <w:jc w:val="both"/>
        <w:rPr>
          <w:sz w:val="22"/>
          <w:szCs w:val="22"/>
        </w:rPr>
      </w:pPr>
    </w:p>
    <w:tbl>
      <w:tblPr>
        <w:tblStyle w:val="af9"/>
        <w:tblW w:w="9634" w:type="dxa"/>
        <w:tblLook w:val="04A0" w:firstRow="1" w:lastRow="0" w:firstColumn="1" w:lastColumn="0" w:noHBand="0" w:noVBand="1"/>
      </w:tblPr>
      <w:tblGrid>
        <w:gridCol w:w="1282"/>
        <w:gridCol w:w="1515"/>
        <w:gridCol w:w="6837"/>
      </w:tblGrid>
      <w:tr w:rsidR="0038768E" w14:paraId="7414ABDA" w14:textId="77777777" w:rsidTr="0038768E">
        <w:tc>
          <w:tcPr>
            <w:tcW w:w="1282" w:type="dxa"/>
            <w:tcBorders>
              <w:top w:val="single" w:sz="4" w:space="0" w:color="auto"/>
              <w:left w:val="single" w:sz="4" w:space="0" w:color="auto"/>
              <w:bottom w:val="single" w:sz="4" w:space="0" w:color="auto"/>
              <w:right w:val="single" w:sz="4" w:space="0" w:color="auto"/>
            </w:tcBorders>
            <w:shd w:val="clear" w:color="auto" w:fill="FFC000" w:themeFill="accent4"/>
          </w:tcPr>
          <w:p w14:paraId="627DBB64" w14:textId="77777777" w:rsidR="0038768E" w:rsidRDefault="0038768E" w:rsidP="0038768E">
            <w:pPr>
              <w:pStyle w:val="ab"/>
              <w:spacing w:after="0"/>
              <w:rPr>
                <w:sz w:val="22"/>
                <w:szCs w:val="22"/>
                <w:lang w:eastAsia="en-US"/>
              </w:rPr>
            </w:pPr>
            <w:r>
              <w:rPr>
                <w:sz w:val="22"/>
                <w:szCs w:val="22"/>
                <w:lang w:eastAsia="en-US"/>
              </w:rPr>
              <w:lastRenderedPageBreak/>
              <w:t>Company</w:t>
            </w:r>
          </w:p>
        </w:tc>
        <w:tc>
          <w:tcPr>
            <w:tcW w:w="1515" w:type="dxa"/>
            <w:tcBorders>
              <w:top w:val="single" w:sz="4" w:space="0" w:color="auto"/>
              <w:left w:val="single" w:sz="4" w:space="0" w:color="auto"/>
              <w:bottom w:val="single" w:sz="4" w:space="0" w:color="auto"/>
              <w:right w:val="single" w:sz="4" w:space="0" w:color="auto"/>
            </w:tcBorders>
            <w:shd w:val="clear" w:color="auto" w:fill="FFC000" w:themeFill="accent4"/>
          </w:tcPr>
          <w:p w14:paraId="0C8AD069" w14:textId="77777777" w:rsidR="0038768E" w:rsidRDefault="0038768E" w:rsidP="0038768E">
            <w:pPr>
              <w:pStyle w:val="ab"/>
              <w:spacing w:after="0"/>
              <w:rPr>
                <w:sz w:val="22"/>
                <w:szCs w:val="22"/>
                <w:lang w:eastAsia="en-US"/>
              </w:rPr>
            </w:pPr>
            <w:r>
              <w:rPr>
                <w:rFonts w:hint="eastAsia"/>
                <w:sz w:val="22"/>
                <w:szCs w:val="22"/>
                <w:lang w:eastAsia="en-US"/>
              </w:rPr>
              <w:t>Yes or not</w:t>
            </w:r>
          </w:p>
          <w:p w14:paraId="446A00E5" w14:textId="77777777" w:rsidR="0038768E" w:rsidRPr="0038768E" w:rsidRDefault="0038768E" w:rsidP="0038768E">
            <w:pPr>
              <w:pStyle w:val="ab"/>
              <w:spacing w:after="0"/>
              <w:rPr>
                <w:sz w:val="22"/>
                <w:szCs w:val="22"/>
                <w:lang w:eastAsia="en-US"/>
              </w:rPr>
            </w:pPr>
            <w:r w:rsidRPr="0038768E">
              <w:rPr>
                <w:rFonts w:hint="eastAsia"/>
                <w:sz w:val="22"/>
                <w:szCs w:val="22"/>
                <w:lang w:eastAsia="en-US"/>
              </w:rPr>
              <w:t>(If</w:t>
            </w:r>
            <w:r>
              <w:rPr>
                <w:sz w:val="22"/>
                <w:szCs w:val="22"/>
                <w:lang w:eastAsia="en-US"/>
              </w:rPr>
              <w:t xml:space="preserve"> </w:t>
            </w:r>
            <w:r w:rsidRPr="0038768E">
              <w:rPr>
                <w:rFonts w:hint="eastAsia"/>
                <w:sz w:val="22"/>
                <w:szCs w:val="22"/>
                <w:lang w:eastAsia="en-US"/>
              </w:rPr>
              <w:t>yes,</w:t>
            </w:r>
            <w:r>
              <w:rPr>
                <w:sz w:val="22"/>
                <w:szCs w:val="22"/>
                <w:lang w:eastAsia="en-US"/>
              </w:rPr>
              <w:t xml:space="preserve"> </w:t>
            </w:r>
            <w:r w:rsidRPr="0038768E">
              <w:rPr>
                <w:rFonts w:hint="eastAsia"/>
                <w:sz w:val="22"/>
                <w:szCs w:val="22"/>
                <w:lang w:eastAsia="en-US"/>
              </w:rPr>
              <w:t>please</w:t>
            </w:r>
            <w:r w:rsidRPr="0038768E">
              <w:rPr>
                <w:sz w:val="22"/>
                <w:szCs w:val="22"/>
                <w:lang w:eastAsia="en-US"/>
              </w:rPr>
              <w:t xml:space="preserve"> </w:t>
            </w:r>
            <w:r w:rsidRPr="0038768E">
              <w:rPr>
                <w:rFonts w:hint="eastAsia"/>
                <w:sz w:val="22"/>
                <w:szCs w:val="22"/>
                <w:lang w:eastAsia="en-US"/>
              </w:rPr>
              <w:t>indicate</w:t>
            </w:r>
            <w:r w:rsidRPr="0038768E">
              <w:rPr>
                <w:sz w:val="22"/>
                <w:szCs w:val="22"/>
                <w:lang w:eastAsia="en-US"/>
              </w:rPr>
              <w:t xml:space="preserve"> </w:t>
            </w:r>
            <w:r w:rsidRPr="0038768E">
              <w:rPr>
                <w:rFonts w:hint="eastAsia"/>
                <w:sz w:val="22"/>
                <w:szCs w:val="22"/>
                <w:lang w:eastAsia="en-US"/>
              </w:rPr>
              <w:t>either</w:t>
            </w:r>
            <w:r>
              <w:rPr>
                <w:sz w:val="22"/>
                <w:szCs w:val="22"/>
                <w:lang w:eastAsia="en-US"/>
              </w:rPr>
              <w:t xml:space="preserve"> </w:t>
            </w:r>
            <w:r w:rsidRPr="0038768E">
              <w:rPr>
                <w:rFonts w:hint="eastAsia"/>
                <w:sz w:val="22"/>
                <w:szCs w:val="22"/>
                <w:lang w:eastAsia="en-US"/>
              </w:rPr>
              <w:t>H</w:t>
            </w:r>
            <w:r w:rsidRPr="0038768E">
              <w:rPr>
                <w:sz w:val="22"/>
                <w:szCs w:val="22"/>
                <w:lang w:eastAsia="en-US"/>
              </w:rPr>
              <w:t xml:space="preserve"> </w:t>
            </w:r>
            <w:r w:rsidRPr="0038768E">
              <w:rPr>
                <w:rFonts w:hint="eastAsia"/>
                <w:sz w:val="22"/>
                <w:szCs w:val="22"/>
                <w:lang w:eastAsia="en-US"/>
              </w:rPr>
              <w:t>or</w:t>
            </w:r>
            <w:r w:rsidRPr="0038768E">
              <w:rPr>
                <w:sz w:val="22"/>
                <w:szCs w:val="22"/>
                <w:lang w:eastAsia="en-US"/>
              </w:rPr>
              <w:t xml:space="preserve"> </w:t>
            </w:r>
            <w:r w:rsidRPr="0038768E">
              <w:rPr>
                <w:rFonts w:hint="eastAsia"/>
                <w:sz w:val="22"/>
                <w:szCs w:val="22"/>
                <w:lang w:eastAsia="en-US"/>
              </w:rPr>
              <w:t>E)</w:t>
            </w:r>
          </w:p>
        </w:tc>
        <w:tc>
          <w:tcPr>
            <w:tcW w:w="6837" w:type="dxa"/>
            <w:tcBorders>
              <w:top w:val="single" w:sz="4" w:space="0" w:color="auto"/>
              <w:left w:val="single" w:sz="4" w:space="0" w:color="auto"/>
              <w:bottom w:val="single" w:sz="4" w:space="0" w:color="auto"/>
              <w:right w:val="single" w:sz="4" w:space="0" w:color="auto"/>
            </w:tcBorders>
            <w:shd w:val="clear" w:color="auto" w:fill="FFC000" w:themeFill="accent4"/>
          </w:tcPr>
          <w:p w14:paraId="31B1263C" w14:textId="77777777" w:rsidR="0038768E" w:rsidRDefault="0038768E" w:rsidP="0038768E">
            <w:pPr>
              <w:pStyle w:val="ab"/>
              <w:spacing w:after="0"/>
              <w:rPr>
                <w:sz w:val="22"/>
                <w:szCs w:val="22"/>
                <w:lang w:eastAsia="en-US"/>
              </w:rPr>
            </w:pPr>
            <w:r>
              <w:rPr>
                <w:rFonts w:hint="eastAsia"/>
                <w:sz w:val="22"/>
                <w:szCs w:val="22"/>
                <w:lang w:eastAsia="en-US"/>
              </w:rPr>
              <w:t>Comment</w:t>
            </w:r>
            <w:r>
              <w:rPr>
                <w:sz w:val="22"/>
                <w:szCs w:val="22"/>
                <w:lang w:eastAsia="en-US"/>
              </w:rPr>
              <w:t xml:space="preserve">s </w:t>
            </w:r>
            <w:r w:rsidRPr="0038768E">
              <w:rPr>
                <w:rFonts w:hint="eastAsia"/>
                <w:sz w:val="22"/>
                <w:szCs w:val="22"/>
                <w:lang w:eastAsia="en-US"/>
              </w:rPr>
              <w:t>(including</w:t>
            </w:r>
            <w:r>
              <w:rPr>
                <w:sz w:val="22"/>
                <w:szCs w:val="22"/>
                <w:lang w:eastAsia="en-US"/>
              </w:rPr>
              <w:t xml:space="preserve"> </w:t>
            </w:r>
            <w:r>
              <w:rPr>
                <w:rFonts w:hint="eastAsia"/>
                <w:sz w:val="22"/>
                <w:szCs w:val="22"/>
                <w:lang w:eastAsia="en-US"/>
              </w:rPr>
              <w:t>technical</w:t>
            </w:r>
            <w:r>
              <w:rPr>
                <w:sz w:val="22"/>
                <w:szCs w:val="22"/>
                <w:lang w:eastAsia="en-US"/>
              </w:rPr>
              <w:t xml:space="preserve"> reasons </w:t>
            </w:r>
            <w:r>
              <w:rPr>
                <w:rFonts w:hint="eastAsia"/>
                <w:sz w:val="22"/>
                <w:szCs w:val="22"/>
                <w:lang w:eastAsia="en-US"/>
              </w:rPr>
              <w:t>for</w:t>
            </w:r>
            <w:r>
              <w:rPr>
                <w:sz w:val="22"/>
                <w:szCs w:val="22"/>
                <w:lang w:eastAsia="en-US"/>
              </w:rPr>
              <w:t xml:space="preserve"> </w:t>
            </w:r>
            <w:r w:rsidRPr="0038768E">
              <w:rPr>
                <w:rFonts w:hint="eastAsia"/>
                <w:sz w:val="22"/>
                <w:szCs w:val="22"/>
                <w:lang w:eastAsia="en-US"/>
              </w:rPr>
              <w:t>your</w:t>
            </w:r>
            <w:r>
              <w:rPr>
                <w:sz w:val="22"/>
                <w:szCs w:val="22"/>
                <w:lang w:eastAsia="en-US"/>
              </w:rPr>
              <w:t xml:space="preserve"> </w:t>
            </w:r>
            <w:r w:rsidRPr="0038768E">
              <w:rPr>
                <w:rFonts w:hint="eastAsia"/>
                <w:sz w:val="22"/>
                <w:szCs w:val="22"/>
                <w:lang w:eastAsia="en-US"/>
              </w:rPr>
              <w:t>view)</w:t>
            </w:r>
          </w:p>
        </w:tc>
      </w:tr>
      <w:tr w:rsidR="0038768E" w14:paraId="16205B4B" w14:textId="77777777" w:rsidTr="0038768E">
        <w:tc>
          <w:tcPr>
            <w:tcW w:w="1282" w:type="dxa"/>
            <w:tcBorders>
              <w:top w:val="single" w:sz="4" w:space="0" w:color="auto"/>
              <w:left w:val="single" w:sz="4" w:space="0" w:color="auto"/>
              <w:bottom w:val="single" w:sz="4" w:space="0" w:color="auto"/>
              <w:right w:val="single" w:sz="4" w:space="0" w:color="auto"/>
            </w:tcBorders>
          </w:tcPr>
          <w:p w14:paraId="5811C527" w14:textId="50F72662" w:rsidR="0038768E" w:rsidRPr="00F4315E" w:rsidRDefault="00F4315E" w:rsidP="0038768E">
            <w:pPr>
              <w:pStyle w:val="ab"/>
              <w:spacing w:after="0"/>
              <w:rPr>
                <w:rFonts w:ascii="Calibri" w:eastAsia="DengXian" w:hAnsi="Calibri" w:cs="Calibri"/>
                <w:sz w:val="22"/>
                <w:szCs w:val="22"/>
              </w:rPr>
            </w:pPr>
            <w:r>
              <w:rPr>
                <w:rFonts w:ascii="Calibri" w:eastAsia="DengXian" w:hAnsi="Calibri" w:cs="Calibri" w:hint="eastAsia"/>
                <w:sz w:val="22"/>
                <w:szCs w:val="22"/>
              </w:rPr>
              <w:t>S</w:t>
            </w:r>
            <w:r>
              <w:rPr>
                <w:rFonts w:ascii="Calibri" w:eastAsia="DengXian" w:hAnsi="Calibri" w:cs="Calibri"/>
                <w:sz w:val="22"/>
                <w:szCs w:val="22"/>
              </w:rPr>
              <w:t>harp</w:t>
            </w:r>
          </w:p>
        </w:tc>
        <w:tc>
          <w:tcPr>
            <w:tcW w:w="1515" w:type="dxa"/>
            <w:tcBorders>
              <w:top w:val="single" w:sz="4" w:space="0" w:color="auto"/>
              <w:left w:val="single" w:sz="4" w:space="0" w:color="auto"/>
              <w:bottom w:val="single" w:sz="4" w:space="0" w:color="auto"/>
              <w:right w:val="single" w:sz="4" w:space="0" w:color="auto"/>
            </w:tcBorders>
          </w:tcPr>
          <w:p w14:paraId="3CC545DB" w14:textId="667DC783" w:rsidR="0038768E" w:rsidRPr="00F4315E" w:rsidRDefault="00F4315E" w:rsidP="0038768E">
            <w:pPr>
              <w:pStyle w:val="ab"/>
              <w:spacing w:after="0"/>
              <w:rPr>
                <w:rFonts w:ascii="Calibri" w:eastAsia="DengXian" w:hAnsi="Calibri" w:cs="Calibri"/>
                <w:sz w:val="22"/>
                <w:szCs w:val="22"/>
              </w:rPr>
            </w:pPr>
            <w:r>
              <w:rPr>
                <w:rFonts w:ascii="Calibri" w:eastAsia="DengXian" w:hAnsi="Calibri" w:cs="Calibri" w:hint="eastAsia"/>
                <w:sz w:val="22"/>
                <w:szCs w:val="22"/>
              </w:rPr>
              <w:t>Y</w:t>
            </w:r>
            <w:r>
              <w:rPr>
                <w:rFonts w:ascii="Calibri" w:eastAsia="DengXian" w:hAnsi="Calibri" w:cs="Calibri"/>
                <w:sz w:val="22"/>
                <w:szCs w:val="22"/>
              </w:rPr>
              <w:t>es, E</w:t>
            </w:r>
          </w:p>
        </w:tc>
        <w:tc>
          <w:tcPr>
            <w:tcW w:w="6837" w:type="dxa"/>
            <w:tcBorders>
              <w:top w:val="single" w:sz="4" w:space="0" w:color="auto"/>
              <w:left w:val="single" w:sz="4" w:space="0" w:color="auto"/>
              <w:bottom w:val="single" w:sz="4" w:space="0" w:color="auto"/>
              <w:right w:val="single" w:sz="4" w:space="0" w:color="auto"/>
            </w:tcBorders>
          </w:tcPr>
          <w:p w14:paraId="7715B07B" w14:textId="4369186A" w:rsidR="0038768E" w:rsidRPr="00F4315E" w:rsidRDefault="00F4315E" w:rsidP="0038768E">
            <w:pPr>
              <w:pStyle w:val="ab"/>
              <w:spacing w:after="0"/>
              <w:rPr>
                <w:rFonts w:ascii="Calibri" w:eastAsia="DengXian" w:hAnsi="Calibri" w:cs="Calibri"/>
                <w:sz w:val="22"/>
                <w:szCs w:val="22"/>
              </w:rPr>
            </w:pPr>
            <w:r>
              <w:rPr>
                <w:rFonts w:ascii="Calibri" w:eastAsia="DengXian" w:hAnsi="Calibri" w:cs="Calibri" w:hint="eastAsia"/>
                <w:sz w:val="22"/>
                <w:szCs w:val="22"/>
              </w:rPr>
              <w:t>A</w:t>
            </w:r>
            <w:r>
              <w:rPr>
                <w:rFonts w:ascii="Calibri" w:eastAsia="DengXian" w:hAnsi="Calibri" w:cs="Calibri"/>
                <w:sz w:val="22"/>
                <w:szCs w:val="22"/>
              </w:rPr>
              <w:t>gree with FL’s assessment.</w:t>
            </w:r>
          </w:p>
        </w:tc>
      </w:tr>
      <w:tr w:rsidR="003A375F" w14:paraId="2CFE913E" w14:textId="77777777" w:rsidTr="00357B4B">
        <w:tc>
          <w:tcPr>
            <w:tcW w:w="1282" w:type="dxa"/>
            <w:tcBorders>
              <w:top w:val="single" w:sz="4" w:space="0" w:color="auto"/>
              <w:left w:val="single" w:sz="4" w:space="0" w:color="auto"/>
              <w:bottom w:val="single" w:sz="4" w:space="0" w:color="auto"/>
              <w:right w:val="single" w:sz="4" w:space="0" w:color="auto"/>
            </w:tcBorders>
          </w:tcPr>
          <w:p w14:paraId="38975C22" w14:textId="77777777" w:rsidR="003A375F" w:rsidRPr="00E2255B" w:rsidRDefault="003A375F" w:rsidP="00357B4B">
            <w:pPr>
              <w:pStyle w:val="ab"/>
              <w:spacing w:after="0"/>
              <w:rPr>
                <w:rFonts w:ascii="Calibri" w:eastAsia="DengXian" w:hAnsi="Calibri" w:cs="Calibri"/>
                <w:sz w:val="22"/>
                <w:szCs w:val="22"/>
              </w:rPr>
            </w:pPr>
            <w:r>
              <w:rPr>
                <w:rFonts w:ascii="Calibri" w:eastAsia="DengXian" w:hAnsi="Calibri" w:cs="Calibri" w:hint="eastAsia"/>
                <w:sz w:val="22"/>
                <w:szCs w:val="22"/>
              </w:rPr>
              <w:t>O</w:t>
            </w:r>
            <w:r>
              <w:rPr>
                <w:rFonts w:ascii="Calibri" w:eastAsia="DengXian" w:hAnsi="Calibri" w:cs="Calibri"/>
                <w:sz w:val="22"/>
                <w:szCs w:val="22"/>
              </w:rPr>
              <w:t>PPO</w:t>
            </w:r>
          </w:p>
        </w:tc>
        <w:tc>
          <w:tcPr>
            <w:tcW w:w="1515" w:type="dxa"/>
            <w:tcBorders>
              <w:top w:val="single" w:sz="4" w:space="0" w:color="auto"/>
              <w:left w:val="single" w:sz="4" w:space="0" w:color="auto"/>
              <w:bottom w:val="single" w:sz="4" w:space="0" w:color="auto"/>
              <w:right w:val="single" w:sz="4" w:space="0" w:color="auto"/>
            </w:tcBorders>
          </w:tcPr>
          <w:p w14:paraId="21B66310" w14:textId="77777777" w:rsidR="003A375F" w:rsidRPr="00E2255B" w:rsidRDefault="003A375F" w:rsidP="00357B4B">
            <w:pPr>
              <w:pStyle w:val="ab"/>
              <w:spacing w:after="0"/>
              <w:rPr>
                <w:rFonts w:ascii="Calibri" w:eastAsia="DengXian" w:hAnsi="Calibri" w:cs="Calibri"/>
                <w:sz w:val="22"/>
                <w:szCs w:val="22"/>
              </w:rPr>
            </w:pPr>
            <w:r>
              <w:rPr>
                <w:rFonts w:ascii="Calibri" w:eastAsia="DengXian" w:hAnsi="Calibri" w:cs="Calibri" w:hint="eastAsia"/>
                <w:sz w:val="22"/>
                <w:szCs w:val="22"/>
              </w:rPr>
              <w:t>Y</w:t>
            </w:r>
            <w:r>
              <w:rPr>
                <w:rFonts w:ascii="Calibri" w:eastAsia="DengXian" w:hAnsi="Calibri" w:cs="Calibri"/>
                <w:sz w:val="22"/>
                <w:szCs w:val="22"/>
              </w:rPr>
              <w:t>es, E</w:t>
            </w:r>
          </w:p>
        </w:tc>
        <w:tc>
          <w:tcPr>
            <w:tcW w:w="6837" w:type="dxa"/>
            <w:tcBorders>
              <w:top w:val="single" w:sz="4" w:space="0" w:color="auto"/>
              <w:left w:val="single" w:sz="4" w:space="0" w:color="auto"/>
              <w:bottom w:val="single" w:sz="4" w:space="0" w:color="auto"/>
              <w:right w:val="single" w:sz="4" w:space="0" w:color="auto"/>
            </w:tcBorders>
          </w:tcPr>
          <w:p w14:paraId="6D032710" w14:textId="77777777" w:rsidR="003A375F" w:rsidRDefault="003A375F" w:rsidP="00357B4B">
            <w:pPr>
              <w:pStyle w:val="ab"/>
              <w:spacing w:after="0"/>
              <w:rPr>
                <w:rFonts w:ascii="Calibri" w:eastAsia="Yu Mincho" w:hAnsi="Calibri" w:cs="Calibri"/>
                <w:sz w:val="22"/>
                <w:szCs w:val="22"/>
                <w:lang w:eastAsia="ja-JP"/>
              </w:rPr>
            </w:pPr>
          </w:p>
        </w:tc>
      </w:tr>
      <w:tr w:rsidR="007365EE" w14:paraId="11F8C942" w14:textId="77777777" w:rsidTr="0038768E">
        <w:tc>
          <w:tcPr>
            <w:tcW w:w="1282" w:type="dxa"/>
            <w:tcBorders>
              <w:top w:val="single" w:sz="4" w:space="0" w:color="auto"/>
              <w:left w:val="single" w:sz="4" w:space="0" w:color="auto"/>
              <w:bottom w:val="single" w:sz="4" w:space="0" w:color="auto"/>
              <w:right w:val="single" w:sz="4" w:space="0" w:color="auto"/>
            </w:tcBorders>
          </w:tcPr>
          <w:p w14:paraId="725B026B" w14:textId="514D93B5" w:rsidR="007365EE" w:rsidRDefault="007365EE" w:rsidP="007365EE">
            <w:pPr>
              <w:pStyle w:val="ab"/>
              <w:tabs>
                <w:tab w:val="left" w:pos="506"/>
              </w:tabs>
              <w:spacing w:after="0"/>
              <w:rPr>
                <w:rFonts w:ascii="Calibri" w:hAnsi="Calibri" w:cs="Calibri"/>
                <w:sz w:val="22"/>
                <w:szCs w:val="22"/>
                <w:lang w:eastAsia="en-US"/>
              </w:rPr>
            </w:pPr>
            <w:r>
              <w:rPr>
                <w:rFonts w:ascii="Calibri" w:hAnsi="Calibri" w:cs="Calibri"/>
                <w:sz w:val="22"/>
                <w:szCs w:val="22"/>
                <w:lang w:eastAsia="en-US"/>
              </w:rPr>
              <w:t>Qualcomm</w:t>
            </w:r>
          </w:p>
        </w:tc>
        <w:tc>
          <w:tcPr>
            <w:tcW w:w="1515" w:type="dxa"/>
            <w:tcBorders>
              <w:top w:val="single" w:sz="4" w:space="0" w:color="auto"/>
              <w:left w:val="single" w:sz="4" w:space="0" w:color="auto"/>
              <w:bottom w:val="single" w:sz="4" w:space="0" w:color="auto"/>
              <w:right w:val="single" w:sz="4" w:space="0" w:color="auto"/>
            </w:tcBorders>
          </w:tcPr>
          <w:p w14:paraId="2878A93A" w14:textId="282873B4" w:rsidR="007365EE" w:rsidRDefault="007365EE" w:rsidP="007365EE">
            <w:pPr>
              <w:pStyle w:val="ab"/>
              <w:spacing w:after="0"/>
              <w:rPr>
                <w:rFonts w:ascii="Calibri" w:eastAsia="Yu Mincho" w:hAnsi="Calibri" w:cs="Calibri"/>
                <w:sz w:val="22"/>
                <w:szCs w:val="22"/>
                <w:lang w:eastAsia="ja-JP"/>
              </w:rPr>
            </w:pPr>
            <w:r>
              <w:rPr>
                <w:rFonts w:ascii="Calibri" w:eastAsia="Yu Mincho" w:hAnsi="Calibri" w:cs="Calibri"/>
                <w:sz w:val="22"/>
                <w:szCs w:val="22"/>
                <w:lang w:eastAsia="ja-JP"/>
              </w:rPr>
              <w:t>OK (E)</w:t>
            </w:r>
          </w:p>
        </w:tc>
        <w:tc>
          <w:tcPr>
            <w:tcW w:w="6837" w:type="dxa"/>
            <w:tcBorders>
              <w:top w:val="single" w:sz="4" w:space="0" w:color="auto"/>
              <w:left w:val="single" w:sz="4" w:space="0" w:color="auto"/>
              <w:bottom w:val="single" w:sz="4" w:space="0" w:color="auto"/>
              <w:right w:val="single" w:sz="4" w:space="0" w:color="auto"/>
            </w:tcBorders>
          </w:tcPr>
          <w:p w14:paraId="3800CE58" w14:textId="77777777" w:rsidR="007365EE" w:rsidRDefault="007365EE" w:rsidP="007365EE">
            <w:pPr>
              <w:pStyle w:val="ab"/>
              <w:spacing w:after="0"/>
              <w:rPr>
                <w:rFonts w:ascii="Calibri" w:eastAsia="Yu Mincho" w:hAnsi="Calibri" w:cs="Calibri"/>
                <w:sz w:val="22"/>
                <w:szCs w:val="22"/>
                <w:lang w:eastAsia="ja-JP"/>
              </w:rPr>
            </w:pPr>
          </w:p>
        </w:tc>
      </w:tr>
      <w:tr w:rsidR="00D426C1" w14:paraId="6CD215A0" w14:textId="77777777" w:rsidTr="0038768E">
        <w:tc>
          <w:tcPr>
            <w:tcW w:w="1282" w:type="dxa"/>
            <w:tcBorders>
              <w:top w:val="single" w:sz="4" w:space="0" w:color="auto"/>
              <w:left w:val="single" w:sz="4" w:space="0" w:color="auto"/>
              <w:bottom w:val="single" w:sz="4" w:space="0" w:color="auto"/>
              <w:right w:val="single" w:sz="4" w:space="0" w:color="auto"/>
            </w:tcBorders>
          </w:tcPr>
          <w:p w14:paraId="104DA0CD" w14:textId="20FA3D9C" w:rsidR="00D426C1" w:rsidRDefault="00D426C1" w:rsidP="00D426C1">
            <w:pPr>
              <w:pStyle w:val="ab"/>
              <w:spacing w:after="0"/>
              <w:rPr>
                <w:rFonts w:ascii="Calibri" w:hAnsi="Calibri" w:cs="Calibri"/>
                <w:sz w:val="22"/>
                <w:szCs w:val="22"/>
                <w:lang w:eastAsia="en-US"/>
              </w:rPr>
            </w:pPr>
            <w:r>
              <w:rPr>
                <w:rFonts w:ascii="Calibri" w:eastAsia="DengXian" w:hAnsi="Calibri" w:cs="Calibri"/>
                <w:sz w:val="22"/>
                <w:szCs w:val="22"/>
              </w:rPr>
              <w:t>vivo</w:t>
            </w:r>
          </w:p>
        </w:tc>
        <w:tc>
          <w:tcPr>
            <w:tcW w:w="1515" w:type="dxa"/>
            <w:tcBorders>
              <w:top w:val="single" w:sz="4" w:space="0" w:color="auto"/>
              <w:left w:val="single" w:sz="4" w:space="0" w:color="auto"/>
              <w:bottom w:val="single" w:sz="4" w:space="0" w:color="auto"/>
              <w:right w:val="single" w:sz="4" w:space="0" w:color="auto"/>
            </w:tcBorders>
          </w:tcPr>
          <w:p w14:paraId="0D1E9851" w14:textId="1FBADF68" w:rsidR="00D426C1" w:rsidRDefault="00D426C1" w:rsidP="00D426C1">
            <w:pPr>
              <w:pStyle w:val="ab"/>
              <w:spacing w:after="0"/>
              <w:rPr>
                <w:rFonts w:ascii="Calibri" w:eastAsia="Yu Mincho" w:hAnsi="Calibri" w:cs="Calibri"/>
                <w:sz w:val="22"/>
                <w:szCs w:val="22"/>
                <w:lang w:eastAsia="ja-JP"/>
              </w:rPr>
            </w:pPr>
            <w:r>
              <w:rPr>
                <w:rFonts w:ascii="Calibri" w:eastAsia="DengXian" w:hAnsi="Calibri" w:cs="Calibri" w:hint="eastAsia"/>
                <w:sz w:val="22"/>
                <w:szCs w:val="22"/>
              </w:rPr>
              <w:t>E</w:t>
            </w:r>
          </w:p>
        </w:tc>
        <w:tc>
          <w:tcPr>
            <w:tcW w:w="6837" w:type="dxa"/>
            <w:tcBorders>
              <w:top w:val="single" w:sz="4" w:space="0" w:color="auto"/>
              <w:left w:val="single" w:sz="4" w:space="0" w:color="auto"/>
              <w:bottom w:val="single" w:sz="4" w:space="0" w:color="auto"/>
              <w:right w:val="single" w:sz="4" w:space="0" w:color="auto"/>
            </w:tcBorders>
          </w:tcPr>
          <w:p w14:paraId="69C6059C" w14:textId="77777777" w:rsidR="00D426C1" w:rsidRDefault="00D426C1" w:rsidP="00D426C1">
            <w:pPr>
              <w:pStyle w:val="ab"/>
              <w:spacing w:after="0"/>
              <w:rPr>
                <w:rFonts w:ascii="Calibri" w:eastAsia="Yu Mincho" w:hAnsi="Calibri" w:cs="Calibri"/>
                <w:sz w:val="22"/>
                <w:szCs w:val="22"/>
                <w:lang w:eastAsia="ja-JP"/>
              </w:rPr>
            </w:pPr>
          </w:p>
        </w:tc>
      </w:tr>
      <w:tr w:rsidR="004B3B14" w14:paraId="4E41ACE0" w14:textId="77777777" w:rsidTr="0038768E">
        <w:tc>
          <w:tcPr>
            <w:tcW w:w="1282" w:type="dxa"/>
            <w:tcBorders>
              <w:top w:val="single" w:sz="4" w:space="0" w:color="auto"/>
              <w:left w:val="single" w:sz="4" w:space="0" w:color="auto"/>
              <w:bottom w:val="single" w:sz="4" w:space="0" w:color="auto"/>
              <w:right w:val="single" w:sz="4" w:space="0" w:color="auto"/>
            </w:tcBorders>
          </w:tcPr>
          <w:p w14:paraId="08BDF250" w14:textId="26AEBA51" w:rsidR="004B3B14" w:rsidRDefault="004B3B14" w:rsidP="00D426C1">
            <w:pPr>
              <w:pStyle w:val="ab"/>
              <w:spacing w:after="0"/>
              <w:rPr>
                <w:rFonts w:ascii="Calibri" w:eastAsia="DengXian" w:hAnsi="Calibri" w:cs="Calibri"/>
                <w:sz w:val="22"/>
                <w:szCs w:val="22"/>
              </w:rPr>
            </w:pPr>
            <w:r>
              <w:rPr>
                <w:rFonts w:ascii="Calibri" w:eastAsia="DengXian" w:hAnsi="Calibri" w:cs="Calibri" w:hint="eastAsia"/>
                <w:sz w:val="22"/>
                <w:szCs w:val="22"/>
              </w:rPr>
              <w:t>S</w:t>
            </w:r>
            <w:r>
              <w:rPr>
                <w:rFonts w:ascii="Calibri" w:eastAsia="DengXian" w:hAnsi="Calibri" w:cs="Calibri"/>
                <w:sz w:val="22"/>
                <w:szCs w:val="22"/>
              </w:rPr>
              <w:t>preadtrum</w:t>
            </w:r>
          </w:p>
        </w:tc>
        <w:tc>
          <w:tcPr>
            <w:tcW w:w="1515" w:type="dxa"/>
            <w:tcBorders>
              <w:top w:val="single" w:sz="4" w:space="0" w:color="auto"/>
              <w:left w:val="single" w:sz="4" w:space="0" w:color="auto"/>
              <w:bottom w:val="single" w:sz="4" w:space="0" w:color="auto"/>
              <w:right w:val="single" w:sz="4" w:space="0" w:color="auto"/>
            </w:tcBorders>
          </w:tcPr>
          <w:p w14:paraId="7A0596B7" w14:textId="182E79C3" w:rsidR="004B3B14" w:rsidRDefault="004B3B14" w:rsidP="00D426C1">
            <w:pPr>
              <w:pStyle w:val="ab"/>
              <w:spacing w:after="0"/>
              <w:rPr>
                <w:rFonts w:ascii="Calibri" w:eastAsia="DengXian" w:hAnsi="Calibri" w:cs="Calibri"/>
                <w:sz w:val="22"/>
                <w:szCs w:val="22"/>
              </w:rPr>
            </w:pPr>
            <w:r>
              <w:rPr>
                <w:rFonts w:ascii="Calibri" w:eastAsia="DengXian" w:hAnsi="Calibri" w:cs="Calibri" w:hint="eastAsia"/>
                <w:sz w:val="22"/>
                <w:szCs w:val="22"/>
              </w:rPr>
              <w:t>E</w:t>
            </w:r>
          </w:p>
        </w:tc>
        <w:tc>
          <w:tcPr>
            <w:tcW w:w="6837" w:type="dxa"/>
            <w:tcBorders>
              <w:top w:val="single" w:sz="4" w:space="0" w:color="auto"/>
              <w:left w:val="single" w:sz="4" w:space="0" w:color="auto"/>
              <w:bottom w:val="single" w:sz="4" w:space="0" w:color="auto"/>
              <w:right w:val="single" w:sz="4" w:space="0" w:color="auto"/>
            </w:tcBorders>
          </w:tcPr>
          <w:p w14:paraId="4373D867" w14:textId="77777777" w:rsidR="004B3B14" w:rsidRDefault="004B3B14" w:rsidP="00D426C1">
            <w:pPr>
              <w:pStyle w:val="ab"/>
              <w:spacing w:after="0"/>
              <w:rPr>
                <w:rFonts w:ascii="Calibri" w:eastAsia="Yu Mincho" w:hAnsi="Calibri" w:cs="Calibri"/>
                <w:sz w:val="22"/>
                <w:szCs w:val="22"/>
                <w:lang w:eastAsia="ja-JP"/>
              </w:rPr>
            </w:pPr>
          </w:p>
        </w:tc>
      </w:tr>
      <w:tr w:rsidR="00215435" w14:paraId="22428A17" w14:textId="77777777" w:rsidTr="00215435">
        <w:tc>
          <w:tcPr>
            <w:tcW w:w="1282" w:type="dxa"/>
          </w:tcPr>
          <w:p w14:paraId="62B812EF" w14:textId="77777777" w:rsidR="00215435" w:rsidRPr="008C21E6" w:rsidRDefault="00215435" w:rsidP="00357B4B">
            <w:pPr>
              <w:pStyle w:val="ab"/>
              <w:spacing w:after="0"/>
              <w:rPr>
                <w:rFonts w:ascii="Calibri" w:eastAsia="Yu Mincho" w:hAnsi="Calibri" w:cs="Calibri"/>
                <w:sz w:val="22"/>
                <w:szCs w:val="22"/>
                <w:lang w:eastAsia="ja-JP"/>
              </w:rPr>
            </w:pPr>
            <w:r>
              <w:rPr>
                <w:rFonts w:ascii="Calibri" w:eastAsia="Yu Mincho" w:hAnsi="Calibri" w:cs="Calibri" w:hint="eastAsia"/>
                <w:sz w:val="22"/>
                <w:szCs w:val="22"/>
                <w:lang w:eastAsia="ja-JP"/>
              </w:rPr>
              <w:t>D</w:t>
            </w:r>
            <w:r>
              <w:rPr>
                <w:rFonts w:ascii="Calibri" w:eastAsia="Yu Mincho" w:hAnsi="Calibri" w:cs="Calibri"/>
                <w:sz w:val="22"/>
                <w:szCs w:val="22"/>
                <w:lang w:eastAsia="ja-JP"/>
              </w:rPr>
              <w:t>CM</w:t>
            </w:r>
          </w:p>
        </w:tc>
        <w:tc>
          <w:tcPr>
            <w:tcW w:w="1515" w:type="dxa"/>
          </w:tcPr>
          <w:p w14:paraId="4ABB3796" w14:textId="77777777" w:rsidR="00215435" w:rsidRPr="008C21E6" w:rsidRDefault="00215435" w:rsidP="00357B4B">
            <w:pPr>
              <w:pStyle w:val="ab"/>
              <w:spacing w:after="0"/>
              <w:rPr>
                <w:rFonts w:ascii="Calibri" w:eastAsia="Yu Mincho" w:hAnsi="Calibri" w:cs="Calibri"/>
                <w:sz w:val="22"/>
                <w:szCs w:val="22"/>
                <w:lang w:eastAsia="ja-JP"/>
              </w:rPr>
            </w:pPr>
            <w:r>
              <w:rPr>
                <w:rFonts w:ascii="Calibri" w:eastAsia="Yu Mincho" w:hAnsi="Calibri" w:cs="Calibri" w:hint="eastAsia"/>
                <w:sz w:val="22"/>
                <w:szCs w:val="22"/>
                <w:lang w:eastAsia="ja-JP"/>
              </w:rPr>
              <w:t>E</w:t>
            </w:r>
          </w:p>
        </w:tc>
        <w:tc>
          <w:tcPr>
            <w:tcW w:w="6837" w:type="dxa"/>
          </w:tcPr>
          <w:p w14:paraId="0B504A64" w14:textId="77777777" w:rsidR="00215435" w:rsidRDefault="00215435" w:rsidP="00357B4B">
            <w:pPr>
              <w:pStyle w:val="ab"/>
              <w:spacing w:after="0"/>
              <w:rPr>
                <w:rFonts w:ascii="Calibri" w:eastAsia="Yu Mincho" w:hAnsi="Calibri" w:cs="Calibri"/>
                <w:sz w:val="22"/>
                <w:szCs w:val="22"/>
                <w:lang w:eastAsia="ja-JP"/>
              </w:rPr>
            </w:pPr>
          </w:p>
        </w:tc>
      </w:tr>
      <w:tr w:rsidR="00357B4B" w14:paraId="27FF13E8" w14:textId="77777777" w:rsidTr="00357B4B">
        <w:tc>
          <w:tcPr>
            <w:tcW w:w="1282" w:type="dxa"/>
          </w:tcPr>
          <w:p w14:paraId="393884BC" w14:textId="77777777" w:rsidR="00357B4B" w:rsidRPr="00FF66D7" w:rsidRDefault="00357B4B" w:rsidP="00357B4B">
            <w:pPr>
              <w:pStyle w:val="ab"/>
              <w:spacing w:after="0"/>
              <w:rPr>
                <w:rFonts w:ascii="Calibri" w:eastAsia="DengXian" w:hAnsi="Calibri" w:cs="Calibri"/>
                <w:sz w:val="22"/>
                <w:szCs w:val="22"/>
              </w:rPr>
            </w:pPr>
            <w:r>
              <w:rPr>
                <w:rFonts w:ascii="Calibri" w:eastAsia="DengXian" w:hAnsi="Calibri" w:cs="Calibri" w:hint="eastAsia"/>
                <w:sz w:val="22"/>
                <w:szCs w:val="22"/>
              </w:rPr>
              <w:t>C</w:t>
            </w:r>
            <w:r>
              <w:rPr>
                <w:rFonts w:ascii="Calibri" w:eastAsia="DengXian" w:hAnsi="Calibri" w:cs="Calibri"/>
                <w:sz w:val="22"/>
                <w:szCs w:val="22"/>
              </w:rPr>
              <w:t>ATT, GOHIGH</w:t>
            </w:r>
          </w:p>
        </w:tc>
        <w:tc>
          <w:tcPr>
            <w:tcW w:w="1515" w:type="dxa"/>
          </w:tcPr>
          <w:p w14:paraId="4848E275" w14:textId="77777777" w:rsidR="00357B4B" w:rsidRPr="00FF66D7" w:rsidRDefault="00357B4B" w:rsidP="00357B4B">
            <w:pPr>
              <w:pStyle w:val="ab"/>
              <w:spacing w:after="0"/>
              <w:rPr>
                <w:rFonts w:ascii="Calibri" w:eastAsia="DengXian" w:hAnsi="Calibri" w:cs="Calibri"/>
                <w:sz w:val="22"/>
                <w:szCs w:val="22"/>
              </w:rPr>
            </w:pPr>
            <w:r>
              <w:rPr>
                <w:rFonts w:ascii="Calibri" w:eastAsia="DengXian" w:hAnsi="Calibri" w:cs="Calibri" w:hint="eastAsia"/>
                <w:sz w:val="22"/>
                <w:szCs w:val="22"/>
              </w:rPr>
              <w:t>Y</w:t>
            </w:r>
            <w:r>
              <w:rPr>
                <w:rFonts w:ascii="Calibri" w:eastAsia="DengXian" w:hAnsi="Calibri" w:cs="Calibri"/>
                <w:sz w:val="22"/>
                <w:szCs w:val="22"/>
              </w:rPr>
              <w:t>es, E</w:t>
            </w:r>
          </w:p>
        </w:tc>
        <w:tc>
          <w:tcPr>
            <w:tcW w:w="6837" w:type="dxa"/>
          </w:tcPr>
          <w:p w14:paraId="2F248B41" w14:textId="77777777" w:rsidR="00357B4B" w:rsidRDefault="00357B4B" w:rsidP="00357B4B">
            <w:pPr>
              <w:pStyle w:val="ab"/>
              <w:spacing w:after="0"/>
              <w:rPr>
                <w:rFonts w:ascii="Calibri" w:eastAsia="Yu Mincho" w:hAnsi="Calibri" w:cs="Calibri"/>
                <w:sz w:val="22"/>
                <w:szCs w:val="22"/>
                <w:lang w:eastAsia="ja-JP"/>
              </w:rPr>
            </w:pPr>
          </w:p>
        </w:tc>
      </w:tr>
      <w:tr w:rsidR="00513295" w14:paraId="53D41F0F" w14:textId="77777777" w:rsidTr="00357B4B">
        <w:tc>
          <w:tcPr>
            <w:tcW w:w="1282" w:type="dxa"/>
          </w:tcPr>
          <w:p w14:paraId="36D1E2A3" w14:textId="772D5629" w:rsidR="00513295" w:rsidRDefault="00513295" w:rsidP="00513295">
            <w:pPr>
              <w:pStyle w:val="ab"/>
              <w:spacing w:after="0"/>
              <w:rPr>
                <w:rFonts w:ascii="Calibri" w:eastAsia="DengXian" w:hAnsi="Calibri" w:cs="Calibri"/>
                <w:sz w:val="22"/>
                <w:szCs w:val="22"/>
              </w:rPr>
            </w:pPr>
            <w:r w:rsidRPr="00732A14">
              <w:rPr>
                <w:rFonts w:ascii="Calibri" w:hAnsi="Calibri" w:cs="Calibri"/>
                <w:sz w:val="22"/>
                <w:szCs w:val="22"/>
                <w:lang w:eastAsia="en-US"/>
              </w:rPr>
              <w:t>Huawei, HiSilicon</w:t>
            </w:r>
          </w:p>
        </w:tc>
        <w:tc>
          <w:tcPr>
            <w:tcW w:w="1515" w:type="dxa"/>
          </w:tcPr>
          <w:p w14:paraId="2CF051D8" w14:textId="214F6546" w:rsidR="00513295" w:rsidRDefault="00513295" w:rsidP="00513295">
            <w:pPr>
              <w:pStyle w:val="ab"/>
              <w:spacing w:after="0"/>
              <w:rPr>
                <w:rFonts w:ascii="Calibri" w:eastAsia="DengXian" w:hAnsi="Calibri" w:cs="Calibri"/>
                <w:sz w:val="22"/>
                <w:szCs w:val="22"/>
              </w:rPr>
            </w:pPr>
            <w:r>
              <w:rPr>
                <w:rFonts w:ascii="Calibri" w:eastAsia="Yu Mincho" w:hAnsi="Calibri" w:cs="Calibri"/>
                <w:sz w:val="22"/>
                <w:szCs w:val="22"/>
                <w:lang w:eastAsia="ja-JP"/>
              </w:rPr>
              <w:t>No</w:t>
            </w:r>
          </w:p>
        </w:tc>
        <w:tc>
          <w:tcPr>
            <w:tcW w:w="6837" w:type="dxa"/>
          </w:tcPr>
          <w:p w14:paraId="7DECE400" w14:textId="77777777" w:rsidR="00513295" w:rsidRDefault="00513295" w:rsidP="00513295">
            <w:pPr>
              <w:pStyle w:val="ab"/>
              <w:rPr>
                <w:rFonts w:ascii="Calibri" w:eastAsia="Yu Mincho" w:hAnsi="Calibri" w:cs="Calibri"/>
                <w:sz w:val="22"/>
                <w:szCs w:val="22"/>
                <w:lang w:eastAsia="ja-JP"/>
              </w:rPr>
            </w:pPr>
            <w:r w:rsidRPr="00B11ACC">
              <w:rPr>
                <w:rFonts w:ascii="Calibri" w:eastAsia="Yu Mincho" w:hAnsi="Calibri" w:cs="Calibri"/>
                <w:sz w:val="22"/>
                <w:szCs w:val="22"/>
                <w:lang w:eastAsia="ja-JP"/>
              </w:rPr>
              <w:t>Already captur</w:t>
            </w:r>
            <w:r>
              <w:rPr>
                <w:rFonts w:ascii="Calibri" w:eastAsia="Yu Mincho" w:hAnsi="Calibri" w:cs="Calibri"/>
                <w:sz w:val="22"/>
                <w:szCs w:val="22"/>
                <w:lang w:eastAsia="ja-JP"/>
              </w:rPr>
              <w:t>ed in chair’s notes in RAN1 110bis-e.</w:t>
            </w:r>
          </w:p>
          <w:p w14:paraId="1A80A203" w14:textId="03F3CF56" w:rsidR="00513295" w:rsidRDefault="00513295" w:rsidP="00513295">
            <w:pPr>
              <w:pStyle w:val="ab"/>
              <w:spacing w:after="0"/>
              <w:rPr>
                <w:rFonts w:ascii="Calibri" w:eastAsia="Yu Mincho" w:hAnsi="Calibri" w:cs="Calibri"/>
                <w:sz w:val="22"/>
                <w:szCs w:val="22"/>
                <w:lang w:eastAsia="ja-JP"/>
              </w:rPr>
            </w:pPr>
            <w:r w:rsidRPr="00030DCE">
              <w:rPr>
                <w:rFonts w:ascii="Calibri" w:eastAsia="Yu Mincho" w:hAnsi="Calibri" w:cs="Calibri"/>
                <w:i/>
                <w:sz w:val="22"/>
                <w:szCs w:val="22"/>
                <w:lang w:eastAsia="ja-JP"/>
              </w:rPr>
              <w:t>TP#5 for Issue #2-12 in section 4.2.5 of R1-2210335 is endorsed for the editorial corrections.</w:t>
            </w:r>
          </w:p>
        </w:tc>
      </w:tr>
      <w:tr w:rsidR="008C7033" w14:paraId="1FEE9520" w14:textId="77777777" w:rsidTr="008C7033">
        <w:tc>
          <w:tcPr>
            <w:tcW w:w="1282" w:type="dxa"/>
          </w:tcPr>
          <w:p w14:paraId="2039471D" w14:textId="77777777" w:rsidR="008C7033" w:rsidRDefault="008C7033" w:rsidP="008B4706">
            <w:pPr>
              <w:pStyle w:val="ab"/>
              <w:spacing w:after="0"/>
              <w:rPr>
                <w:rFonts w:ascii="Calibri" w:hAnsi="Calibri" w:cs="Calibri"/>
                <w:sz w:val="22"/>
                <w:szCs w:val="22"/>
                <w:lang w:eastAsia="en-US"/>
              </w:rPr>
            </w:pPr>
            <w:r>
              <w:rPr>
                <w:rFonts w:ascii="Calibri" w:hAnsi="Calibri" w:cs="Calibri"/>
                <w:sz w:val="22"/>
                <w:szCs w:val="22"/>
                <w:lang w:eastAsia="en-US"/>
              </w:rPr>
              <w:t>Nokia, NSB</w:t>
            </w:r>
          </w:p>
        </w:tc>
        <w:tc>
          <w:tcPr>
            <w:tcW w:w="1515" w:type="dxa"/>
          </w:tcPr>
          <w:p w14:paraId="5069F7FB" w14:textId="77777777" w:rsidR="008C7033" w:rsidRDefault="008C7033" w:rsidP="008B4706">
            <w:pPr>
              <w:pStyle w:val="ab"/>
              <w:spacing w:after="0"/>
              <w:rPr>
                <w:rFonts w:ascii="Calibri" w:eastAsia="Yu Mincho" w:hAnsi="Calibri" w:cs="Calibri"/>
                <w:sz w:val="22"/>
                <w:szCs w:val="22"/>
                <w:lang w:eastAsia="ja-JP"/>
              </w:rPr>
            </w:pPr>
            <w:r>
              <w:rPr>
                <w:rFonts w:ascii="Calibri" w:eastAsia="Yu Mincho" w:hAnsi="Calibri" w:cs="Calibri"/>
                <w:sz w:val="22"/>
                <w:szCs w:val="22"/>
                <w:lang w:eastAsia="ja-JP"/>
              </w:rPr>
              <w:t>Yes E</w:t>
            </w:r>
          </w:p>
        </w:tc>
        <w:tc>
          <w:tcPr>
            <w:tcW w:w="6837" w:type="dxa"/>
          </w:tcPr>
          <w:p w14:paraId="0C5B26DD" w14:textId="77777777" w:rsidR="008C7033" w:rsidRDefault="008C7033" w:rsidP="008B4706">
            <w:pPr>
              <w:pStyle w:val="ab"/>
              <w:spacing w:after="0"/>
              <w:rPr>
                <w:rFonts w:ascii="Calibri" w:eastAsia="Yu Mincho" w:hAnsi="Calibri" w:cs="Calibri"/>
                <w:sz w:val="22"/>
                <w:szCs w:val="22"/>
                <w:lang w:eastAsia="ja-JP"/>
              </w:rPr>
            </w:pPr>
          </w:p>
        </w:tc>
      </w:tr>
      <w:tr w:rsidR="00C84057" w14:paraId="7A13A4BA" w14:textId="77777777" w:rsidTr="00C84057">
        <w:tc>
          <w:tcPr>
            <w:tcW w:w="1282" w:type="dxa"/>
          </w:tcPr>
          <w:p w14:paraId="0AAAE071" w14:textId="77777777" w:rsidR="00C84057" w:rsidRDefault="00C84057" w:rsidP="008B4706">
            <w:pPr>
              <w:pStyle w:val="ab"/>
              <w:spacing w:after="0"/>
              <w:rPr>
                <w:rFonts w:ascii="Calibri" w:hAnsi="Calibri" w:cs="Calibri"/>
                <w:sz w:val="22"/>
                <w:szCs w:val="22"/>
                <w:lang w:eastAsia="en-US"/>
              </w:rPr>
            </w:pPr>
            <w:r w:rsidRPr="00C84057">
              <w:rPr>
                <w:rFonts w:ascii="Calibri" w:eastAsia="Yu Mincho" w:hAnsi="Calibri" w:cs="Calibri"/>
                <w:sz w:val="22"/>
                <w:szCs w:val="22"/>
                <w:lang w:eastAsia="ja-JP"/>
              </w:rPr>
              <w:t>X</w:t>
            </w:r>
            <w:r w:rsidRPr="00C84057">
              <w:rPr>
                <w:rFonts w:ascii="Calibri" w:eastAsia="Yu Mincho" w:hAnsi="Calibri" w:cs="Calibri" w:hint="eastAsia"/>
                <w:sz w:val="22"/>
                <w:szCs w:val="22"/>
                <w:lang w:eastAsia="ja-JP"/>
              </w:rPr>
              <w:t>iao</w:t>
            </w:r>
            <w:r w:rsidRPr="00C84057">
              <w:rPr>
                <w:rFonts w:ascii="Calibri" w:eastAsia="Yu Mincho" w:hAnsi="Calibri" w:cs="Calibri"/>
                <w:sz w:val="22"/>
                <w:szCs w:val="22"/>
                <w:lang w:eastAsia="ja-JP"/>
              </w:rPr>
              <w:t>mi</w:t>
            </w:r>
          </w:p>
        </w:tc>
        <w:tc>
          <w:tcPr>
            <w:tcW w:w="1515" w:type="dxa"/>
          </w:tcPr>
          <w:p w14:paraId="5871060C" w14:textId="77777777" w:rsidR="00C84057" w:rsidRDefault="00C84057" w:rsidP="008B4706">
            <w:pPr>
              <w:pStyle w:val="ab"/>
              <w:spacing w:after="0"/>
              <w:rPr>
                <w:rFonts w:ascii="Calibri" w:eastAsia="Yu Mincho" w:hAnsi="Calibri" w:cs="Calibri"/>
                <w:sz w:val="22"/>
                <w:szCs w:val="22"/>
                <w:lang w:eastAsia="ja-JP"/>
              </w:rPr>
            </w:pPr>
            <w:r>
              <w:rPr>
                <w:rFonts w:ascii="Calibri" w:eastAsia="DengXian" w:hAnsi="Calibri" w:cs="Calibri" w:hint="eastAsia"/>
                <w:sz w:val="22"/>
                <w:szCs w:val="22"/>
              </w:rPr>
              <w:t>Y</w:t>
            </w:r>
            <w:r>
              <w:rPr>
                <w:rFonts w:ascii="Calibri" w:eastAsia="DengXian" w:hAnsi="Calibri" w:cs="Calibri"/>
                <w:sz w:val="22"/>
                <w:szCs w:val="22"/>
              </w:rPr>
              <w:t>es, E</w:t>
            </w:r>
          </w:p>
        </w:tc>
        <w:tc>
          <w:tcPr>
            <w:tcW w:w="6837" w:type="dxa"/>
          </w:tcPr>
          <w:p w14:paraId="0301E0A4" w14:textId="77777777" w:rsidR="00C84057" w:rsidRDefault="00C84057" w:rsidP="008B4706">
            <w:pPr>
              <w:pStyle w:val="ab"/>
              <w:spacing w:after="0"/>
              <w:rPr>
                <w:rFonts w:ascii="Calibri" w:eastAsia="Yu Mincho" w:hAnsi="Calibri" w:cs="Calibri"/>
                <w:sz w:val="22"/>
                <w:szCs w:val="22"/>
                <w:lang w:eastAsia="ja-JP"/>
              </w:rPr>
            </w:pPr>
          </w:p>
        </w:tc>
      </w:tr>
    </w:tbl>
    <w:p w14:paraId="6D7FF867" w14:textId="77777777" w:rsidR="0038768E" w:rsidRDefault="0038768E" w:rsidP="0038768E"/>
    <w:p w14:paraId="087C2B7E" w14:textId="6DCD808A" w:rsidR="0096370D" w:rsidRDefault="0096370D" w:rsidP="0096370D">
      <w:pPr>
        <w:pStyle w:val="4"/>
        <w:numPr>
          <w:ilvl w:val="2"/>
          <w:numId w:val="40"/>
        </w:numPr>
        <w:jc w:val="both"/>
      </w:pPr>
      <w:r>
        <w:rPr>
          <w:lang w:eastAsia="ko-KR"/>
        </w:rPr>
        <w:t>Summary of companies’ inputs to Issue 2-26 &amp; FL’s suggestion</w:t>
      </w:r>
    </w:p>
    <w:p w14:paraId="1E9D29B0" w14:textId="3021A25A" w:rsidR="0096370D" w:rsidRDefault="0096370D" w:rsidP="0096370D">
      <w:pPr>
        <w:jc w:val="both"/>
        <w:rPr>
          <w:rFonts w:eastAsia="맑은 고딕"/>
          <w:sz w:val="22"/>
          <w:szCs w:val="22"/>
        </w:rPr>
      </w:pPr>
      <w:r>
        <w:rPr>
          <w:rFonts w:eastAsia="맑은 고딕"/>
          <w:sz w:val="22"/>
          <w:szCs w:val="22"/>
        </w:rPr>
        <w:t xml:space="preserve">As Huawei commented, the agreement below was already made at the last meeting, but it seems that the editor missed reflecting it. </w:t>
      </w:r>
      <w:r w:rsidR="00687C8E">
        <w:rPr>
          <w:rFonts w:eastAsia="맑은 고딕"/>
          <w:sz w:val="22"/>
          <w:szCs w:val="22"/>
        </w:rPr>
        <w:t xml:space="preserve">So, </w:t>
      </w:r>
      <w:r>
        <w:rPr>
          <w:rFonts w:eastAsia="맑은 고딕"/>
          <w:sz w:val="22"/>
          <w:szCs w:val="22"/>
        </w:rPr>
        <w:t xml:space="preserve">FL thinks that we do not need to discuss </w:t>
      </w:r>
      <w:r w:rsidRPr="0096370D">
        <w:rPr>
          <w:rFonts w:eastAsia="맑은 고딕"/>
          <w:sz w:val="22"/>
          <w:szCs w:val="22"/>
        </w:rPr>
        <w:t>Issue 2-26</w:t>
      </w:r>
      <w:r>
        <w:rPr>
          <w:rFonts w:eastAsia="맑은 고딕"/>
          <w:sz w:val="22"/>
          <w:szCs w:val="22"/>
        </w:rPr>
        <w:t xml:space="preserve"> in this meeting, and companies can directly comment on this missing part in the CR discussion </w:t>
      </w:r>
      <w:r w:rsidR="00687C8E">
        <w:rPr>
          <w:rFonts w:eastAsia="맑은 고딕"/>
          <w:sz w:val="22"/>
          <w:szCs w:val="22"/>
        </w:rPr>
        <w:t>(</w:t>
      </w:r>
      <w:r>
        <w:rPr>
          <w:rFonts w:eastAsia="맑은 고딕"/>
          <w:sz w:val="22"/>
          <w:szCs w:val="22"/>
        </w:rPr>
        <w:t>led by the editor</w:t>
      </w:r>
      <w:r w:rsidR="00687C8E">
        <w:rPr>
          <w:rFonts w:eastAsia="맑은 고딕"/>
          <w:sz w:val="22"/>
          <w:szCs w:val="22"/>
        </w:rPr>
        <w:t>)</w:t>
      </w:r>
      <w:r>
        <w:rPr>
          <w:rFonts w:eastAsia="맑은 고딕"/>
          <w:sz w:val="22"/>
          <w:szCs w:val="22"/>
        </w:rPr>
        <w:t xml:space="preserve"> after this meeting.</w:t>
      </w:r>
    </w:p>
    <w:p w14:paraId="52BE99BC" w14:textId="77777777" w:rsidR="0096370D" w:rsidRPr="0096370D" w:rsidRDefault="0096370D" w:rsidP="0096370D">
      <w:pPr>
        <w:jc w:val="both"/>
        <w:rPr>
          <w:rFonts w:eastAsia="맑은 고딕" w:hint="eastAsia"/>
          <w:sz w:val="22"/>
          <w:szCs w:val="22"/>
        </w:rPr>
      </w:pPr>
    </w:p>
    <w:p w14:paraId="47C0F470" w14:textId="77777777" w:rsidR="0096370D" w:rsidRPr="00687C8E" w:rsidRDefault="0096370D" w:rsidP="00DC1A9E">
      <w:pPr>
        <w:numPr>
          <w:ilvl w:val="0"/>
          <w:numId w:val="42"/>
        </w:numPr>
        <w:tabs>
          <w:tab w:val="left" w:pos="400"/>
        </w:tabs>
        <w:ind w:hanging="403"/>
        <w:jc w:val="both"/>
        <w:rPr>
          <w:rFonts w:eastAsia="바탕"/>
          <w:kern w:val="2"/>
          <w:sz w:val="22"/>
          <w:szCs w:val="22"/>
          <w:lang w:val="en-GB" w:eastAsia="en-US"/>
        </w:rPr>
      </w:pPr>
      <w:r w:rsidRPr="00687C8E">
        <w:rPr>
          <w:rFonts w:eastAsia="바탕"/>
          <w:kern w:val="2"/>
          <w:sz w:val="22"/>
          <w:szCs w:val="22"/>
          <w:lang w:val="en-GB" w:eastAsia="en-US"/>
        </w:rPr>
        <w:t>For alignment TS38.213 CR:</w:t>
      </w:r>
    </w:p>
    <w:p w14:paraId="3BB5F4F0" w14:textId="77777777" w:rsidR="0096370D" w:rsidRPr="00687C8E" w:rsidRDefault="0096370D" w:rsidP="00DC1A9E">
      <w:pPr>
        <w:numPr>
          <w:ilvl w:val="1"/>
          <w:numId w:val="42"/>
        </w:numPr>
        <w:tabs>
          <w:tab w:val="left" w:pos="400"/>
        </w:tabs>
        <w:ind w:hanging="403"/>
        <w:jc w:val="both"/>
        <w:rPr>
          <w:rFonts w:eastAsia="바탕"/>
          <w:kern w:val="2"/>
          <w:sz w:val="22"/>
          <w:szCs w:val="22"/>
          <w:lang w:val="en-GB" w:eastAsia="en-US"/>
        </w:rPr>
      </w:pPr>
      <w:r w:rsidRPr="00687C8E">
        <w:rPr>
          <w:rFonts w:eastAsia="바탕"/>
          <w:kern w:val="2"/>
          <w:sz w:val="22"/>
          <w:szCs w:val="22"/>
          <w:lang w:val="en-GB" w:eastAsia="en-US"/>
        </w:rPr>
        <w:t>TP#5 for Issue #2-12 in section 4.2.5 of R1-2210335 is endorsed for the editorial corrections.</w:t>
      </w:r>
    </w:p>
    <w:p w14:paraId="155E22AD" w14:textId="77777777" w:rsidR="00687C8E" w:rsidRPr="0096370D" w:rsidRDefault="00687C8E" w:rsidP="0038768E">
      <w:pPr>
        <w:rPr>
          <w:rFonts w:hint="eastAsia"/>
        </w:rPr>
      </w:pPr>
    </w:p>
    <w:p w14:paraId="73D670AB" w14:textId="77777777" w:rsidR="0096370D" w:rsidRPr="00B463C5" w:rsidRDefault="0096370D" w:rsidP="0038768E">
      <w:pPr>
        <w:rPr>
          <w:rFonts w:hint="eastAsia"/>
        </w:rPr>
      </w:pPr>
    </w:p>
    <w:p w14:paraId="6169665A" w14:textId="3E1C187B" w:rsidR="0038768E" w:rsidRDefault="0038768E" w:rsidP="0038768E">
      <w:pPr>
        <w:pStyle w:val="31"/>
        <w:numPr>
          <w:ilvl w:val="1"/>
          <w:numId w:val="40"/>
        </w:numPr>
        <w:jc w:val="both"/>
      </w:pPr>
      <w:r>
        <w:rPr>
          <w:rFonts w:hint="eastAsia"/>
          <w:lang w:eastAsia="ko-KR"/>
        </w:rPr>
        <w:t>Issue</w:t>
      </w:r>
      <w:r>
        <w:rPr>
          <w:lang w:eastAsia="ko-KR"/>
        </w:rPr>
        <w:t xml:space="preserve"> </w:t>
      </w:r>
      <w:r w:rsidR="00981C32">
        <w:rPr>
          <w:rFonts w:hint="eastAsia"/>
          <w:lang w:eastAsia="ko-KR"/>
        </w:rPr>
        <w:t>3-2</w:t>
      </w:r>
    </w:p>
    <w:p w14:paraId="5B9F7EE9" w14:textId="3EF93BAE" w:rsidR="00D95C04" w:rsidRDefault="00D95C04" w:rsidP="00D95C04">
      <w:pPr>
        <w:jc w:val="both"/>
        <w:rPr>
          <w:rFonts w:eastAsia="맑은 고딕"/>
          <w:sz w:val="22"/>
          <w:szCs w:val="22"/>
        </w:rPr>
      </w:pPr>
      <w:r>
        <w:rPr>
          <w:rFonts w:eastAsia="맑은 고딕" w:hint="eastAsia"/>
          <w:sz w:val="22"/>
          <w:szCs w:val="22"/>
        </w:rPr>
        <w:t>T</w:t>
      </w:r>
      <w:r>
        <w:rPr>
          <w:rFonts w:eastAsia="맑은 고딕"/>
          <w:sz w:val="22"/>
          <w:szCs w:val="22"/>
        </w:rPr>
        <w:t xml:space="preserve">he </w:t>
      </w:r>
      <w:r>
        <w:rPr>
          <w:rFonts w:eastAsia="맑은 고딕" w:hint="eastAsia"/>
          <w:sz w:val="22"/>
          <w:szCs w:val="22"/>
        </w:rPr>
        <w:t>initial</w:t>
      </w:r>
      <w:r>
        <w:rPr>
          <w:rFonts w:eastAsia="맑은 고딕"/>
          <w:sz w:val="22"/>
          <w:szCs w:val="22"/>
        </w:rPr>
        <w:t xml:space="preserve"> </w:t>
      </w:r>
      <w:r>
        <w:rPr>
          <w:rFonts w:eastAsia="맑은 고딕" w:hint="eastAsia"/>
          <w:sz w:val="22"/>
          <w:szCs w:val="22"/>
        </w:rPr>
        <w:t>opinion</w:t>
      </w:r>
      <w:r>
        <w:rPr>
          <w:rFonts w:eastAsia="맑은 고딕"/>
          <w:sz w:val="22"/>
          <w:szCs w:val="22"/>
        </w:rPr>
        <w:t xml:space="preserve"> </w:t>
      </w:r>
      <w:r>
        <w:rPr>
          <w:rFonts w:eastAsia="맑은 고딕" w:hint="eastAsia"/>
          <w:sz w:val="22"/>
          <w:szCs w:val="22"/>
        </w:rPr>
        <w:t>of</w:t>
      </w:r>
      <w:r>
        <w:rPr>
          <w:rFonts w:eastAsia="맑은 고딕"/>
          <w:sz w:val="22"/>
          <w:szCs w:val="22"/>
        </w:rPr>
        <w:t xml:space="preserve"> </w:t>
      </w:r>
      <w:r>
        <w:rPr>
          <w:rFonts w:eastAsia="맑은 고딕" w:hint="eastAsia"/>
          <w:sz w:val="22"/>
          <w:szCs w:val="22"/>
        </w:rPr>
        <w:t>FL</w:t>
      </w:r>
      <w:r>
        <w:rPr>
          <w:rFonts w:eastAsia="맑은 고딕"/>
          <w:sz w:val="22"/>
          <w:szCs w:val="22"/>
        </w:rPr>
        <w:t xml:space="preserve"> </w:t>
      </w:r>
      <w:r>
        <w:rPr>
          <w:rFonts w:eastAsia="맑은 고딕" w:hint="eastAsia"/>
          <w:sz w:val="22"/>
          <w:szCs w:val="22"/>
        </w:rPr>
        <w:t>on</w:t>
      </w:r>
      <w:r>
        <w:rPr>
          <w:rFonts w:eastAsia="맑은 고딕"/>
          <w:sz w:val="22"/>
          <w:szCs w:val="22"/>
        </w:rPr>
        <w:t xml:space="preserve"> </w:t>
      </w:r>
      <w:r>
        <w:rPr>
          <w:rFonts w:eastAsia="맑은 고딕" w:hint="eastAsia"/>
          <w:sz w:val="22"/>
          <w:szCs w:val="22"/>
        </w:rPr>
        <w:t>Issue</w:t>
      </w:r>
      <w:r>
        <w:rPr>
          <w:rFonts w:eastAsia="맑은 고딕"/>
          <w:sz w:val="22"/>
          <w:szCs w:val="22"/>
        </w:rPr>
        <w:t xml:space="preserve"> </w:t>
      </w:r>
      <w:r>
        <w:rPr>
          <w:rFonts w:eastAsia="맑은 고딕" w:hint="eastAsia"/>
          <w:sz w:val="22"/>
          <w:szCs w:val="22"/>
        </w:rPr>
        <w:t>3-2</w:t>
      </w:r>
      <w:r>
        <w:rPr>
          <w:rFonts w:eastAsia="맑은 고딕"/>
          <w:sz w:val="22"/>
          <w:szCs w:val="22"/>
        </w:rPr>
        <w:t xml:space="preserve"> </w:t>
      </w:r>
      <w:r>
        <w:rPr>
          <w:rFonts w:eastAsia="맑은 고딕" w:hint="eastAsia"/>
          <w:sz w:val="22"/>
          <w:szCs w:val="22"/>
        </w:rPr>
        <w:t>is</w:t>
      </w:r>
      <w:r>
        <w:rPr>
          <w:rFonts w:eastAsia="맑은 고딕"/>
          <w:sz w:val="22"/>
          <w:szCs w:val="22"/>
        </w:rPr>
        <w:t xml:space="preserve"> </w:t>
      </w:r>
      <w:r>
        <w:rPr>
          <w:rFonts w:eastAsia="맑은 고딕" w:hint="eastAsia"/>
          <w:sz w:val="22"/>
          <w:szCs w:val="22"/>
        </w:rPr>
        <w:t>as</w:t>
      </w:r>
      <w:r>
        <w:rPr>
          <w:rFonts w:eastAsia="맑은 고딕"/>
          <w:sz w:val="22"/>
          <w:szCs w:val="22"/>
        </w:rPr>
        <w:t xml:space="preserve"> </w:t>
      </w:r>
      <w:r>
        <w:rPr>
          <w:rFonts w:eastAsia="맑은 고딕" w:hint="eastAsia"/>
          <w:sz w:val="22"/>
          <w:szCs w:val="22"/>
        </w:rPr>
        <w:t>follows:</w:t>
      </w:r>
    </w:p>
    <w:p w14:paraId="10D495A7" w14:textId="77777777" w:rsidR="00D95C04" w:rsidRDefault="00D95C04" w:rsidP="00D95C04">
      <w:pPr>
        <w:jc w:val="both"/>
        <w:rPr>
          <w:rFonts w:eastAsia="맑은 고딕"/>
          <w:sz w:val="22"/>
          <w:szCs w:val="22"/>
        </w:rPr>
      </w:pPr>
    </w:p>
    <w:p w14:paraId="467DD573" w14:textId="77777777" w:rsidR="00D95C04" w:rsidRPr="00D95C04" w:rsidRDefault="00D95C04" w:rsidP="00DC1A9E">
      <w:pPr>
        <w:pStyle w:val="aff6"/>
        <w:numPr>
          <w:ilvl w:val="0"/>
          <w:numId w:val="49"/>
        </w:numPr>
        <w:jc w:val="both"/>
        <w:rPr>
          <w:rFonts w:ascii="Times New Roman" w:eastAsia="맑은 고딕" w:hAnsi="Times New Roman" w:cs="Times New Roman"/>
        </w:rPr>
      </w:pPr>
      <w:r w:rsidRPr="00D95C04">
        <w:rPr>
          <w:rFonts w:ascii="Times New Roman" w:eastAsia="맑은 고딕" w:hAnsi="Times New Roman" w:cs="Times New Roman"/>
        </w:rPr>
        <w:t>H</w:t>
      </w:r>
    </w:p>
    <w:p w14:paraId="72B6EB78" w14:textId="6A8FF2BA" w:rsidR="00935CFF" w:rsidRDefault="00D95C04" w:rsidP="00DC1A9E">
      <w:pPr>
        <w:pStyle w:val="aff6"/>
        <w:numPr>
          <w:ilvl w:val="1"/>
          <w:numId w:val="49"/>
        </w:numPr>
        <w:jc w:val="both"/>
        <w:rPr>
          <w:rFonts w:ascii="Times New Roman" w:eastAsia="맑은 고딕" w:hAnsi="Times New Roman" w:cs="Times New Roman"/>
          <w:lang w:eastAsia="ko-KR"/>
        </w:rPr>
      </w:pPr>
      <w:r w:rsidRPr="00D95C04">
        <w:rPr>
          <w:rFonts w:ascii="Times New Roman" w:eastAsia="맑은 고딕" w:hAnsi="Times New Roman" w:cs="Times New Roman"/>
          <w:lang w:eastAsia="ko-KR"/>
        </w:rPr>
        <w:t>This</w:t>
      </w:r>
      <w:r w:rsidR="00935CFF">
        <w:rPr>
          <w:rFonts w:ascii="Times New Roman" w:eastAsia="맑은 고딕" w:hAnsi="Times New Roman" w:cs="Times New Roman"/>
          <w:lang w:eastAsia="ko-KR"/>
        </w:rPr>
        <w:t xml:space="preserve"> </w:t>
      </w:r>
      <w:r w:rsidR="00935CFF">
        <w:rPr>
          <w:rFonts w:ascii="Times New Roman" w:eastAsia="맑은 고딕" w:hAnsi="Times New Roman" w:cs="Times New Roman" w:hint="eastAsia"/>
          <w:lang w:eastAsia="ko-KR"/>
        </w:rPr>
        <w:t>proposes</w:t>
      </w:r>
      <w:r w:rsidR="00935CFF">
        <w:rPr>
          <w:rFonts w:ascii="Times New Roman" w:eastAsia="맑은 고딕" w:hAnsi="Times New Roman" w:cs="Times New Roman"/>
          <w:lang w:eastAsia="ko-KR"/>
        </w:rPr>
        <w:t xml:space="preserve"> </w:t>
      </w:r>
      <w:r w:rsidR="00935CFF">
        <w:rPr>
          <w:rFonts w:ascii="Times New Roman" w:eastAsia="맑은 고딕" w:hAnsi="Times New Roman" w:cs="Times New Roman" w:hint="eastAsia"/>
          <w:lang w:eastAsia="ko-KR"/>
        </w:rPr>
        <w:t>to</w:t>
      </w:r>
      <w:r w:rsidR="00935CFF">
        <w:rPr>
          <w:rFonts w:ascii="Times New Roman" w:eastAsia="맑은 고딕" w:hAnsi="Times New Roman" w:cs="Times New Roman"/>
          <w:lang w:eastAsia="ko-KR"/>
        </w:rPr>
        <w:t xml:space="preserve"> </w:t>
      </w:r>
      <w:r w:rsidR="00935CFF">
        <w:rPr>
          <w:rFonts w:ascii="Times New Roman" w:eastAsia="맑은 고딕" w:hAnsi="Times New Roman" w:cs="Times New Roman" w:hint="eastAsia"/>
          <w:lang w:eastAsia="ko-KR"/>
        </w:rPr>
        <w:t>capture</w:t>
      </w:r>
      <w:r w:rsidR="00935CFF">
        <w:rPr>
          <w:rFonts w:ascii="Times New Roman" w:eastAsia="맑은 고딕" w:hAnsi="Times New Roman" w:cs="Times New Roman"/>
          <w:lang w:eastAsia="ko-KR"/>
        </w:rPr>
        <w:t xml:space="preserve"> </w:t>
      </w:r>
      <w:r w:rsidR="00935CFF">
        <w:rPr>
          <w:rFonts w:ascii="Times New Roman" w:eastAsia="맑은 고딕" w:hAnsi="Times New Roman" w:cs="Times New Roman" w:hint="eastAsia"/>
          <w:lang w:eastAsia="ko-KR"/>
        </w:rPr>
        <w:t>the</w:t>
      </w:r>
      <w:r w:rsidR="00935CFF">
        <w:rPr>
          <w:rFonts w:ascii="Times New Roman" w:eastAsia="맑은 고딕" w:hAnsi="Times New Roman" w:cs="Times New Roman"/>
          <w:lang w:eastAsia="ko-KR"/>
        </w:rPr>
        <w:t xml:space="preserve"> </w:t>
      </w:r>
      <w:r w:rsidR="00935CFF">
        <w:rPr>
          <w:rFonts w:ascii="Times New Roman" w:eastAsia="맑은 고딕" w:hAnsi="Times New Roman" w:cs="Times New Roman" w:hint="eastAsia"/>
          <w:lang w:eastAsia="ko-KR"/>
        </w:rPr>
        <w:t>necessary</w:t>
      </w:r>
      <w:r w:rsidR="00935CFF">
        <w:rPr>
          <w:rFonts w:ascii="Times New Roman" w:eastAsia="맑은 고딕" w:hAnsi="Times New Roman" w:cs="Times New Roman"/>
          <w:lang w:eastAsia="ko-KR"/>
        </w:rPr>
        <w:t xml:space="preserve"> </w:t>
      </w:r>
      <w:r w:rsidR="00935CFF">
        <w:rPr>
          <w:rFonts w:ascii="Times New Roman" w:eastAsia="맑은 고딕" w:hAnsi="Times New Roman" w:cs="Times New Roman" w:hint="eastAsia"/>
          <w:lang w:eastAsia="ko-KR"/>
        </w:rPr>
        <w:t>clarification</w:t>
      </w:r>
      <w:r w:rsidR="00935CFF">
        <w:rPr>
          <w:rFonts w:ascii="Times New Roman" w:eastAsia="맑은 고딕" w:hAnsi="Times New Roman" w:cs="Times New Roman"/>
          <w:lang w:eastAsia="ko-KR"/>
        </w:rPr>
        <w:t xml:space="preserve"> </w:t>
      </w:r>
      <w:r w:rsidR="00935CFF">
        <w:rPr>
          <w:rFonts w:ascii="Times New Roman" w:eastAsia="맑은 고딕" w:hAnsi="Times New Roman" w:cs="Times New Roman" w:hint="eastAsia"/>
          <w:lang w:eastAsia="ko-KR"/>
        </w:rPr>
        <w:t>to</w:t>
      </w:r>
      <w:r w:rsidR="00935CFF">
        <w:rPr>
          <w:rFonts w:ascii="Times New Roman" w:eastAsia="맑은 고딕" w:hAnsi="Times New Roman" w:cs="Times New Roman"/>
          <w:lang w:eastAsia="ko-KR"/>
        </w:rPr>
        <w:t xml:space="preserve"> </w:t>
      </w:r>
      <w:r w:rsidR="00935CFF">
        <w:rPr>
          <w:rFonts w:ascii="Times New Roman" w:eastAsia="맑은 고딕" w:hAnsi="Times New Roman" w:cs="Times New Roman" w:hint="eastAsia"/>
          <w:lang w:eastAsia="ko-KR"/>
        </w:rPr>
        <w:t>the</w:t>
      </w:r>
      <w:r w:rsidR="00935CFF">
        <w:rPr>
          <w:rFonts w:ascii="Times New Roman" w:eastAsia="맑은 고딕" w:hAnsi="Times New Roman" w:cs="Times New Roman"/>
          <w:lang w:eastAsia="ko-KR"/>
        </w:rPr>
        <w:t xml:space="preserve"> specification </w:t>
      </w:r>
      <w:r w:rsidR="00935CFF">
        <w:rPr>
          <w:rFonts w:ascii="Times New Roman" w:eastAsia="맑은 고딕" w:hAnsi="Times New Roman" w:cs="Times New Roman" w:hint="eastAsia"/>
          <w:lang w:eastAsia="ko-KR"/>
        </w:rPr>
        <w:t>according</w:t>
      </w:r>
      <w:r w:rsidR="00935CFF">
        <w:rPr>
          <w:rFonts w:ascii="Times New Roman" w:eastAsia="맑은 고딕" w:hAnsi="Times New Roman" w:cs="Times New Roman"/>
          <w:lang w:eastAsia="ko-KR"/>
        </w:rPr>
        <w:t xml:space="preserve"> </w:t>
      </w:r>
      <w:r w:rsidR="00935CFF">
        <w:rPr>
          <w:rFonts w:ascii="Times New Roman" w:eastAsia="맑은 고딕" w:hAnsi="Times New Roman" w:cs="Times New Roman" w:hint="eastAsia"/>
          <w:lang w:eastAsia="ko-KR"/>
        </w:rPr>
        <w:t>to</w:t>
      </w:r>
      <w:r w:rsidR="00935CFF">
        <w:rPr>
          <w:rFonts w:ascii="Times New Roman" w:eastAsia="맑은 고딕" w:hAnsi="Times New Roman" w:cs="Times New Roman"/>
          <w:lang w:eastAsia="ko-KR"/>
        </w:rPr>
        <w:t xml:space="preserve"> </w:t>
      </w:r>
      <w:r w:rsidR="00935CFF">
        <w:rPr>
          <w:rFonts w:ascii="Times New Roman" w:eastAsia="맑은 고딕" w:hAnsi="Times New Roman" w:cs="Times New Roman" w:hint="eastAsia"/>
          <w:lang w:eastAsia="ko-KR"/>
        </w:rPr>
        <w:t>the</w:t>
      </w:r>
      <w:r w:rsidR="00935CFF">
        <w:rPr>
          <w:rFonts w:ascii="Times New Roman" w:eastAsia="맑은 고딕" w:hAnsi="Times New Roman" w:cs="Times New Roman"/>
          <w:lang w:eastAsia="ko-KR"/>
        </w:rPr>
        <w:t xml:space="preserve"> </w:t>
      </w:r>
      <w:r w:rsidR="00935CFF">
        <w:rPr>
          <w:rFonts w:ascii="Times New Roman" w:eastAsia="맑은 고딕" w:hAnsi="Times New Roman" w:cs="Times New Roman" w:hint="eastAsia"/>
          <w:lang w:eastAsia="ko-KR"/>
        </w:rPr>
        <w:t>agreement</w:t>
      </w:r>
      <w:r w:rsidR="00935CFF">
        <w:rPr>
          <w:rFonts w:ascii="Times New Roman" w:eastAsia="맑은 고딕" w:hAnsi="Times New Roman" w:cs="Times New Roman"/>
          <w:lang w:eastAsia="ko-KR"/>
        </w:rPr>
        <w:t xml:space="preserve"> </w:t>
      </w:r>
      <w:r w:rsidR="00935CFF">
        <w:rPr>
          <w:rFonts w:ascii="Times New Roman" w:eastAsia="맑은 고딕" w:hAnsi="Times New Roman" w:cs="Times New Roman" w:hint="eastAsia"/>
          <w:lang w:eastAsia="ko-KR"/>
        </w:rPr>
        <w:t>made</w:t>
      </w:r>
      <w:r w:rsidR="00935CFF">
        <w:rPr>
          <w:rFonts w:ascii="Times New Roman" w:eastAsia="맑은 고딕" w:hAnsi="Times New Roman" w:cs="Times New Roman"/>
          <w:lang w:eastAsia="ko-KR"/>
        </w:rPr>
        <w:t xml:space="preserve"> </w:t>
      </w:r>
      <w:r w:rsidR="00935CFF">
        <w:rPr>
          <w:rFonts w:ascii="Times New Roman" w:eastAsia="맑은 고딕" w:hAnsi="Times New Roman" w:cs="Times New Roman" w:hint="eastAsia"/>
          <w:lang w:eastAsia="ko-KR"/>
        </w:rPr>
        <w:t>at</w:t>
      </w:r>
      <w:r w:rsidR="00935CFF">
        <w:rPr>
          <w:rFonts w:ascii="Times New Roman" w:eastAsia="맑은 고딕" w:hAnsi="Times New Roman" w:cs="Times New Roman"/>
          <w:lang w:eastAsia="ko-KR"/>
        </w:rPr>
        <w:t xml:space="preserve"> </w:t>
      </w:r>
      <w:r w:rsidR="00935CFF">
        <w:rPr>
          <w:rFonts w:ascii="Times New Roman" w:eastAsia="맑은 고딕" w:hAnsi="Times New Roman" w:cs="Times New Roman" w:hint="eastAsia"/>
          <w:lang w:eastAsia="ko-KR"/>
        </w:rPr>
        <w:t>the</w:t>
      </w:r>
      <w:r w:rsidR="00935CFF">
        <w:rPr>
          <w:rFonts w:ascii="Times New Roman" w:eastAsia="맑은 고딕" w:hAnsi="Times New Roman" w:cs="Times New Roman"/>
          <w:lang w:eastAsia="ko-KR"/>
        </w:rPr>
        <w:t xml:space="preserve"> </w:t>
      </w:r>
      <w:r w:rsidR="001509DE">
        <w:rPr>
          <w:rFonts w:ascii="Times New Roman" w:eastAsia="맑은 고딕" w:hAnsi="Times New Roman" w:cs="Times New Roman" w:hint="eastAsia"/>
          <w:lang w:eastAsia="ko-KR"/>
        </w:rPr>
        <w:t>last</w:t>
      </w:r>
      <w:r w:rsidR="001509DE">
        <w:rPr>
          <w:rFonts w:ascii="Times New Roman" w:eastAsia="맑은 고딕" w:hAnsi="Times New Roman" w:cs="Times New Roman"/>
          <w:lang w:eastAsia="ko-KR"/>
        </w:rPr>
        <w:t xml:space="preserve"> </w:t>
      </w:r>
      <w:r w:rsidR="00935CFF">
        <w:rPr>
          <w:rFonts w:ascii="Times New Roman" w:eastAsia="맑은 고딕" w:hAnsi="Times New Roman" w:cs="Times New Roman" w:hint="eastAsia"/>
          <w:lang w:eastAsia="ko-KR"/>
        </w:rPr>
        <w:t>RAN1</w:t>
      </w:r>
      <w:r w:rsidR="00935CFF">
        <w:rPr>
          <w:rFonts w:ascii="Times New Roman" w:eastAsia="맑은 고딕" w:hAnsi="Times New Roman" w:cs="Times New Roman"/>
          <w:lang w:eastAsia="ko-KR"/>
        </w:rPr>
        <w:t xml:space="preserve"> </w:t>
      </w:r>
      <w:r w:rsidR="00935CFF">
        <w:rPr>
          <w:rFonts w:ascii="Times New Roman" w:eastAsia="맑은 고딕" w:hAnsi="Times New Roman" w:cs="Times New Roman" w:hint="eastAsia"/>
          <w:lang w:eastAsia="ko-KR"/>
        </w:rPr>
        <w:t>meeting,</w:t>
      </w:r>
      <w:r w:rsidR="00935CFF">
        <w:rPr>
          <w:rFonts w:ascii="Times New Roman" w:eastAsia="맑은 고딕" w:hAnsi="Times New Roman" w:cs="Times New Roman"/>
          <w:lang w:eastAsia="ko-KR"/>
        </w:rPr>
        <w:t xml:space="preserve"> </w:t>
      </w:r>
      <w:r w:rsidR="00935CFF">
        <w:rPr>
          <w:rFonts w:ascii="Times New Roman" w:eastAsia="맑은 고딕" w:hAnsi="Times New Roman" w:cs="Times New Roman" w:hint="eastAsia"/>
          <w:lang w:eastAsia="ko-KR"/>
        </w:rPr>
        <w:t>which</w:t>
      </w:r>
      <w:r w:rsidR="00935CFF">
        <w:rPr>
          <w:rFonts w:ascii="Times New Roman" w:eastAsia="맑은 고딕" w:hAnsi="Times New Roman" w:cs="Times New Roman"/>
          <w:lang w:eastAsia="ko-KR"/>
        </w:rPr>
        <w:t xml:space="preserve"> </w:t>
      </w:r>
      <w:r w:rsidR="00935CFF">
        <w:rPr>
          <w:rFonts w:ascii="Times New Roman" w:eastAsia="맑은 고딕" w:hAnsi="Times New Roman" w:cs="Times New Roman" w:hint="eastAsia"/>
          <w:lang w:eastAsia="ko-KR"/>
        </w:rPr>
        <w:t>seems</w:t>
      </w:r>
      <w:r w:rsidR="00935CFF">
        <w:rPr>
          <w:rFonts w:ascii="Times New Roman" w:eastAsia="맑은 고딕" w:hAnsi="Times New Roman" w:cs="Times New Roman"/>
          <w:lang w:eastAsia="ko-KR"/>
        </w:rPr>
        <w:t xml:space="preserve"> reasonable</w:t>
      </w:r>
      <w:r w:rsidR="00935CFF">
        <w:rPr>
          <w:rFonts w:ascii="Times New Roman" w:eastAsia="맑은 고딕" w:hAnsi="Times New Roman" w:cs="Times New Roman" w:hint="eastAsia"/>
          <w:lang w:eastAsia="ko-KR"/>
        </w:rPr>
        <w:t>.</w:t>
      </w:r>
    </w:p>
    <w:p w14:paraId="5F9D4B28" w14:textId="77777777" w:rsidR="00935CFF" w:rsidRDefault="00935CFF" w:rsidP="00935CFF">
      <w:pPr>
        <w:pStyle w:val="aff6"/>
        <w:ind w:left="1200"/>
        <w:jc w:val="both"/>
        <w:rPr>
          <w:rFonts w:ascii="Times New Roman" w:eastAsia="맑은 고딕" w:hAnsi="Times New Roman" w:cs="Times New Roman"/>
          <w:lang w:eastAsia="ko-KR"/>
        </w:rPr>
      </w:pPr>
    </w:p>
    <w:p w14:paraId="4354A421" w14:textId="51E2B22F" w:rsidR="0038768E" w:rsidRDefault="00935CFF" w:rsidP="0038768E">
      <w:pPr>
        <w:jc w:val="both"/>
        <w:rPr>
          <w:sz w:val="22"/>
          <w:szCs w:val="22"/>
        </w:rPr>
      </w:pPr>
      <w:r>
        <w:rPr>
          <w:b/>
          <w:sz w:val="22"/>
          <w:szCs w:val="22"/>
        </w:rPr>
        <w:t xml:space="preserve"> </w:t>
      </w:r>
      <w:r w:rsidR="0038768E">
        <w:rPr>
          <w:b/>
          <w:sz w:val="22"/>
          <w:szCs w:val="22"/>
        </w:rPr>
        <w:t>[Question #</w:t>
      </w:r>
      <w:r w:rsidR="0038768E">
        <w:rPr>
          <w:rFonts w:hint="eastAsia"/>
          <w:b/>
          <w:sz w:val="22"/>
          <w:szCs w:val="22"/>
        </w:rPr>
        <w:t>1</w:t>
      </w:r>
      <w:r w:rsidR="0038768E">
        <w:rPr>
          <w:b/>
          <w:sz w:val="22"/>
          <w:szCs w:val="22"/>
        </w:rPr>
        <w:t>]:</w:t>
      </w:r>
      <w:r w:rsidR="0038768E">
        <w:rPr>
          <w:sz w:val="22"/>
          <w:szCs w:val="22"/>
        </w:rPr>
        <w:t xml:space="preserve"> </w:t>
      </w:r>
      <w:r w:rsidR="0038768E">
        <w:rPr>
          <w:rFonts w:hint="eastAsia"/>
          <w:sz w:val="22"/>
          <w:szCs w:val="22"/>
        </w:rPr>
        <w:t>C</w:t>
      </w:r>
      <w:r w:rsidR="0038768E">
        <w:rPr>
          <w:sz w:val="22"/>
          <w:szCs w:val="22"/>
        </w:rPr>
        <w:t xml:space="preserve">ompanies please provide their views on whether </w:t>
      </w:r>
      <w:r w:rsidR="0038768E" w:rsidRPr="002A5CD1">
        <w:rPr>
          <w:sz w:val="22"/>
          <w:szCs w:val="22"/>
        </w:rPr>
        <w:t xml:space="preserve">Issue </w:t>
      </w:r>
      <w:r w:rsidR="00981C32">
        <w:rPr>
          <w:rFonts w:hint="eastAsia"/>
          <w:sz w:val="22"/>
          <w:szCs w:val="22"/>
        </w:rPr>
        <w:t>3</w:t>
      </w:r>
      <w:r w:rsidR="0038768E" w:rsidRPr="002A5CD1">
        <w:rPr>
          <w:sz w:val="22"/>
          <w:szCs w:val="22"/>
        </w:rPr>
        <w:t>-</w:t>
      </w:r>
      <w:r w:rsidR="00981C32">
        <w:rPr>
          <w:rFonts w:hint="eastAsia"/>
          <w:sz w:val="22"/>
          <w:szCs w:val="22"/>
        </w:rPr>
        <w:t>2</w:t>
      </w:r>
      <w:r w:rsidR="0038768E">
        <w:rPr>
          <w:sz w:val="22"/>
          <w:szCs w:val="22"/>
        </w:rPr>
        <w:t xml:space="preserve"> </w:t>
      </w:r>
      <w:r w:rsidR="0038768E">
        <w:rPr>
          <w:rFonts w:hint="eastAsia"/>
          <w:sz w:val="22"/>
          <w:szCs w:val="22"/>
        </w:rPr>
        <w:t>should</w:t>
      </w:r>
      <w:r w:rsidR="0038768E">
        <w:rPr>
          <w:sz w:val="22"/>
          <w:szCs w:val="22"/>
        </w:rPr>
        <w:t xml:space="preserve"> </w:t>
      </w:r>
      <w:r w:rsidR="0038768E">
        <w:rPr>
          <w:rFonts w:hint="eastAsia"/>
          <w:sz w:val="22"/>
          <w:szCs w:val="22"/>
        </w:rPr>
        <w:t>be</w:t>
      </w:r>
      <w:r w:rsidR="0038768E">
        <w:rPr>
          <w:sz w:val="22"/>
          <w:szCs w:val="22"/>
        </w:rPr>
        <w:t xml:space="preserve"> </w:t>
      </w:r>
      <w:r w:rsidR="0038768E">
        <w:rPr>
          <w:rFonts w:hint="eastAsia"/>
          <w:sz w:val="22"/>
          <w:szCs w:val="22"/>
        </w:rPr>
        <w:t>addressed</w:t>
      </w:r>
      <w:r w:rsidR="0038768E">
        <w:rPr>
          <w:sz w:val="22"/>
          <w:szCs w:val="22"/>
        </w:rPr>
        <w:t xml:space="preserve"> </w:t>
      </w:r>
      <w:r w:rsidR="0038768E">
        <w:rPr>
          <w:rFonts w:hint="eastAsia"/>
          <w:sz w:val="22"/>
          <w:szCs w:val="22"/>
        </w:rPr>
        <w:t>at this</w:t>
      </w:r>
      <w:r w:rsidR="0038768E">
        <w:rPr>
          <w:sz w:val="22"/>
          <w:szCs w:val="22"/>
        </w:rPr>
        <w:t xml:space="preserve"> meeting </w:t>
      </w:r>
      <w:r w:rsidR="0038768E">
        <w:rPr>
          <w:rFonts w:hint="eastAsia"/>
          <w:sz w:val="22"/>
          <w:szCs w:val="22"/>
        </w:rPr>
        <w:t>or</w:t>
      </w:r>
      <w:r w:rsidR="0038768E">
        <w:rPr>
          <w:sz w:val="22"/>
          <w:szCs w:val="22"/>
        </w:rPr>
        <w:t xml:space="preserve"> </w:t>
      </w:r>
      <w:r w:rsidR="0038768E">
        <w:rPr>
          <w:rFonts w:hint="eastAsia"/>
          <w:sz w:val="22"/>
          <w:szCs w:val="22"/>
        </w:rPr>
        <w:t>not,</w:t>
      </w:r>
      <w:r w:rsidR="0038768E">
        <w:rPr>
          <w:sz w:val="22"/>
          <w:szCs w:val="22"/>
        </w:rPr>
        <w:t xml:space="preserve"> </w:t>
      </w:r>
      <w:r w:rsidR="0038768E">
        <w:rPr>
          <w:rFonts w:hint="eastAsia"/>
          <w:sz w:val="22"/>
          <w:szCs w:val="22"/>
        </w:rPr>
        <w:t>and</w:t>
      </w:r>
      <w:r w:rsidR="0038768E">
        <w:rPr>
          <w:sz w:val="22"/>
          <w:szCs w:val="22"/>
        </w:rPr>
        <w:t xml:space="preserve"> </w:t>
      </w:r>
      <w:r w:rsidR="0038768E">
        <w:rPr>
          <w:rFonts w:hint="eastAsia"/>
          <w:sz w:val="22"/>
          <w:szCs w:val="22"/>
        </w:rPr>
        <w:t>what</w:t>
      </w:r>
      <w:r w:rsidR="0038768E">
        <w:rPr>
          <w:sz w:val="22"/>
          <w:szCs w:val="22"/>
        </w:rPr>
        <w:t xml:space="preserve"> </w:t>
      </w:r>
      <w:r w:rsidR="0038768E">
        <w:rPr>
          <w:rFonts w:hint="eastAsia"/>
          <w:sz w:val="22"/>
          <w:szCs w:val="22"/>
        </w:rPr>
        <w:t>are</w:t>
      </w:r>
      <w:r w:rsidR="0038768E">
        <w:rPr>
          <w:sz w:val="22"/>
          <w:szCs w:val="22"/>
        </w:rPr>
        <w:t xml:space="preserve"> </w:t>
      </w:r>
      <w:r w:rsidR="0038768E">
        <w:rPr>
          <w:rFonts w:hint="eastAsia"/>
          <w:sz w:val="22"/>
          <w:szCs w:val="22"/>
        </w:rPr>
        <w:t>the</w:t>
      </w:r>
      <w:r w:rsidR="0038768E">
        <w:rPr>
          <w:sz w:val="22"/>
          <w:szCs w:val="22"/>
        </w:rPr>
        <w:t xml:space="preserve"> </w:t>
      </w:r>
      <w:r w:rsidR="0038768E">
        <w:rPr>
          <w:rFonts w:hint="eastAsia"/>
          <w:sz w:val="22"/>
          <w:szCs w:val="22"/>
        </w:rPr>
        <w:t>technical</w:t>
      </w:r>
      <w:r w:rsidR="0038768E">
        <w:rPr>
          <w:sz w:val="22"/>
          <w:szCs w:val="22"/>
        </w:rPr>
        <w:t xml:space="preserve"> reasons </w:t>
      </w:r>
      <w:r w:rsidR="0038768E">
        <w:rPr>
          <w:rFonts w:hint="eastAsia"/>
          <w:sz w:val="22"/>
          <w:szCs w:val="22"/>
        </w:rPr>
        <w:t>for</w:t>
      </w:r>
      <w:r w:rsidR="0038768E">
        <w:rPr>
          <w:sz w:val="22"/>
          <w:szCs w:val="22"/>
        </w:rPr>
        <w:t xml:space="preserve"> </w:t>
      </w:r>
      <w:r w:rsidR="0038768E">
        <w:rPr>
          <w:rFonts w:hint="eastAsia"/>
          <w:sz w:val="22"/>
          <w:szCs w:val="22"/>
        </w:rPr>
        <w:t>it</w:t>
      </w:r>
      <w:r w:rsidR="0038768E">
        <w:rPr>
          <w:sz w:val="22"/>
          <w:szCs w:val="22"/>
        </w:rPr>
        <w:t>.</w:t>
      </w:r>
    </w:p>
    <w:p w14:paraId="21296992" w14:textId="77777777" w:rsidR="0038768E" w:rsidRPr="00C66187" w:rsidRDefault="0038768E" w:rsidP="0038768E">
      <w:pPr>
        <w:jc w:val="both"/>
        <w:rPr>
          <w:sz w:val="22"/>
          <w:szCs w:val="22"/>
        </w:rPr>
      </w:pPr>
    </w:p>
    <w:tbl>
      <w:tblPr>
        <w:tblStyle w:val="af9"/>
        <w:tblW w:w="9634" w:type="dxa"/>
        <w:tblLook w:val="04A0" w:firstRow="1" w:lastRow="0" w:firstColumn="1" w:lastColumn="0" w:noHBand="0" w:noVBand="1"/>
      </w:tblPr>
      <w:tblGrid>
        <w:gridCol w:w="1282"/>
        <w:gridCol w:w="1515"/>
        <w:gridCol w:w="6837"/>
      </w:tblGrid>
      <w:tr w:rsidR="0038768E" w14:paraId="2D0F561C" w14:textId="77777777" w:rsidTr="0038768E">
        <w:tc>
          <w:tcPr>
            <w:tcW w:w="1282" w:type="dxa"/>
            <w:tcBorders>
              <w:top w:val="single" w:sz="4" w:space="0" w:color="auto"/>
              <w:left w:val="single" w:sz="4" w:space="0" w:color="auto"/>
              <w:bottom w:val="single" w:sz="4" w:space="0" w:color="auto"/>
              <w:right w:val="single" w:sz="4" w:space="0" w:color="auto"/>
            </w:tcBorders>
            <w:shd w:val="clear" w:color="auto" w:fill="FFC000" w:themeFill="accent4"/>
          </w:tcPr>
          <w:p w14:paraId="4CC3C8E0" w14:textId="77777777" w:rsidR="0038768E" w:rsidRDefault="0038768E" w:rsidP="0038768E">
            <w:pPr>
              <w:pStyle w:val="ab"/>
              <w:spacing w:after="0"/>
              <w:rPr>
                <w:sz w:val="22"/>
                <w:szCs w:val="22"/>
                <w:lang w:eastAsia="en-US"/>
              </w:rPr>
            </w:pPr>
            <w:r>
              <w:rPr>
                <w:sz w:val="22"/>
                <w:szCs w:val="22"/>
                <w:lang w:eastAsia="en-US"/>
              </w:rPr>
              <w:t>Company</w:t>
            </w:r>
          </w:p>
        </w:tc>
        <w:tc>
          <w:tcPr>
            <w:tcW w:w="1515" w:type="dxa"/>
            <w:tcBorders>
              <w:top w:val="single" w:sz="4" w:space="0" w:color="auto"/>
              <w:left w:val="single" w:sz="4" w:space="0" w:color="auto"/>
              <w:bottom w:val="single" w:sz="4" w:space="0" w:color="auto"/>
              <w:right w:val="single" w:sz="4" w:space="0" w:color="auto"/>
            </w:tcBorders>
            <w:shd w:val="clear" w:color="auto" w:fill="FFC000" w:themeFill="accent4"/>
          </w:tcPr>
          <w:p w14:paraId="0DFE141E" w14:textId="77777777" w:rsidR="0038768E" w:rsidRDefault="0038768E" w:rsidP="0038768E">
            <w:pPr>
              <w:pStyle w:val="ab"/>
              <w:spacing w:after="0"/>
              <w:rPr>
                <w:sz w:val="22"/>
                <w:szCs w:val="22"/>
                <w:lang w:eastAsia="en-US"/>
              </w:rPr>
            </w:pPr>
            <w:r>
              <w:rPr>
                <w:rFonts w:hint="eastAsia"/>
                <w:sz w:val="22"/>
                <w:szCs w:val="22"/>
                <w:lang w:eastAsia="en-US"/>
              </w:rPr>
              <w:t>Yes or not</w:t>
            </w:r>
          </w:p>
          <w:p w14:paraId="67567519" w14:textId="77777777" w:rsidR="0038768E" w:rsidRPr="0038768E" w:rsidRDefault="0038768E" w:rsidP="0038768E">
            <w:pPr>
              <w:pStyle w:val="ab"/>
              <w:spacing w:after="0"/>
              <w:rPr>
                <w:sz w:val="22"/>
                <w:szCs w:val="22"/>
                <w:lang w:eastAsia="en-US"/>
              </w:rPr>
            </w:pPr>
            <w:r w:rsidRPr="0038768E">
              <w:rPr>
                <w:rFonts w:hint="eastAsia"/>
                <w:sz w:val="22"/>
                <w:szCs w:val="22"/>
                <w:lang w:eastAsia="en-US"/>
              </w:rPr>
              <w:t>(If</w:t>
            </w:r>
            <w:r>
              <w:rPr>
                <w:sz w:val="22"/>
                <w:szCs w:val="22"/>
                <w:lang w:eastAsia="en-US"/>
              </w:rPr>
              <w:t xml:space="preserve"> </w:t>
            </w:r>
            <w:r w:rsidRPr="0038768E">
              <w:rPr>
                <w:rFonts w:hint="eastAsia"/>
                <w:sz w:val="22"/>
                <w:szCs w:val="22"/>
                <w:lang w:eastAsia="en-US"/>
              </w:rPr>
              <w:t>yes,</w:t>
            </w:r>
            <w:r>
              <w:rPr>
                <w:sz w:val="22"/>
                <w:szCs w:val="22"/>
                <w:lang w:eastAsia="en-US"/>
              </w:rPr>
              <w:t xml:space="preserve"> </w:t>
            </w:r>
            <w:r w:rsidRPr="0038768E">
              <w:rPr>
                <w:rFonts w:hint="eastAsia"/>
                <w:sz w:val="22"/>
                <w:szCs w:val="22"/>
                <w:lang w:eastAsia="en-US"/>
              </w:rPr>
              <w:t>please</w:t>
            </w:r>
            <w:r w:rsidRPr="0038768E">
              <w:rPr>
                <w:sz w:val="22"/>
                <w:szCs w:val="22"/>
                <w:lang w:eastAsia="en-US"/>
              </w:rPr>
              <w:t xml:space="preserve"> </w:t>
            </w:r>
            <w:r w:rsidRPr="0038768E">
              <w:rPr>
                <w:rFonts w:hint="eastAsia"/>
                <w:sz w:val="22"/>
                <w:szCs w:val="22"/>
                <w:lang w:eastAsia="en-US"/>
              </w:rPr>
              <w:t>indicate</w:t>
            </w:r>
            <w:r w:rsidRPr="0038768E">
              <w:rPr>
                <w:sz w:val="22"/>
                <w:szCs w:val="22"/>
                <w:lang w:eastAsia="en-US"/>
              </w:rPr>
              <w:t xml:space="preserve"> </w:t>
            </w:r>
            <w:r w:rsidRPr="0038768E">
              <w:rPr>
                <w:rFonts w:hint="eastAsia"/>
                <w:sz w:val="22"/>
                <w:szCs w:val="22"/>
                <w:lang w:eastAsia="en-US"/>
              </w:rPr>
              <w:t>either</w:t>
            </w:r>
            <w:r>
              <w:rPr>
                <w:sz w:val="22"/>
                <w:szCs w:val="22"/>
                <w:lang w:eastAsia="en-US"/>
              </w:rPr>
              <w:t xml:space="preserve"> </w:t>
            </w:r>
            <w:r w:rsidRPr="0038768E">
              <w:rPr>
                <w:rFonts w:hint="eastAsia"/>
                <w:sz w:val="22"/>
                <w:szCs w:val="22"/>
                <w:lang w:eastAsia="en-US"/>
              </w:rPr>
              <w:t>H</w:t>
            </w:r>
            <w:r w:rsidRPr="0038768E">
              <w:rPr>
                <w:sz w:val="22"/>
                <w:szCs w:val="22"/>
                <w:lang w:eastAsia="en-US"/>
              </w:rPr>
              <w:t xml:space="preserve"> </w:t>
            </w:r>
            <w:r w:rsidRPr="0038768E">
              <w:rPr>
                <w:rFonts w:hint="eastAsia"/>
                <w:sz w:val="22"/>
                <w:szCs w:val="22"/>
                <w:lang w:eastAsia="en-US"/>
              </w:rPr>
              <w:t>or</w:t>
            </w:r>
            <w:r w:rsidRPr="0038768E">
              <w:rPr>
                <w:sz w:val="22"/>
                <w:szCs w:val="22"/>
                <w:lang w:eastAsia="en-US"/>
              </w:rPr>
              <w:t xml:space="preserve"> </w:t>
            </w:r>
            <w:r w:rsidRPr="0038768E">
              <w:rPr>
                <w:rFonts w:hint="eastAsia"/>
                <w:sz w:val="22"/>
                <w:szCs w:val="22"/>
                <w:lang w:eastAsia="en-US"/>
              </w:rPr>
              <w:t>E)</w:t>
            </w:r>
          </w:p>
        </w:tc>
        <w:tc>
          <w:tcPr>
            <w:tcW w:w="6837" w:type="dxa"/>
            <w:tcBorders>
              <w:top w:val="single" w:sz="4" w:space="0" w:color="auto"/>
              <w:left w:val="single" w:sz="4" w:space="0" w:color="auto"/>
              <w:bottom w:val="single" w:sz="4" w:space="0" w:color="auto"/>
              <w:right w:val="single" w:sz="4" w:space="0" w:color="auto"/>
            </w:tcBorders>
            <w:shd w:val="clear" w:color="auto" w:fill="FFC000" w:themeFill="accent4"/>
          </w:tcPr>
          <w:p w14:paraId="7AD734BE" w14:textId="77777777" w:rsidR="0038768E" w:rsidRDefault="0038768E" w:rsidP="0038768E">
            <w:pPr>
              <w:pStyle w:val="ab"/>
              <w:spacing w:after="0"/>
              <w:rPr>
                <w:sz w:val="22"/>
                <w:szCs w:val="22"/>
                <w:lang w:eastAsia="en-US"/>
              </w:rPr>
            </w:pPr>
            <w:r>
              <w:rPr>
                <w:rFonts w:hint="eastAsia"/>
                <w:sz w:val="22"/>
                <w:szCs w:val="22"/>
                <w:lang w:eastAsia="en-US"/>
              </w:rPr>
              <w:t>Comment</w:t>
            </w:r>
            <w:r>
              <w:rPr>
                <w:sz w:val="22"/>
                <w:szCs w:val="22"/>
                <w:lang w:eastAsia="en-US"/>
              </w:rPr>
              <w:t xml:space="preserve">s </w:t>
            </w:r>
            <w:r w:rsidRPr="0038768E">
              <w:rPr>
                <w:rFonts w:hint="eastAsia"/>
                <w:sz w:val="22"/>
                <w:szCs w:val="22"/>
                <w:lang w:eastAsia="en-US"/>
              </w:rPr>
              <w:t>(including</w:t>
            </w:r>
            <w:r>
              <w:rPr>
                <w:sz w:val="22"/>
                <w:szCs w:val="22"/>
                <w:lang w:eastAsia="en-US"/>
              </w:rPr>
              <w:t xml:space="preserve"> </w:t>
            </w:r>
            <w:r>
              <w:rPr>
                <w:rFonts w:hint="eastAsia"/>
                <w:sz w:val="22"/>
                <w:szCs w:val="22"/>
                <w:lang w:eastAsia="en-US"/>
              </w:rPr>
              <w:t>technical</w:t>
            </w:r>
            <w:r>
              <w:rPr>
                <w:sz w:val="22"/>
                <w:szCs w:val="22"/>
                <w:lang w:eastAsia="en-US"/>
              </w:rPr>
              <w:t xml:space="preserve"> reasons </w:t>
            </w:r>
            <w:r>
              <w:rPr>
                <w:rFonts w:hint="eastAsia"/>
                <w:sz w:val="22"/>
                <w:szCs w:val="22"/>
                <w:lang w:eastAsia="en-US"/>
              </w:rPr>
              <w:t>for</w:t>
            </w:r>
            <w:r>
              <w:rPr>
                <w:sz w:val="22"/>
                <w:szCs w:val="22"/>
                <w:lang w:eastAsia="en-US"/>
              </w:rPr>
              <w:t xml:space="preserve"> </w:t>
            </w:r>
            <w:r w:rsidRPr="0038768E">
              <w:rPr>
                <w:rFonts w:hint="eastAsia"/>
                <w:sz w:val="22"/>
                <w:szCs w:val="22"/>
                <w:lang w:eastAsia="en-US"/>
              </w:rPr>
              <w:t>your</w:t>
            </w:r>
            <w:r>
              <w:rPr>
                <w:sz w:val="22"/>
                <w:szCs w:val="22"/>
                <w:lang w:eastAsia="en-US"/>
              </w:rPr>
              <w:t xml:space="preserve"> </w:t>
            </w:r>
            <w:r w:rsidRPr="0038768E">
              <w:rPr>
                <w:rFonts w:hint="eastAsia"/>
                <w:sz w:val="22"/>
                <w:szCs w:val="22"/>
                <w:lang w:eastAsia="en-US"/>
              </w:rPr>
              <w:t>view)</w:t>
            </w:r>
          </w:p>
        </w:tc>
      </w:tr>
      <w:tr w:rsidR="0038768E" w14:paraId="56F1D4FE" w14:textId="77777777" w:rsidTr="0038768E">
        <w:tc>
          <w:tcPr>
            <w:tcW w:w="1282" w:type="dxa"/>
            <w:tcBorders>
              <w:top w:val="single" w:sz="4" w:space="0" w:color="auto"/>
              <w:left w:val="single" w:sz="4" w:space="0" w:color="auto"/>
              <w:bottom w:val="single" w:sz="4" w:space="0" w:color="auto"/>
              <w:right w:val="single" w:sz="4" w:space="0" w:color="auto"/>
            </w:tcBorders>
          </w:tcPr>
          <w:p w14:paraId="40673807" w14:textId="7A323A97" w:rsidR="0038768E" w:rsidRPr="00F4315E" w:rsidRDefault="00F4315E" w:rsidP="0038768E">
            <w:pPr>
              <w:pStyle w:val="ab"/>
              <w:spacing w:after="0"/>
              <w:rPr>
                <w:rFonts w:ascii="Calibri" w:eastAsia="DengXian" w:hAnsi="Calibri" w:cs="Calibri"/>
                <w:sz w:val="22"/>
                <w:szCs w:val="22"/>
              </w:rPr>
            </w:pPr>
            <w:r>
              <w:rPr>
                <w:rFonts w:ascii="Calibri" w:eastAsia="DengXian" w:hAnsi="Calibri" w:cs="Calibri" w:hint="eastAsia"/>
                <w:sz w:val="22"/>
                <w:szCs w:val="22"/>
              </w:rPr>
              <w:t>S</w:t>
            </w:r>
            <w:r>
              <w:rPr>
                <w:rFonts w:ascii="Calibri" w:eastAsia="DengXian" w:hAnsi="Calibri" w:cs="Calibri"/>
                <w:sz w:val="22"/>
                <w:szCs w:val="22"/>
              </w:rPr>
              <w:t>harp</w:t>
            </w:r>
          </w:p>
        </w:tc>
        <w:tc>
          <w:tcPr>
            <w:tcW w:w="1515" w:type="dxa"/>
            <w:tcBorders>
              <w:top w:val="single" w:sz="4" w:space="0" w:color="auto"/>
              <w:left w:val="single" w:sz="4" w:space="0" w:color="auto"/>
              <w:bottom w:val="single" w:sz="4" w:space="0" w:color="auto"/>
              <w:right w:val="single" w:sz="4" w:space="0" w:color="auto"/>
            </w:tcBorders>
          </w:tcPr>
          <w:p w14:paraId="52DD45CD" w14:textId="4A4E4BE4" w:rsidR="0038768E" w:rsidRPr="00F4315E" w:rsidRDefault="00F4315E" w:rsidP="0038768E">
            <w:pPr>
              <w:pStyle w:val="ab"/>
              <w:spacing w:after="0"/>
              <w:rPr>
                <w:rFonts w:ascii="Calibri" w:eastAsia="DengXian" w:hAnsi="Calibri" w:cs="Calibri"/>
                <w:sz w:val="22"/>
                <w:szCs w:val="22"/>
              </w:rPr>
            </w:pPr>
            <w:r>
              <w:rPr>
                <w:rFonts w:ascii="Calibri" w:eastAsia="DengXian" w:hAnsi="Calibri" w:cs="Calibri" w:hint="eastAsia"/>
                <w:sz w:val="22"/>
                <w:szCs w:val="22"/>
              </w:rPr>
              <w:t>Y</w:t>
            </w:r>
            <w:r>
              <w:rPr>
                <w:rFonts w:ascii="Calibri" w:eastAsia="DengXian" w:hAnsi="Calibri" w:cs="Calibri"/>
                <w:sz w:val="22"/>
                <w:szCs w:val="22"/>
              </w:rPr>
              <w:t>es, H</w:t>
            </w:r>
          </w:p>
        </w:tc>
        <w:tc>
          <w:tcPr>
            <w:tcW w:w="6837" w:type="dxa"/>
            <w:tcBorders>
              <w:top w:val="single" w:sz="4" w:space="0" w:color="auto"/>
              <w:left w:val="single" w:sz="4" w:space="0" w:color="auto"/>
              <w:bottom w:val="single" w:sz="4" w:space="0" w:color="auto"/>
              <w:right w:val="single" w:sz="4" w:space="0" w:color="auto"/>
            </w:tcBorders>
          </w:tcPr>
          <w:p w14:paraId="0DCB9A79" w14:textId="0D54E3B2" w:rsidR="0038768E" w:rsidRDefault="00F4315E" w:rsidP="0038768E">
            <w:pPr>
              <w:pStyle w:val="ab"/>
              <w:spacing w:after="0"/>
              <w:rPr>
                <w:rFonts w:ascii="Calibri" w:eastAsia="Yu Mincho" w:hAnsi="Calibri" w:cs="Calibri"/>
                <w:sz w:val="22"/>
                <w:szCs w:val="22"/>
                <w:lang w:eastAsia="ja-JP"/>
              </w:rPr>
            </w:pPr>
            <w:r>
              <w:rPr>
                <w:rFonts w:ascii="Calibri" w:eastAsia="DengXian" w:hAnsi="Calibri" w:cs="Calibri" w:hint="eastAsia"/>
                <w:sz w:val="22"/>
                <w:szCs w:val="22"/>
              </w:rPr>
              <w:t>A</w:t>
            </w:r>
            <w:r>
              <w:rPr>
                <w:rFonts w:ascii="Calibri" w:eastAsia="DengXian" w:hAnsi="Calibri" w:cs="Calibri"/>
                <w:sz w:val="22"/>
                <w:szCs w:val="22"/>
              </w:rPr>
              <w:t>gree with FL’s assessment.</w:t>
            </w:r>
          </w:p>
        </w:tc>
      </w:tr>
      <w:tr w:rsidR="003A375F" w14:paraId="1D443FBF" w14:textId="77777777" w:rsidTr="00357B4B">
        <w:tc>
          <w:tcPr>
            <w:tcW w:w="1282" w:type="dxa"/>
            <w:tcBorders>
              <w:top w:val="single" w:sz="4" w:space="0" w:color="auto"/>
              <w:left w:val="single" w:sz="4" w:space="0" w:color="auto"/>
              <w:bottom w:val="single" w:sz="4" w:space="0" w:color="auto"/>
              <w:right w:val="single" w:sz="4" w:space="0" w:color="auto"/>
            </w:tcBorders>
          </w:tcPr>
          <w:p w14:paraId="16EAD5F7" w14:textId="77777777" w:rsidR="003A375F" w:rsidRDefault="003A375F" w:rsidP="00357B4B">
            <w:pPr>
              <w:pStyle w:val="ab"/>
              <w:spacing w:after="0"/>
              <w:rPr>
                <w:rFonts w:ascii="Calibri" w:hAnsi="Calibri" w:cs="Calibri"/>
                <w:sz w:val="22"/>
                <w:szCs w:val="22"/>
                <w:lang w:eastAsia="en-US"/>
              </w:rPr>
            </w:pPr>
            <w:r>
              <w:rPr>
                <w:rFonts w:ascii="DengXian" w:eastAsia="DengXian" w:hAnsi="DengXian" w:cs="Calibri" w:hint="eastAsia"/>
                <w:sz w:val="22"/>
                <w:szCs w:val="22"/>
              </w:rPr>
              <w:t>OPPO</w:t>
            </w:r>
          </w:p>
        </w:tc>
        <w:tc>
          <w:tcPr>
            <w:tcW w:w="1515" w:type="dxa"/>
            <w:tcBorders>
              <w:top w:val="single" w:sz="4" w:space="0" w:color="auto"/>
              <w:left w:val="single" w:sz="4" w:space="0" w:color="auto"/>
              <w:bottom w:val="single" w:sz="4" w:space="0" w:color="auto"/>
              <w:right w:val="single" w:sz="4" w:space="0" w:color="auto"/>
            </w:tcBorders>
          </w:tcPr>
          <w:p w14:paraId="4A1F22FF" w14:textId="77777777" w:rsidR="003A375F" w:rsidRPr="005A4484" w:rsidRDefault="003A375F" w:rsidP="00357B4B">
            <w:pPr>
              <w:pStyle w:val="ab"/>
              <w:spacing w:after="0"/>
              <w:rPr>
                <w:rFonts w:ascii="Calibri" w:eastAsia="DengXian" w:hAnsi="Calibri" w:cs="Calibri"/>
                <w:sz w:val="22"/>
                <w:szCs w:val="22"/>
              </w:rPr>
            </w:pPr>
            <w:r>
              <w:rPr>
                <w:rFonts w:ascii="Calibri" w:eastAsia="DengXian" w:hAnsi="Calibri" w:cs="Calibri" w:hint="eastAsia"/>
                <w:sz w:val="22"/>
                <w:szCs w:val="22"/>
              </w:rPr>
              <w:t>Y</w:t>
            </w:r>
            <w:r>
              <w:rPr>
                <w:rFonts w:ascii="Calibri" w:eastAsia="DengXian" w:hAnsi="Calibri" w:cs="Calibri"/>
                <w:sz w:val="22"/>
                <w:szCs w:val="22"/>
              </w:rPr>
              <w:t>es, H</w:t>
            </w:r>
          </w:p>
        </w:tc>
        <w:tc>
          <w:tcPr>
            <w:tcW w:w="6837" w:type="dxa"/>
            <w:tcBorders>
              <w:top w:val="single" w:sz="4" w:space="0" w:color="auto"/>
              <w:left w:val="single" w:sz="4" w:space="0" w:color="auto"/>
              <w:bottom w:val="single" w:sz="4" w:space="0" w:color="auto"/>
              <w:right w:val="single" w:sz="4" w:space="0" w:color="auto"/>
            </w:tcBorders>
          </w:tcPr>
          <w:p w14:paraId="278E684E" w14:textId="77777777" w:rsidR="003A375F" w:rsidRPr="005A4484" w:rsidRDefault="003A375F" w:rsidP="00357B4B">
            <w:pPr>
              <w:pStyle w:val="ab"/>
              <w:spacing w:after="0"/>
              <w:rPr>
                <w:rFonts w:ascii="Calibri" w:eastAsia="DengXian" w:hAnsi="Calibri" w:cs="Calibri"/>
                <w:sz w:val="22"/>
                <w:szCs w:val="22"/>
              </w:rPr>
            </w:pPr>
            <w:r>
              <w:rPr>
                <w:rFonts w:ascii="Calibri" w:eastAsia="DengXian" w:hAnsi="Calibri" w:cs="Calibri"/>
                <w:sz w:val="22"/>
                <w:szCs w:val="22"/>
              </w:rPr>
              <w:t>Missing agreement in specification</w:t>
            </w:r>
          </w:p>
        </w:tc>
      </w:tr>
      <w:tr w:rsidR="00853E09" w14:paraId="200E0F1C" w14:textId="77777777" w:rsidTr="0038768E">
        <w:tc>
          <w:tcPr>
            <w:tcW w:w="1282" w:type="dxa"/>
            <w:tcBorders>
              <w:top w:val="single" w:sz="4" w:space="0" w:color="auto"/>
              <w:left w:val="single" w:sz="4" w:space="0" w:color="auto"/>
              <w:bottom w:val="single" w:sz="4" w:space="0" w:color="auto"/>
              <w:right w:val="single" w:sz="4" w:space="0" w:color="auto"/>
            </w:tcBorders>
          </w:tcPr>
          <w:p w14:paraId="16850797" w14:textId="0096A6CC" w:rsidR="00853E09" w:rsidRDefault="00853E09" w:rsidP="00853E09">
            <w:pPr>
              <w:pStyle w:val="ab"/>
              <w:spacing w:after="0"/>
              <w:rPr>
                <w:rFonts w:ascii="Calibri" w:hAnsi="Calibri" w:cs="Calibri"/>
                <w:sz w:val="22"/>
                <w:szCs w:val="22"/>
                <w:lang w:eastAsia="en-US"/>
              </w:rPr>
            </w:pPr>
            <w:r>
              <w:rPr>
                <w:rFonts w:ascii="Calibri" w:hAnsi="Calibri" w:cs="Calibri"/>
                <w:sz w:val="22"/>
                <w:szCs w:val="22"/>
                <w:lang w:eastAsia="en-US"/>
              </w:rPr>
              <w:t>Qualcomm</w:t>
            </w:r>
          </w:p>
        </w:tc>
        <w:tc>
          <w:tcPr>
            <w:tcW w:w="1515" w:type="dxa"/>
            <w:tcBorders>
              <w:top w:val="single" w:sz="4" w:space="0" w:color="auto"/>
              <w:left w:val="single" w:sz="4" w:space="0" w:color="auto"/>
              <w:bottom w:val="single" w:sz="4" w:space="0" w:color="auto"/>
              <w:right w:val="single" w:sz="4" w:space="0" w:color="auto"/>
            </w:tcBorders>
          </w:tcPr>
          <w:p w14:paraId="0880F43D" w14:textId="53F6D78A" w:rsidR="00853E09" w:rsidRDefault="00853E09" w:rsidP="00853E09">
            <w:pPr>
              <w:pStyle w:val="ab"/>
              <w:spacing w:after="0"/>
              <w:rPr>
                <w:rFonts w:ascii="Calibri" w:eastAsia="Yu Mincho" w:hAnsi="Calibri" w:cs="Calibri"/>
                <w:sz w:val="22"/>
                <w:szCs w:val="22"/>
                <w:lang w:eastAsia="ja-JP"/>
              </w:rPr>
            </w:pPr>
            <w:r>
              <w:rPr>
                <w:rFonts w:ascii="Calibri" w:eastAsia="Yu Mincho" w:hAnsi="Calibri" w:cs="Calibri"/>
                <w:sz w:val="22"/>
                <w:szCs w:val="22"/>
                <w:lang w:eastAsia="ja-JP"/>
              </w:rPr>
              <w:t>Yes (H)</w:t>
            </w:r>
          </w:p>
        </w:tc>
        <w:tc>
          <w:tcPr>
            <w:tcW w:w="6837" w:type="dxa"/>
            <w:tcBorders>
              <w:top w:val="single" w:sz="4" w:space="0" w:color="auto"/>
              <w:left w:val="single" w:sz="4" w:space="0" w:color="auto"/>
              <w:bottom w:val="single" w:sz="4" w:space="0" w:color="auto"/>
              <w:right w:val="single" w:sz="4" w:space="0" w:color="auto"/>
            </w:tcBorders>
          </w:tcPr>
          <w:p w14:paraId="56268D78" w14:textId="77777777" w:rsidR="00853E09" w:rsidRDefault="00853E09" w:rsidP="00853E09">
            <w:pPr>
              <w:pStyle w:val="ab"/>
              <w:spacing w:after="0"/>
              <w:rPr>
                <w:rFonts w:ascii="Calibri" w:eastAsia="Yu Mincho" w:hAnsi="Calibri" w:cs="Calibri"/>
                <w:sz w:val="22"/>
                <w:szCs w:val="22"/>
                <w:lang w:eastAsia="ja-JP"/>
              </w:rPr>
            </w:pPr>
          </w:p>
        </w:tc>
      </w:tr>
      <w:tr w:rsidR="00D426C1" w14:paraId="1CA452A4" w14:textId="77777777" w:rsidTr="0038768E">
        <w:tc>
          <w:tcPr>
            <w:tcW w:w="1282" w:type="dxa"/>
            <w:tcBorders>
              <w:top w:val="single" w:sz="4" w:space="0" w:color="auto"/>
              <w:left w:val="single" w:sz="4" w:space="0" w:color="auto"/>
              <w:bottom w:val="single" w:sz="4" w:space="0" w:color="auto"/>
              <w:right w:val="single" w:sz="4" w:space="0" w:color="auto"/>
            </w:tcBorders>
          </w:tcPr>
          <w:p w14:paraId="566668D5" w14:textId="0E457D54" w:rsidR="00D426C1" w:rsidRDefault="00D426C1" w:rsidP="00D426C1">
            <w:pPr>
              <w:pStyle w:val="ab"/>
              <w:spacing w:after="0"/>
              <w:rPr>
                <w:rFonts w:ascii="Calibri" w:hAnsi="Calibri" w:cs="Calibri"/>
                <w:sz w:val="22"/>
                <w:szCs w:val="22"/>
                <w:lang w:eastAsia="en-US"/>
              </w:rPr>
            </w:pPr>
            <w:r>
              <w:rPr>
                <w:rFonts w:ascii="Calibri" w:eastAsia="DengXian" w:hAnsi="Calibri" w:cs="Calibri"/>
                <w:sz w:val="22"/>
                <w:szCs w:val="22"/>
              </w:rPr>
              <w:t>vivo</w:t>
            </w:r>
          </w:p>
        </w:tc>
        <w:tc>
          <w:tcPr>
            <w:tcW w:w="1515" w:type="dxa"/>
            <w:tcBorders>
              <w:top w:val="single" w:sz="4" w:space="0" w:color="auto"/>
              <w:left w:val="single" w:sz="4" w:space="0" w:color="auto"/>
              <w:bottom w:val="single" w:sz="4" w:space="0" w:color="auto"/>
              <w:right w:val="single" w:sz="4" w:space="0" w:color="auto"/>
            </w:tcBorders>
          </w:tcPr>
          <w:p w14:paraId="31D08E0B" w14:textId="0CBC805F" w:rsidR="00D426C1" w:rsidRDefault="00D426C1" w:rsidP="00D426C1">
            <w:pPr>
              <w:pStyle w:val="ab"/>
              <w:spacing w:after="0"/>
              <w:rPr>
                <w:rFonts w:ascii="Calibri" w:eastAsia="Yu Mincho" w:hAnsi="Calibri" w:cs="Calibri"/>
                <w:sz w:val="22"/>
                <w:szCs w:val="22"/>
                <w:lang w:eastAsia="ja-JP"/>
              </w:rPr>
            </w:pPr>
            <w:r>
              <w:rPr>
                <w:rFonts w:ascii="Calibri" w:eastAsia="Yu Mincho" w:hAnsi="Calibri" w:cs="Calibri"/>
                <w:sz w:val="22"/>
                <w:szCs w:val="22"/>
                <w:lang w:eastAsia="ja-JP"/>
              </w:rPr>
              <w:t>H</w:t>
            </w:r>
          </w:p>
        </w:tc>
        <w:tc>
          <w:tcPr>
            <w:tcW w:w="6837" w:type="dxa"/>
            <w:tcBorders>
              <w:top w:val="single" w:sz="4" w:space="0" w:color="auto"/>
              <w:left w:val="single" w:sz="4" w:space="0" w:color="auto"/>
              <w:bottom w:val="single" w:sz="4" w:space="0" w:color="auto"/>
              <w:right w:val="single" w:sz="4" w:space="0" w:color="auto"/>
            </w:tcBorders>
          </w:tcPr>
          <w:p w14:paraId="28E60D98" w14:textId="77777777" w:rsidR="00D426C1" w:rsidRDefault="00D426C1" w:rsidP="00D426C1">
            <w:pPr>
              <w:pStyle w:val="ab"/>
              <w:spacing w:after="0"/>
              <w:rPr>
                <w:rFonts w:ascii="Calibri" w:eastAsia="Yu Mincho" w:hAnsi="Calibri" w:cs="Calibri"/>
                <w:sz w:val="22"/>
                <w:szCs w:val="22"/>
                <w:lang w:eastAsia="ja-JP"/>
              </w:rPr>
            </w:pPr>
          </w:p>
        </w:tc>
      </w:tr>
      <w:tr w:rsidR="007568BA" w14:paraId="6629E1E4" w14:textId="77777777" w:rsidTr="0038768E">
        <w:tc>
          <w:tcPr>
            <w:tcW w:w="1282" w:type="dxa"/>
            <w:tcBorders>
              <w:top w:val="single" w:sz="4" w:space="0" w:color="auto"/>
              <w:left w:val="single" w:sz="4" w:space="0" w:color="auto"/>
              <w:bottom w:val="single" w:sz="4" w:space="0" w:color="auto"/>
              <w:right w:val="single" w:sz="4" w:space="0" w:color="auto"/>
            </w:tcBorders>
          </w:tcPr>
          <w:p w14:paraId="69598CE3" w14:textId="74FDCD09" w:rsidR="007568BA" w:rsidRDefault="007568BA" w:rsidP="00D426C1">
            <w:pPr>
              <w:pStyle w:val="ab"/>
              <w:spacing w:after="0"/>
              <w:rPr>
                <w:rFonts w:ascii="Calibri" w:eastAsia="DengXian" w:hAnsi="Calibri" w:cs="Calibri"/>
                <w:sz w:val="22"/>
                <w:szCs w:val="22"/>
              </w:rPr>
            </w:pPr>
            <w:r>
              <w:rPr>
                <w:rFonts w:ascii="Calibri" w:eastAsia="DengXian" w:hAnsi="Calibri" w:cs="Calibri" w:hint="eastAsia"/>
                <w:sz w:val="22"/>
                <w:szCs w:val="22"/>
              </w:rPr>
              <w:t>S</w:t>
            </w:r>
            <w:r>
              <w:rPr>
                <w:rFonts w:ascii="Calibri" w:eastAsia="DengXian" w:hAnsi="Calibri" w:cs="Calibri"/>
                <w:sz w:val="22"/>
                <w:szCs w:val="22"/>
              </w:rPr>
              <w:t>preadtrum</w:t>
            </w:r>
          </w:p>
        </w:tc>
        <w:tc>
          <w:tcPr>
            <w:tcW w:w="1515" w:type="dxa"/>
            <w:tcBorders>
              <w:top w:val="single" w:sz="4" w:space="0" w:color="auto"/>
              <w:left w:val="single" w:sz="4" w:space="0" w:color="auto"/>
              <w:bottom w:val="single" w:sz="4" w:space="0" w:color="auto"/>
              <w:right w:val="single" w:sz="4" w:space="0" w:color="auto"/>
            </w:tcBorders>
          </w:tcPr>
          <w:p w14:paraId="2B7ED1C2" w14:textId="47AFC3A3" w:rsidR="007568BA" w:rsidRPr="007568BA" w:rsidRDefault="007568BA" w:rsidP="00D426C1">
            <w:pPr>
              <w:pStyle w:val="ab"/>
              <w:spacing w:after="0"/>
              <w:rPr>
                <w:rFonts w:ascii="Calibri" w:eastAsia="DengXian" w:hAnsi="Calibri" w:cs="Calibri"/>
                <w:sz w:val="22"/>
                <w:szCs w:val="22"/>
              </w:rPr>
            </w:pPr>
            <w:r>
              <w:rPr>
                <w:rFonts w:ascii="Calibri" w:eastAsia="DengXian" w:hAnsi="Calibri" w:cs="Calibri" w:hint="eastAsia"/>
                <w:sz w:val="22"/>
                <w:szCs w:val="22"/>
              </w:rPr>
              <w:t>H</w:t>
            </w:r>
          </w:p>
        </w:tc>
        <w:tc>
          <w:tcPr>
            <w:tcW w:w="6837" w:type="dxa"/>
            <w:tcBorders>
              <w:top w:val="single" w:sz="4" w:space="0" w:color="auto"/>
              <w:left w:val="single" w:sz="4" w:space="0" w:color="auto"/>
              <w:bottom w:val="single" w:sz="4" w:space="0" w:color="auto"/>
              <w:right w:val="single" w:sz="4" w:space="0" w:color="auto"/>
            </w:tcBorders>
          </w:tcPr>
          <w:p w14:paraId="3B41CB88" w14:textId="77777777" w:rsidR="007568BA" w:rsidRDefault="007568BA" w:rsidP="00D426C1">
            <w:pPr>
              <w:pStyle w:val="ab"/>
              <w:spacing w:after="0"/>
              <w:rPr>
                <w:rFonts w:ascii="Calibri" w:eastAsia="Yu Mincho" w:hAnsi="Calibri" w:cs="Calibri"/>
                <w:sz w:val="22"/>
                <w:szCs w:val="22"/>
                <w:lang w:eastAsia="ja-JP"/>
              </w:rPr>
            </w:pPr>
          </w:p>
        </w:tc>
      </w:tr>
      <w:tr w:rsidR="00215435" w14:paraId="0F020B9F" w14:textId="77777777" w:rsidTr="00215435">
        <w:tc>
          <w:tcPr>
            <w:tcW w:w="1282" w:type="dxa"/>
          </w:tcPr>
          <w:p w14:paraId="6AADD36D" w14:textId="77777777" w:rsidR="00215435" w:rsidRPr="00341AE4" w:rsidRDefault="00215435" w:rsidP="00357B4B">
            <w:pPr>
              <w:pStyle w:val="ab"/>
              <w:spacing w:after="0"/>
              <w:rPr>
                <w:rFonts w:ascii="Calibri" w:eastAsia="Yu Mincho" w:hAnsi="Calibri" w:cs="Calibri"/>
                <w:sz w:val="22"/>
                <w:szCs w:val="22"/>
                <w:lang w:eastAsia="ja-JP"/>
              </w:rPr>
            </w:pPr>
            <w:r>
              <w:rPr>
                <w:rFonts w:ascii="Calibri" w:eastAsia="Yu Mincho" w:hAnsi="Calibri" w:cs="Calibri" w:hint="eastAsia"/>
                <w:sz w:val="22"/>
                <w:szCs w:val="22"/>
                <w:lang w:eastAsia="ja-JP"/>
              </w:rPr>
              <w:lastRenderedPageBreak/>
              <w:t>D</w:t>
            </w:r>
            <w:r>
              <w:rPr>
                <w:rFonts w:ascii="Calibri" w:eastAsia="Yu Mincho" w:hAnsi="Calibri" w:cs="Calibri"/>
                <w:sz w:val="22"/>
                <w:szCs w:val="22"/>
                <w:lang w:eastAsia="ja-JP"/>
              </w:rPr>
              <w:t>CM</w:t>
            </w:r>
          </w:p>
        </w:tc>
        <w:tc>
          <w:tcPr>
            <w:tcW w:w="1515" w:type="dxa"/>
          </w:tcPr>
          <w:p w14:paraId="2994EA72" w14:textId="77777777" w:rsidR="00215435" w:rsidRDefault="00215435" w:rsidP="00357B4B">
            <w:pPr>
              <w:pStyle w:val="ab"/>
              <w:spacing w:after="0"/>
              <w:rPr>
                <w:rFonts w:ascii="Calibri" w:eastAsia="Yu Mincho" w:hAnsi="Calibri" w:cs="Calibri"/>
                <w:sz w:val="22"/>
                <w:szCs w:val="22"/>
                <w:lang w:eastAsia="ja-JP"/>
              </w:rPr>
            </w:pPr>
            <w:r>
              <w:rPr>
                <w:rFonts w:ascii="Calibri" w:eastAsia="Yu Mincho" w:hAnsi="Calibri" w:cs="Calibri" w:hint="eastAsia"/>
                <w:sz w:val="22"/>
                <w:szCs w:val="22"/>
                <w:lang w:eastAsia="ja-JP"/>
              </w:rPr>
              <w:t>H</w:t>
            </w:r>
          </w:p>
        </w:tc>
        <w:tc>
          <w:tcPr>
            <w:tcW w:w="6837" w:type="dxa"/>
          </w:tcPr>
          <w:p w14:paraId="50F2D5D4" w14:textId="77777777" w:rsidR="00215435" w:rsidRDefault="00215435" w:rsidP="00357B4B">
            <w:pPr>
              <w:pStyle w:val="ab"/>
              <w:spacing w:after="0"/>
              <w:rPr>
                <w:rFonts w:ascii="Calibri" w:eastAsia="Yu Mincho" w:hAnsi="Calibri" w:cs="Calibri"/>
                <w:sz w:val="22"/>
                <w:szCs w:val="22"/>
                <w:lang w:eastAsia="ja-JP"/>
              </w:rPr>
            </w:pPr>
          </w:p>
        </w:tc>
      </w:tr>
      <w:tr w:rsidR="00357B4B" w14:paraId="53DFA69E" w14:textId="77777777" w:rsidTr="00357B4B">
        <w:tc>
          <w:tcPr>
            <w:tcW w:w="1282" w:type="dxa"/>
          </w:tcPr>
          <w:p w14:paraId="090FAE92" w14:textId="77777777" w:rsidR="00357B4B" w:rsidRPr="00FF66D7" w:rsidRDefault="00357B4B" w:rsidP="00357B4B">
            <w:pPr>
              <w:pStyle w:val="ab"/>
              <w:spacing w:after="0"/>
              <w:rPr>
                <w:rFonts w:ascii="Calibri" w:eastAsia="DengXian" w:hAnsi="Calibri" w:cs="Calibri"/>
                <w:sz w:val="22"/>
                <w:szCs w:val="22"/>
              </w:rPr>
            </w:pPr>
            <w:r>
              <w:rPr>
                <w:rFonts w:ascii="Calibri" w:eastAsia="DengXian" w:hAnsi="Calibri" w:cs="Calibri" w:hint="eastAsia"/>
                <w:sz w:val="22"/>
                <w:szCs w:val="22"/>
              </w:rPr>
              <w:t>C</w:t>
            </w:r>
            <w:r>
              <w:rPr>
                <w:rFonts w:ascii="Calibri" w:eastAsia="DengXian" w:hAnsi="Calibri" w:cs="Calibri"/>
                <w:sz w:val="22"/>
                <w:szCs w:val="22"/>
              </w:rPr>
              <w:t>ATT, GOHIGH</w:t>
            </w:r>
          </w:p>
        </w:tc>
        <w:tc>
          <w:tcPr>
            <w:tcW w:w="1515" w:type="dxa"/>
          </w:tcPr>
          <w:p w14:paraId="39A8C0DA" w14:textId="77777777" w:rsidR="00357B4B" w:rsidRPr="00FF66D7" w:rsidRDefault="00357B4B" w:rsidP="00357B4B">
            <w:pPr>
              <w:pStyle w:val="ab"/>
              <w:spacing w:after="0"/>
              <w:rPr>
                <w:rFonts w:ascii="Calibri" w:eastAsia="DengXian" w:hAnsi="Calibri" w:cs="Calibri"/>
                <w:sz w:val="22"/>
                <w:szCs w:val="22"/>
              </w:rPr>
            </w:pPr>
            <w:r>
              <w:rPr>
                <w:rFonts w:ascii="Calibri" w:eastAsia="DengXian" w:hAnsi="Calibri" w:cs="Calibri" w:hint="eastAsia"/>
                <w:sz w:val="22"/>
                <w:szCs w:val="22"/>
              </w:rPr>
              <w:t>Y</w:t>
            </w:r>
            <w:r>
              <w:rPr>
                <w:rFonts w:ascii="Calibri" w:eastAsia="DengXian" w:hAnsi="Calibri" w:cs="Calibri"/>
                <w:sz w:val="22"/>
                <w:szCs w:val="22"/>
              </w:rPr>
              <w:t>es, H</w:t>
            </w:r>
          </w:p>
        </w:tc>
        <w:tc>
          <w:tcPr>
            <w:tcW w:w="6837" w:type="dxa"/>
          </w:tcPr>
          <w:p w14:paraId="19FB2C50" w14:textId="77777777" w:rsidR="00357B4B" w:rsidRDefault="00357B4B" w:rsidP="00357B4B">
            <w:pPr>
              <w:pStyle w:val="ab"/>
              <w:spacing w:after="0"/>
              <w:rPr>
                <w:rFonts w:ascii="Calibri" w:eastAsia="Yu Mincho" w:hAnsi="Calibri" w:cs="Calibri"/>
                <w:sz w:val="22"/>
                <w:szCs w:val="22"/>
                <w:lang w:eastAsia="ja-JP"/>
              </w:rPr>
            </w:pPr>
          </w:p>
        </w:tc>
      </w:tr>
      <w:tr w:rsidR="00513295" w14:paraId="7191987B" w14:textId="77777777" w:rsidTr="00357B4B">
        <w:tc>
          <w:tcPr>
            <w:tcW w:w="1282" w:type="dxa"/>
          </w:tcPr>
          <w:p w14:paraId="5152B2C2" w14:textId="195B525B" w:rsidR="00513295" w:rsidRDefault="00513295" w:rsidP="00513295">
            <w:pPr>
              <w:pStyle w:val="ab"/>
              <w:spacing w:after="0"/>
              <w:rPr>
                <w:rFonts w:ascii="Calibri" w:eastAsia="DengXian" w:hAnsi="Calibri" w:cs="Calibri"/>
                <w:sz w:val="22"/>
                <w:szCs w:val="22"/>
              </w:rPr>
            </w:pPr>
            <w:r w:rsidRPr="00732A14">
              <w:rPr>
                <w:rFonts w:ascii="Calibri" w:hAnsi="Calibri" w:cs="Calibri"/>
                <w:sz w:val="22"/>
                <w:szCs w:val="22"/>
                <w:lang w:eastAsia="en-US"/>
              </w:rPr>
              <w:t>Huawei, HiSilicon</w:t>
            </w:r>
          </w:p>
        </w:tc>
        <w:tc>
          <w:tcPr>
            <w:tcW w:w="1515" w:type="dxa"/>
          </w:tcPr>
          <w:p w14:paraId="6CA0AFB7" w14:textId="5F731D76" w:rsidR="00513295" w:rsidRDefault="00513295" w:rsidP="00513295">
            <w:pPr>
              <w:pStyle w:val="ab"/>
              <w:spacing w:after="0"/>
              <w:rPr>
                <w:rFonts w:ascii="Calibri" w:eastAsia="DengXian" w:hAnsi="Calibri" w:cs="Calibri"/>
                <w:sz w:val="22"/>
                <w:szCs w:val="22"/>
              </w:rPr>
            </w:pPr>
            <w:r>
              <w:rPr>
                <w:rFonts w:ascii="Calibri" w:eastAsia="Yu Mincho" w:hAnsi="Calibri" w:cs="Calibri"/>
                <w:sz w:val="22"/>
                <w:szCs w:val="22"/>
                <w:lang w:eastAsia="ja-JP"/>
              </w:rPr>
              <w:t>H</w:t>
            </w:r>
          </w:p>
        </w:tc>
        <w:tc>
          <w:tcPr>
            <w:tcW w:w="6837" w:type="dxa"/>
          </w:tcPr>
          <w:p w14:paraId="6B81E741" w14:textId="5E3E1EBE" w:rsidR="00513295" w:rsidRDefault="00513295" w:rsidP="00513295">
            <w:pPr>
              <w:pStyle w:val="ab"/>
              <w:spacing w:after="0"/>
              <w:rPr>
                <w:rFonts w:ascii="Calibri" w:eastAsia="Yu Mincho" w:hAnsi="Calibri" w:cs="Calibri"/>
                <w:sz w:val="22"/>
                <w:szCs w:val="22"/>
                <w:lang w:eastAsia="ja-JP"/>
              </w:rPr>
            </w:pPr>
            <w:r w:rsidRPr="00B82FAC">
              <w:rPr>
                <w:rFonts w:ascii="Calibri" w:eastAsia="Yu Mincho" w:hAnsi="Calibri" w:cs="Calibri"/>
                <w:sz w:val="22"/>
                <w:szCs w:val="22"/>
                <w:lang w:eastAsia="ja-JP"/>
              </w:rPr>
              <w:t>Based on agreement made in RAN1#110, new Rel-17 p</w:t>
            </w:r>
            <w:r>
              <w:rPr>
                <w:rFonts w:ascii="Calibri" w:eastAsia="Yu Mincho" w:hAnsi="Calibri" w:cs="Calibri"/>
                <w:sz w:val="22"/>
                <w:szCs w:val="22"/>
                <w:lang w:eastAsia="ja-JP"/>
              </w:rPr>
              <w:t>arameters SL P0 are introduced.</w:t>
            </w:r>
            <w:r>
              <w:rPr>
                <w:rFonts w:ascii="Calibri" w:eastAsia="DengXian" w:hAnsi="Calibri" w:cs="Calibri" w:hint="eastAsia"/>
                <w:sz w:val="22"/>
                <w:szCs w:val="22"/>
              </w:rPr>
              <w:t xml:space="preserve"> </w:t>
            </w:r>
            <w:r w:rsidRPr="00B82FAC">
              <w:rPr>
                <w:rFonts w:ascii="Calibri" w:eastAsia="Yu Mincho" w:hAnsi="Calibri" w:cs="Calibri"/>
                <w:sz w:val="22"/>
                <w:szCs w:val="22"/>
                <w:lang w:eastAsia="ja-JP"/>
              </w:rPr>
              <w:t>Therefore, power control for S-SSB/PSBCH, PSSCH and PSFCH needs be updated accordingly.</w:t>
            </w:r>
          </w:p>
        </w:tc>
      </w:tr>
      <w:tr w:rsidR="008C7033" w14:paraId="2D86987C" w14:textId="77777777" w:rsidTr="008C7033">
        <w:tc>
          <w:tcPr>
            <w:tcW w:w="1282" w:type="dxa"/>
          </w:tcPr>
          <w:p w14:paraId="7E2D4EC4" w14:textId="77777777" w:rsidR="008C7033" w:rsidRDefault="008C7033" w:rsidP="008B4706">
            <w:pPr>
              <w:pStyle w:val="ab"/>
              <w:spacing w:after="0"/>
              <w:rPr>
                <w:rFonts w:ascii="Calibri" w:hAnsi="Calibri" w:cs="Calibri"/>
                <w:sz w:val="22"/>
                <w:szCs w:val="22"/>
                <w:lang w:eastAsia="en-US"/>
              </w:rPr>
            </w:pPr>
            <w:r>
              <w:rPr>
                <w:rFonts w:ascii="Calibri" w:hAnsi="Calibri" w:cs="Calibri"/>
                <w:sz w:val="22"/>
                <w:szCs w:val="22"/>
                <w:lang w:eastAsia="en-US"/>
              </w:rPr>
              <w:t>Nokia, NSB</w:t>
            </w:r>
          </w:p>
        </w:tc>
        <w:tc>
          <w:tcPr>
            <w:tcW w:w="1515" w:type="dxa"/>
          </w:tcPr>
          <w:p w14:paraId="2B33B362" w14:textId="77777777" w:rsidR="008C7033" w:rsidRDefault="008C7033" w:rsidP="008B4706">
            <w:pPr>
              <w:pStyle w:val="ab"/>
              <w:spacing w:after="0"/>
              <w:rPr>
                <w:rFonts w:ascii="Calibri" w:eastAsia="Yu Mincho" w:hAnsi="Calibri" w:cs="Calibri"/>
                <w:sz w:val="22"/>
                <w:szCs w:val="22"/>
                <w:lang w:eastAsia="ja-JP"/>
              </w:rPr>
            </w:pPr>
            <w:r>
              <w:rPr>
                <w:rFonts w:ascii="Calibri" w:eastAsia="Yu Mincho" w:hAnsi="Calibri" w:cs="Calibri"/>
                <w:sz w:val="22"/>
                <w:szCs w:val="22"/>
                <w:lang w:eastAsia="ja-JP"/>
              </w:rPr>
              <w:t>Yes H</w:t>
            </w:r>
          </w:p>
        </w:tc>
        <w:tc>
          <w:tcPr>
            <w:tcW w:w="6837" w:type="dxa"/>
          </w:tcPr>
          <w:p w14:paraId="79758BF1" w14:textId="77777777" w:rsidR="008C7033" w:rsidRDefault="008C7033" w:rsidP="008B4706">
            <w:pPr>
              <w:pStyle w:val="ab"/>
              <w:spacing w:after="0"/>
              <w:rPr>
                <w:rFonts w:ascii="Calibri" w:eastAsia="Yu Mincho" w:hAnsi="Calibri" w:cs="Calibri"/>
                <w:sz w:val="22"/>
                <w:szCs w:val="22"/>
                <w:lang w:eastAsia="ja-JP"/>
              </w:rPr>
            </w:pPr>
          </w:p>
        </w:tc>
      </w:tr>
      <w:tr w:rsidR="00C84057" w14:paraId="40C7C631" w14:textId="77777777" w:rsidTr="00C84057">
        <w:tc>
          <w:tcPr>
            <w:tcW w:w="1282" w:type="dxa"/>
          </w:tcPr>
          <w:p w14:paraId="6ED67F36" w14:textId="77777777" w:rsidR="00C84057" w:rsidRDefault="00C84057" w:rsidP="008B4706">
            <w:pPr>
              <w:pStyle w:val="ab"/>
              <w:spacing w:after="0"/>
              <w:rPr>
                <w:rFonts w:ascii="Calibri" w:eastAsia="DengXian" w:hAnsi="Calibri" w:cs="Calibri"/>
                <w:sz w:val="22"/>
                <w:szCs w:val="22"/>
              </w:rPr>
            </w:pPr>
            <w:r>
              <w:rPr>
                <w:rFonts w:ascii="Calibri" w:eastAsia="DengXian" w:hAnsi="Calibri" w:cs="Calibri"/>
                <w:sz w:val="22"/>
                <w:szCs w:val="22"/>
              </w:rPr>
              <w:t xml:space="preserve">Xiaomi </w:t>
            </w:r>
          </w:p>
        </w:tc>
        <w:tc>
          <w:tcPr>
            <w:tcW w:w="1515" w:type="dxa"/>
          </w:tcPr>
          <w:p w14:paraId="35DB3FEA" w14:textId="77777777" w:rsidR="00C84057" w:rsidRDefault="00C84057" w:rsidP="008B4706">
            <w:pPr>
              <w:pStyle w:val="ab"/>
              <w:spacing w:after="0"/>
              <w:rPr>
                <w:rFonts w:ascii="Calibri" w:eastAsia="DengXian" w:hAnsi="Calibri" w:cs="Calibri"/>
                <w:sz w:val="22"/>
                <w:szCs w:val="22"/>
              </w:rPr>
            </w:pPr>
            <w:r w:rsidRPr="008B7D04">
              <w:rPr>
                <w:rFonts w:ascii="Calibri" w:eastAsia="DengXian" w:hAnsi="Calibri" w:cs="Calibri"/>
                <w:sz w:val="22"/>
                <w:szCs w:val="22"/>
              </w:rPr>
              <w:t>Yes, H</w:t>
            </w:r>
          </w:p>
        </w:tc>
        <w:tc>
          <w:tcPr>
            <w:tcW w:w="6837" w:type="dxa"/>
          </w:tcPr>
          <w:p w14:paraId="372FD33E" w14:textId="77777777" w:rsidR="00C84057" w:rsidRDefault="00C84057" w:rsidP="008B4706">
            <w:pPr>
              <w:pStyle w:val="ab"/>
              <w:spacing w:after="0"/>
              <w:rPr>
                <w:rFonts w:ascii="Calibri" w:eastAsia="Yu Mincho" w:hAnsi="Calibri" w:cs="Calibri"/>
                <w:sz w:val="22"/>
                <w:szCs w:val="22"/>
                <w:lang w:eastAsia="ja-JP"/>
              </w:rPr>
            </w:pPr>
          </w:p>
        </w:tc>
      </w:tr>
    </w:tbl>
    <w:p w14:paraId="0052627B" w14:textId="77777777" w:rsidR="0038768E" w:rsidRDefault="0038768E" w:rsidP="0038768E">
      <w:pPr>
        <w:jc w:val="both"/>
        <w:rPr>
          <w:rFonts w:eastAsia="맑은 고딕"/>
          <w:sz w:val="22"/>
          <w:szCs w:val="22"/>
        </w:rPr>
      </w:pPr>
    </w:p>
    <w:p w14:paraId="7EB2B3EF" w14:textId="3E9BF4B2" w:rsidR="00DB05E9" w:rsidRDefault="00DB05E9" w:rsidP="00DB05E9">
      <w:pPr>
        <w:pStyle w:val="4"/>
        <w:numPr>
          <w:ilvl w:val="2"/>
          <w:numId w:val="40"/>
        </w:numPr>
        <w:jc w:val="both"/>
      </w:pPr>
      <w:r>
        <w:rPr>
          <w:lang w:eastAsia="ko-KR"/>
        </w:rPr>
        <w:t>Summary of companies’ inputs to Issue 3-2 &amp; FL’s suggestion</w:t>
      </w:r>
    </w:p>
    <w:p w14:paraId="28ADCEAA" w14:textId="33C11624" w:rsidR="00DB05E9" w:rsidRDefault="00DB05E9" w:rsidP="00DB05E9">
      <w:pPr>
        <w:jc w:val="both"/>
        <w:rPr>
          <w:rFonts w:eastAsia="맑은 고딕"/>
          <w:sz w:val="22"/>
          <w:szCs w:val="22"/>
        </w:rPr>
      </w:pPr>
      <w:r>
        <w:rPr>
          <w:rFonts w:eastAsia="맑은 고딕"/>
          <w:sz w:val="22"/>
          <w:szCs w:val="22"/>
        </w:rPr>
        <w:t>All companies that provided inputs supported addressing Issue 3-2 at this meeting. Considering this situation, FL’s suggestion is to have discussions and make conclusions for Issue 3-2 in this meeting.</w:t>
      </w:r>
    </w:p>
    <w:p w14:paraId="604DCA6A" w14:textId="77777777" w:rsidR="00DB05E9" w:rsidRDefault="00DB05E9" w:rsidP="0038768E">
      <w:pPr>
        <w:jc w:val="both"/>
        <w:rPr>
          <w:rFonts w:eastAsia="맑은 고딕" w:hint="eastAsia"/>
          <w:sz w:val="22"/>
          <w:szCs w:val="22"/>
        </w:rPr>
      </w:pPr>
    </w:p>
    <w:p w14:paraId="1264802A" w14:textId="77777777" w:rsidR="008B4706" w:rsidRDefault="008B4706" w:rsidP="0038768E">
      <w:pPr>
        <w:jc w:val="both"/>
        <w:rPr>
          <w:rFonts w:eastAsia="맑은 고딕" w:hint="eastAsia"/>
          <w:sz w:val="22"/>
          <w:szCs w:val="22"/>
        </w:rPr>
      </w:pPr>
    </w:p>
    <w:p w14:paraId="02B5AD0D" w14:textId="64315B70" w:rsidR="00AE0DD1" w:rsidRDefault="00512E59">
      <w:pPr>
        <w:pStyle w:val="21"/>
        <w:numPr>
          <w:ilvl w:val="0"/>
          <w:numId w:val="40"/>
        </w:numPr>
        <w:jc w:val="both"/>
        <w:rPr>
          <w:lang w:eastAsia="ko-KR"/>
        </w:rPr>
      </w:pPr>
      <w:r>
        <w:rPr>
          <w:lang w:eastAsia="ko-KR"/>
        </w:rPr>
        <w:t>Selected essential issues to be addressed in this meeting (i.e., outcome of discussion in Section 2)</w:t>
      </w:r>
    </w:p>
    <w:p w14:paraId="0EBC8053" w14:textId="77777777" w:rsidR="00AE0DD1" w:rsidRDefault="002D6EA7">
      <w:pPr>
        <w:pStyle w:val="31"/>
        <w:numPr>
          <w:ilvl w:val="1"/>
          <w:numId w:val="40"/>
        </w:numPr>
        <w:jc w:val="both"/>
      </w:pPr>
      <w:r>
        <w:rPr>
          <w:lang w:eastAsia="ko-KR"/>
        </w:rPr>
        <w:t>IUC for mode 2 enhancement</w:t>
      </w:r>
    </w:p>
    <w:p w14:paraId="7093B742" w14:textId="2F429B71" w:rsidR="00AE0DD1" w:rsidRDefault="002D6EA7" w:rsidP="00E17F4B">
      <w:pPr>
        <w:pStyle w:val="4"/>
        <w:numPr>
          <w:ilvl w:val="2"/>
          <w:numId w:val="40"/>
        </w:numPr>
        <w:jc w:val="both"/>
      </w:pPr>
      <w:r>
        <w:rPr>
          <w:lang w:eastAsia="ko-KR"/>
        </w:rPr>
        <w:t>[</w:t>
      </w:r>
      <w:r w:rsidR="00B157C3">
        <w:rPr>
          <w:rFonts w:hint="eastAsia"/>
          <w:lang w:eastAsia="ko-KR"/>
        </w:rPr>
        <w:t>ACTIVE</w:t>
      </w:r>
      <w:r>
        <w:rPr>
          <w:lang w:eastAsia="ko-KR"/>
        </w:rPr>
        <w:t xml:space="preserve">] </w:t>
      </w:r>
      <w:r>
        <w:rPr>
          <w:rFonts w:hint="eastAsia"/>
          <w:lang w:eastAsia="ko-KR"/>
        </w:rPr>
        <w:t>Issue</w:t>
      </w:r>
      <w:r>
        <w:rPr>
          <w:lang w:eastAsia="ko-KR"/>
        </w:rPr>
        <w:t xml:space="preserve"> </w:t>
      </w:r>
      <w:r>
        <w:rPr>
          <w:rFonts w:hint="eastAsia"/>
          <w:lang w:eastAsia="ko-KR"/>
        </w:rPr>
        <w:t>#</w:t>
      </w:r>
      <w:r>
        <w:rPr>
          <w:lang w:eastAsia="ko-KR"/>
        </w:rPr>
        <w:t>2-</w:t>
      </w:r>
      <w:r w:rsidR="00E17F4B">
        <w:rPr>
          <w:lang w:eastAsia="ko-KR"/>
        </w:rPr>
        <w:t>1</w:t>
      </w:r>
      <w:r>
        <w:rPr>
          <w:rFonts w:hint="eastAsia"/>
          <w:lang w:eastAsia="ko-KR"/>
        </w:rPr>
        <w:t>:</w:t>
      </w:r>
      <w:r>
        <w:t xml:space="preserve"> </w:t>
      </w:r>
      <w:r w:rsidR="00E17F4B" w:rsidRPr="00E17F4B">
        <w:rPr>
          <w:lang w:eastAsia="ko-KR"/>
        </w:rPr>
        <w:t>Further clarification on conditions for UE to be UE-B when at least one of UEs scheduling conflicting TBs does not set Conflict information receiver flag to 1</w:t>
      </w:r>
    </w:p>
    <w:p w14:paraId="6DEA5E47" w14:textId="77777777" w:rsidR="00AE0DD1" w:rsidRDefault="002D6EA7">
      <w:pPr>
        <w:pStyle w:val="5"/>
        <w:numPr>
          <w:ilvl w:val="3"/>
          <w:numId w:val="40"/>
        </w:numPr>
        <w:rPr>
          <w:rFonts w:ascii="Times New Roman" w:hAnsi="Times New Roman" w:cs="Times New Roman"/>
          <w:color w:val="auto"/>
        </w:rPr>
      </w:pPr>
      <w:r>
        <w:rPr>
          <w:rFonts w:ascii="Times New Roman" w:hAnsi="Times New Roman" w:cs="Times New Roman"/>
          <w:color w:val="auto"/>
        </w:rPr>
        <w:t>Background</w:t>
      </w:r>
    </w:p>
    <w:p w14:paraId="532FBB02" w14:textId="77777777" w:rsidR="00AE0DD1" w:rsidRDefault="00AE0DD1"/>
    <w:p w14:paraId="4DFA7F46" w14:textId="64E8BEB2" w:rsidR="00E17F4B" w:rsidRPr="0070283B" w:rsidRDefault="0070283B" w:rsidP="00E17F4B">
      <w:pPr>
        <w:jc w:val="both"/>
        <w:rPr>
          <w:rFonts w:eastAsia="맑은 고딕"/>
          <w:sz w:val="22"/>
          <w:szCs w:val="22"/>
        </w:rPr>
      </w:pPr>
      <w:r w:rsidRPr="0070283B">
        <w:rPr>
          <w:rFonts w:eastAsia="맑은 고딕"/>
          <w:sz w:val="22"/>
          <w:szCs w:val="22"/>
        </w:rPr>
        <w:t>Four</w:t>
      </w:r>
      <w:r w:rsidR="00E17F4B" w:rsidRPr="0070283B">
        <w:rPr>
          <w:rFonts w:eastAsia="맑은 고딕"/>
          <w:sz w:val="22"/>
          <w:szCs w:val="22"/>
        </w:rPr>
        <w:t xml:space="preserve"> contributions [</w:t>
      </w:r>
      <w:r w:rsidRPr="0070283B">
        <w:rPr>
          <w:rFonts w:eastAsia="맑은 고딕"/>
          <w:sz w:val="22"/>
          <w:szCs w:val="22"/>
        </w:rPr>
        <w:t>1</w:t>
      </w:r>
      <w:r w:rsidR="00E17F4B" w:rsidRPr="0070283B">
        <w:rPr>
          <w:rFonts w:eastAsia="맑은 고딕"/>
          <w:sz w:val="22"/>
          <w:szCs w:val="22"/>
        </w:rPr>
        <w:t>][9]</w:t>
      </w:r>
      <w:r w:rsidRPr="0070283B">
        <w:rPr>
          <w:rFonts w:eastAsia="맑은 고딕"/>
          <w:sz w:val="22"/>
          <w:szCs w:val="22"/>
        </w:rPr>
        <w:t>[11][16]</w:t>
      </w:r>
      <w:r w:rsidR="00E17F4B" w:rsidRPr="0070283B">
        <w:rPr>
          <w:rFonts w:eastAsia="맑은 고딕"/>
          <w:sz w:val="22"/>
          <w:szCs w:val="22"/>
        </w:rPr>
        <w:t xml:space="preserve"> proposed to have </w:t>
      </w:r>
      <w:r w:rsidRPr="0070283B">
        <w:rPr>
          <w:rFonts w:eastAsia="맑은 고딕"/>
          <w:sz w:val="22"/>
          <w:szCs w:val="22"/>
        </w:rPr>
        <w:t>further clarification on conditions for UE to be UE-B when at least one of UEs scheduling conflicting TBs does not set Conflict information receiver flag to 1</w:t>
      </w:r>
      <w:r w:rsidR="00E17F4B" w:rsidRPr="0070283B">
        <w:rPr>
          <w:rFonts w:eastAsia="맑은 고딕"/>
          <w:sz w:val="22"/>
          <w:szCs w:val="22"/>
        </w:rPr>
        <w:t>.</w:t>
      </w:r>
    </w:p>
    <w:p w14:paraId="1DF177E0" w14:textId="77777777" w:rsidR="00E17F4B" w:rsidRPr="0070283B" w:rsidRDefault="00E17F4B" w:rsidP="00E17F4B">
      <w:pPr>
        <w:jc w:val="both"/>
        <w:rPr>
          <w:sz w:val="22"/>
          <w:szCs w:val="22"/>
        </w:rPr>
      </w:pPr>
    </w:p>
    <w:tbl>
      <w:tblPr>
        <w:tblStyle w:val="af9"/>
        <w:tblW w:w="0" w:type="auto"/>
        <w:tblLook w:val="04A0" w:firstRow="1" w:lastRow="0" w:firstColumn="1" w:lastColumn="0" w:noHBand="0" w:noVBand="1"/>
      </w:tblPr>
      <w:tblGrid>
        <w:gridCol w:w="9926"/>
      </w:tblGrid>
      <w:tr w:rsidR="00E17F4B" w14:paraId="6991C94A" w14:textId="77777777" w:rsidTr="00E63F18">
        <w:tc>
          <w:tcPr>
            <w:tcW w:w="9926" w:type="dxa"/>
          </w:tcPr>
          <w:p w14:paraId="53907EE0" w14:textId="59978F51" w:rsidR="00E17F4B" w:rsidRDefault="00E17F4B" w:rsidP="00E63F18">
            <w:pPr>
              <w:jc w:val="both"/>
              <w:rPr>
                <w:b/>
                <w:bCs/>
              </w:rPr>
            </w:pPr>
            <w:r>
              <w:rPr>
                <w:b/>
                <w:bCs/>
              </w:rPr>
              <w:t>[</w:t>
            </w:r>
            <w:r w:rsidR="00047C9E" w:rsidRPr="00047C9E">
              <w:rPr>
                <w:b/>
                <w:bCs/>
              </w:rPr>
              <w:t>FUTUREWEI</w:t>
            </w:r>
            <w:r>
              <w:rPr>
                <w:b/>
                <w:bCs/>
              </w:rPr>
              <w:t xml:space="preserve">: </w:t>
            </w:r>
            <w:r w:rsidR="00047C9E" w:rsidRPr="00047C9E">
              <w:rPr>
                <w:b/>
                <w:bCs/>
              </w:rPr>
              <w:t>R1-2210838</w:t>
            </w:r>
            <w:r>
              <w:rPr>
                <w:b/>
                <w:bCs/>
              </w:rPr>
              <w:t>]</w:t>
            </w:r>
          </w:p>
          <w:p w14:paraId="00241BDC" w14:textId="77777777" w:rsidR="0091743C" w:rsidRDefault="0091743C" w:rsidP="0091743C">
            <w:pPr>
              <w:pStyle w:val="B1"/>
              <w:spacing w:after="0"/>
              <w:ind w:left="0" w:firstLine="0"/>
              <w:rPr>
                <w:rFonts w:eastAsia="SimSun"/>
                <w:sz w:val="21"/>
                <w:szCs w:val="21"/>
                <w:u w:val="single"/>
                <w:lang w:val="en-US" w:eastAsia="zh-CN"/>
              </w:rPr>
            </w:pPr>
          </w:p>
          <w:p w14:paraId="08411807" w14:textId="77777777" w:rsidR="0091743C" w:rsidRPr="0091743C" w:rsidRDefault="0091743C" w:rsidP="0091743C">
            <w:pPr>
              <w:pStyle w:val="B1"/>
              <w:spacing w:after="0"/>
              <w:ind w:left="0" w:firstLine="0"/>
              <w:rPr>
                <w:rFonts w:eastAsia="SimSun"/>
                <w:sz w:val="21"/>
                <w:szCs w:val="21"/>
                <w:u w:val="single"/>
                <w:lang w:val="en-US" w:eastAsia="zh-CN"/>
              </w:rPr>
            </w:pPr>
            <w:r w:rsidRPr="0091743C">
              <w:rPr>
                <w:rFonts w:eastAsia="SimSun"/>
                <w:sz w:val="21"/>
                <w:szCs w:val="21"/>
                <w:u w:val="single"/>
                <w:lang w:val="en-US" w:eastAsia="zh-CN"/>
              </w:rPr>
              <w:t>Reason for change:</w:t>
            </w:r>
          </w:p>
          <w:p w14:paraId="6C616DE9" w14:textId="6A3E417D" w:rsidR="0091743C" w:rsidRPr="0091743C" w:rsidRDefault="0091743C" w:rsidP="0091743C">
            <w:pPr>
              <w:pStyle w:val="B1"/>
              <w:spacing w:after="0"/>
              <w:ind w:left="0" w:firstLine="0"/>
              <w:rPr>
                <w:rFonts w:eastAsia="MS Mincho"/>
                <w:sz w:val="21"/>
                <w:szCs w:val="21"/>
                <w:lang w:val="en-US" w:eastAsia="zh-CN"/>
              </w:rPr>
            </w:pPr>
            <w:r w:rsidRPr="0091743C">
              <w:rPr>
                <w:rFonts w:eastAsia="MS Mincho"/>
                <w:sz w:val="21"/>
                <w:szCs w:val="21"/>
                <w:lang w:val="en-US" w:eastAsia="zh-CN"/>
              </w:rPr>
              <w:t>The specification on the determination of UE-B does not cover the case when at least one of UEs scheduling conflicting TBs does not support Scheme 2</w:t>
            </w:r>
          </w:p>
          <w:p w14:paraId="71635A7C" w14:textId="77777777" w:rsidR="0091743C" w:rsidRPr="0091743C" w:rsidRDefault="0091743C" w:rsidP="0091743C">
            <w:pPr>
              <w:pStyle w:val="B1"/>
              <w:spacing w:after="0"/>
              <w:ind w:left="0" w:firstLine="0"/>
              <w:rPr>
                <w:rFonts w:eastAsia="SimSun"/>
                <w:sz w:val="21"/>
                <w:szCs w:val="21"/>
                <w:u w:val="single"/>
                <w:lang w:val="en-US" w:eastAsia="zh-CN"/>
              </w:rPr>
            </w:pPr>
          </w:p>
          <w:p w14:paraId="70C27EF9" w14:textId="77777777" w:rsidR="0091743C" w:rsidRPr="0091743C" w:rsidRDefault="0091743C" w:rsidP="0091743C">
            <w:pPr>
              <w:pStyle w:val="B1"/>
              <w:spacing w:after="0"/>
              <w:ind w:left="0" w:firstLine="0"/>
              <w:rPr>
                <w:rFonts w:eastAsia="SimSun"/>
                <w:sz w:val="21"/>
                <w:szCs w:val="21"/>
                <w:u w:val="single"/>
                <w:lang w:val="en-US" w:eastAsia="zh-CN"/>
              </w:rPr>
            </w:pPr>
            <w:r w:rsidRPr="0091743C">
              <w:rPr>
                <w:rFonts w:eastAsia="SimSun"/>
                <w:sz w:val="21"/>
                <w:szCs w:val="21"/>
                <w:u w:val="single"/>
                <w:lang w:val="en-US" w:eastAsia="zh-CN"/>
              </w:rPr>
              <w:t>Summary of change:</w:t>
            </w:r>
          </w:p>
          <w:p w14:paraId="5F05AD62" w14:textId="1D9E8425" w:rsidR="0091743C" w:rsidRDefault="00F616EB" w:rsidP="0091743C">
            <w:pPr>
              <w:pStyle w:val="B1"/>
              <w:spacing w:after="0"/>
              <w:ind w:left="0" w:firstLine="0"/>
              <w:rPr>
                <w:rFonts w:eastAsia="MS Mincho"/>
                <w:sz w:val="21"/>
                <w:szCs w:val="21"/>
                <w:lang w:eastAsia="zh-CN"/>
              </w:rPr>
            </w:pPr>
            <w:r w:rsidRPr="00F616EB">
              <w:rPr>
                <w:rFonts w:eastAsia="MS Mincho"/>
                <w:sz w:val="21"/>
                <w:szCs w:val="21"/>
                <w:lang w:eastAsia="zh-CN"/>
              </w:rPr>
              <w:t>Add the determination of UE-B when at least one of UEs scheduling conflicting TBs does not support Scheme 2</w:t>
            </w:r>
          </w:p>
          <w:p w14:paraId="65403204" w14:textId="77777777" w:rsidR="00F616EB" w:rsidRPr="0091743C" w:rsidRDefault="00F616EB" w:rsidP="0091743C">
            <w:pPr>
              <w:pStyle w:val="B1"/>
              <w:spacing w:after="0"/>
              <w:ind w:left="0" w:firstLine="0"/>
              <w:rPr>
                <w:rFonts w:eastAsia="SimSun"/>
                <w:sz w:val="21"/>
                <w:szCs w:val="21"/>
                <w:lang w:eastAsia="zh-CN"/>
              </w:rPr>
            </w:pPr>
          </w:p>
          <w:p w14:paraId="77D97D09" w14:textId="77777777" w:rsidR="0091743C" w:rsidRPr="0091743C" w:rsidRDefault="0091743C" w:rsidP="0091743C">
            <w:pPr>
              <w:pStyle w:val="B1"/>
              <w:spacing w:after="0"/>
              <w:ind w:left="0" w:firstLine="0"/>
              <w:rPr>
                <w:rFonts w:eastAsia="SimSun"/>
                <w:sz w:val="21"/>
                <w:szCs w:val="21"/>
                <w:u w:val="single"/>
                <w:lang w:val="en-US" w:eastAsia="zh-CN"/>
              </w:rPr>
            </w:pPr>
            <w:r w:rsidRPr="0091743C">
              <w:rPr>
                <w:rFonts w:eastAsia="SimSun"/>
                <w:sz w:val="21"/>
                <w:szCs w:val="21"/>
                <w:u w:val="single"/>
                <w:lang w:val="en-US" w:eastAsia="zh-CN"/>
              </w:rPr>
              <w:t>Consequence if not approved:</w:t>
            </w:r>
          </w:p>
          <w:p w14:paraId="37520A38" w14:textId="167A895B" w:rsidR="0091743C" w:rsidRDefault="00F616EB" w:rsidP="0091743C">
            <w:pPr>
              <w:pStyle w:val="CRCoverPage"/>
              <w:spacing w:after="0"/>
              <w:jc w:val="both"/>
              <w:rPr>
                <w:rFonts w:ascii="Times New Roman" w:hAnsi="Times New Roman"/>
                <w:sz w:val="21"/>
                <w:szCs w:val="21"/>
                <w:lang w:eastAsia="zh-CN"/>
              </w:rPr>
            </w:pPr>
            <w:r w:rsidRPr="00F616EB">
              <w:rPr>
                <w:rFonts w:ascii="Times New Roman" w:hAnsi="Times New Roman"/>
                <w:sz w:val="21"/>
                <w:szCs w:val="21"/>
                <w:lang w:eastAsia="zh-CN"/>
              </w:rPr>
              <w:t xml:space="preserve">Ambiguous specifications which may limit the use cases of inter UE coordination Scheme 2 and impact the performance </w:t>
            </w:r>
          </w:p>
          <w:p w14:paraId="75F438C1" w14:textId="77777777" w:rsidR="00F616EB" w:rsidRDefault="00F616EB" w:rsidP="0091743C">
            <w:pPr>
              <w:pStyle w:val="CRCoverPage"/>
              <w:spacing w:after="0"/>
              <w:jc w:val="both"/>
              <w:rPr>
                <w:rFonts w:ascii="Times New Roman" w:hAnsi="Times New Roman"/>
                <w:sz w:val="21"/>
                <w:szCs w:val="21"/>
                <w:lang w:eastAsia="zh-CN"/>
              </w:rPr>
            </w:pPr>
          </w:p>
          <w:tbl>
            <w:tblPr>
              <w:tblStyle w:val="af9"/>
              <w:tblW w:w="0" w:type="auto"/>
              <w:tblLook w:val="04A0" w:firstRow="1" w:lastRow="0" w:firstColumn="1" w:lastColumn="0" w:noHBand="0" w:noVBand="1"/>
            </w:tblPr>
            <w:tblGrid>
              <w:gridCol w:w="9700"/>
            </w:tblGrid>
            <w:tr w:rsidR="0091743C" w14:paraId="34944619" w14:textId="77777777" w:rsidTr="0091743C">
              <w:tc>
                <w:tcPr>
                  <w:tcW w:w="9700" w:type="dxa"/>
                </w:tcPr>
                <w:p w14:paraId="448E0A0D" w14:textId="77777777" w:rsidR="00F616EB" w:rsidRDefault="00F616EB" w:rsidP="00F616EB">
                  <w:pPr>
                    <w:pStyle w:val="B1"/>
                    <w:spacing w:after="0"/>
                    <w:ind w:left="0" w:firstLine="0"/>
                    <w:rPr>
                      <w:rFonts w:eastAsia="MS Mincho"/>
                      <w:sz w:val="21"/>
                      <w:szCs w:val="21"/>
                      <w:lang w:val="en-US" w:eastAsia="zh-CN"/>
                    </w:rPr>
                  </w:pPr>
                  <w:r w:rsidRPr="00F616EB">
                    <w:rPr>
                      <w:rFonts w:eastAsia="MS Mincho"/>
                      <w:sz w:val="21"/>
                      <w:szCs w:val="21"/>
                      <w:lang w:val="en-US" w:eastAsia="zh-CN"/>
                    </w:rPr>
                    <w:t xml:space="preserve">Text proposal for determination of UE-B in TS38.213 Section 16.3.0 </w:t>
                  </w:r>
                </w:p>
                <w:p w14:paraId="0D746BBA" w14:textId="77777777" w:rsidR="00F616EB" w:rsidRPr="00F616EB" w:rsidRDefault="00F616EB" w:rsidP="00F616EB">
                  <w:pPr>
                    <w:pStyle w:val="B1"/>
                    <w:spacing w:after="0"/>
                    <w:ind w:left="0" w:firstLine="0"/>
                    <w:rPr>
                      <w:rFonts w:eastAsia="MS Mincho"/>
                      <w:sz w:val="21"/>
                      <w:szCs w:val="21"/>
                      <w:lang w:val="en-US" w:eastAsia="zh-CN"/>
                    </w:rPr>
                  </w:pPr>
                </w:p>
                <w:p w14:paraId="18246F17" w14:textId="77777777" w:rsidR="00F616EB" w:rsidRPr="00F616EB" w:rsidRDefault="00F616EB" w:rsidP="00F616EB">
                  <w:pPr>
                    <w:snapToGrid w:val="0"/>
                    <w:spacing w:after="120"/>
                    <w:jc w:val="both"/>
                    <w:rPr>
                      <w:rFonts w:eastAsia="SimSun"/>
                      <w:sz w:val="22"/>
                      <w:szCs w:val="22"/>
                      <w:lang w:eastAsia="en-US"/>
                    </w:rPr>
                  </w:pPr>
                  <w:bookmarkStart w:id="4" w:name="_Toc29673242"/>
                  <w:bookmarkStart w:id="5" w:name="_Toc29673383"/>
                  <w:bookmarkStart w:id="6" w:name="_Toc29674376"/>
                  <w:bookmarkStart w:id="7" w:name="_Toc36645606"/>
                  <w:bookmarkStart w:id="8" w:name="_Toc45810655"/>
                  <w:bookmarkStart w:id="9" w:name="_Toc100147465"/>
                  <w:r w:rsidRPr="00F616EB">
                    <w:rPr>
                      <w:rFonts w:eastAsia="SimSun"/>
                      <w:sz w:val="22"/>
                      <w:szCs w:val="22"/>
                      <w:lang w:eastAsia="en-US"/>
                    </w:rPr>
                    <w:t xml:space="preserve">---------------------------------  Text proposal begins ----------------------------------------------- </w:t>
                  </w:r>
                </w:p>
                <w:p w14:paraId="48C67B14" w14:textId="77777777" w:rsidR="00F616EB" w:rsidRPr="00F616EB" w:rsidRDefault="00F616EB" w:rsidP="00F616EB">
                  <w:pPr>
                    <w:keepNext/>
                    <w:snapToGrid w:val="0"/>
                    <w:spacing w:before="120" w:after="120"/>
                    <w:ind w:left="720" w:hanging="720"/>
                    <w:jc w:val="both"/>
                    <w:outlineLvl w:val="2"/>
                    <w:rPr>
                      <w:rFonts w:ascii="Arial" w:eastAsia="SimSun" w:hAnsi="Arial"/>
                      <w:b/>
                      <w:sz w:val="22"/>
                      <w:szCs w:val="22"/>
                      <w:lang w:eastAsia="en-US"/>
                    </w:rPr>
                  </w:pPr>
                  <w:bookmarkStart w:id="10" w:name="_Toc99993867"/>
                  <w:bookmarkEnd w:id="4"/>
                  <w:bookmarkEnd w:id="5"/>
                  <w:bookmarkEnd w:id="6"/>
                  <w:bookmarkEnd w:id="7"/>
                  <w:bookmarkEnd w:id="8"/>
                  <w:bookmarkEnd w:id="9"/>
                  <w:r w:rsidRPr="00F616EB">
                    <w:rPr>
                      <w:rFonts w:ascii="Arial" w:eastAsia="SimSun" w:hAnsi="Arial"/>
                      <w:b/>
                      <w:sz w:val="22"/>
                      <w:szCs w:val="22"/>
                      <w:lang w:eastAsia="en-US"/>
                    </w:rPr>
                    <w:t>16.3.0</w:t>
                  </w:r>
                  <w:r w:rsidRPr="00F616EB">
                    <w:rPr>
                      <w:rFonts w:ascii="Arial" w:eastAsia="SimSun" w:hAnsi="Arial"/>
                      <w:b/>
                      <w:sz w:val="22"/>
                      <w:szCs w:val="22"/>
                      <w:lang w:eastAsia="en-US"/>
                    </w:rPr>
                    <w:tab/>
                    <w:t>UE procedure for transmitting PSFCH with control information</w:t>
                  </w:r>
                  <w:bookmarkEnd w:id="10"/>
                </w:p>
                <w:p w14:paraId="016C912D" w14:textId="77777777" w:rsidR="00F616EB" w:rsidRPr="00F616EB" w:rsidRDefault="00F616EB" w:rsidP="00F616EB">
                  <w:pPr>
                    <w:keepNext/>
                    <w:keepLines/>
                    <w:snapToGrid w:val="0"/>
                    <w:spacing w:before="180" w:after="120"/>
                    <w:ind w:left="1134" w:hanging="1134"/>
                    <w:jc w:val="center"/>
                    <w:outlineLvl w:val="1"/>
                    <w:rPr>
                      <w:rFonts w:eastAsia="SimSun"/>
                      <w:color w:val="FF0000"/>
                      <w:szCs w:val="22"/>
                      <w:lang w:eastAsia="zh-CN"/>
                    </w:rPr>
                  </w:pPr>
                  <w:r w:rsidRPr="00F616EB">
                    <w:rPr>
                      <w:rFonts w:eastAsia="SimSun"/>
                      <w:color w:val="FF0000"/>
                      <w:szCs w:val="22"/>
                      <w:lang w:eastAsia="zh-CN"/>
                    </w:rPr>
                    <w:t>*** Unchanged text is omitted ***</w:t>
                  </w:r>
                </w:p>
                <w:p w14:paraId="3D0A15D5" w14:textId="77777777" w:rsidR="00F616EB" w:rsidRPr="00F616EB" w:rsidRDefault="00F616EB" w:rsidP="00F616EB">
                  <w:pPr>
                    <w:snapToGrid w:val="0"/>
                    <w:spacing w:after="120"/>
                    <w:jc w:val="both"/>
                    <w:rPr>
                      <w:rFonts w:eastAsia="SimSun"/>
                      <w:sz w:val="22"/>
                      <w:szCs w:val="22"/>
                      <w:lang w:eastAsia="en-US"/>
                    </w:rPr>
                  </w:pPr>
                  <w:r w:rsidRPr="00F616EB">
                    <w:rPr>
                      <w:rFonts w:eastAsia="SimSun"/>
                      <w:sz w:val="22"/>
                      <w:szCs w:val="22"/>
                      <w:lang w:eastAsia="en-US"/>
                    </w:rPr>
                    <w:t>A first UE determines a UE for providing the conflict information to in a PSFCH as follows</w:t>
                  </w:r>
                </w:p>
                <w:p w14:paraId="46F465D8" w14:textId="77777777" w:rsidR="00F616EB" w:rsidRPr="00F616EB" w:rsidRDefault="00F616EB" w:rsidP="00F616EB">
                  <w:pPr>
                    <w:ind w:left="568"/>
                    <w:rPr>
                      <w:rFonts w:eastAsia="Times New Roman"/>
                      <w:sz w:val="20"/>
                      <w:szCs w:val="20"/>
                      <w:lang w:eastAsia="en-US"/>
                    </w:rPr>
                  </w:pPr>
                  <w:r w:rsidRPr="00F616EB">
                    <w:rPr>
                      <w:rFonts w:eastAsia="Times New Roman"/>
                      <w:sz w:val="20"/>
                      <w:szCs w:val="20"/>
                      <w:lang w:eastAsia="en-US"/>
                    </w:rPr>
                    <w:t>-</w:t>
                  </w:r>
                  <w:r w:rsidRPr="00F616EB">
                    <w:rPr>
                      <w:rFonts w:eastAsia="Times New Roman"/>
                      <w:sz w:val="20"/>
                      <w:szCs w:val="20"/>
                      <w:lang w:eastAsia="en-US"/>
                    </w:rPr>
                    <w:tab/>
                    <w:t xml:space="preserve">if, for a resource pool, </w:t>
                  </w:r>
                  <w:r w:rsidRPr="00F616EB">
                    <w:rPr>
                      <w:rFonts w:eastAsia="Times New Roman"/>
                      <w:i/>
                      <w:iCs/>
                      <w:sz w:val="20"/>
                      <w:szCs w:val="20"/>
                      <w:lang w:eastAsia="en-US"/>
                    </w:rPr>
                    <w:t>typeAUEScheme2</w:t>
                  </w:r>
                  <w:r w:rsidRPr="00F616EB">
                    <w:rPr>
                      <w:rFonts w:eastAsia="Times New Roman"/>
                      <w:sz w:val="20"/>
                      <w:szCs w:val="20"/>
                      <w:lang w:eastAsia="en-US"/>
                    </w:rPr>
                    <w:t xml:space="preserve"> is disabled, the first UE has been indicated a first reserved resource and a second reserved resource as resources for PSSCH reception or, if for a resource pool </w:t>
                  </w:r>
                  <w:r w:rsidRPr="00F616EB">
                    <w:rPr>
                      <w:rFonts w:eastAsia="Times New Roman"/>
                      <w:i/>
                      <w:iCs/>
                      <w:sz w:val="20"/>
                      <w:szCs w:val="20"/>
                      <w:lang w:eastAsia="en-US"/>
                    </w:rPr>
                    <w:t>typeAUEScheme2</w:t>
                  </w:r>
                  <w:r w:rsidRPr="00F616EB">
                    <w:rPr>
                      <w:rFonts w:eastAsia="Times New Roman"/>
                      <w:sz w:val="20"/>
                      <w:szCs w:val="20"/>
                      <w:lang w:eastAsia="en-US"/>
                    </w:rPr>
                    <w:t xml:space="preserve"> is </w:t>
                  </w:r>
                  <w:r w:rsidRPr="00F616EB">
                    <w:rPr>
                      <w:rFonts w:eastAsia="Times New Roman"/>
                      <w:sz w:val="20"/>
                      <w:szCs w:val="20"/>
                      <w:lang w:eastAsia="en-US"/>
                    </w:rPr>
                    <w:lastRenderedPageBreak/>
                    <w:t>enabled, has been indicated at least the first reserved resource or the second reserved resource for PSSCH reception,</w:t>
                  </w:r>
                </w:p>
                <w:p w14:paraId="28F3F021" w14:textId="77777777" w:rsidR="00F616EB" w:rsidRPr="00F616EB" w:rsidRDefault="00F616EB" w:rsidP="00F616EB">
                  <w:pPr>
                    <w:ind w:left="568"/>
                    <w:rPr>
                      <w:rFonts w:eastAsia="Times New Roman"/>
                      <w:sz w:val="20"/>
                      <w:szCs w:val="20"/>
                      <w:lang w:eastAsia="en-US"/>
                    </w:rPr>
                  </w:pPr>
                  <w:r w:rsidRPr="00F616EB">
                    <w:rPr>
                      <w:rFonts w:eastAsia="Times New Roman"/>
                      <w:sz w:val="20"/>
                      <w:szCs w:val="20"/>
                      <w:lang w:eastAsia="en-US"/>
                    </w:rPr>
                    <w:t>-</w:t>
                  </w:r>
                  <w:r w:rsidRPr="00F616EB">
                    <w:rPr>
                      <w:rFonts w:eastAsia="Times New Roman"/>
                      <w:sz w:val="20"/>
                      <w:szCs w:val="20"/>
                      <w:lang w:eastAsia="en-US"/>
                    </w:rPr>
                    <w:tab/>
                    <w:t xml:space="preserve">detects a first SCI format 1-A that includes a first priority value, </w:t>
                  </w:r>
                  <m:oMath>
                    <m:sSub>
                      <m:sSubPr>
                        <m:ctrlPr>
                          <w:rPr>
                            <w:rFonts w:ascii="Cambria Math" w:eastAsia="Times New Roman" w:hAnsi="Cambria Math"/>
                            <w:i/>
                            <w:sz w:val="20"/>
                            <w:szCs w:val="20"/>
                            <w:lang w:eastAsia="en-US"/>
                          </w:rPr>
                        </m:ctrlPr>
                      </m:sSubPr>
                      <m:e>
                        <m:r>
                          <w:rPr>
                            <w:rFonts w:ascii="Cambria Math" w:eastAsia="Times New Roman" w:hAnsi="Cambria Math"/>
                            <w:sz w:val="20"/>
                            <w:szCs w:val="20"/>
                            <w:lang w:eastAsia="en-US"/>
                          </w:rPr>
                          <m:t>p</m:t>
                        </m:r>
                      </m:e>
                      <m:sub>
                        <m:r>
                          <w:rPr>
                            <w:rFonts w:ascii="Cambria Math" w:eastAsia="Times New Roman" w:hAnsi="Cambria Math"/>
                            <w:sz w:val="20"/>
                            <w:szCs w:val="20"/>
                            <w:lang w:eastAsia="en-US"/>
                          </w:rPr>
                          <m:t>1</m:t>
                        </m:r>
                      </m:sub>
                    </m:sSub>
                  </m:oMath>
                  <w:r w:rsidRPr="00F616EB">
                    <w:rPr>
                      <w:rFonts w:eastAsia="Times New Roman"/>
                      <w:sz w:val="20"/>
                      <w:szCs w:val="20"/>
                      <w:lang w:eastAsia="en-US"/>
                    </w:rPr>
                    <w:t>, and the first reserved resource for PSSCH transmission from a second UE,</w:t>
                  </w:r>
                </w:p>
                <w:p w14:paraId="314FE19B" w14:textId="77777777" w:rsidR="00F616EB" w:rsidRPr="00F616EB" w:rsidRDefault="00F616EB" w:rsidP="00F616EB">
                  <w:pPr>
                    <w:ind w:left="568"/>
                    <w:rPr>
                      <w:rFonts w:eastAsia="Times New Roman"/>
                      <w:sz w:val="20"/>
                      <w:szCs w:val="20"/>
                      <w:lang w:eastAsia="en-US"/>
                    </w:rPr>
                  </w:pPr>
                  <w:r w:rsidRPr="00F616EB">
                    <w:rPr>
                      <w:rFonts w:eastAsia="Times New Roman"/>
                      <w:sz w:val="20"/>
                      <w:szCs w:val="20"/>
                      <w:lang w:eastAsia="en-US"/>
                    </w:rPr>
                    <w:t>-</w:t>
                  </w:r>
                  <w:r w:rsidRPr="00F616EB">
                    <w:rPr>
                      <w:rFonts w:eastAsia="Times New Roman"/>
                      <w:sz w:val="20"/>
                      <w:szCs w:val="20"/>
                      <w:lang w:eastAsia="en-US"/>
                    </w:rPr>
                    <w:tab/>
                    <w:t xml:space="preserve">detects a second SCI format 1-A that includes a second priority value, </w:t>
                  </w:r>
                  <m:oMath>
                    <m:sSub>
                      <m:sSubPr>
                        <m:ctrlPr>
                          <w:rPr>
                            <w:rFonts w:ascii="Cambria Math" w:eastAsia="Times New Roman" w:hAnsi="Cambria Math"/>
                            <w:i/>
                            <w:sz w:val="20"/>
                            <w:szCs w:val="20"/>
                            <w:lang w:eastAsia="en-US"/>
                          </w:rPr>
                        </m:ctrlPr>
                      </m:sSubPr>
                      <m:e>
                        <m:r>
                          <w:rPr>
                            <w:rFonts w:ascii="Cambria Math" w:eastAsia="Times New Roman" w:hAnsi="Cambria Math"/>
                            <w:sz w:val="20"/>
                            <w:szCs w:val="20"/>
                            <w:lang w:eastAsia="en-US"/>
                          </w:rPr>
                          <m:t>p</m:t>
                        </m:r>
                      </m:e>
                      <m:sub>
                        <m:r>
                          <w:rPr>
                            <w:rFonts w:ascii="Cambria Math" w:eastAsia="Times New Roman" w:hAnsi="Cambria Math"/>
                            <w:sz w:val="20"/>
                            <w:szCs w:val="20"/>
                            <w:lang w:eastAsia="en-US"/>
                          </w:rPr>
                          <m:t>2</m:t>
                        </m:r>
                      </m:sub>
                    </m:sSub>
                    <m:r>
                      <w:rPr>
                        <w:rFonts w:ascii="Cambria Math" w:eastAsia="Times New Roman" w:hAnsi="Cambria Math"/>
                        <w:sz w:val="20"/>
                        <w:szCs w:val="20"/>
                        <w:lang w:eastAsia="en-US"/>
                      </w:rPr>
                      <m:t>&lt;</m:t>
                    </m:r>
                    <m:sSub>
                      <m:sSubPr>
                        <m:ctrlPr>
                          <w:rPr>
                            <w:rFonts w:ascii="Cambria Math" w:eastAsia="Times New Roman" w:hAnsi="Cambria Math"/>
                            <w:i/>
                            <w:sz w:val="20"/>
                            <w:szCs w:val="20"/>
                            <w:lang w:eastAsia="en-US"/>
                          </w:rPr>
                        </m:ctrlPr>
                      </m:sSubPr>
                      <m:e>
                        <m:r>
                          <w:rPr>
                            <w:rFonts w:ascii="Cambria Math" w:eastAsia="Times New Roman" w:hAnsi="Cambria Math"/>
                            <w:sz w:val="20"/>
                            <w:szCs w:val="20"/>
                            <w:lang w:eastAsia="en-US"/>
                          </w:rPr>
                          <m:t>p</m:t>
                        </m:r>
                      </m:e>
                      <m:sub>
                        <m:r>
                          <w:rPr>
                            <w:rFonts w:ascii="Cambria Math" w:eastAsia="Times New Roman" w:hAnsi="Cambria Math"/>
                            <w:sz w:val="20"/>
                            <w:szCs w:val="20"/>
                            <w:lang w:eastAsia="en-US"/>
                          </w:rPr>
                          <m:t>1</m:t>
                        </m:r>
                      </m:sub>
                    </m:sSub>
                  </m:oMath>
                  <w:r w:rsidRPr="00F616EB">
                    <w:rPr>
                      <w:rFonts w:eastAsia="Times New Roman"/>
                      <w:sz w:val="20"/>
                      <w:szCs w:val="20"/>
                      <w:lang w:eastAsia="en-US"/>
                    </w:rPr>
                    <w:t>, and the second reserved resource for PSSCH transmission from a third UE, and</w:t>
                  </w:r>
                </w:p>
                <w:p w14:paraId="608EB2F3" w14:textId="77777777" w:rsidR="00F616EB" w:rsidRPr="00F616EB" w:rsidRDefault="00F616EB" w:rsidP="00F616EB">
                  <w:pPr>
                    <w:ind w:left="568"/>
                    <w:rPr>
                      <w:rFonts w:eastAsia="Times New Roman"/>
                      <w:sz w:val="20"/>
                      <w:szCs w:val="20"/>
                      <w:lang w:eastAsia="en-US"/>
                    </w:rPr>
                  </w:pPr>
                  <w:bookmarkStart w:id="11" w:name="_Hlk88594368"/>
                  <w:r w:rsidRPr="00F616EB">
                    <w:rPr>
                      <w:rFonts w:eastAsia="Times New Roman"/>
                      <w:sz w:val="20"/>
                      <w:szCs w:val="20"/>
                      <w:lang w:eastAsia="en-US"/>
                    </w:rPr>
                    <w:t>-</w:t>
                  </w:r>
                  <w:r w:rsidRPr="00F616EB">
                    <w:rPr>
                      <w:rFonts w:eastAsia="Times New Roman"/>
                      <w:sz w:val="20"/>
                      <w:szCs w:val="20"/>
                      <w:lang w:eastAsia="en-US"/>
                    </w:rPr>
                    <w:tab/>
                    <w:t>determines that the first and second resources overlap in time and frequency</w:t>
                  </w:r>
                </w:p>
                <w:p w14:paraId="5D740498" w14:textId="77777777" w:rsidR="00F616EB" w:rsidRPr="00F616EB" w:rsidRDefault="00F616EB" w:rsidP="00F616EB">
                  <w:pPr>
                    <w:ind w:left="568"/>
                    <w:rPr>
                      <w:rFonts w:eastAsia="Times New Roman"/>
                      <w:sz w:val="20"/>
                      <w:szCs w:val="20"/>
                      <w:lang w:eastAsia="en-US"/>
                    </w:rPr>
                  </w:pPr>
                  <w:r w:rsidRPr="00F616EB">
                    <w:rPr>
                      <w:rFonts w:eastAsia="Times New Roman"/>
                      <w:sz w:val="20"/>
                      <w:szCs w:val="20"/>
                      <w:lang w:eastAsia="en-US"/>
                    </w:rPr>
                    <w:t>-</w:t>
                  </w:r>
                  <w:r w:rsidRPr="00F616EB">
                    <w:rPr>
                      <w:rFonts w:eastAsia="Times New Roman"/>
                      <w:sz w:val="20"/>
                      <w:szCs w:val="20"/>
                      <w:lang w:eastAsia="en-US"/>
                    </w:rPr>
                    <w:tab/>
                    <w:t>the PSFCH occasions for resource conflict information of the second UE and the third UE are valid</w:t>
                  </w:r>
                </w:p>
                <w:p w14:paraId="46E11FC6" w14:textId="77777777" w:rsidR="00F616EB" w:rsidRPr="00F616EB" w:rsidRDefault="00F616EB" w:rsidP="00F616EB">
                  <w:pPr>
                    <w:ind w:left="568"/>
                    <w:rPr>
                      <w:rFonts w:eastAsia="Times New Roman"/>
                      <w:sz w:val="20"/>
                      <w:szCs w:val="20"/>
                      <w:lang w:eastAsia="en-US"/>
                    </w:rPr>
                  </w:pPr>
                  <w:r w:rsidRPr="00F616EB">
                    <w:rPr>
                      <w:rFonts w:eastAsia="Times New Roman"/>
                      <w:sz w:val="20"/>
                      <w:szCs w:val="20"/>
                      <w:lang w:eastAsia="en-US"/>
                    </w:rPr>
                    <w:t>-</w:t>
                  </w:r>
                  <w:r w:rsidRPr="00F616EB">
                    <w:rPr>
                      <w:rFonts w:eastAsia="Times New Roman"/>
                      <w:sz w:val="20"/>
                      <w:szCs w:val="20"/>
                      <w:lang w:eastAsia="en-US"/>
                    </w:rPr>
                    <w:tab/>
                    <w:t xml:space="preserve">the </w:t>
                  </w:r>
                  <w:r w:rsidRPr="00F616EB">
                    <w:rPr>
                      <w:rFonts w:eastAsia="굴림"/>
                      <w:iCs/>
                      <w:sz w:val="20"/>
                      <w:szCs w:val="20"/>
                      <w:lang w:eastAsia="ja-JP"/>
                    </w:rPr>
                    <w:t>indicationUEB</w:t>
                  </w:r>
                  <w:r w:rsidRPr="00F616EB">
                    <w:rPr>
                      <w:rFonts w:eastAsia="굴림"/>
                      <w:sz w:val="20"/>
                      <w:szCs w:val="20"/>
                      <w:lang w:eastAsia="ja-JP"/>
                    </w:rPr>
                    <w:t xml:space="preserve"> flag in SCI Format 1-A from the second UE and the third UE is set to 1, if </w:t>
                  </w:r>
                  <w:r w:rsidRPr="00F616EB">
                    <w:rPr>
                      <w:rFonts w:eastAsia="굴림"/>
                      <w:i/>
                      <w:sz w:val="20"/>
                      <w:szCs w:val="20"/>
                      <w:lang w:eastAsia="ja-JP"/>
                    </w:rPr>
                    <w:t>indicationUEBScheme2</w:t>
                  </w:r>
                  <w:r w:rsidRPr="00F616EB">
                    <w:rPr>
                      <w:rFonts w:eastAsia="굴림"/>
                      <w:sz w:val="20"/>
                      <w:szCs w:val="20"/>
                      <w:lang w:eastAsia="ja-JP"/>
                    </w:rPr>
                    <w:t xml:space="preserve"> = 'enabled'</w:t>
                  </w:r>
                  <w:r w:rsidRPr="00F616EB">
                    <w:rPr>
                      <w:rFonts w:eastAsia="Times New Roman"/>
                      <w:sz w:val="20"/>
                      <w:szCs w:val="20"/>
                      <w:lang w:eastAsia="en-US"/>
                    </w:rPr>
                    <w:t xml:space="preserve"> </w:t>
                  </w:r>
                </w:p>
                <w:p w14:paraId="458CBFA1" w14:textId="77777777" w:rsidR="00F616EB" w:rsidRPr="00F616EB" w:rsidRDefault="00F616EB" w:rsidP="00F616EB">
                  <w:pPr>
                    <w:ind w:left="568"/>
                    <w:rPr>
                      <w:rFonts w:eastAsia="Times New Roman"/>
                      <w:sz w:val="20"/>
                      <w:szCs w:val="20"/>
                      <w:lang w:eastAsia="en-US"/>
                    </w:rPr>
                  </w:pPr>
                  <w:r w:rsidRPr="00F616EB">
                    <w:rPr>
                      <w:rFonts w:eastAsia="Times New Roman"/>
                      <w:sz w:val="20"/>
                      <w:szCs w:val="20"/>
                      <w:lang w:eastAsia="en-US"/>
                    </w:rPr>
                    <w:t>-</w:t>
                  </w:r>
                  <w:r w:rsidRPr="00F616EB">
                    <w:rPr>
                      <w:rFonts w:eastAsia="Times New Roman"/>
                      <w:sz w:val="20"/>
                      <w:szCs w:val="20"/>
                      <w:lang w:eastAsia="en-US"/>
                    </w:rPr>
                    <w:tab/>
                    <w:t xml:space="preserve">determines the first SCI format 1-A and the second SCI format 1-A are not received later than </w:t>
                  </w:r>
                  <w:r w:rsidRPr="00F616EB">
                    <w:rPr>
                      <w:rFonts w:eastAsia="Times New Roman"/>
                      <w:i/>
                      <w:iCs/>
                      <w:sz w:val="20"/>
                      <w:szCs w:val="20"/>
                      <w:lang w:eastAsia="en-US"/>
                    </w:rPr>
                    <w:t>sl-MinTimeGapPSFCH</w:t>
                  </w:r>
                  <w:r w:rsidRPr="00F616EB">
                    <w:rPr>
                      <w:rFonts w:eastAsia="Times New Roman"/>
                      <w:sz w:val="20"/>
                      <w:szCs w:val="20"/>
                      <w:lang w:eastAsia="en-US"/>
                    </w:rPr>
                    <w:t xml:space="preserve"> before the PSFCH occasion for conflict information</w:t>
                  </w:r>
                </w:p>
                <w:bookmarkEnd w:id="11"/>
                <w:p w14:paraId="43A04F04" w14:textId="77777777" w:rsidR="00F616EB" w:rsidRPr="00F616EB" w:rsidRDefault="00F616EB" w:rsidP="00F616EB">
                  <w:pPr>
                    <w:ind w:left="568"/>
                    <w:rPr>
                      <w:rFonts w:eastAsia="Times New Roman"/>
                      <w:sz w:val="20"/>
                      <w:szCs w:val="20"/>
                      <w:lang w:eastAsia="en-US"/>
                    </w:rPr>
                  </w:pPr>
                  <w:r w:rsidRPr="00F616EB">
                    <w:rPr>
                      <w:rFonts w:eastAsia="Times New Roman"/>
                      <w:sz w:val="20"/>
                      <w:szCs w:val="20"/>
                      <w:lang w:eastAsia="en-US"/>
                    </w:rPr>
                    <w:t>-</w:t>
                  </w:r>
                  <w:r w:rsidRPr="00F616EB">
                    <w:rPr>
                      <w:rFonts w:eastAsia="Times New Roman"/>
                      <w:sz w:val="20"/>
                      <w:szCs w:val="20"/>
                      <w:lang w:eastAsia="en-US"/>
                    </w:rPr>
                    <w:tab/>
                    <w:t>determines to transmit to the second UE the PSFCH with the conflict information</w:t>
                  </w:r>
                </w:p>
                <w:p w14:paraId="780429E3" w14:textId="77777777" w:rsidR="00F616EB" w:rsidRPr="00F616EB" w:rsidRDefault="00F616EB" w:rsidP="00F616EB">
                  <w:pPr>
                    <w:ind w:left="568"/>
                    <w:rPr>
                      <w:rFonts w:eastAsia="Times New Roman"/>
                      <w:sz w:val="20"/>
                      <w:szCs w:val="20"/>
                      <w:lang w:eastAsia="en-US"/>
                    </w:rPr>
                  </w:pPr>
                  <w:r w:rsidRPr="00F616EB">
                    <w:rPr>
                      <w:rFonts w:eastAsia="Times New Roman"/>
                      <w:sz w:val="20"/>
                      <w:szCs w:val="20"/>
                      <w:lang w:eastAsia="en-US"/>
                    </w:rPr>
                    <w:t>-</w:t>
                  </w:r>
                  <w:r w:rsidRPr="00F616EB">
                    <w:rPr>
                      <w:rFonts w:eastAsia="Times New Roman"/>
                      <w:sz w:val="20"/>
                      <w:szCs w:val="20"/>
                      <w:lang w:eastAsia="en-US"/>
                    </w:rPr>
                    <w:tab/>
                    <w:t xml:space="preserve">determines to transmit to either the second UE or the third UE the PSFCH with the conflict information, if </w:t>
                  </w:r>
                  <m:oMath>
                    <m:sSub>
                      <m:sSubPr>
                        <m:ctrlPr>
                          <w:rPr>
                            <w:rFonts w:ascii="Cambria Math" w:eastAsia="Times New Roman" w:hAnsi="Cambria Math"/>
                            <w:i/>
                            <w:sz w:val="20"/>
                            <w:szCs w:val="20"/>
                            <w:lang w:eastAsia="en-US"/>
                          </w:rPr>
                        </m:ctrlPr>
                      </m:sSubPr>
                      <m:e>
                        <m:r>
                          <w:rPr>
                            <w:rFonts w:ascii="Cambria Math" w:eastAsia="Times New Roman" w:hAnsi="Cambria Math"/>
                            <w:sz w:val="20"/>
                            <w:szCs w:val="20"/>
                            <w:lang w:eastAsia="en-US"/>
                          </w:rPr>
                          <m:t>p</m:t>
                        </m:r>
                      </m:e>
                      <m:sub>
                        <m:r>
                          <w:rPr>
                            <w:rFonts w:ascii="Cambria Math" w:eastAsia="Times New Roman" w:hAnsi="Cambria Math"/>
                            <w:sz w:val="20"/>
                            <w:szCs w:val="20"/>
                            <w:lang w:eastAsia="en-US"/>
                          </w:rPr>
                          <m:t>2</m:t>
                        </m:r>
                      </m:sub>
                    </m:sSub>
                    <m:r>
                      <w:rPr>
                        <w:rFonts w:ascii="Cambria Math" w:eastAsia="Times New Roman" w:hAnsi="Cambria Math"/>
                        <w:sz w:val="20"/>
                        <w:szCs w:val="20"/>
                        <w:lang w:eastAsia="en-US"/>
                      </w:rPr>
                      <m:t>=</m:t>
                    </m:r>
                    <m:sSub>
                      <m:sSubPr>
                        <m:ctrlPr>
                          <w:rPr>
                            <w:rFonts w:ascii="Cambria Math" w:eastAsia="Times New Roman" w:hAnsi="Cambria Math"/>
                            <w:i/>
                            <w:sz w:val="20"/>
                            <w:szCs w:val="20"/>
                            <w:lang w:eastAsia="en-US"/>
                          </w:rPr>
                        </m:ctrlPr>
                      </m:sSubPr>
                      <m:e>
                        <m:r>
                          <w:rPr>
                            <w:rFonts w:ascii="Cambria Math" w:eastAsia="Times New Roman" w:hAnsi="Cambria Math"/>
                            <w:sz w:val="20"/>
                            <w:szCs w:val="20"/>
                            <w:lang w:eastAsia="en-US"/>
                          </w:rPr>
                          <m:t>p</m:t>
                        </m:r>
                      </m:e>
                      <m:sub>
                        <m:r>
                          <w:rPr>
                            <w:rFonts w:ascii="Cambria Math" w:eastAsia="Times New Roman" w:hAnsi="Cambria Math"/>
                            <w:sz w:val="20"/>
                            <w:szCs w:val="20"/>
                            <w:lang w:eastAsia="en-US"/>
                          </w:rPr>
                          <m:t>1</m:t>
                        </m:r>
                      </m:sub>
                    </m:sSub>
                  </m:oMath>
                </w:p>
                <w:p w14:paraId="52C7D6B6" w14:textId="77777777" w:rsidR="00F616EB" w:rsidRPr="00F616EB" w:rsidRDefault="00F616EB" w:rsidP="00F616EB">
                  <w:pPr>
                    <w:ind w:left="568"/>
                    <w:rPr>
                      <w:rFonts w:eastAsia="Times New Roman"/>
                      <w:color w:val="FF0000"/>
                      <w:sz w:val="20"/>
                      <w:szCs w:val="20"/>
                      <w:u w:val="single"/>
                      <w:lang w:eastAsia="en-US"/>
                    </w:rPr>
                  </w:pPr>
                  <w:bookmarkStart w:id="12" w:name="_Hlk101532874"/>
                  <w:r w:rsidRPr="00F616EB">
                    <w:rPr>
                      <w:rFonts w:eastAsia="Times New Roman"/>
                      <w:color w:val="FF0000"/>
                      <w:sz w:val="20"/>
                      <w:szCs w:val="20"/>
                      <w:u w:val="single"/>
                      <w:lang w:eastAsia="en-US"/>
                    </w:rPr>
                    <w:t xml:space="preserve">-    determines to transmit to the third UE the PSFCH with the conflict information regardless of the values of </w:t>
                  </w:r>
                  <m:oMath>
                    <m:sSub>
                      <m:sSubPr>
                        <m:ctrlPr>
                          <w:rPr>
                            <w:rFonts w:ascii="Cambria Math" w:eastAsia="Times New Roman" w:hAnsi="Cambria Math"/>
                            <w:i/>
                            <w:color w:val="FF0000"/>
                            <w:sz w:val="20"/>
                            <w:szCs w:val="20"/>
                            <w:u w:val="single"/>
                            <w:lang w:eastAsia="en-US"/>
                          </w:rPr>
                        </m:ctrlPr>
                      </m:sSubPr>
                      <m:e>
                        <m:r>
                          <w:rPr>
                            <w:rFonts w:ascii="Cambria Math" w:eastAsia="Times New Roman" w:hAnsi="Cambria Math"/>
                            <w:color w:val="FF0000"/>
                            <w:sz w:val="20"/>
                            <w:szCs w:val="20"/>
                            <w:u w:val="single"/>
                            <w:lang w:eastAsia="en-US"/>
                          </w:rPr>
                          <m:t>p</m:t>
                        </m:r>
                      </m:e>
                      <m:sub>
                        <m:r>
                          <w:rPr>
                            <w:rFonts w:ascii="Cambria Math" w:eastAsia="Times New Roman" w:hAnsi="Cambria Math"/>
                            <w:color w:val="FF0000"/>
                            <w:sz w:val="20"/>
                            <w:szCs w:val="20"/>
                            <w:u w:val="single"/>
                            <w:lang w:eastAsia="en-US"/>
                          </w:rPr>
                          <m:t>1</m:t>
                        </m:r>
                      </m:sub>
                    </m:sSub>
                    <m:r>
                      <w:rPr>
                        <w:rFonts w:ascii="Cambria Math" w:eastAsia="Times New Roman" w:hAnsi="Cambria Math"/>
                        <w:color w:val="FF0000"/>
                        <w:sz w:val="20"/>
                        <w:szCs w:val="20"/>
                        <w:u w:val="single"/>
                        <w:lang w:eastAsia="en-US"/>
                      </w:rPr>
                      <m:t>,</m:t>
                    </m:r>
                    <m:sSub>
                      <m:sSubPr>
                        <m:ctrlPr>
                          <w:rPr>
                            <w:rFonts w:ascii="Cambria Math" w:eastAsia="Times New Roman" w:hAnsi="Cambria Math"/>
                            <w:i/>
                            <w:color w:val="FF0000"/>
                            <w:sz w:val="20"/>
                            <w:szCs w:val="20"/>
                            <w:u w:val="single"/>
                            <w:lang w:eastAsia="en-US"/>
                          </w:rPr>
                        </m:ctrlPr>
                      </m:sSubPr>
                      <m:e>
                        <m:r>
                          <w:rPr>
                            <w:rFonts w:ascii="Cambria Math" w:eastAsia="Times New Roman" w:hAnsi="Cambria Math"/>
                            <w:color w:val="FF0000"/>
                            <w:sz w:val="20"/>
                            <w:szCs w:val="20"/>
                            <w:u w:val="single"/>
                            <w:lang w:eastAsia="en-US"/>
                          </w:rPr>
                          <m:t>p</m:t>
                        </m:r>
                      </m:e>
                      <m:sub>
                        <m:r>
                          <w:rPr>
                            <w:rFonts w:ascii="Cambria Math" w:eastAsia="Times New Roman" w:hAnsi="Cambria Math"/>
                            <w:color w:val="FF0000"/>
                            <w:sz w:val="20"/>
                            <w:szCs w:val="20"/>
                            <w:u w:val="single"/>
                            <w:lang w:eastAsia="en-US"/>
                          </w:rPr>
                          <m:t>2</m:t>
                        </m:r>
                      </m:sub>
                    </m:sSub>
                  </m:oMath>
                  <w:r w:rsidRPr="00F616EB">
                    <w:rPr>
                      <w:rFonts w:eastAsia="Times New Roman"/>
                      <w:color w:val="FF0000"/>
                      <w:sz w:val="20"/>
                      <w:szCs w:val="20"/>
                      <w:u w:val="single"/>
                      <w:lang w:eastAsia="en-US"/>
                    </w:rPr>
                    <w:t xml:space="preserve">, if the </w:t>
                  </w:r>
                  <w:r w:rsidRPr="00F616EB">
                    <w:rPr>
                      <w:rFonts w:eastAsia="굴림"/>
                      <w:i/>
                      <w:color w:val="FF0000"/>
                      <w:sz w:val="20"/>
                      <w:szCs w:val="20"/>
                      <w:u w:val="single"/>
                      <w:lang w:eastAsia="ja-JP"/>
                    </w:rPr>
                    <w:t>indicationUEB</w:t>
                  </w:r>
                  <w:r w:rsidRPr="00F616EB">
                    <w:rPr>
                      <w:rFonts w:eastAsia="굴림"/>
                      <w:color w:val="FF0000"/>
                      <w:sz w:val="20"/>
                      <w:szCs w:val="20"/>
                      <w:u w:val="single"/>
                      <w:lang w:eastAsia="ja-JP"/>
                    </w:rPr>
                    <w:t xml:space="preserve"> flag in SCI Format 1-A from the second UE is set to 0 and</w:t>
                  </w:r>
                  <w:r w:rsidRPr="00F616EB">
                    <w:rPr>
                      <w:rFonts w:eastAsia="Times New Roman"/>
                      <w:color w:val="FF0000"/>
                      <w:sz w:val="20"/>
                      <w:szCs w:val="20"/>
                      <w:u w:val="single"/>
                      <w:lang w:eastAsia="en-US"/>
                    </w:rPr>
                    <w:t xml:space="preserve"> the </w:t>
                  </w:r>
                  <w:r w:rsidRPr="00F616EB">
                    <w:rPr>
                      <w:rFonts w:eastAsia="굴림"/>
                      <w:i/>
                      <w:color w:val="FF0000"/>
                      <w:sz w:val="20"/>
                      <w:szCs w:val="20"/>
                      <w:u w:val="single"/>
                      <w:lang w:eastAsia="ja-JP"/>
                    </w:rPr>
                    <w:t>indicationUEB</w:t>
                  </w:r>
                  <w:r w:rsidRPr="00F616EB">
                    <w:rPr>
                      <w:rFonts w:eastAsia="굴림"/>
                      <w:color w:val="FF0000"/>
                      <w:sz w:val="20"/>
                      <w:szCs w:val="20"/>
                      <w:u w:val="single"/>
                      <w:lang w:eastAsia="ja-JP"/>
                    </w:rPr>
                    <w:t xml:space="preserve"> flag in SCI Format 1-A from the third UE is set to 1, and </w:t>
                  </w:r>
                  <w:r w:rsidRPr="00F616EB">
                    <w:rPr>
                      <w:rFonts w:eastAsia="굴림"/>
                      <w:i/>
                      <w:color w:val="FF0000"/>
                      <w:sz w:val="20"/>
                      <w:szCs w:val="20"/>
                      <w:u w:val="single"/>
                      <w:lang w:eastAsia="ja-JP"/>
                    </w:rPr>
                    <w:t>indicationUEBScheme2</w:t>
                  </w:r>
                  <w:r w:rsidRPr="00F616EB">
                    <w:rPr>
                      <w:rFonts w:eastAsia="굴림"/>
                      <w:color w:val="FF0000"/>
                      <w:sz w:val="20"/>
                      <w:szCs w:val="20"/>
                      <w:u w:val="single"/>
                      <w:lang w:eastAsia="ja-JP"/>
                    </w:rPr>
                    <w:t xml:space="preserve"> = 'enabled'</w:t>
                  </w:r>
                  <w:bookmarkEnd w:id="12"/>
                </w:p>
                <w:p w14:paraId="5784D7A9" w14:textId="77777777" w:rsidR="00F616EB" w:rsidRPr="00F616EB" w:rsidRDefault="00F616EB" w:rsidP="00F616EB">
                  <w:pPr>
                    <w:keepNext/>
                    <w:keepLines/>
                    <w:snapToGrid w:val="0"/>
                    <w:spacing w:before="180" w:after="120"/>
                    <w:ind w:left="1134" w:hanging="1134"/>
                    <w:jc w:val="center"/>
                    <w:outlineLvl w:val="1"/>
                    <w:rPr>
                      <w:rFonts w:eastAsia="SimSun"/>
                      <w:color w:val="FF0000"/>
                      <w:szCs w:val="22"/>
                      <w:lang w:eastAsia="zh-CN"/>
                    </w:rPr>
                  </w:pPr>
                  <w:r w:rsidRPr="00F616EB">
                    <w:rPr>
                      <w:rFonts w:eastAsia="SimSun"/>
                      <w:color w:val="FF0000"/>
                      <w:szCs w:val="22"/>
                      <w:lang w:eastAsia="zh-CN"/>
                    </w:rPr>
                    <w:t>*** Unchanged text is omitted ***</w:t>
                  </w:r>
                </w:p>
                <w:p w14:paraId="672293FD" w14:textId="1E525C8B" w:rsidR="0091743C" w:rsidRDefault="00F616EB" w:rsidP="00F616EB">
                  <w:pPr>
                    <w:snapToGrid w:val="0"/>
                    <w:spacing w:before="100" w:beforeAutospacing="1" w:after="100" w:afterAutospacing="1"/>
                    <w:jc w:val="both"/>
                    <w:rPr>
                      <w:rFonts w:eastAsia="SimSun"/>
                      <w:i/>
                      <w:sz w:val="21"/>
                      <w:szCs w:val="21"/>
                      <w:lang w:val="en-GB" w:eastAsia="zh-CN"/>
                    </w:rPr>
                  </w:pPr>
                  <w:r w:rsidRPr="00F616EB">
                    <w:rPr>
                      <w:rFonts w:eastAsia="SimSun"/>
                      <w:sz w:val="22"/>
                      <w:szCs w:val="22"/>
                      <w:lang w:eastAsia="en-US"/>
                    </w:rPr>
                    <w:t>---------------------------------  Text proposal ends -----------------------------------------------</w:t>
                  </w:r>
                </w:p>
              </w:tc>
            </w:tr>
          </w:tbl>
          <w:p w14:paraId="45D4149C" w14:textId="77777777" w:rsidR="00206730" w:rsidRPr="0091743C" w:rsidRDefault="00206730" w:rsidP="00E17F4B">
            <w:pPr>
              <w:snapToGrid w:val="0"/>
              <w:spacing w:before="100" w:beforeAutospacing="1" w:after="100" w:afterAutospacing="1"/>
              <w:jc w:val="both"/>
              <w:rPr>
                <w:rFonts w:eastAsia="SimSun"/>
                <w:i/>
                <w:sz w:val="21"/>
                <w:szCs w:val="21"/>
                <w:lang w:val="en-GB" w:eastAsia="zh-CN"/>
              </w:rPr>
            </w:pPr>
          </w:p>
          <w:p w14:paraId="74276FE6" w14:textId="53FC229A" w:rsidR="00206730" w:rsidRDefault="00206730" w:rsidP="00206730">
            <w:pPr>
              <w:jc w:val="both"/>
              <w:rPr>
                <w:b/>
                <w:bCs/>
              </w:rPr>
            </w:pPr>
            <w:r>
              <w:rPr>
                <w:b/>
                <w:bCs/>
              </w:rPr>
              <w:t>[</w:t>
            </w:r>
            <w:r w:rsidRPr="00206730">
              <w:rPr>
                <w:b/>
                <w:bCs/>
              </w:rPr>
              <w:t>Apple</w:t>
            </w:r>
            <w:r>
              <w:rPr>
                <w:b/>
                <w:bCs/>
              </w:rPr>
              <w:t xml:space="preserve">: </w:t>
            </w:r>
            <w:r w:rsidRPr="00047C9E">
              <w:rPr>
                <w:b/>
                <w:bCs/>
              </w:rPr>
              <w:t>R1-</w:t>
            </w:r>
            <w:r w:rsidRPr="00206730">
              <w:rPr>
                <w:b/>
                <w:bCs/>
              </w:rPr>
              <w:t>2211795</w:t>
            </w:r>
            <w:r>
              <w:rPr>
                <w:b/>
                <w:bCs/>
              </w:rPr>
              <w:t>]</w:t>
            </w:r>
          </w:p>
          <w:p w14:paraId="511AFD25" w14:textId="77777777" w:rsidR="00F616EB" w:rsidRDefault="00F616EB" w:rsidP="00F616EB">
            <w:pPr>
              <w:pStyle w:val="B1"/>
              <w:spacing w:after="0"/>
              <w:ind w:left="0" w:firstLine="0"/>
              <w:rPr>
                <w:rFonts w:eastAsia="SimSun"/>
                <w:sz w:val="21"/>
                <w:szCs w:val="21"/>
                <w:u w:val="single"/>
                <w:lang w:val="en-US" w:eastAsia="zh-CN"/>
              </w:rPr>
            </w:pPr>
          </w:p>
          <w:p w14:paraId="14414C1E" w14:textId="77777777" w:rsidR="00F616EB" w:rsidRPr="0091743C" w:rsidRDefault="00F616EB" w:rsidP="00F616EB">
            <w:pPr>
              <w:pStyle w:val="B1"/>
              <w:spacing w:after="0"/>
              <w:ind w:left="0" w:firstLine="0"/>
              <w:rPr>
                <w:rFonts w:eastAsia="SimSun"/>
                <w:sz w:val="21"/>
                <w:szCs w:val="21"/>
                <w:u w:val="single"/>
                <w:lang w:val="en-US" w:eastAsia="zh-CN"/>
              </w:rPr>
            </w:pPr>
            <w:r w:rsidRPr="0091743C">
              <w:rPr>
                <w:rFonts w:eastAsia="SimSun"/>
                <w:sz w:val="21"/>
                <w:szCs w:val="21"/>
                <w:u w:val="single"/>
                <w:lang w:val="en-US" w:eastAsia="zh-CN"/>
              </w:rPr>
              <w:t>Reason for change:</w:t>
            </w:r>
          </w:p>
          <w:p w14:paraId="099B7362" w14:textId="7BD05FB6" w:rsidR="00F616EB" w:rsidRPr="0091743C" w:rsidRDefault="00F616EB" w:rsidP="00F616EB">
            <w:pPr>
              <w:pStyle w:val="B1"/>
              <w:spacing w:after="0"/>
              <w:ind w:left="0" w:firstLine="0"/>
              <w:rPr>
                <w:rFonts w:eastAsia="MS Mincho"/>
                <w:sz w:val="21"/>
                <w:szCs w:val="21"/>
                <w:lang w:val="en-US" w:eastAsia="zh-CN"/>
              </w:rPr>
            </w:pPr>
            <w:r w:rsidRPr="00F616EB">
              <w:rPr>
                <w:rFonts w:eastAsia="MS Mincho"/>
                <w:sz w:val="21"/>
                <w:szCs w:val="21"/>
                <w:lang w:val="en-US" w:eastAsia="zh-CN"/>
              </w:rPr>
              <w:t>The specification on the determination of UE-B does not cover the case where one of UEs scheduling conflicting TBs does not support receiving inter-UE coordination scheme 2.</w:t>
            </w:r>
          </w:p>
          <w:p w14:paraId="4D639357" w14:textId="77777777" w:rsidR="00F616EB" w:rsidRPr="0091743C" w:rsidRDefault="00F616EB" w:rsidP="00F616EB">
            <w:pPr>
              <w:pStyle w:val="B1"/>
              <w:spacing w:after="0"/>
              <w:ind w:left="0" w:firstLine="0"/>
              <w:rPr>
                <w:rFonts w:eastAsia="SimSun"/>
                <w:sz w:val="21"/>
                <w:szCs w:val="21"/>
                <w:u w:val="single"/>
                <w:lang w:val="en-US" w:eastAsia="zh-CN"/>
              </w:rPr>
            </w:pPr>
          </w:p>
          <w:p w14:paraId="001855B0" w14:textId="77777777" w:rsidR="00F616EB" w:rsidRPr="0091743C" w:rsidRDefault="00F616EB" w:rsidP="00F616EB">
            <w:pPr>
              <w:pStyle w:val="B1"/>
              <w:spacing w:after="0"/>
              <w:ind w:left="0" w:firstLine="0"/>
              <w:rPr>
                <w:rFonts w:eastAsia="SimSun"/>
                <w:sz w:val="21"/>
                <w:szCs w:val="21"/>
                <w:u w:val="single"/>
                <w:lang w:val="en-US" w:eastAsia="zh-CN"/>
              </w:rPr>
            </w:pPr>
            <w:r w:rsidRPr="0091743C">
              <w:rPr>
                <w:rFonts w:eastAsia="SimSun"/>
                <w:sz w:val="21"/>
                <w:szCs w:val="21"/>
                <w:u w:val="single"/>
                <w:lang w:val="en-US" w:eastAsia="zh-CN"/>
              </w:rPr>
              <w:t>Summary of change:</w:t>
            </w:r>
          </w:p>
          <w:p w14:paraId="50D64DFE" w14:textId="125119F1" w:rsidR="00F616EB" w:rsidRDefault="00F616EB" w:rsidP="00F616EB">
            <w:pPr>
              <w:pStyle w:val="B1"/>
              <w:spacing w:after="0"/>
              <w:ind w:left="0" w:firstLine="0"/>
              <w:rPr>
                <w:rFonts w:eastAsia="MS Mincho"/>
                <w:sz w:val="21"/>
                <w:szCs w:val="21"/>
                <w:lang w:eastAsia="zh-CN"/>
              </w:rPr>
            </w:pPr>
            <w:r w:rsidRPr="00F616EB">
              <w:rPr>
                <w:rFonts w:eastAsia="MS Mincho"/>
                <w:sz w:val="21"/>
                <w:szCs w:val="21"/>
                <w:lang w:eastAsia="zh-CN"/>
              </w:rPr>
              <w:t>If one UE scheduling conflicting TB supports receiving inter-UE coordination scheme 2, but the other UE scheduling conflicting TB does not support receiving inter-UE coordination scheme 2, then the former UE should be UE-B, regardless the priority values of TBs.</w:t>
            </w:r>
          </w:p>
          <w:p w14:paraId="3A2D35FC" w14:textId="77777777" w:rsidR="00F616EB" w:rsidRPr="0091743C" w:rsidRDefault="00F616EB" w:rsidP="00F616EB">
            <w:pPr>
              <w:pStyle w:val="B1"/>
              <w:spacing w:after="0"/>
              <w:ind w:left="0" w:firstLine="0"/>
              <w:rPr>
                <w:rFonts w:eastAsia="SimSun"/>
                <w:sz w:val="21"/>
                <w:szCs w:val="21"/>
                <w:lang w:eastAsia="zh-CN"/>
              </w:rPr>
            </w:pPr>
          </w:p>
          <w:p w14:paraId="737CCBE0" w14:textId="77777777" w:rsidR="00F616EB" w:rsidRPr="0091743C" w:rsidRDefault="00F616EB" w:rsidP="00F616EB">
            <w:pPr>
              <w:pStyle w:val="B1"/>
              <w:spacing w:after="0"/>
              <w:ind w:left="0" w:firstLine="0"/>
              <w:rPr>
                <w:rFonts w:eastAsia="SimSun"/>
                <w:sz w:val="21"/>
                <w:szCs w:val="21"/>
                <w:u w:val="single"/>
                <w:lang w:val="en-US" w:eastAsia="zh-CN"/>
              </w:rPr>
            </w:pPr>
            <w:r w:rsidRPr="0091743C">
              <w:rPr>
                <w:rFonts w:eastAsia="SimSun"/>
                <w:sz w:val="21"/>
                <w:szCs w:val="21"/>
                <w:u w:val="single"/>
                <w:lang w:val="en-US" w:eastAsia="zh-CN"/>
              </w:rPr>
              <w:t>Consequence if not approved:</w:t>
            </w:r>
          </w:p>
          <w:p w14:paraId="4A1458A9" w14:textId="086D3FB1" w:rsidR="00F616EB" w:rsidRDefault="00F616EB" w:rsidP="00F616EB">
            <w:pPr>
              <w:pStyle w:val="CRCoverPage"/>
              <w:spacing w:after="0"/>
              <w:jc w:val="both"/>
              <w:rPr>
                <w:rFonts w:ascii="Times New Roman" w:hAnsi="Times New Roman"/>
                <w:sz w:val="21"/>
                <w:szCs w:val="21"/>
                <w:lang w:eastAsia="zh-CN"/>
              </w:rPr>
            </w:pPr>
            <w:r w:rsidRPr="00F616EB">
              <w:rPr>
                <w:rFonts w:ascii="Times New Roman" w:hAnsi="Times New Roman"/>
                <w:sz w:val="21"/>
                <w:szCs w:val="21"/>
                <w:lang w:eastAsia="zh-CN"/>
              </w:rPr>
              <w:t>Specification is unclear which UE scheduling conflicting TB is UE-B, in the case where one UE supports receiving inter-UE coordination scheme 2 and the other UE does not support receiving inter-UE coordination scheme 2.</w:t>
            </w:r>
          </w:p>
          <w:p w14:paraId="383DE11E" w14:textId="77777777" w:rsidR="00F616EB" w:rsidRDefault="00F616EB" w:rsidP="00F616EB">
            <w:pPr>
              <w:pStyle w:val="CRCoverPage"/>
              <w:spacing w:after="0"/>
              <w:jc w:val="both"/>
              <w:rPr>
                <w:rFonts w:ascii="Times New Roman" w:hAnsi="Times New Roman"/>
                <w:sz w:val="21"/>
                <w:szCs w:val="21"/>
                <w:lang w:eastAsia="zh-CN"/>
              </w:rPr>
            </w:pPr>
          </w:p>
          <w:tbl>
            <w:tblPr>
              <w:tblStyle w:val="af9"/>
              <w:tblW w:w="0" w:type="auto"/>
              <w:tblLook w:val="04A0" w:firstRow="1" w:lastRow="0" w:firstColumn="1" w:lastColumn="0" w:noHBand="0" w:noVBand="1"/>
            </w:tblPr>
            <w:tblGrid>
              <w:gridCol w:w="9700"/>
            </w:tblGrid>
            <w:tr w:rsidR="00F616EB" w14:paraId="45052432" w14:textId="77777777" w:rsidTr="00EA1637">
              <w:tc>
                <w:tcPr>
                  <w:tcW w:w="9700" w:type="dxa"/>
                </w:tcPr>
                <w:p w14:paraId="02530DB1" w14:textId="3EF28688" w:rsidR="00F616EB" w:rsidRPr="00F616EB" w:rsidRDefault="00F616EB" w:rsidP="00F616EB">
                  <w:pPr>
                    <w:spacing w:after="180"/>
                    <w:rPr>
                      <w:rFonts w:eastAsia="SimSun"/>
                      <w:color w:val="FF0000"/>
                      <w:sz w:val="20"/>
                      <w:szCs w:val="20"/>
                      <w:lang w:val="en-GB" w:eastAsia="zh-CN"/>
                    </w:rPr>
                  </w:pPr>
                  <w:r w:rsidRPr="00F616EB">
                    <w:rPr>
                      <w:rFonts w:eastAsia="SimSun"/>
                      <w:color w:val="FF0000"/>
                      <w:sz w:val="20"/>
                      <w:szCs w:val="20"/>
                      <w:lang w:val="en-GB" w:eastAsia="zh-CN"/>
                    </w:rPr>
                    <w:t>========================== Start of Text Proposal =================================</w:t>
                  </w:r>
                </w:p>
                <w:p w14:paraId="4740E896" w14:textId="77777777" w:rsidR="00F616EB" w:rsidRPr="00F616EB" w:rsidRDefault="00F616EB" w:rsidP="00F616EB">
                  <w:pPr>
                    <w:jc w:val="both"/>
                    <w:rPr>
                      <w:rFonts w:ascii="Arial" w:eastAsia="SimSun" w:hAnsi="Arial"/>
                      <w:color w:val="000000"/>
                      <w:szCs w:val="18"/>
                      <w:lang w:eastAsia="en-US"/>
                    </w:rPr>
                  </w:pPr>
                  <w:bookmarkStart w:id="13" w:name="_Toc92093891"/>
                  <w:r w:rsidRPr="00F616EB">
                    <w:rPr>
                      <w:rFonts w:ascii="Arial" w:eastAsia="SimSun" w:hAnsi="Arial"/>
                      <w:color w:val="000000"/>
                      <w:szCs w:val="18"/>
                      <w:lang w:eastAsia="en-US"/>
                    </w:rPr>
                    <w:t>16.3.0</w:t>
                  </w:r>
                  <w:r w:rsidRPr="00F616EB">
                    <w:rPr>
                      <w:rFonts w:ascii="Arial" w:eastAsia="SimSun" w:hAnsi="Arial"/>
                      <w:color w:val="000000"/>
                      <w:szCs w:val="18"/>
                      <w:lang w:eastAsia="en-US"/>
                    </w:rPr>
                    <w:tab/>
                    <w:t>UE procedure for transmitting PSFCH with control information</w:t>
                  </w:r>
                  <w:bookmarkEnd w:id="13"/>
                </w:p>
                <w:p w14:paraId="20279F8F" w14:textId="77777777" w:rsidR="00F616EB" w:rsidRPr="00F616EB" w:rsidRDefault="00F616EB" w:rsidP="00F616EB">
                  <w:pPr>
                    <w:jc w:val="both"/>
                    <w:rPr>
                      <w:rFonts w:ascii="Arial" w:eastAsia="SimSun" w:hAnsi="Arial"/>
                      <w:color w:val="000000"/>
                      <w:szCs w:val="18"/>
                      <w:lang w:eastAsia="en-US"/>
                    </w:rPr>
                  </w:pPr>
                </w:p>
                <w:p w14:paraId="2B20EBFF" w14:textId="77777777" w:rsidR="00F616EB" w:rsidRPr="00F616EB" w:rsidRDefault="00F616EB" w:rsidP="00F616EB">
                  <w:pPr>
                    <w:jc w:val="center"/>
                    <w:rPr>
                      <w:rFonts w:eastAsia="SimSun"/>
                      <w:color w:val="FF0000"/>
                      <w:sz w:val="20"/>
                      <w:szCs w:val="20"/>
                      <w:lang w:val="en-GB" w:eastAsia="en-US"/>
                    </w:rPr>
                  </w:pPr>
                  <w:r w:rsidRPr="00F616EB">
                    <w:rPr>
                      <w:rFonts w:eastAsia="SimSun"/>
                      <w:color w:val="FF0000"/>
                      <w:sz w:val="20"/>
                      <w:szCs w:val="20"/>
                      <w:lang w:val="en-GB" w:eastAsia="en-US"/>
                    </w:rPr>
                    <w:t>&lt; Unchanged parts are omitted &gt;</w:t>
                  </w:r>
                </w:p>
                <w:p w14:paraId="290A4E36" w14:textId="77777777" w:rsidR="00F616EB" w:rsidRPr="00F616EB" w:rsidRDefault="00F616EB" w:rsidP="00F616EB">
                  <w:pPr>
                    <w:jc w:val="center"/>
                    <w:rPr>
                      <w:rFonts w:eastAsia="SimSun"/>
                      <w:color w:val="FF0000"/>
                      <w:sz w:val="20"/>
                      <w:szCs w:val="20"/>
                      <w:lang w:val="en-GB" w:eastAsia="en-US"/>
                    </w:rPr>
                  </w:pPr>
                </w:p>
                <w:p w14:paraId="0B67266B" w14:textId="77777777" w:rsidR="00F616EB" w:rsidRPr="00F616EB" w:rsidRDefault="00F616EB" w:rsidP="00F616EB">
                  <w:pPr>
                    <w:spacing w:after="180"/>
                    <w:jc w:val="both"/>
                    <w:rPr>
                      <w:rFonts w:eastAsia="SimSun"/>
                      <w:sz w:val="20"/>
                      <w:szCs w:val="20"/>
                      <w:lang w:eastAsia="en-US"/>
                    </w:rPr>
                  </w:pPr>
                  <w:r w:rsidRPr="00F616EB">
                    <w:rPr>
                      <w:rFonts w:eastAsia="SimSun"/>
                      <w:sz w:val="20"/>
                      <w:szCs w:val="20"/>
                      <w:lang w:eastAsia="en-US"/>
                    </w:rPr>
                    <w:t xml:space="preserve">A </w:t>
                  </w:r>
                  <w:r w:rsidRPr="00F616EB">
                    <w:rPr>
                      <w:rFonts w:eastAsia="SimSun"/>
                      <w:sz w:val="20"/>
                      <w:szCs w:val="20"/>
                      <w:lang w:val="en-GB" w:eastAsia="en-US"/>
                    </w:rPr>
                    <w:t xml:space="preserve">first UE </w:t>
                  </w:r>
                  <w:r w:rsidRPr="00F616EB">
                    <w:rPr>
                      <w:rFonts w:eastAsia="SimSun"/>
                      <w:sz w:val="20"/>
                      <w:szCs w:val="20"/>
                      <w:lang w:eastAsia="en-US"/>
                    </w:rPr>
                    <w:t>determines a UE for providing</w:t>
                  </w:r>
                  <w:r w:rsidRPr="00F616EB">
                    <w:rPr>
                      <w:rFonts w:eastAsia="SimSun"/>
                      <w:sz w:val="20"/>
                      <w:szCs w:val="20"/>
                      <w:lang w:val="en-GB" w:eastAsia="en-US"/>
                    </w:rPr>
                    <w:t xml:space="preserve"> the conflict information </w:t>
                  </w:r>
                  <w:r w:rsidRPr="00F616EB">
                    <w:rPr>
                      <w:rFonts w:eastAsia="SimSun"/>
                      <w:sz w:val="20"/>
                      <w:szCs w:val="20"/>
                      <w:lang w:eastAsia="en-US"/>
                    </w:rPr>
                    <w:t xml:space="preserve">to </w:t>
                  </w:r>
                  <w:r w:rsidRPr="00F616EB">
                    <w:rPr>
                      <w:rFonts w:eastAsia="SimSun"/>
                      <w:sz w:val="20"/>
                      <w:szCs w:val="20"/>
                      <w:lang w:val="en-GB" w:eastAsia="en-US"/>
                    </w:rPr>
                    <w:t>in a PSFCH</w:t>
                  </w:r>
                  <w:r w:rsidRPr="00F616EB">
                    <w:rPr>
                      <w:rFonts w:eastAsia="SimSun"/>
                      <w:sz w:val="20"/>
                      <w:szCs w:val="20"/>
                      <w:lang w:eastAsia="en-US"/>
                    </w:rPr>
                    <w:t xml:space="preserve"> as follows</w:t>
                  </w:r>
                </w:p>
                <w:p w14:paraId="0F397E36" w14:textId="77777777" w:rsidR="00F616EB" w:rsidRPr="00F616EB" w:rsidRDefault="00F616EB" w:rsidP="00F616EB">
                  <w:pPr>
                    <w:spacing w:after="180"/>
                    <w:ind w:left="568" w:hanging="284"/>
                    <w:rPr>
                      <w:rFonts w:eastAsia="SimSun"/>
                      <w:sz w:val="20"/>
                      <w:szCs w:val="20"/>
                      <w:lang w:eastAsia="en-US"/>
                    </w:rPr>
                  </w:pPr>
                  <w:r w:rsidRPr="00F616EB">
                    <w:rPr>
                      <w:rFonts w:eastAsia="SimSun"/>
                      <w:sz w:val="20"/>
                      <w:szCs w:val="20"/>
                      <w:lang w:eastAsia="en-US"/>
                    </w:rPr>
                    <w:t xml:space="preserve">- </w:t>
                  </w:r>
                  <w:r w:rsidRPr="00F616EB">
                    <w:rPr>
                      <w:rFonts w:eastAsia="SimSun"/>
                      <w:sz w:val="20"/>
                      <w:szCs w:val="20"/>
                      <w:lang w:eastAsia="en-US"/>
                    </w:rPr>
                    <w:tab/>
                    <w:t xml:space="preserve">if, for a resource pool, </w:t>
                  </w:r>
                  <w:r w:rsidRPr="00F616EB">
                    <w:rPr>
                      <w:rFonts w:eastAsia="SimSun"/>
                      <w:i/>
                      <w:iCs/>
                      <w:sz w:val="20"/>
                      <w:szCs w:val="20"/>
                      <w:lang w:val="en-GB" w:eastAsia="en-US"/>
                    </w:rPr>
                    <w:t>sl-TypeUE-A</w:t>
                  </w:r>
                  <w:r w:rsidRPr="00F616EB">
                    <w:rPr>
                      <w:rFonts w:eastAsia="SimSun"/>
                      <w:sz w:val="20"/>
                      <w:szCs w:val="20"/>
                      <w:lang w:eastAsia="en-US"/>
                    </w:rPr>
                    <w:t xml:space="preserve"> is not provided, the first UE has been indicated a first reserved resource and a second reserved resource as resources for PSSCH reception or, if for a resource pool </w:t>
                  </w:r>
                  <w:r w:rsidRPr="00F616EB">
                    <w:rPr>
                      <w:rFonts w:eastAsia="SimSun"/>
                      <w:i/>
                      <w:iCs/>
                      <w:sz w:val="20"/>
                      <w:szCs w:val="20"/>
                      <w:lang w:val="en-GB" w:eastAsia="en-US"/>
                    </w:rPr>
                    <w:t>sl-TypeUE-A</w:t>
                  </w:r>
                  <w:r w:rsidRPr="00F616EB">
                    <w:rPr>
                      <w:rFonts w:eastAsia="SimSun"/>
                      <w:sz w:val="20"/>
                      <w:szCs w:val="20"/>
                      <w:lang w:eastAsia="en-US"/>
                    </w:rPr>
                    <w:t xml:space="preserve"> is provided, has been indicated at least the first reserved resource or the second reserved resource for PSSCH reception,</w:t>
                  </w:r>
                </w:p>
                <w:p w14:paraId="2BAB9EF5" w14:textId="77777777" w:rsidR="00F616EB" w:rsidRPr="00F616EB" w:rsidRDefault="00F616EB" w:rsidP="00F616EB">
                  <w:pPr>
                    <w:spacing w:after="180"/>
                    <w:ind w:left="568" w:hanging="284"/>
                    <w:rPr>
                      <w:rFonts w:eastAsia="SimSun"/>
                      <w:sz w:val="20"/>
                      <w:szCs w:val="20"/>
                      <w:lang w:eastAsia="en-US"/>
                    </w:rPr>
                  </w:pPr>
                  <w:r w:rsidRPr="00F616EB">
                    <w:rPr>
                      <w:rFonts w:eastAsia="SimSun"/>
                      <w:sz w:val="20"/>
                      <w:szCs w:val="20"/>
                      <w:lang w:val="en-GB" w:eastAsia="en-US"/>
                    </w:rPr>
                    <w:t>-</w:t>
                  </w:r>
                  <w:r w:rsidRPr="00F616EB">
                    <w:rPr>
                      <w:rFonts w:eastAsia="SimSun"/>
                      <w:sz w:val="20"/>
                      <w:szCs w:val="20"/>
                      <w:lang w:val="en-GB" w:eastAsia="en-US"/>
                    </w:rPr>
                    <w:tab/>
                  </w:r>
                  <w:r w:rsidRPr="00F616EB">
                    <w:rPr>
                      <w:rFonts w:eastAsia="SimSun"/>
                      <w:sz w:val="20"/>
                      <w:szCs w:val="20"/>
                      <w:lang w:eastAsia="en-US"/>
                    </w:rPr>
                    <w:t xml:space="preserve">detects a first SCI format 1-A that includes a first priority value, </w:t>
                  </w:r>
                  <m:oMath>
                    <m:sSub>
                      <m:sSubPr>
                        <m:ctrlPr>
                          <w:rPr>
                            <w:rFonts w:ascii="Cambria Math" w:eastAsia="SimSun" w:hAnsi="Cambria Math"/>
                            <w:i/>
                            <w:sz w:val="20"/>
                            <w:szCs w:val="20"/>
                            <w:lang w:eastAsia="en-US"/>
                          </w:rPr>
                        </m:ctrlPr>
                      </m:sSubPr>
                      <m:e>
                        <m:r>
                          <w:rPr>
                            <w:rFonts w:ascii="Cambria Math" w:eastAsia="SimSun" w:hAnsi="Cambria Math"/>
                            <w:sz w:val="20"/>
                            <w:szCs w:val="20"/>
                            <w:lang w:eastAsia="en-US"/>
                          </w:rPr>
                          <m:t>p</m:t>
                        </m:r>
                      </m:e>
                      <m:sub>
                        <m:r>
                          <w:rPr>
                            <w:rFonts w:ascii="Cambria Math" w:eastAsia="SimSun" w:hAnsi="Cambria Math"/>
                            <w:sz w:val="20"/>
                            <w:szCs w:val="20"/>
                            <w:lang w:eastAsia="en-US"/>
                          </w:rPr>
                          <m:t>1</m:t>
                        </m:r>
                      </m:sub>
                    </m:sSub>
                  </m:oMath>
                  <w:r w:rsidRPr="00F616EB">
                    <w:rPr>
                      <w:rFonts w:eastAsia="SimSun"/>
                      <w:sz w:val="20"/>
                      <w:szCs w:val="20"/>
                      <w:lang w:eastAsia="en-US"/>
                    </w:rPr>
                    <w:t>, and the</w:t>
                  </w:r>
                  <w:r w:rsidRPr="00F616EB">
                    <w:rPr>
                      <w:rFonts w:eastAsia="SimSun"/>
                      <w:sz w:val="20"/>
                      <w:szCs w:val="20"/>
                      <w:lang w:val="en-GB" w:eastAsia="en-US"/>
                    </w:rPr>
                    <w:t xml:space="preserve"> first </w:t>
                  </w:r>
                  <w:r w:rsidRPr="00F616EB">
                    <w:rPr>
                      <w:rFonts w:eastAsia="SimSun"/>
                      <w:sz w:val="20"/>
                      <w:szCs w:val="20"/>
                      <w:lang w:eastAsia="en-US"/>
                    </w:rPr>
                    <w:t xml:space="preserve">reserved resource </w:t>
                  </w:r>
                  <w:r w:rsidRPr="00F616EB">
                    <w:rPr>
                      <w:rFonts w:eastAsia="SimSun"/>
                      <w:sz w:val="20"/>
                      <w:szCs w:val="20"/>
                      <w:lang w:val="en-GB" w:eastAsia="en-US"/>
                    </w:rPr>
                    <w:t xml:space="preserve">for PSSCH transmission </w:t>
                  </w:r>
                  <w:r w:rsidRPr="00F616EB">
                    <w:rPr>
                      <w:rFonts w:eastAsia="SimSun"/>
                      <w:sz w:val="20"/>
                      <w:szCs w:val="20"/>
                      <w:lang w:eastAsia="en-US"/>
                    </w:rPr>
                    <w:t>from</w:t>
                  </w:r>
                  <w:r w:rsidRPr="00F616EB">
                    <w:rPr>
                      <w:rFonts w:eastAsia="SimSun"/>
                      <w:sz w:val="20"/>
                      <w:szCs w:val="20"/>
                      <w:lang w:val="en-GB" w:eastAsia="en-US"/>
                    </w:rPr>
                    <w:t xml:space="preserve"> a second UE</w:t>
                  </w:r>
                  <w:r w:rsidRPr="00F616EB">
                    <w:rPr>
                      <w:rFonts w:eastAsia="SimSun"/>
                      <w:sz w:val="20"/>
                      <w:szCs w:val="20"/>
                      <w:lang w:eastAsia="en-US"/>
                    </w:rPr>
                    <w:t>,</w:t>
                  </w:r>
                </w:p>
                <w:p w14:paraId="71FDDF76" w14:textId="77777777" w:rsidR="00F616EB" w:rsidRPr="00F616EB" w:rsidRDefault="00F616EB" w:rsidP="00F616EB">
                  <w:pPr>
                    <w:spacing w:after="180"/>
                    <w:ind w:left="568" w:hanging="284"/>
                    <w:rPr>
                      <w:rFonts w:eastAsia="SimSun"/>
                      <w:sz w:val="20"/>
                      <w:szCs w:val="20"/>
                      <w:lang w:eastAsia="en-US"/>
                    </w:rPr>
                  </w:pPr>
                  <w:r w:rsidRPr="00F616EB">
                    <w:rPr>
                      <w:rFonts w:eastAsia="SimSun"/>
                      <w:sz w:val="20"/>
                      <w:szCs w:val="20"/>
                      <w:lang w:val="en-GB" w:eastAsia="en-US"/>
                    </w:rPr>
                    <w:lastRenderedPageBreak/>
                    <w:t>-</w:t>
                  </w:r>
                  <w:r w:rsidRPr="00F616EB">
                    <w:rPr>
                      <w:rFonts w:eastAsia="SimSun"/>
                      <w:sz w:val="20"/>
                      <w:szCs w:val="20"/>
                      <w:lang w:val="en-GB" w:eastAsia="en-US"/>
                    </w:rPr>
                    <w:tab/>
                  </w:r>
                  <w:r w:rsidRPr="00F616EB">
                    <w:rPr>
                      <w:rFonts w:eastAsia="SimSun"/>
                      <w:sz w:val="20"/>
                      <w:szCs w:val="20"/>
                      <w:lang w:eastAsia="en-US"/>
                    </w:rPr>
                    <w:t xml:space="preserve">detects a second SCI format 1-A that includes a second priority value, </w:t>
                  </w:r>
                  <m:oMath>
                    <m:sSub>
                      <m:sSubPr>
                        <m:ctrlPr>
                          <w:rPr>
                            <w:rFonts w:ascii="Cambria Math" w:eastAsia="SimSun" w:hAnsi="Cambria Math"/>
                            <w:i/>
                            <w:sz w:val="20"/>
                            <w:szCs w:val="20"/>
                            <w:lang w:eastAsia="en-US"/>
                          </w:rPr>
                        </m:ctrlPr>
                      </m:sSubPr>
                      <m:e>
                        <m:r>
                          <w:rPr>
                            <w:rFonts w:ascii="Cambria Math" w:eastAsia="SimSun" w:hAnsi="Cambria Math"/>
                            <w:sz w:val="20"/>
                            <w:szCs w:val="20"/>
                            <w:lang w:eastAsia="en-US"/>
                          </w:rPr>
                          <m:t>p</m:t>
                        </m:r>
                      </m:e>
                      <m:sub>
                        <m:r>
                          <w:rPr>
                            <w:rFonts w:ascii="Cambria Math" w:eastAsia="SimSun" w:hAnsi="Cambria Math"/>
                            <w:sz w:val="20"/>
                            <w:szCs w:val="20"/>
                            <w:lang w:eastAsia="en-US"/>
                          </w:rPr>
                          <m:t>2</m:t>
                        </m:r>
                      </m:sub>
                    </m:sSub>
                    <m:r>
                      <w:rPr>
                        <w:rFonts w:ascii="Cambria Math" w:eastAsia="SimSun" w:hAnsi="Cambria Math"/>
                        <w:sz w:val="20"/>
                        <w:szCs w:val="20"/>
                        <w:lang w:eastAsia="en-US"/>
                      </w:rPr>
                      <m:t>&lt;</m:t>
                    </m:r>
                    <m:sSub>
                      <m:sSubPr>
                        <m:ctrlPr>
                          <w:rPr>
                            <w:rFonts w:ascii="Cambria Math" w:eastAsia="SimSun" w:hAnsi="Cambria Math"/>
                            <w:i/>
                            <w:sz w:val="20"/>
                            <w:szCs w:val="20"/>
                            <w:lang w:eastAsia="en-US"/>
                          </w:rPr>
                        </m:ctrlPr>
                      </m:sSubPr>
                      <m:e>
                        <m:r>
                          <w:rPr>
                            <w:rFonts w:ascii="Cambria Math" w:eastAsia="SimSun" w:hAnsi="Cambria Math"/>
                            <w:sz w:val="20"/>
                            <w:szCs w:val="20"/>
                            <w:lang w:eastAsia="en-US"/>
                          </w:rPr>
                          <m:t>p</m:t>
                        </m:r>
                      </m:e>
                      <m:sub>
                        <m:r>
                          <w:rPr>
                            <w:rFonts w:ascii="Cambria Math" w:eastAsia="SimSun" w:hAnsi="Cambria Math"/>
                            <w:sz w:val="20"/>
                            <w:szCs w:val="20"/>
                            <w:lang w:eastAsia="en-US"/>
                          </w:rPr>
                          <m:t>1</m:t>
                        </m:r>
                      </m:sub>
                    </m:sSub>
                  </m:oMath>
                  <w:r w:rsidRPr="00F616EB">
                    <w:rPr>
                      <w:rFonts w:eastAsia="SimSun"/>
                      <w:sz w:val="20"/>
                      <w:szCs w:val="20"/>
                      <w:lang w:eastAsia="en-US"/>
                    </w:rPr>
                    <w:t>, and the</w:t>
                  </w:r>
                  <w:r w:rsidRPr="00F616EB">
                    <w:rPr>
                      <w:rFonts w:eastAsia="SimSun"/>
                      <w:sz w:val="20"/>
                      <w:szCs w:val="20"/>
                      <w:lang w:val="en-GB" w:eastAsia="en-US"/>
                    </w:rPr>
                    <w:t xml:space="preserve"> second </w:t>
                  </w:r>
                  <w:r w:rsidRPr="00F616EB">
                    <w:rPr>
                      <w:rFonts w:eastAsia="SimSun"/>
                      <w:sz w:val="20"/>
                      <w:szCs w:val="20"/>
                      <w:lang w:eastAsia="en-US"/>
                    </w:rPr>
                    <w:t xml:space="preserve">reserved resource </w:t>
                  </w:r>
                  <w:r w:rsidRPr="00F616EB">
                    <w:rPr>
                      <w:rFonts w:eastAsia="SimSun"/>
                      <w:sz w:val="20"/>
                      <w:szCs w:val="20"/>
                      <w:lang w:val="en-GB" w:eastAsia="en-US"/>
                    </w:rPr>
                    <w:t xml:space="preserve">for PSSCH transmission </w:t>
                  </w:r>
                  <w:r w:rsidRPr="00F616EB">
                    <w:rPr>
                      <w:rFonts w:eastAsia="SimSun"/>
                      <w:sz w:val="20"/>
                      <w:szCs w:val="20"/>
                      <w:lang w:eastAsia="en-US"/>
                    </w:rPr>
                    <w:t>from</w:t>
                  </w:r>
                  <w:r w:rsidRPr="00F616EB">
                    <w:rPr>
                      <w:rFonts w:eastAsia="SimSun"/>
                      <w:sz w:val="20"/>
                      <w:szCs w:val="20"/>
                      <w:lang w:val="en-GB" w:eastAsia="en-US"/>
                    </w:rPr>
                    <w:t xml:space="preserve"> a </w:t>
                  </w:r>
                  <w:r w:rsidRPr="00F616EB">
                    <w:rPr>
                      <w:rFonts w:eastAsia="SimSun"/>
                      <w:sz w:val="20"/>
                      <w:szCs w:val="20"/>
                      <w:lang w:eastAsia="en-US"/>
                    </w:rPr>
                    <w:t>third</w:t>
                  </w:r>
                  <w:r w:rsidRPr="00F616EB">
                    <w:rPr>
                      <w:rFonts w:eastAsia="SimSun"/>
                      <w:sz w:val="20"/>
                      <w:szCs w:val="20"/>
                      <w:lang w:val="en-GB" w:eastAsia="en-US"/>
                    </w:rPr>
                    <w:t xml:space="preserve"> </w:t>
                  </w:r>
                  <w:r w:rsidRPr="00F616EB">
                    <w:rPr>
                      <w:rFonts w:eastAsia="SimSun"/>
                      <w:sz w:val="20"/>
                      <w:szCs w:val="20"/>
                      <w:lang w:eastAsia="en-US"/>
                    </w:rPr>
                    <w:t>UE, and</w:t>
                  </w:r>
                </w:p>
                <w:p w14:paraId="3372B67E" w14:textId="77777777" w:rsidR="00F616EB" w:rsidRPr="00F616EB" w:rsidRDefault="00F616EB" w:rsidP="00F616EB">
                  <w:pPr>
                    <w:spacing w:after="180"/>
                    <w:ind w:left="568" w:hanging="284"/>
                    <w:rPr>
                      <w:rFonts w:eastAsia="SimSun"/>
                      <w:sz w:val="20"/>
                      <w:szCs w:val="20"/>
                      <w:lang w:eastAsia="en-US"/>
                    </w:rPr>
                  </w:pPr>
                  <w:r w:rsidRPr="00F616EB">
                    <w:rPr>
                      <w:rFonts w:eastAsia="SimSun"/>
                      <w:sz w:val="20"/>
                      <w:szCs w:val="20"/>
                      <w:lang w:val="en-GB" w:eastAsia="en-US"/>
                    </w:rPr>
                    <w:t>-</w:t>
                  </w:r>
                  <w:r w:rsidRPr="00F616EB">
                    <w:rPr>
                      <w:rFonts w:eastAsia="SimSun"/>
                      <w:sz w:val="20"/>
                      <w:szCs w:val="20"/>
                      <w:lang w:val="en-GB" w:eastAsia="en-US"/>
                    </w:rPr>
                    <w:tab/>
                  </w:r>
                  <w:r w:rsidRPr="00F616EB">
                    <w:rPr>
                      <w:rFonts w:eastAsia="SimSun"/>
                      <w:sz w:val="20"/>
                      <w:szCs w:val="20"/>
                      <w:lang w:eastAsia="en-US"/>
                    </w:rPr>
                    <w:t>determines that the first and second resources overlap in time and frequency</w:t>
                  </w:r>
                </w:p>
                <w:p w14:paraId="52CFC6BB" w14:textId="77777777" w:rsidR="00F616EB" w:rsidRPr="00F616EB" w:rsidRDefault="00F616EB" w:rsidP="00F616EB">
                  <w:pPr>
                    <w:spacing w:after="180"/>
                    <w:ind w:left="568" w:hanging="284"/>
                    <w:rPr>
                      <w:rFonts w:eastAsia="SimSun"/>
                      <w:sz w:val="20"/>
                      <w:szCs w:val="20"/>
                      <w:lang w:eastAsia="en-US"/>
                    </w:rPr>
                  </w:pPr>
                  <w:r w:rsidRPr="00F616EB">
                    <w:rPr>
                      <w:rFonts w:eastAsia="SimSun"/>
                      <w:sz w:val="20"/>
                      <w:szCs w:val="20"/>
                      <w:lang w:eastAsia="en-US"/>
                    </w:rPr>
                    <w:t>-</w:t>
                  </w:r>
                  <w:r w:rsidRPr="00F616EB">
                    <w:rPr>
                      <w:rFonts w:eastAsia="SimSun"/>
                      <w:sz w:val="20"/>
                      <w:szCs w:val="20"/>
                      <w:lang w:eastAsia="en-US"/>
                    </w:rPr>
                    <w:tab/>
                    <w:t>the PSFCH occasions for resource conflict information of the second UE and the third UE are valid</w:t>
                  </w:r>
                </w:p>
                <w:p w14:paraId="0807CE4D" w14:textId="77777777" w:rsidR="00F616EB" w:rsidRPr="00F616EB" w:rsidRDefault="00F616EB" w:rsidP="00F616EB">
                  <w:pPr>
                    <w:spacing w:after="180"/>
                    <w:ind w:left="568" w:hanging="284"/>
                    <w:rPr>
                      <w:rFonts w:eastAsia="SimSun"/>
                      <w:sz w:val="20"/>
                      <w:szCs w:val="20"/>
                      <w:lang w:val="en-GB" w:eastAsia="en-US"/>
                    </w:rPr>
                  </w:pPr>
                  <w:r w:rsidRPr="00F616EB">
                    <w:rPr>
                      <w:rFonts w:eastAsia="SimSun"/>
                      <w:sz w:val="20"/>
                      <w:szCs w:val="20"/>
                      <w:lang w:eastAsia="en-US"/>
                    </w:rPr>
                    <w:t>-</w:t>
                  </w:r>
                  <w:r w:rsidRPr="00F616EB">
                    <w:rPr>
                      <w:rFonts w:eastAsia="SimSun"/>
                      <w:sz w:val="20"/>
                      <w:szCs w:val="20"/>
                      <w:lang w:eastAsia="en-US"/>
                    </w:rPr>
                    <w:tab/>
                    <w:t xml:space="preserve">the </w:t>
                  </w:r>
                  <w:r w:rsidRPr="00F616EB">
                    <w:rPr>
                      <w:rFonts w:eastAsia="굴림"/>
                      <w:kern w:val="2"/>
                      <w:sz w:val="20"/>
                      <w:szCs w:val="20"/>
                      <w:lang w:val="en-GB" w:eastAsia="ja-JP"/>
                    </w:rPr>
                    <w:t>conflict information receiver</w:t>
                  </w:r>
                  <w:r w:rsidRPr="00F616EB">
                    <w:rPr>
                      <w:rFonts w:eastAsia="굴림"/>
                      <w:sz w:val="20"/>
                      <w:szCs w:val="20"/>
                      <w:lang w:eastAsia="ja-JP"/>
                    </w:rPr>
                    <w:t xml:space="preserve"> flag in SCI Format 1-A from the second UE and the third UE is set to 1, if </w:t>
                  </w:r>
                  <w:r w:rsidRPr="00F616EB">
                    <w:rPr>
                      <w:rFonts w:eastAsia="굴림"/>
                      <w:i/>
                      <w:sz w:val="20"/>
                      <w:szCs w:val="20"/>
                      <w:lang w:eastAsia="ja-JP"/>
                    </w:rPr>
                    <w:t>indicationUEBScheme2</w:t>
                  </w:r>
                  <w:r w:rsidRPr="00F616EB">
                    <w:rPr>
                      <w:rFonts w:eastAsia="굴림"/>
                      <w:sz w:val="20"/>
                      <w:szCs w:val="20"/>
                      <w:lang w:eastAsia="ja-JP"/>
                    </w:rPr>
                    <w:t xml:space="preserve"> = 'enabled'</w:t>
                  </w:r>
                  <w:r w:rsidRPr="00F616EB">
                    <w:rPr>
                      <w:rFonts w:eastAsia="SimSun"/>
                      <w:sz w:val="20"/>
                      <w:szCs w:val="20"/>
                      <w:lang w:val="en-GB" w:eastAsia="en-US"/>
                    </w:rPr>
                    <w:t xml:space="preserve"> </w:t>
                  </w:r>
                </w:p>
                <w:p w14:paraId="2E8215B3" w14:textId="77777777" w:rsidR="00F616EB" w:rsidRPr="00F616EB" w:rsidRDefault="00F616EB" w:rsidP="00F616EB">
                  <w:pPr>
                    <w:spacing w:after="180"/>
                    <w:ind w:left="568" w:hanging="284"/>
                    <w:rPr>
                      <w:rFonts w:eastAsia="SimSun"/>
                      <w:sz w:val="20"/>
                      <w:szCs w:val="20"/>
                      <w:lang w:eastAsia="en-US"/>
                    </w:rPr>
                  </w:pPr>
                  <w:r w:rsidRPr="00F616EB">
                    <w:rPr>
                      <w:rFonts w:eastAsia="SimSun"/>
                      <w:sz w:val="20"/>
                      <w:szCs w:val="20"/>
                      <w:lang w:val="en-GB" w:eastAsia="en-US"/>
                    </w:rPr>
                    <w:t>-</w:t>
                  </w:r>
                  <w:r w:rsidRPr="00F616EB">
                    <w:rPr>
                      <w:rFonts w:eastAsia="SimSun"/>
                      <w:sz w:val="20"/>
                      <w:szCs w:val="20"/>
                      <w:lang w:val="en-GB" w:eastAsia="en-US"/>
                    </w:rPr>
                    <w:tab/>
                  </w:r>
                  <w:r w:rsidRPr="00F616EB">
                    <w:rPr>
                      <w:rFonts w:eastAsia="SimSun"/>
                      <w:sz w:val="20"/>
                      <w:szCs w:val="20"/>
                      <w:lang w:eastAsia="en-US"/>
                    </w:rPr>
                    <w:t xml:space="preserve">determines the first SCI format 1-A and the second SCI format 1-A are not received later than </w:t>
                  </w:r>
                  <w:r w:rsidRPr="00F616EB">
                    <w:rPr>
                      <w:rFonts w:eastAsia="SimSun"/>
                      <w:i/>
                      <w:iCs/>
                      <w:sz w:val="20"/>
                      <w:szCs w:val="20"/>
                      <w:lang w:eastAsia="en-US"/>
                    </w:rPr>
                    <w:t>sl-MinTimeGapPSFCH</w:t>
                  </w:r>
                  <w:r w:rsidRPr="00F616EB">
                    <w:rPr>
                      <w:rFonts w:eastAsia="SimSun"/>
                      <w:sz w:val="20"/>
                      <w:szCs w:val="20"/>
                      <w:lang w:eastAsia="en-US"/>
                    </w:rPr>
                    <w:t xml:space="preserve"> before the PSFCH occasion for conflict information</w:t>
                  </w:r>
                </w:p>
                <w:p w14:paraId="4F873092" w14:textId="77777777" w:rsidR="00F616EB" w:rsidRPr="00F616EB" w:rsidRDefault="00F616EB" w:rsidP="00F616EB">
                  <w:pPr>
                    <w:spacing w:after="180"/>
                    <w:ind w:left="568" w:hanging="284"/>
                    <w:rPr>
                      <w:rFonts w:eastAsia="SimSun"/>
                      <w:sz w:val="20"/>
                      <w:szCs w:val="20"/>
                      <w:lang w:eastAsia="en-US"/>
                    </w:rPr>
                  </w:pPr>
                  <w:r w:rsidRPr="00F616EB">
                    <w:rPr>
                      <w:rFonts w:eastAsia="SimSun"/>
                      <w:sz w:val="20"/>
                      <w:szCs w:val="20"/>
                      <w:lang w:val="en-GB" w:eastAsia="en-US"/>
                    </w:rPr>
                    <w:t>-</w:t>
                  </w:r>
                  <w:r w:rsidRPr="00F616EB">
                    <w:rPr>
                      <w:rFonts w:eastAsia="SimSun"/>
                      <w:sz w:val="20"/>
                      <w:szCs w:val="20"/>
                      <w:lang w:val="en-GB" w:eastAsia="en-US"/>
                    </w:rPr>
                    <w:tab/>
                  </w:r>
                  <w:r w:rsidRPr="00F616EB">
                    <w:rPr>
                      <w:rFonts w:eastAsia="SimSun"/>
                      <w:sz w:val="20"/>
                      <w:szCs w:val="20"/>
                      <w:lang w:eastAsia="en-US"/>
                    </w:rPr>
                    <w:t>determines to transmit to the second UE the PSFCH with the conflict information</w:t>
                  </w:r>
                </w:p>
                <w:p w14:paraId="105F21E4" w14:textId="77777777" w:rsidR="00F616EB" w:rsidRPr="00F616EB" w:rsidRDefault="00F616EB" w:rsidP="00F616EB">
                  <w:pPr>
                    <w:spacing w:after="180"/>
                    <w:ind w:left="568" w:hanging="284"/>
                    <w:rPr>
                      <w:rFonts w:eastAsia="SimSun"/>
                      <w:sz w:val="20"/>
                      <w:szCs w:val="20"/>
                      <w:lang w:eastAsia="en-US"/>
                    </w:rPr>
                  </w:pPr>
                  <w:r w:rsidRPr="00F616EB">
                    <w:rPr>
                      <w:rFonts w:eastAsia="SimSun"/>
                      <w:sz w:val="20"/>
                      <w:szCs w:val="20"/>
                      <w:lang w:eastAsia="en-US"/>
                    </w:rPr>
                    <w:t>-</w:t>
                  </w:r>
                  <w:r w:rsidRPr="00F616EB">
                    <w:rPr>
                      <w:rFonts w:eastAsia="SimSun"/>
                      <w:sz w:val="20"/>
                      <w:szCs w:val="20"/>
                      <w:lang w:eastAsia="en-US"/>
                    </w:rPr>
                    <w:tab/>
                    <w:t xml:space="preserve">determines to transmit to either the second UE or the third UE the PSFCH with the conflict information, if </w:t>
                  </w:r>
                  <m:oMath>
                    <m:sSub>
                      <m:sSubPr>
                        <m:ctrlPr>
                          <w:rPr>
                            <w:rFonts w:ascii="Cambria Math" w:eastAsia="SimSun" w:hAnsi="Cambria Math"/>
                            <w:i/>
                            <w:sz w:val="20"/>
                            <w:szCs w:val="20"/>
                            <w:lang w:eastAsia="en-US"/>
                          </w:rPr>
                        </m:ctrlPr>
                      </m:sSubPr>
                      <m:e>
                        <m:r>
                          <w:rPr>
                            <w:rFonts w:ascii="Cambria Math" w:eastAsia="SimSun" w:hAnsi="Cambria Math"/>
                            <w:sz w:val="20"/>
                            <w:szCs w:val="20"/>
                            <w:lang w:eastAsia="en-US"/>
                          </w:rPr>
                          <m:t>p</m:t>
                        </m:r>
                      </m:e>
                      <m:sub>
                        <m:r>
                          <w:rPr>
                            <w:rFonts w:ascii="Cambria Math" w:eastAsia="SimSun" w:hAnsi="Cambria Math"/>
                            <w:sz w:val="20"/>
                            <w:szCs w:val="20"/>
                            <w:lang w:eastAsia="en-US"/>
                          </w:rPr>
                          <m:t>2</m:t>
                        </m:r>
                      </m:sub>
                    </m:sSub>
                    <m:r>
                      <w:rPr>
                        <w:rFonts w:ascii="Cambria Math" w:eastAsia="SimSun" w:hAnsi="Cambria Math"/>
                        <w:sz w:val="20"/>
                        <w:szCs w:val="20"/>
                        <w:lang w:eastAsia="en-US"/>
                      </w:rPr>
                      <m:t>=</m:t>
                    </m:r>
                    <m:sSub>
                      <m:sSubPr>
                        <m:ctrlPr>
                          <w:rPr>
                            <w:rFonts w:ascii="Cambria Math" w:eastAsia="SimSun" w:hAnsi="Cambria Math"/>
                            <w:i/>
                            <w:sz w:val="20"/>
                            <w:szCs w:val="20"/>
                            <w:lang w:eastAsia="en-US"/>
                          </w:rPr>
                        </m:ctrlPr>
                      </m:sSubPr>
                      <m:e>
                        <m:r>
                          <w:rPr>
                            <w:rFonts w:ascii="Cambria Math" w:eastAsia="SimSun" w:hAnsi="Cambria Math"/>
                            <w:sz w:val="20"/>
                            <w:szCs w:val="20"/>
                            <w:lang w:eastAsia="en-US"/>
                          </w:rPr>
                          <m:t>p</m:t>
                        </m:r>
                      </m:e>
                      <m:sub>
                        <m:r>
                          <w:rPr>
                            <w:rFonts w:ascii="Cambria Math" w:eastAsia="SimSun" w:hAnsi="Cambria Math"/>
                            <w:sz w:val="20"/>
                            <w:szCs w:val="20"/>
                            <w:lang w:eastAsia="en-US"/>
                          </w:rPr>
                          <m:t>1</m:t>
                        </m:r>
                      </m:sub>
                    </m:sSub>
                  </m:oMath>
                </w:p>
                <w:p w14:paraId="2CA3DAEE" w14:textId="77777777" w:rsidR="00F616EB" w:rsidRPr="00F616EB" w:rsidRDefault="00F616EB" w:rsidP="00F616EB">
                  <w:pPr>
                    <w:spacing w:after="180"/>
                    <w:ind w:left="568" w:hanging="284"/>
                    <w:jc w:val="both"/>
                    <w:rPr>
                      <w:rFonts w:eastAsia="SimSun"/>
                      <w:color w:val="0070C0"/>
                      <w:sz w:val="20"/>
                      <w:szCs w:val="20"/>
                      <w:u w:val="single"/>
                      <w:lang w:eastAsia="en-US"/>
                    </w:rPr>
                  </w:pPr>
                  <w:r w:rsidRPr="00F616EB">
                    <w:rPr>
                      <w:rFonts w:eastAsia="SimSun"/>
                      <w:color w:val="0070C0"/>
                      <w:sz w:val="20"/>
                      <w:szCs w:val="20"/>
                      <w:lang w:eastAsia="en-US"/>
                    </w:rPr>
                    <w:t xml:space="preserve">-    </w:t>
                  </w:r>
                  <w:r w:rsidRPr="00F616EB">
                    <w:rPr>
                      <w:rFonts w:eastAsia="SimSun"/>
                      <w:color w:val="0070C0"/>
                      <w:sz w:val="20"/>
                      <w:szCs w:val="20"/>
                      <w:u w:val="single"/>
                      <w:lang w:eastAsia="en-US"/>
                    </w:rPr>
                    <w:t xml:space="preserve">determines to transmit to the third UE the PSFCH with the conflict information regardless of the values of </w:t>
                  </w:r>
                  <m:oMath>
                    <m:sSub>
                      <m:sSubPr>
                        <m:ctrlPr>
                          <w:rPr>
                            <w:rFonts w:ascii="Cambria Math" w:eastAsia="SimSun" w:hAnsi="Cambria Math"/>
                            <w:i/>
                            <w:color w:val="0070C0"/>
                            <w:sz w:val="20"/>
                            <w:szCs w:val="20"/>
                            <w:u w:val="single"/>
                            <w:lang w:val="en-GB" w:eastAsia="en-US"/>
                          </w:rPr>
                        </m:ctrlPr>
                      </m:sSubPr>
                      <m:e>
                        <m:r>
                          <w:rPr>
                            <w:rFonts w:ascii="Cambria Math" w:eastAsia="SimSun" w:hAnsi="Cambria Math"/>
                            <w:color w:val="0070C0"/>
                            <w:sz w:val="20"/>
                            <w:szCs w:val="20"/>
                            <w:u w:val="single"/>
                            <w:lang w:eastAsia="en-US"/>
                          </w:rPr>
                          <m:t>p</m:t>
                        </m:r>
                      </m:e>
                      <m:sub>
                        <m:r>
                          <w:rPr>
                            <w:rFonts w:ascii="Cambria Math" w:eastAsia="SimSun" w:hAnsi="Cambria Math"/>
                            <w:color w:val="0070C0"/>
                            <w:sz w:val="20"/>
                            <w:szCs w:val="20"/>
                            <w:u w:val="single"/>
                            <w:lang w:eastAsia="en-US"/>
                          </w:rPr>
                          <m:t>1</m:t>
                        </m:r>
                      </m:sub>
                    </m:sSub>
                    <m:r>
                      <w:rPr>
                        <w:rFonts w:ascii="Cambria Math" w:eastAsia="SimSun" w:hAnsi="Cambria Math"/>
                        <w:color w:val="0070C0"/>
                        <w:sz w:val="20"/>
                        <w:szCs w:val="20"/>
                        <w:u w:val="single"/>
                        <w:lang w:val="en-GB" w:eastAsia="en-US"/>
                      </w:rPr>
                      <m:t>,</m:t>
                    </m:r>
                    <m:sSub>
                      <m:sSubPr>
                        <m:ctrlPr>
                          <w:rPr>
                            <w:rFonts w:ascii="Cambria Math" w:eastAsia="SimSun" w:hAnsi="Cambria Math"/>
                            <w:i/>
                            <w:color w:val="0070C0"/>
                            <w:sz w:val="20"/>
                            <w:szCs w:val="20"/>
                            <w:u w:val="single"/>
                            <w:lang w:val="en-GB" w:eastAsia="en-US"/>
                          </w:rPr>
                        </m:ctrlPr>
                      </m:sSubPr>
                      <m:e>
                        <m:r>
                          <w:rPr>
                            <w:rFonts w:ascii="Cambria Math" w:eastAsia="SimSun" w:hAnsi="Cambria Math"/>
                            <w:color w:val="0070C0"/>
                            <w:sz w:val="20"/>
                            <w:szCs w:val="20"/>
                            <w:u w:val="single"/>
                            <w:lang w:eastAsia="en-US"/>
                          </w:rPr>
                          <m:t>p</m:t>
                        </m:r>
                      </m:e>
                      <m:sub>
                        <m:r>
                          <w:rPr>
                            <w:rFonts w:ascii="Cambria Math" w:eastAsia="SimSun" w:hAnsi="Cambria Math"/>
                            <w:color w:val="0070C0"/>
                            <w:sz w:val="20"/>
                            <w:szCs w:val="20"/>
                            <w:u w:val="single"/>
                            <w:lang w:eastAsia="en-US"/>
                          </w:rPr>
                          <m:t>2</m:t>
                        </m:r>
                      </m:sub>
                    </m:sSub>
                  </m:oMath>
                  <w:r w:rsidRPr="00F616EB">
                    <w:rPr>
                      <w:rFonts w:eastAsia="SimSun"/>
                      <w:color w:val="0070C0"/>
                      <w:sz w:val="20"/>
                      <w:szCs w:val="20"/>
                      <w:u w:val="single"/>
                      <w:lang w:val="en-GB" w:eastAsia="en-US"/>
                    </w:rPr>
                    <w:t xml:space="preserve">, if </w:t>
                  </w:r>
                  <w:r w:rsidRPr="00F616EB">
                    <w:rPr>
                      <w:rFonts w:eastAsia="SimSun"/>
                      <w:color w:val="0070C0"/>
                      <w:sz w:val="20"/>
                      <w:szCs w:val="20"/>
                      <w:u w:val="single"/>
                      <w:lang w:eastAsia="en-US"/>
                    </w:rPr>
                    <w:t xml:space="preserve">the </w:t>
                  </w:r>
                  <w:r w:rsidRPr="00F616EB">
                    <w:rPr>
                      <w:rFonts w:eastAsia="SimSun"/>
                      <w:i/>
                      <w:color w:val="0070C0"/>
                      <w:sz w:val="20"/>
                      <w:szCs w:val="20"/>
                      <w:u w:val="single"/>
                      <w:lang w:val="en-GB" w:eastAsia="en-US"/>
                    </w:rPr>
                    <w:t>indicationUEB</w:t>
                  </w:r>
                  <w:r w:rsidRPr="00F616EB">
                    <w:rPr>
                      <w:rFonts w:eastAsia="SimSun"/>
                      <w:color w:val="0070C0"/>
                      <w:sz w:val="20"/>
                      <w:szCs w:val="20"/>
                      <w:u w:val="single"/>
                      <w:lang w:eastAsia="en-US"/>
                    </w:rPr>
                    <w:t xml:space="preserve"> flag in SCI Format 1-A from the second UE is set to 0 and the </w:t>
                  </w:r>
                  <w:r w:rsidRPr="00F616EB">
                    <w:rPr>
                      <w:rFonts w:eastAsia="SimSun"/>
                      <w:i/>
                      <w:color w:val="0070C0"/>
                      <w:sz w:val="20"/>
                      <w:szCs w:val="20"/>
                      <w:u w:val="single"/>
                      <w:lang w:val="en-GB" w:eastAsia="en-US"/>
                    </w:rPr>
                    <w:t>indicationUEB</w:t>
                  </w:r>
                  <w:r w:rsidRPr="00F616EB">
                    <w:rPr>
                      <w:rFonts w:eastAsia="SimSun"/>
                      <w:color w:val="0070C0"/>
                      <w:sz w:val="20"/>
                      <w:szCs w:val="20"/>
                      <w:u w:val="single"/>
                      <w:lang w:eastAsia="en-US"/>
                    </w:rPr>
                    <w:t xml:space="preserve"> flag in SCI Format 1-A from the third UE is set to 1, and </w:t>
                  </w:r>
                  <w:r w:rsidRPr="00F616EB">
                    <w:rPr>
                      <w:rFonts w:eastAsia="SimSun"/>
                      <w:i/>
                      <w:color w:val="0070C0"/>
                      <w:sz w:val="20"/>
                      <w:szCs w:val="20"/>
                      <w:u w:val="single"/>
                      <w:lang w:eastAsia="en-US"/>
                    </w:rPr>
                    <w:t>indicationUEBScheme2</w:t>
                  </w:r>
                  <w:r w:rsidRPr="00F616EB">
                    <w:rPr>
                      <w:rFonts w:eastAsia="SimSun"/>
                      <w:color w:val="0070C0"/>
                      <w:sz w:val="20"/>
                      <w:szCs w:val="20"/>
                      <w:u w:val="single"/>
                      <w:lang w:eastAsia="en-US"/>
                    </w:rPr>
                    <w:t xml:space="preserve"> = 'enabled'</w:t>
                  </w:r>
                </w:p>
                <w:p w14:paraId="2512B1A8" w14:textId="77777777" w:rsidR="00F616EB" w:rsidRPr="00F616EB" w:rsidRDefault="00F616EB" w:rsidP="00F616EB">
                  <w:pPr>
                    <w:jc w:val="both"/>
                    <w:rPr>
                      <w:rFonts w:eastAsia="SimSun"/>
                      <w:sz w:val="20"/>
                      <w:szCs w:val="20"/>
                      <w:lang w:val="en-GB" w:eastAsia="en-US"/>
                    </w:rPr>
                  </w:pPr>
                </w:p>
                <w:p w14:paraId="593641A9" w14:textId="77777777" w:rsidR="00F616EB" w:rsidRPr="00F616EB" w:rsidRDefault="00F616EB" w:rsidP="00F616EB">
                  <w:pPr>
                    <w:jc w:val="center"/>
                    <w:rPr>
                      <w:rFonts w:eastAsia="SimSun"/>
                      <w:color w:val="FF0000"/>
                      <w:sz w:val="20"/>
                      <w:szCs w:val="20"/>
                      <w:lang w:val="en-GB" w:eastAsia="en-US"/>
                    </w:rPr>
                  </w:pPr>
                  <w:r w:rsidRPr="00F616EB">
                    <w:rPr>
                      <w:rFonts w:eastAsia="SimSun"/>
                      <w:color w:val="FF0000"/>
                      <w:sz w:val="20"/>
                      <w:szCs w:val="20"/>
                      <w:lang w:val="en-GB" w:eastAsia="en-US"/>
                    </w:rPr>
                    <w:t>&lt; Unchanged parts are omitted &gt;</w:t>
                  </w:r>
                </w:p>
                <w:p w14:paraId="26A5E313" w14:textId="791FF5AE" w:rsidR="00F616EB" w:rsidRDefault="00F616EB" w:rsidP="00F616EB">
                  <w:pPr>
                    <w:snapToGrid w:val="0"/>
                    <w:spacing w:before="100" w:beforeAutospacing="1" w:after="100" w:afterAutospacing="1"/>
                    <w:jc w:val="both"/>
                    <w:rPr>
                      <w:rFonts w:eastAsia="SimSun"/>
                      <w:i/>
                      <w:sz w:val="21"/>
                      <w:szCs w:val="21"/>
                      <w:lang w:val="en-GB" w:eastAsia="zh-CN"/>
                    </w:rPr>
                  </w:pPr>
                  <w:r w:rsidRPr="00F616EB">
                    <w:rPr>
                      <w:rFonts w:eastAsia="SimSun"/>
                      <w:color w:val="FF0000"/>
                      <w:sz w:val="20"/>
                      <w:szCs w:val="20"/>
                      <w:lang w:val="en-GB" w:eastAsia="zh-CN"/>
                    </w:rPr>
                    <w:t>========================== End of Text Proposal ==================================</w:t>
                  </w:r>
                </w:p>
              </w:tc>
            </w:tr>
          </w:tbl>
          <w:p w14:paraId="27FB14B0" w14:textId="77777777" w:rsidR="00F616EB" w:rsidRPr="00F616EB" w:rsidRDefault="00F616EB" w:rsidP="00206730">
            <w:pPr>
              <w:snapToGrid w:val="0"/>
              <w:spacing w:before="100" w:beforeAutospacing="1" w:after="100" w:afterAutospacing="1"/>
              <w:jc w:val="both"/>
              <w:rPr>
                <w:rFonts w:eastAsia="SimSun"/>
                <w:i/>
                <w:sz w:val="21"/>
                <w:szCs w:val="21"/>
                <w:lang w:val="en-GB" w:eastAsia="zh-CN"/>
              </w:rPr>
            </w:pPr>
          </w:p>
          <w:p w14:paraId="7E5A4C49" w14:textId="0B9915B9" w:rsidR="00206730" w:rsidRDefault="00206730" w:rsidP="00206730">
            <w:pPr>
              <w:jc w:val="both"/>
              <w:rPr>
                <w:b/>
                <w:bCs/>
              </w:rPr>
            </w:pPr>
            <w:r>
              <w:rPr>
                <w:b/>
                <w:bCs/>
              </w:rPr>
              <w:t>[</w:t>
            </w:r>
            <w:r w:rsidRPr="00206730">
              <w:rPr>
                <w:b/>
                <w:bCs/>
              </w:rPr>
              <w:t>DOCOMO</w:t>
            </w:r>
            <w:r>
              <w:rPr>
                <w:b/>
                <w:bCs/>
              </w:rPr>
              <w:t xml:space="preserve">: </w:t>
            </w:r>
            <w:r w:rsidRPr="00047C9E">
              <w:rPr>
                <w:b/>
                <w:bCs/>
              </w:rPr>
              <w:t>R1-</w:t>
            </w:r>
            <w:r w:rsidRPr="00206730">
              <w:rPr>
                <w:b/>
                <w:bCs/>
              </w:rPr>
              <w:t>2211960</w:t>
            </w:r>
            <w:r>
              <w:rPr>
                <w:b/>
                <w:bCs/>
              </w:rPr>
              <w:t>]</w:t>
            </w:r>
          </w:p>
          <w:p w14:paraId="24635553" w14:textId="77777777" w:rsidR="00F616EB" w:rsidRDefault="00F616EB" w:rsidP="00F616EB">
            <w:pPr>
              <w:pStyle w:val="B1"/>
              <w:spacing w:after="0"/>
              <w:ind w:left="0" w:firstLine="0"/>
              <w:rPr>
                <w:rFonts w:eastAsia="SimSun"/>
                <w:sz w:val="21"/>
                <w:szCs w:val="21"/>
                <w:u w:val="single"/>
                <w:lang w:val="en-US" w:eastAsia="zh-CN"/>
              </w:rPr>
            </w:pPr>
          </w:p>
          <w:p w14:paraId="2DF843D9" w14:textId="77777777" w:rsidR="00F616EB" w:rsidRPr="0091743C" w:rsidRDefault="00F616EB" w:rsidP="00F616EB">
            <w:pPr>
              <w:pStyle w:val="B1"/>
              <w:spacing w:after="0"/>
              <w:ind w:left="0" w:firstLine="0"/>
              <w:rPr>
                <w:rFonts w:eastAsia="SimSun"/>
                <w:sz w:val="21"/>
                <w:szCs w:val="21"/>
                <w:u w:val="single"/>
                <w:lang w:val="en-US" w:eastAsia="zh-CN"/>
              </w:rPr>
            </w:pPr>
            <w:r w:rsidRPr="0091743C">
              <w:rPr>
                <w:rFonts w:eastAsia="SimSun"/>
                <w:sz w:val="21"/>
                <w:szCs w:val="21"/>
                <w:u w:val="single"/>
                <w:lang w:val="en-US" w:eastAsia="zh-CN"/>
              </w:rPr>
              <w:t>Reason for change:</w:t>
            </w:r>
          </w:p>
          <w:p w14:paraId="688E7C55" w14:textId="77777777" w:rsidR="00F616EB" w:rsidRPr="00F616EB" w:rsidRDefault="00F616EB" w:rsidP="00F616EB">
            <w:pPr>
              <w:jc w:val="both"/>
              <w:rPr>
                <w:rFonts w:eastAsia="MS Mincho"/>
                <w:noProof/>
                <w:sz w:val="21"/>
                <w:szCs w:val="21"/>
                <w:lang w:val="en-GB" w:eastAsia="ja-JP"/>
              </w:rPr>
            </w:pPr>
            <w:r w:rsidRPr="00F616EB">
              <w:rPr>
                <w:rFonts w:eastAsia="MS Mincho"/>
                <w:noProof/>
                <w:sz w:val="21"/>
                <w:szCs w:val="21"/>
                <w:lang w:val="en-GB" w:eastAsia="ja-JP"/>
              </w:rPr>
              <w:t>In the current specification, a UE with higher priority value is set as UE-B when the two UEs scheduling the conflicting TBs support UE-B behavior of scheme 2 (and with further conditions). However, an important case is missed: only either of the two UEs supports UE-B behavior of scheme 2 and the other UE does not support. Rather, this situation is the motivation to introduce ‘Conflict information receiver flag’ field; thus, the correction is an essential feature. That is, when only either of the two UEs indicating overlapping resource(s) supports scheme 2, UE-A sets the capable UE as UE-B.</w:t>
            </w:r>
          </w:p>
          <w:p w14:paraId="3D44BF7E" w14:textId="77777777" w:rsidR="00F616EB" w:rsidRPr="00F616EB" w:rsidRDefault="00F616EB" w:rsidP="00F616EB">
            <w:pPr>
              <w:jc w:val="both"/>
              <w:rPr>
                <w:rFonts w:eastAsia="MS Mincho"/>
                <w:noProof/>
                <w:sz w:val="21"/>
                <w:szCs w:val="21"/>
                <w:lang w:val="en-GB" w:eastAsia="ja-JP"/>
              </w:rPr>
            </w:pPr>
            <w:r w:rsidRPr="00F616EB">
              <w:rPr>
                <w:rFonts w:eastAsia="MS Mincho"/>
                <w:noProof/>
                <w:sz w:val="21"/>
                <w:szCs w:val="21"/>
                <w:lang w:val="en-GB" w:eastAsia="ja-JP"/>
              </w:rPr>
              <w:t>For whole procedure, UE-A should firstly apply the above capability-based UE-B determination and then the priority-based UE-B determination; otherwise, i.e. in the opposite order, none of UE might be set as UE-B.</w:t>
            </w:r>
          </w:p>
          <w:p w14:paraId="0FFFF273" w14:textId="11730CDC" w:rsidR="00F616EB" w:rsidRPr="00F616EB" w:rsidRDefault="00F616EB" w:rsidP="00F616EB">
            <w:pPr>
              <w:pStyle w:val="B1"/>
              <w:spacing w:after="0"/>
              <w:ind w:left="0" w:firstLine="0"/>
              <w:rPr>
                <w:rFonts w:eastAsia="MS Mincho"/>
                <w:noProof/>
                <w:sz w:val="21"/>
                <w:szCs w:val="21"/>
                <w:lang w:eastAsia="ja-JP"/>
              </w:rPr>
            </w:pPr>
            <w:r w:rsidRPr="00F616EB">
              <w:rPr>
                <w:rFonts w:eastAsia="MS Mincho"/>
                <w:noProof/>
                <w:sz w:val="21"/>
                <w:szCs w:val="21"/>
                <w:lang w:eastAsia="ja-JP"/>
              </w:rPr>
              <w:t>There was an argument that collision indication might be sent to UE transmitting a TB with lower priority, which leads to worse resource efficiency. However, this argument is invalid definitely. Firstly, when the two UEs do not detect each other, which is referred as hidden-node issue and is one of the main situations to be solved in this agenda, there is no impact on resource efficiency and better reliability/latency can be obtained. Secondly, this agenda focuses on better reliability and latency. It is quite strange if we aim to better efficiency at a cost of reliability/latency. Of course, both UEs might perform reselection due to conflict indicator and pre-emption, but this should be OK for better reliability/latency. Thirdly, appropriate (pre-)configuration of collision detection, e.g. SIR-based conflict detection, can handle such a non-preferred situation from resource efficiency perspective.</w:t>
            </w:r>
          </w:p>
          <w:p w14:paraId="05C0FD5C" w14:textId="77777777" w:rsidR="00F616EB" w:rsidRPr="0091743C" w:rsidRDefault="00F616EB" w:rsidP="00F616EB">
            <w:pPr>
              <w:pStyle w:val="B1"/>
              <w:spacing w:after="0"/>
              <w:ind w:left="0" w:firstLine="0"/>
              <w:rPr>
                <w:rFonts w:eastAsia="SimSun"/>
                <w:sz w:val="21"/>
                <w:szCs w:val="21"/>
                <w:u w:val="single"/>
                <w:lang w:val="en-US" w:eastAsia="zh-CN"/>
              </w:rPr>
            </w:pPr>
          </w:p>
          <w:p w14:paraId="6904EF5B" w14:textId="77777777" w:rsidR="00F616EB" w:rsidRPr="0091743C" w:rsidRDefault="00F616EB" w:rsidP="00F616EB">
            <w:pPr>
              <w:pStyle w:val="B1"/>
              <w:spacing w:after="0"/>
              <w:ind w:left="0" w:firstLine="0"/>
              <w:rPr>
                <w:rFonts w:eastAsia="SimSun"/>
                <w:sz w:val="21"/>
                <w:szCs w:val="21"/>
                <w:u w:val="single"/>
                <w:lang w:val="en-US" w:eastAsia="zh-CN"/>
              </w:rPr>
            </w:pPr>
            <w:r w:rsidRPr="0091743C">
              <w:rPr>
                <w:rFonts w:eastAsia="SimSun"/>
                <w:sz w:val="21"/>
                <w:szCs w:val="21"/>
                <w:u w:val="single"/>
                <w:lang w:val="en-US" w:eastAsia="zh-CN"/>
              </w:rPr>
              <w:t>Summary of change:</w:t>
            </w:r>
          </w:p>
          <w:p w14:paraId="4EAB23A7" w14:textId="48B367AE" w:rsidR="00F616EB" w:rsidRDefault="00F616EB" w:rsidP="00F616EB">
            <w:pPr>
              <w:pStyle w:val="B1"/>
              <w:spacing w:after="0"/>
              <w:ind w:left="0" w:firstLine="0"/>
              <w:rPr>
                <w:rFonts w:eastAsia="MS Mincho"/>
                <w:sz w:val="21"/>
                <w:szCs w:val="21"/>
                <w:lang w:eastAsia="zh-CN"/>
              </w:rPr>
            </w:pPr>
            <w:r w:rsidRPr="00F616EB">
              <w:rPr>
                <w:rFonts w:eastAsia="MS Mincho"/>
                <w:sz w:val="21"/>
                <w:szCs w:val="21"/>
                <w:lang w:eastAsia="zh-CN"/>
              </w:rPr>
              <w:t>For Condition 2-A-1 in Scheme 2, when sl-TypeUE-A is enabled or when sl-TypeUE-A is disabled and the destination UE of the conflicting TBs is UE-A, if there is only one UE scheduling the conflicting TB whose PSFCH occasion for resource conflict indication is not yet passed and ‘Conflict information receiver flag’ field is set to 1 if sl-IndicationUE-B is (pre)configured to ‘Enabled’, UE-A sets the UE as UE-B.</w:t>
            </w:r>
          </w:p>
          <w:p w14:paraId="259D61A5" w14:textId="77777777" w:rsidR="00F616EB" w:rsidRPr="0091743C" w:rsidRDefault="00F616EB" w:rsidP="00F616EB">
            <w:pPr>
              <w:pStyle w:val="B1"/>
              <w:spacing w:after="0"/>
              <w:ind w:left="0" w:firstLine="0"/>
              <w:rPr>
                <w:rFonts w:eastAsia="SimSun"/>
                <w:sz w:val="21"/>
                <w:szCs w:val="21"/>
                <w:lang w:eastAsia="zh-CN"/>
              </w:rPr>
            </w:pPr>
          </w:p>
          <w:p w14:paraId="1683ADB0" w14:textId="77777777" w:rsidR="00F616EB" w:rsidRPr="0091743C" w:rsidRDefault="00F616EB" w:rsidP="00F616EB">
            <w:pPr>
              <w:pStyle w:val="B1"/>
              <w:spacing w:after="0"/>
              <w:ind w:left="0" w:firstLine="0"/>
              <w:rPr>
                <w:rFonts w:eastAsia="SimSun"/>
                <w:sz w:val="21"/>
                <w:szCs w:val="21"/>
                <w:u w:val="single"/>
                <w:lang w:val="en-US" w:eastAsia="zh-CN"/>
              </w:rPr>
            </w:pPr>
            <w:r w:rsidRPr="0091743C">
              <w:rPr>
                <w:rFonts w:eastAsia="SimSun"/>
                <w:sz w:val="21"/>
                <w:szCs w:val="21"/>
                <w:u w:val="single"/>
                <w:lang w:val="en-US" w:eastAsia="zh-CN"/>
              </w:rPr>
              <w:t>Consequence if not approved:</w:t>
            </w:r>
          </w:p>
          <w:p w14:paraId="53E935CF" w14:textId="01A085BA" w:rsidR="00F616EB" w:rsidRDefault="00F616EB" w:rsidP="00F616EB">
            <w:pPr>
              <w:pStyle w:val="CRCoverPage"/>
              <w:spacing w:after="0"/>
              <w:jc w:val="both"/>
              <w:rPr>
                <w:rFonts w:ascii="Times New Roman" w:hAnsi="Times New Roman"/>
                <w:sz w:val="21"/>
                <w:szCs w:val="21"/>
                <w:lang w:eastAsia="zh-CN"/>
              </w:rPr>
            </w:pPr>
            <w:r w:rsidRPr="00F616EB">
              <w:rPr>
                <w:rFonts w:ascii="Times New Roman" w:hAnsi="Times New Roman"/>
                <w:sz w:val="21"/>
                <w:szCs w:val="21"/>
                <w:lang w:eastAsia="zh-CN"/>
              </w:rPr>
              <w:t>Resource conflict in much less situations can be detected and as the result inter-UE coordination scheme 2 achieves little gain</w:t>
            </w:r>
            <w:r>
              <w:rPr>
                <w:rFonts w:ascii="Times New Roman" w:hAnsi="Times New Roman"/>
                <w:sz w:val="21"/>
                <w:szCs w:val="21"/>
                <w:lang w:eastAsia="zh-CN"/>
              </w:rPr>
              <w:t>.</w:t>
            </w:r>
          </w:p>
          <w:p w14:paraId="3F69EB95" w14:textId="77777777" w:rsidR="00F616EB" w:rsidRDefault="00F616EB" w:rsidP="00F616EB">
            <w:pPr>
              <w:pStyle w:val="CRCoverPage"/>
              <w:spacing w:after="0"/>
              <w:jc w:val="both"/>
              <w:rPr>
                <w:rFonts w:ascii="Times New Roman" w:hAnsi="Times New Roman"/>
                <w:sz w:val="21"/>
                <w:szCs w:val="21"/>
                <w:lang w:eastAsia="zh-CN"/>
              </w:rPr>
            </w:pPr>
          </w:p>
          <w:tbl>
            <w:tblPr>
              <w:tblStyle w:val="af9"/>
              <w:tblW w:w="0" w:type="auto"/>
              <w:tblLook w:val="04A0" w:firstRow="1" w:lastRow="0" w:firstColumn="1" w:lastColumn="0" w:noHBand="0" w:noVBand="1"/>
            </w:tblPr>
            <w:tblGrid>
              <w:gridCol w:w="9700"/>
            </w:tblGrid>
            <w:tr w:rsidR="00F616EB" w14:paraId="4D1C98E5" w14:textId="77777777" w:rsidTr="00EA1637">
              <w:tc>
                <w:tcPr>
                  <w:tcW w:w="9700" w:type="dxa"/>
                </w:tcPr>
                <w:p w14:paraId="1E0918E0" w14:textId="77777777" w:rsidR="00F616EB" w:rsidRPr="00F616EB" w:rsidRDefault="00F616EB" w:rsidP="00F616EB">
                  <w:pPr>
                    <w:keepNext/>
                    <w:keepLines/>
                    <w:spacing w:before="120" w:after="180"/>
                    <w:ind w:left="1134" w:hanging="1134"/>
                    <w:outlineLvl w:val="2"/>
                    <w:rPr>
                      <w:rFonts w:ascii="Arial" w:eastAsia="SimSun" w:hAnsi="Arial"/>
                      <w:sz w:val="28"/>
                      <w:szCs w:val="20"/>
                      <w:lang w:val="en-GB" w:eastAsia="en-US"/>
                    </w:rPr>
                  </w:pPr>
                  <w:bookmarkStart w:id="14" w:name="_Toc114216122"/>
                  <w:r w:rsidRPr="00F616EB">
                    <w:rPr>
                      <w:rFonts w:ascii="Arial" w:eastAsia="SimSun" w:hAnsi="Arial"/>
                      <w:sz w:val="28"/>
                      <w:szCs w:val="20"/>
                      <w:lang w:val="en-GB" w:eastAsia="en-US"/>
                    </w:rPr>
                    <w:t>16.3.0</w:t>
                  </w:r>
                  <w:r w:rsidRPr="00F616EB">
                    <w:rPr>
                      <w:rFonts w:ascii="Arial" w:eastAsia="SimSun" w:hAnsi="Arial"/>
                      <w:sz w:val="28"/>
                      <w:szCs w:val="20"/>
                      <w:lang w:val="en-GB" w:eastAsia="en-US"/>
                    </w:rPr>
                    <w:tab/>
                    <w:t>UE procedure for transmitting PSFCH with control information</w:t>
                  </w:r>
                  <w:bookmarkEnd w:id="14"/>
                </w:p>
                <w:p w14:paraId="5E0BFECC" w14:textId="77777777" w:rsidR="00F616EB" w:rsidRPr="00F616EB" w:rsidRDefault="00F616EB" w:rsidP="00F616EB">
                  <w:pPr>
                    <w:spacing w:beforeLines="50" w:before="120" w:afterLines="50" w:after="120"/>
                    <w:jc w:val="center"/>
                    <w:rPr>
                      <w:rFonts w:eastAsia="바탕"/>
                      <w:b/>
                      <w:noProof/>
                      <w:color w:val="FF0000"/>
                      <w:sz w:val="20"/>
                      <w:szCs w:val="20"/>
                      <w:lang w:val="en-GB" w:eastAsia="en-US"/>
                    </w:rPr>
                  </w:pPr>
                  <w:r w:rsidRPr="00F616EB">
                    <w:rPr>
                      <w:rFonts w:eastAsia="바탕"/>
                      <w:b/>
                      <w:noProof/>
                      <w:color w:val="FF0000"/>
                      <w:sz w:val="20"/>
                      <w:szCs w:val="20"/>
                      <w:lang w:val="en-GB" w:eastAsia="en-US"/>
                    </w:rPr>
                    <w:t>&lt;Unchanged parts omitted&gt;</w:t>
                  </w:r>
                </w:p>
                <w:p w14:paraId="0D3AC582" w14:textId="77777777" w:rsidR="00F616EB" w:rsidRPr="00F616EB" w:rsidRDefault="00F616EB" w:rsidP="00F616EB">
                  <w:pPr>
                    <w:spacing w:after="180"/>
                    <w:rPr>
                      <w:rFonts w:eastAsia="SimSun"/>
                      <w:sz w:val="20"/>
                      <w:szCs w:val="20"/>
                      <w:lang w:eastAsia="en-US"/>
                    </w:rPr>
                  </w:pPr>
                  <w:r w:rsidRPr="00F616EB">
                    <w:rPr>
                      <w:rFonts w:eastAsia="SimSun"/>
                      <w:sz w:val="20"/>
                      <w:szCs w:val="20"/>
                      <w:lang w:eastAsia="en-US"/>
                    </w:rPr>
                    <w:t xml:space="preserve">A </w:t>
                  </w:r>
                  <w:r w:rsidRPr="00F616EB">
                    <w:rPr>
                      <w:rFonts w:eastAsia="SimSun"/>
                      <w:sz w:val="20"/>
                      <w:szCs w:val="20"/>
                      <w:lang w:val="en-GB" w:eastAsia="en-US"/>
                    </w:rPr>
                    <w:t xml:space="preserve">first UE </w:t>
                  </w:r>
                  <w:r w:rsidRPr="00F616EB">
                    <w:rPr>
                      <w:rFonts w:eastAsia="SimSun"/>
                      <w:sz w:val="20"/>
                      <w:szCs w:val="20"/>
                      <w:lang w:eastAsia="en-US"/>
                    </w:rPr>
                    <w:t>determines a UE for providing</w:t>
                  </w:r>
                  <w:r w:rsidRPr="00F616EB">
                    <w:rPr>
                      <w:rFonts w:eastAsia="SimSun"/>
                      <w:sz w:val="20"/>
                      <w:szCs w:val="20"/>
                      <w:lang w:val="en-GB" w:eastAsia="en-US"/>
                    </w:rPr>
                    <w:t xml:space="preserve"> the conflict information </w:t>
                  </w:r>
                  <w:r w:rsidRPr="00F616EB">
                    <w:rPr>
                      <w:rFonts w:eastAsia="SimSun"/>
                      <w:sz w:val="20"/>
                      <w:szCs w:val="20"/>
                      <w:lang w:eastAsia="en-US"/>
                    </w:rPr>
                    <w:t xml:space="preserve">to </w:t>
                  </w:r>
                  <w:r w:rsidRPr="00F616EB">
                    <w:rPr>
                      <w:rFonts w:eastAsia="SimSun"/>
                      <w:sz w:val="20"/>
                      <w:szCs w:val="20"/>
                      <w:lang w:val="en-GB" w:eastAsia="en-US"/>
                    </w:rPr>
                    <w:t>in a PSFCH</w:t>
                  </w:r>
                  <w:r w:rsidRPr="00F616EB">
                    <w:rPr>
                      <w:rFonts w:eastAsia="SimSun"/>
                      <w:sz w:val="20"/>
                      <w:szCs w:val="20"/>
                      <w:lang w:eastAsia="en-US"/>
                    </w:rPr>
                    <w:t xml:space="preserve"> as follows</w:t>
                  </w:r>
                </w:p>
                <w:p w14:paraId="22B7C732" w14:textId="77777777" w:rsidR="00F616EB" w:rsidRPr="00F616EB" w:rsidRDefault="00F616EB" w:rsidP="00F616EB">
                  <w:pPr>
                    <w:spacing w:after="180"/>
                    <w:ind w:left="568" w:hanging="284"/>
                    <w:rPr>
                      <w:rFonts w:eastAsia="SimSun"/>
                      <w:sz w:val="20"/>
                      <w:szCs w:val="20"/>
                      <w:lang w:eastAsia="en-US"/>
                    </w:rPr>
                  </w:pPr>
                  <w:r w:rsidRPr="00F616EB">
                    <w:rPr>
                      <w:rFonts w:eastAsia="SimSun"/>
                      <w:sz w:val="20"/>
                      <w:szCs w:val="20"/>
                      <w:lang w:val="x-none" w:eastAsia="en-US"/>
                    </w:rPr>
                    <w:t>-</w:t>
                  </w:r>
                  <w:r w:rsidRPr="00F616EB">
                    <w:rPr>
                      <w:rFonts w:eastAsia="SimSun"/>
                      <w:sz w:val="20"/>
                      <w:szCs w:val="20"/>
                      <w:lang w:val="x-none" w:eastAsia="en-US"/>
                    </w:rPr>
                    <w:tab/>
                  </w:r>
                  <w:r w:rsidRPr="00F616EB">
                    <w:rPr>
                      <w:rFonts w:eastAsia="SimSun"/>
                      <w:sz w:val="20"/>
                      <w:szCs w:val="20"/>
                      <w:lang w:eastAsia="en-US"/>
                    </w:rPr>
                    <w:t xml:space="preserve">if, for a resource pool, </w:t>
                  </w:r>
                  <w:r w:rsidRPr="00F616EB">
                    <w:rPr>
                      <w:rFonts w:eastAsia="SimSun"/>
                      <w:i/>
                      <w:iCs/>
                      <w:sz w:val="20"/>
                      <w:szCs w:val="20"/>
                      <w:lang w:val="x-none" w:eastAsia="en-US"/>
                    </w:rPr>
                    <w:t>sl-TypeUE-A</w:t>
                  </w:r>
                  <w:r w:rsidRPr="00F616EB">
                    <w:rPr>
                      <w:rFonts w:eastAsia="SimSun"/>
                      <w:sz w:val="20"/>
                      <w:szCs w:val="20"/>
                      <w:lang w:eastAsia="en-US"/>
                    </w:rPr>
                    <w:t xml:space="preserve"> is not provided, the first UE has been indicated a first reserved resource and a second reserved resource as resources for PSSCH reception or, if for a resource pool </w:t>
                  </w:r>
                  <w:r w:rsidRPr="00F616EB">
                    <w:rPr>
                      <w:rFonts w:eastAsia="SimSun"/>
                      <w:i/>
                      <w:iCs/>
                      <w:sz w:val="20"/>
                      <w:szCs w:val="20"/>
                      <w:lang w:val="x-none" w:eastAsia="en-US"/>
                    </w:rPr>
                    <w:t>sl-TypeUE-A</w:t>
                  </w:r>
                  <w:r w:rsidRPr="00F616EB">
                    <w:rPr>
                      <w:rFonts w:eastAsia="SimSun"/>
                      <w:sz w:val="20"/>
                      <w:szCs w:val="20"/>
                      <w:lang w:eastAsia="en-US"/>
                    </w:rPr>
                    <w:t xml:space="preserve"> is provided, has been indicated at least the first reserved resource or the second reserved resource for PSSCH reception,</w:t>
                  </w:r>
                </w:p>
                <w:p w14:paraId="7F61A120" w14:textId="77777777" w:rsidR="00F616EB" w:rsidRPr="00F616EB" w:rsidRDefault="00F616EB" w:rsidP="00F616EB">
                  <w:pPr>
                    <w:spacing w:after="180"/>
                    <w:ind w:left="568" w:hanging="284"/>
                    <w:rPr>
                      <w:rFonts w:eastAsia="SimSun"/>
                      <w:sz w:val="20"/>
                      <w:szCs w:val="20"/>
                      <w:lang w:eastAsia="en-US"/>
                    </w:rPr>
                  </w:pPr>
                  <w:r w:rsidRPr="00F616EB">
                    <w:rPr>
                      <w:rFonts w:eastAsia="SimSun"/>
                      <w:sz w:val="20"/>
                      <w:szCs w:val="20"/>
                      <w:lang w:val="x-none" w:eastAsia="en-US"/>
                    </w:rPr>
                    <w:t>-</w:t>
                  </w:r>
                  <w:r w:rsidRPr="00F616EB">
                    <w:rPr>
                      <w:rFonts w:eastAsia="SimSun"/>
                      <w:sz w:val="20"/>
                      <w:szCs w:val="20"/>
                      <w:lang w:val="x-none" w:eastAsia="en-US"/>
                    </w:rPr>
                    <w:tab/>
                  </w:r>
                  <w:r w:rsidRPr="00F616EB">
                    <w:rPr>
                      <w:rFonts w:eastAsia="SimSun"/>
                      <w:sz w:val="20"/>
                      <w:szCs w:val="20"/>
                      <w:lang w:eastAsia="en-US"/>
                    </w:rPr>
                    <w:t xml:space="preserve">detects a first SCI format 1-A that includes a first priority value, </w:t>
                  </w:r>
                  <m:oMath>
                    <m:sSub>
                      <m:sSubPr>
                        <m:ctrlPr>
                          <w:rPr>
                            <w:rFonts w:ascii="Cambria Math" w:eastAsia="SimSun" w:hAnsi="Cambria Math"/>
                            <w:i/>
                            <w:sz w:val="20"/>
                            <w:szCs w:val="20"/>
                            <w:lang w:eastAsia="en-US"/>
                          </w:rPr>
                        </m:ctrlPr>
                      </m:sSubPr>
                      <m:e>
                        <m:r>
                          <w:rPr>
                            <w:rFonts w:ascii="Cambria Math" w:eastAsia="SimSun" w:hAnsi="Cambria Math"/>
                            <w:sz w:val="20"/>
                            <w:szCs w:val="20"/>
                            <w:lang w:eastAsia="en-US"/>
                          </w:rPr>
                          <m:t>p</m:t>
                        </m:r>
                      </m:e>
                      <m:sub>
                        <m:r>
                          <w:rPr>
                            <w:rFonts w:ascii="Cambria Math" w:eastAsia="SimSun" w:hAnsi="Cambria Math"/>
                            <w:sz w:val="20"/>
                            <w:szCs w:val="20"/>
                            <w:lang w:eastAsia="en-US"/>
                          </w:rPr>
                          <m:t>1</m:t>
                        </m:r>
                      </m:sub>
                    </m:sSub>
                  </m:oMath>
                  <w:r w:rsidRPr="00F616EB">
                    <w:rPr>
                      <w:rFonts w:eastAsia="SimSun"/>
                      <w:sz w:val="20"/>
                      <w:szCs w:val="20"/>
                      <w:lang w:eastAsia="en-US"/>
                    </w:rPr>
                    <w:t>, and the</w:t>
                  </w:r>
                  <w:r w:rsidRPr="00F616EB">
                    <w:rPr>
                      <w:rFonts w:eastAsia="SimSun"/>
                      <w:sz w:val="20"/>
                      <w:szCs w:val="20"/>
                      <w:lang w:val="x-none" w:eastAsia="en-US"/>
                    </w:rPr>
                    <w:t xml:space="preserve"> first </w:t>
                  </w:r>
                  <w:r w:rsidRPr="00F616EB">
                    <w:rPr>
                      <w:rFonts w:eastAsia="SimSun"/>
                      <w:sz w:val="20"/>
                      <w:szCs w:val="20"/>
                      <w:lang w:eastAsia="en-US"/>
                    </w:rPr>
                    <w:t xml:space="preserve">reserved resource </w:t>
                  </w:r>
                  <w:r w:rsidRPr="00F616EB">
                    <w:rPr>
                      <w:rFonts w:eastAsia="SimSun"/>
                      <w:sz w:val="20"/>
                      <w:szCs w:val="20"/>
                      <w:lang w:val="x-none" w:eastAsia="en-US"/>
                    </w:rPr>
                    <w:t xml:space="preserve">for PSSCH transmission </w:t>
                  </w:r>
                  <w:r w:rsidRPr="00F616EB">
                    <w:rPr>
                      <w:rFonts w:eastAsia="SimSun"/>
                      <w:sz w:val="20"/>
                      <w:szCs w:val="20"/>
                      <w:lang w:eastAsia="en-US"/>
                    </w:rPr>
                    <w:t>from</w:t>
                  </w:r>
                  <w:r w:rsidRPr="00F616EB">
                    <w:rPr>
                      <w:rFonts w:eastAsia="SimSun"/>
                      <w:sz w:val="20"/>
                      <w:szCs w:val="20"/>
                      <w:lang w:val="x-none" w:eastAsia="en-US"/>
                    </w:rPr>
                    <w:t xml:space="preserve"> a second UE</w:t>
                  </w:r>
                  <w:r w:rsidRPr="00F616EB">
                    <w:rPr>
                      <w:rFonts w:eastAsia="SimSun"/>
                      <w:sz w:val="20"/>
                      <w:szCs w:val="20"/>
                      <w:lang w:eastAsia="en-US"/>
                    </w:rPr>
                    <w:t>,</w:t>
                  </w:r>
                </w:p>
                <w:p w14:paraId="5F6F5244" w14:textId="77777777" w:rsidR="00F616EB" w:rsidRPr="00F616EB" w:rsidRDefault="00F616EB" w:rsidP="00F616EB">
                  <w:pPr>
                    <w:spacing w:after="180"/>
                    <w:ind w:left="568" w:hanging="284"/>
                    <w:rPr>
                      <w:rFonts w:eastAsia="SimSun"/>
                      <w:sz w:val="20"/>
                      <w:szCs w:val="20"/>
                      <w:lang w:eastAsia="en-US"/>
                    </w:rPr>
                  </w:pPr>
                  <w:r w:rsidRPr="00F616EB">
                    <w:rPr>
                      <w:rFonts w:eastAsia="SimSun"/>
                      <w:sz w:val="20"/>
                      <w:szCs w:val="20"/>
                      <w:lang w:val="x-none" w:eastAsia="en-US"/>
                    </w:rPr>
                    <w:t>-</w:t>
                  </w:r>
                  <w:r w:rsidRPr="00F616EB">
                    <w:rPr>
                      <w:rFonts w:eastAsia="SimSun"/>
                      <w:sz w:val="20"/>
                      <w:szCs w:val="20"/>
                      <w:lang w:val="x-none" w:eastAsia="en-US"/>
                    </w:rPr>
                    <w:tab/>
                  </w:r>
                  <w:r w:rsidRPr="00F616EB">
                    <w:rPr>
                      <w:rFonts w:eastAsia="SimSun"/>
                      <w:sz w:val="20"/>
                      <w:szCs w:val="20"/>
                      <w:lang w:eastAsia="en-US"/>
                    </w:rPr>
                    <w:t xml:space="preserve">detects a second SCI format 1-A that includes a second priority value, </w:t>
                  </w:r>
                  <m:oMath>
                    <m:sSub>
                      <m:sSubPr>
                        <m:ctrlPr>
                          <w:rPr>
                            <w:rFonts w:ascii="Cambria Math" w:eastAsia="SimSun" w:hAnsi="Cambria Math"/>
                            <w:i/>
                            <w:sz w:val="20"/>
                            <w:szCs w:val="20"/>
                            <w:lang w:eastAsia="en-US"/>
                          </w:rPr>
                        </m:ctrlPr>
                      </m:sSubPr>
                      <m:e>
                        <m:r>
                          <w:rPr>
                            <w:rFonts w:ascii="Cambria Math" w:eastAsia="SimSun" w:hAnsi="Cambria Math"/>
                            <w:sz w:val="20"/>
                            <w:szCs w:val="20"/>
                            <w:lang w:eastAsia="en-US"/>
                          </w:rPr>
                          <m:t>p</m:t>
                        </m:r>
                      </m:e>
                      <m:sub>
                        <m:r>
                          <w:rPr>
                            <w:rFonts w:ascii="Cambria Math" w:eastAsia="SimSun" w:hAnsi="Cambria Math"/>
                            <w:sz w:val="20"/>
                            <w:szCs w:val="20"/>
                            <w:lang w:eastAsia="en-US"/>
                          </w:rPr>
                          <m:t>2</m:t>
                        </m:r>
                      </m:sub>
                    </m:sSub>
                    <m:r>
                      <w:rPr>
                        <w:rFonts w:ascii="Cambria Math" w:eastAsia="SimSun" w:hAnsi="Cambria Math"/>
                        <w:strike/>
                        <w:color w:val="FF0000"/>
                        <w:sz w:val="20"/>
                        <w:szCs w:val="20"/>
                        <w:lang w:eastAsia="en-US"/>
                      </w:rPr>
                      <m:t>&lt;</m:t>
                    </m:r>
                    <m:sSub>
                      <m:sSubPr>
                        <m:ctrlPr>
                          <w:rPr>
                            <w:rFonts w:ascii="Cambria Math" w:eastAsia="SimSun" w:hAnsi="Cambria Math"/>
                            <w:i/>
                            <w:strike/>
                            <w:color w:val="FF0000"/>
                            <w:sz w:val="20"/>
                            <w:szCs w:val="20"/>
                            <w:lang w:eastAsia="en-US"/>
                          </w:rPr>
                        </m:ctrlPr>
                      </m:sSubPr>
                      <m:e>
                        <m:r>
                          <w:rPr>
                            <w:rFonts w:ascii="Cambria Math" w:eastAsia="SimSun" w:hAnsi="Cambria Math"/>
                            <w:strike/>
                            <w:color w:val="FF0000"/>
                            <w:sz w:val="20"/>
                            <w:szCs w:val="20"/>
                            <w:lang w:eastAsia="en-US"/>
                          </w:rPr>
                          <m:t>p</m:t>
                        </m:r>
                      </m:e>
                      <m:sub>
                        <m:r>
                          <w:rPr>
                            <w:rFonts w:ascii="Cambria Math" w:eastAsia="SimSun" w:hAnsi="Cambria Math"/>
                            <w:strike/>
                            <w:color w:val="FF0000"/>
                            <w:sz w:val="20"/>
                            <w:szCs w:val="20"/>
                            <w:lang w:eastAsia="en-US"/>
                          </w:rPr>
                          <m:t>1</m:t>
                        </m:r>
                      </m:sub>
                    </m:sSub>
                  </m:oMath>
                  <w:r w:rsidRPr="00F616EB">
                    <w:rPr>
                      <w:rFonts w:eastAsia="SimSun"/>
                      <w:sz w:val="20"/>
                      <w:szCs w:val="20"/>
                      <w:lang w:eastAsia="en-US"/>
                    </w:rPr>
                    <w:t>, and the</w:t>
                  </w:r>
                  <w:r w:rsidRPr="00F616EB">
                    <w:rPr>
                      <w:rFonts w:eastAsia="SimSun"/>
                      <w:sz w:val="20"/>
                      <w:szCs w:val="20"/>
                      <w:lang w:val="x-none" w:eastAsia="en-US"/>
                    </w:rPr>
                    <w:t xml:space="preserve"> second </w:t>
                  </w:r>
                  <w:r w:rsidRPr="00F616EB">
                    <w:rPr>
                      <w:rFonts w:eastAsia="SimSun"/>
                      <w:sz w:val="20"/>
                      <w:szCs w:val="20"/>
                      <w:lang w:eastAsia="en-US"/>
                    </w:rPr>
                    <w:t xml:space="preserve">reserved resource </w:t>
                  </w:r>
                  <w:r w:rsidRPr="00F616EB">
                    <w:rPr>
                      <w:rFonts w:eastAsia="SimSun"/>
                      <w:sz w:val="20"/>
                      <w:szCs w:val="20"/>
                      <w:lang w:val="x-none" w:eastAsia="en-US"/>
                    </w:rPr>
                    <w:t xml:space="preserve">for PSSCH transmission </w:t>
                  </w:r>
                  <w:r w:rsidRPr="00F616EB">
                    <w:rPr>
                      <w:rFonts w:eastAsia="SimSun"/>
                      <w:sz w:val="20"/>
                      <w:szCs w:val="20"/>
                      <w:lang w:eastAsia="en-US"/>
                    </w:rPr>
                    <w:t>from</w:t>
                  </w:r>
                  <w:r w:rsidRPr="00F616EB">
                    <w:rPr>
                      <w:rFonts w:eastAsia="SimSun"/>
                      <w:sz w:val="20"/>
                      <w:szCs w:val="20"/>
                      <w:lang w:val="x-none" w:eastAsia="en-US"/>
                    </w:rPr>
                    <w:t xml:space="preserve"> a </w:t>
                  </w:r>
                  <w:r w:rsidRPr="00F616EB">
                    <w:rPr>
                      <w:rFonts w:eastAsia="SimSun"/>
                      <w:sz w:val="20"/>
                      <w:szCs w:val="20"/>
                      <w:lang w:eastAsia="en-US"/>
                    </w:rPr>
                    <w:t>third</w:t>
                  </w:r>
                  <w:r w:rsidRPr="00F616EB">
                    <w:rPr>
                      <w:rFonts w:eastAsia="SimSun"/>
                      <w:sz w:val="20"/>
                      <w:szCs w:val="20"/>
                      <w:lang w:val="x-none" w:eastAsia="en-US"/>
                    </w:rPr>
                    <w:t xml:space="preserve"> </w:t>
                  </w:r>
                  <w:r w:rsidRPr="00F616EB">
                    <w:rPr>
                      <w:rFonts w:eastAsia="SimSun"/>
                      <w:sz w:val="20"/>
                      <w:szCs w:val="20"/>
                      <w:lang w:eastAsia="en-US"/>
                    </w:rPr>
                    <w:t>UE, and</w:t>
                  </w:r>
                </w:p>
                <w:p w14:paraId="4CB3EE78" w14:textId="77777777" w:rsidR="00F616EB" w:rsidRPr="00F616EB" w:rsidRDefault="00F616EB" w:rsidP="00F616EB">
                  <w:pPr>
                    <w:spacing w:after="180"/>
                    <w:ind w:left="568" w:hanging="284"/>
                    <w:rPr>
                      <w:rFonts w:eastAsia="SimSun"/>
                      <w:sz w:val="20"/>
                      <w:szCs w:val="20"/>
                      <w:lang w:eastAsia="en-US"/>
                    </w:rPr>
                  </w:pPr>
                  <w:r w:rsidRPr="00F616EB">
                    <w:rPr>
                      <w:rFonts w:eastAsia="SimSun"/>
                      <w:sz w:val="20"/>
                      <w:szCs w:val="20"/>
                      <w:lang w:val="x-none" w:eastAsia="en-US"/>
                    </w:rPr>
                    <w:t>-</w:t>
                  </w:r>
                  <w:r w:rsidRPr="00F616EB">
                    <w:rPr>
                      <w:rFonts w:eastAsia="SimSun"/>
                      <w:sz w:val="20"/>
                      <w:szCs w:val="20"/>
                      <w:lang w:val="x-none" w:eastAsia="en-US"/>
                    </w:rPr>
                    <w:tab/>
                  </w:r>
                  <w:r w:rsidRPr="00F616EB">
                    <w:rPr>
                      <w:rFonts w:eastAsia="SimSun"/>
                      <w:sz w:val="20"/>
                      <w:szCs w:val="20"/>
                      <w:lang w:eastAsia="en-US"/>
                    </w:rPr>
                    <w:t>determines that the first and second resources overlap in time and frequency</w:t>
                  </w:r>
                </w:p>
                <w:p w14:paraId="2DD03D6C" w14:textId="77777777" w:rsidR="00F616EB" w:rsidRPr="00F616EB" w:rsidRDefault="00F616EB" w:rsidP="00F616EB">
                  <w:pPr>
                    <w:spacing w:after="180"/>
                    <w:ind w:left="568" w:hanging="284"/>
                    <w:rPr>
                      <w:rFonts w:eastAsia="SimSun"/>
                      <w:sz w:val="20"/>
                      <w:szCs w:val="20"/>
                      <w:lang w:eastAsia="en-US"/>
                    </w:rPr>
                  </w:pPr>
                  <w:r w:rsidRPr="00F616EB">
                    <w:rPr>
                      <w:rFonts w:eastAsia="SimSun"/>
                      <w:sz w:val="20"/>
                      <w:szCs w:val="20"/>
                      <w:lang w:eastAsia="en-US"/>
                    </w:rPr>
                    <w:t>-</w:t>
                  </w:r>
                  <w:r w:rsidRPr="00F616EB">
                    <w:rPr>
                      <w:rFonts w:eastAsia="SimSun"/>
                      <w:sz w:val="20"/>
                      <w:szCs w:val="20"/>
                      <w:lang w:eastAsia="en-US"/>
                    </w:rPr>
                    <w:tab/>
                    <w:t>the PSFCH occasions for resource conflict information of the second UE and the third UE are valid</w:t>
                  </w:r>
                </w:p>
                <w:p w14:paraId="28D12B2F" w14:textId="77777777" w:rsidR="00F616EB" w:rsidRPr="00F616EB" w:rsidRDefault="00F616EB" w:rsidP="00F616EB">
                  <w:pPr>
                    <w:spacing w:after="180"/>
                    <w:ind w:left="568" w:hanging="284"/>
                    <w:rPr>
                      <w:rFonts w:eastAsia="SimSun"/>
                      <w:color w:val="FF0000"/>
                      <w:sz w:val="20"/>
                      <w:szCs w:val="20"/>
                      <w:lang w:eastAsia="en-US"/>
                    </w:rPr>
                  </w:pPr>
                  <w:r w:rsidRPr="00F616EB">
                    <w:rPr>
                      <w:rFonts w:eastAsia="SimSun"/>
                      <w:color w:val="FF0000"/>
                      <w:sz w:val="20"/>
                      <w:szCs w:val="20"/>
                      <w:lang w:eastAsia="en-US"/>
                    </w:rPr>
                    <w:t>-</w:t>
                  </w:r>
                  <w:r w:rsidRPr="00F616EB">
                    <w:rPr>
                      <w:rFonts w:eastAsia="SimSun"/>
                      <w:color w:val="FF0000"/>
                      <w:sz w:val="20"/>
                      <w:szCs w:val="20"/>
                      <w:lang w:eastAsia="en-US"/>
                    </w:rPr>
                    <w:tab/>
                    <w:t>determines that one of the following conditions are met</w:t>
                  </w:r>
                </w:p>
                <w:p w14:paraId="7B726078" w14:textId="77777777" w:rsidR="00F616EB" w:rsidRPr="00F616EB" w:rsidRDefault="00F616EB" w:rsidP="00F616EB">
                  <w:pPr>
                    <w:spacing w:after="180"/>
                    <w:ind w:leftChars="318" w:left="1047" w:hanging="284"/>
                    <w:rPr>
                      <w:rFonts w:eastAsia="굴림"/>
                      <w:color w:val="FF0000"/>
                      <w:sz w:val="20"/>
                      <w:szCs w:val="20"/>
                      <w:lang w:eastAsia="ja-JP"/>
                    </w:rPr>
                  </w:pPr>
                  <w:r w:rsidRPr="00F616EB">
                    <w:rPr>
                      <w:rFonts w:eastAsia="굴림"/>
                      <w:iCs/>
                      <w:color w:val="FF0000"/>
                      <w:sz w:val="20"/>
                      <w:szCs w:val="20"/>
                      <w:lang w:eastAsia="ja-JP"/>
                    </w:rPr>
                    <w:t>-</w:t>
                  </w:r>
                  <w:r w:rsidRPr="00F616EB">
                    <w:rPr>
                      <w:rFonts w:eastAsia="SimSun"/>
                      <w:sz w:val="20"/>
                      <w:szCs w:val="20"/>
                      <w:lang w:eastAsia="en-US"/>
                    </w:rPr>
                    <w:tab/>
                  </w:r>
                  <w:r w:rsidRPr="00F616EB">
                    <w:rPr>
                      <w:rFonts w:eastAsia="굴림"/>
                      <w:iCs/>
                      <w:color w:val="FF0000"/>
                      <w:sz w:val="20"/>
                      <w:szCs w:val="20"/>
                      <w:lang w:val="x-none" w:eastAsia="ja-JP"/>
                    </w:rPr>
                    <w:t>the conflict information receiver flag</w:t>
                  </w:r>
                  <w:r w:rsidRPr="00F616EB">
                    <w:rPr>
                      <w:rFonts w:eastAsia="굴림"/>
                      <w:color w:val="FF0000"/>
                      <w:sz w:val="20"/>
                      <w:szCs w:val="20"/>
                      <w:lang w:eastAsia="ja-JP"/>
                    </w:rPr>
                    <w:t xml:space="preserve"> in SCI Format 1-A from the second UE</w:t>
                  </w:r>
                  <w:r w:rsidRPr="00F616EB">
                    <w:rPr>
                      <w:rFonts w:eastAsia="SimSun"/>
                      <w:color w:val="FF0000"/>
                      <w:sz w:val="20"/>
                      <w:szCs w:val="20"/>
                      <w:lang w:eastAsia="en-US"/>
                    </w:rPr>
                    <w:t xml:space="preserve"> is set to 1, </w:t>
                  </w:r>
                  <w:r w:rsidRPr="00F616EB">
                    <w:rPr>
                      <w:rFonts w:eastAsia="굴림"/>
                      <w:iCs/>
                      <w:color w:val="FF0000"/>
                      <w:sz w:val="20"/>
                      <w:szCs w:val="20"/>
                      <w:lang w:val="x-none" w:eastAsia="ja-JP"/>
                    </w:rPr>
                    <w:t>the conflict information receiver flag</w:t>
                  </w:r>
                  <w:r w:rsidRPr="00F616EB">
                    <w:rPr>
                      <w:rFonts w:eastAsia="굴림"/>
                      <w:color w:val="FF0000"/>
                      <w:sz w:val="20"/>
                      <w:szCs w:val="20"/>
                      <w:lang w:eastAsia="ja-JP"/>
                    </w:rPr>
                    <w:t xml:space="preserve"> in SCI Format 1-A from the third UE is set to 0, and if </w:t>
                  </w:r>
                  <w:r w:rsidRPr="00F616EB">
                    <w:rPr>
                      <w:rFonts w:eastAsia="굴림"/>
                      <w:i/>
                      <w:iCs/>
                      <w:color w:val="FF0000"/>
                      <w:sz w:val="20"/>
                      <w:szCs w:val="20"/>
                      <w:lang w:eastAsia="ja-JP"/>
                    </w:rPr>
                    <w:t>sl-IndicationUE-B</w:t>
                  </w:r>
                  <w:r w:rsidRPr="00F616EB">
                    <w:rPr>
                      <w:rFonts w:eastAsia="굴림"/>
                      <w:color w:val="FF0000"/>
                      <w:sz w:val="20"/>
                      <w:szCs w:val="20"/>
                      <w:lang w:eastAsia="ja-JP"/>
                    </w:rPr>
                    <w:t xml:space="preserve"> = 'enabled'</w:t>
                  </w:r>
                </w:p>
                <w:p w14:paraId="6DEBD6D9" w14:textId="77777777" w:rsidR="00F616EB" w:rsidRPr="00F616EB" w:rsidRDefault="00F616EB" w:rsidP="00F616EB">
                  <w:pPr>
                    <w:spacing w:after="180"/>
                    <w:ind w:leftChars="318" w:left="1047" w:hanging="284"/>
                    <w:rPr>
                      <w:rFonts w:eastAsia="굴림"/>
                      <w:iCs/>
                      <w:sz w:val="20"/>
                      <w:szCs w:val="20"/>
                      <w:lang w:eastAsia="ja-JP"/>
                    </w:rPr>
                  </w:pPr>
                  <w:r w:rsidRPr="00F616EB">
                    <w:rPr>
                      <w:rFonts w:eastAsia="굴림"/>
                      <w:iCs/>
                      <w:sz w:val="20"/>
                      <w:szCs w:val="20"/>
                      <w:lang w:eastAsia="ja-JP"/>
                    </w:rPr>
                    <w:t>-</w:t>
                  </w:r>
                  <w:r w:rsidRPr="00F616EB">
                    <w:rPr>
                      <w:rFonts w:eastAsia="굴림"/>
                      <w:iCs/>
                      <w:sz w:val="20"/>
                      <w:szCs w:val="20"/>
                      <w:lang w:eastAsia="ja-JP"/>
                    </w:rPr>
                    <w:tab/>
                    <w:t xml:space="preserve">the conflict information receiver flag in SCI Format 1-A from the second UE and the third UE is set to 1, </w:t>
                  </w:r>
                  <m:oMath>
                    <m:sSub>
                      <m:sSubPr>
                        <m:ctrlPr>
                          <w:rPr>
                            <w:rFonts w:ascii="Cambria Math" w:eastAsia="SimSun" w:hAnsi="Cambria Math"/>
                            <w:i/>
                            <w:color w:val="FF0000"/>
                            <w:sz w:val="20"/>
                            <w:szCs w:val="20"/>
                            <w:lang w:eastAsia="en-US"/>
                          </w:rPr>
                        </m:ctrlPr>
                      </m:sSubPr>
                      <m:e>
                        <m:r>
                          <w:rPr>
                            <w:rFonts w:ascii="Cambria Math" w:eastAsia="SimSun" w:hAnsi="Cambria Math"/>
                            <w:color w:val="FF0000"/>
                            <w:sz w:val="20"/>
                            <w:szCs w:val="20"/>
                            <w:lang w:eastAsia="en-US"/>
                          </w:rPr>
                          <m:t>p</m:t>
                        </m:r>
                      </m:e>
                      <m:sub>
                        <m:r>
                          <w:rPr>
                            <w:rFonts w:ascii="Cambria Math" w:eastAsia="SimSun" w:hAnsi="Cambria Math"/>
                            <w:color w:val="FF0000"/>
                            <w:sz w:val="20"/>
                            <w:szCs w:val="20"/>
                            <w:lang w:eastAsia="en-US"/>
                          </w:rPr>
                          <m:t>2</m:t>
                        </m:r>
                      </m:sub>
                    </m:sSub>
                    <m:r>
                      <w:rPr>
                        <w:rFonts w:ascii="Cambria Math" w:eastAsia="SimSun" w:hAnsi="Cambria Math"/>
                        <w:color w:val="FF0000"/>
                        <w:sz w:val="20"/>
                        <w:szCs w:val="20"/>
                        <w:lang w:eastAsia="en-US"/>
                      </w:rPr>
                      <m:t>&lt;</m:t>
                    </m:r>
                    <m:sSub>
                      <m:sSubPr>
                        <m:ctrlPr>
                          <w:rPr>
                            <w:rFonts w:ascii="Cambria Math" w:eastAsia="SimSun" w:hAnsi="Cambria Math"/>
                            <w:i/>
                            <w:color w:val="FF0000"/>
                            <w:sz w:val="20"/>
                            <w:szCs w:val="20"/>
                            <w:lang w:eastAsia="en-US"/>
                          </w:rPr>
                        </m:ctrlPr>
                      </m:sSubPr>
                      <m:e>
                        <m:r>
                          <w:rPr>
                            <w:rFonts w:ascii="Cambria Math" w:eastAsia="SimSun" w:hAnsi="Cambria Math"/>
                            <w:color w:val="FF0000"/>
                            <w:sz w:val="20"/>
                            <w:szCs w:val="20"/>
                            <w:lang w:eastAsia="en-US"/>
                          </w:rPr>
                          <m:t>p</m:t>
                        </m:r>
                      </m:e>
                      <m:sub>
                        <m:r>
                          <w:rPr>
                            <w:rFonts w:ascii="Cambria Math" w:eastAsia="SimSun" w:hAnsi="Cambria Math"/>
                            <w:color w:val="FF0000"/>
                            <w:sz w:val="20"/>
                            <w:szCs w:val="20"/>
                            <w:lang w:eastAsia="en-US"/>
                          </w:rPr>
                          <m:t>1</m:t>
                        </m:r>
                      </m:sub>
                    </m:sSub>
                  </m:oMath>
                  <w:r w:rsidRPr="00F616EB">
                    <w:rPr>
                      <w:rFonts w:eastAsia="굴림"/>
                      <w:color w:val="FF0000"/>
                      <w:sz w:val="20"/>
                      <w:szCs w:val="20"/>
                      <w:lang w:eastAsia="ja-JP"/>
                    </w:rPr>
                    <w:t>, and</w:t>
                  </w:r>
                  <w:r w:rsidRPr="00F616EB">
                    <w:rPr>
                      <w:rFonts w:eastAsia="굴림"/>
                      <w:iCs/>
                      <w:sz w:val="20"/>
                      <w:szCs w:val="20"/>
                      <w:lang w:eastAsia="ja-JP"/>
                    </w:rPr>
                    <w:t xml:space="preserve"> if </w:t>
                  </w:r>
                  <w:r w:rsidRPr="00F616EB">
                    <w:rPr>
                      <w:rFonts w:eastAsia="굴림"/>
                      <w:i/>
                      <w:strike/>
                      <w:color w:val="FF0000"/>
                      <w:sz w:val="20"/>
                      <w:szCs w:val="20"/>
                      <w:lang w:eastAsia="ja-JP"/>
                    </w:rPr>
                    <w:t>indicationUEBScheme2</w:t>
                  </w:r>
                  <w:r w:rsidRPr="00F616EB">
                    <w:rPr>
                      <w:rFonts w:eastAsia="MS Gothic"/>
                      <w:color w:val="FF0000"/>
                      <w:szCs w:val="20"/>
                      <w:lang w:val="en-GB" w:eastAsia="ja-JP"/>
                    </w:rPr>
                    <w:t xml:space="preserve"> </w:t>
                  </w:r>
                  <w:r w:rsidRPr="00F616EB">
                    <w:rPr>
                      <w:rFonts w:eastAsia="굴림"/>
                      <w:i/>
                      <w:color w:val="FF0000"/>
                      <w:sz w:val="20"/>
                      <w:szCs w:val="20"/>
                      <w:lang w:eastAsia="ja-JP"/>
                    </w:rPr>
                    <w:t>sl-IndicationUE-B</w:t>
                  </w:r>
                  <w:r w:rsidRPr="00F616EB">
                    <w:rPr>
                      <w:rFonts w:eastAsia="굴림"/>
                      <w:iCs/>
                      <w:color w:val="FF0000"/>
                      <w:sz w:val="20"/>
                      <w:szCs w:val="20"/>
                      <w:lang w:eastAsia="ja-JP"/>
                    </w:rPr>
                    <w:t xml:space="preserve"> </w:t>
                  </w:r>
                  <w:r w:rsidRPr="00F616EB">
                    <w:rPr>
                      <w:rFonts w:eastAsia="굴림"/>
                      <w:iCs/>
                      <w:sz w:val="20"/>
                      <w:szCs w:val="20"/>
                      <w:lang w:eastAsia="ja-JP"/>
                    </w:rPr>
                    <w:t xml:space="preserve">= 'enabled' </w:t>
                  </w:r>
                </w:p>
                <w:p w14:paraId="0B9E3B65" w14:textId="77777777" w:rsidR="00F616EB" w:rsidRPr="00F616EB" w:rsidRDefault="00F616EB" w:rsidP="00F616EB">
                  <w:pPr>
                    <w:spacing w:after="180"/>
                    <w:ind w:leftChars="318" w:left="1047" w:hanging="284"/>
                    <w:rPr>
                      <w:rFonts w:eastAsia="MS Mincho"/>
                      <w:sz w:val="20"/>
                      <w:szCs w:val="20"/>
                      <w:lang w:val="x-none" w:eastAsia="ja-JP"/>
                    </w:rPr>
                  </w:pPr>
                  <w:r w:rsidRPr="00F616EB">
                    <w:rPr>
                      <w:rFonts w:eastAsia="굴림"/>
                      <w:color w:val="FF0000"/>
                      <w:sz w:val="20"/>
                      <w:szCs w:val="20"/>
                      <w:lang w:eastAsia="ja-JP"/>
                    </w:rPr>
                    <w:t>-</w:t>
                  </w:r>
                  <w:r w:rsidRPr="00F616EB">
                    <w:rPr>
                      <w:rFonts w:eastAsia="SimSun"/>
                      <w:color w:val="FF0000"/>
                      <w:sz w:val="20"/>
                      <w:szCs w:val="20"/>
                      <w:lang w:eastAsia="en-US"/>
                    </w:rPr>
                    <w:tab/>
                  </w:r>
                  <m:oMath>
                    <m:sSub>
                      <m:sSubPr>
                        <m:ctrlPr>
                          <w:rPr>
                            <w:rFonts w:ascii="Cambria Math" w:eastAsia="SimSun" w:hAnsi="Cambria Math"/>
                            <w:i/>
                            <w:color w:val="FF0000"/>
                            <w:sz w:val="20"/>
                            <w:szCs w:val="20"/>
                            <w:lang w:eastAsia="en-US"/>
                          </w:rPr>
                        </m:ctrlPr>
                      </m:sSubPr>
                      <m:e>
                        <m:r>
                          <w:rPr>
                            <w:rFonts w:ascii="Cambria Math" w:eastAsia="SimSun" w:hAnsi="Cambria Math"/>
                            <w:color w:val="FF0000"/>
                            <w:sz w:val="20"/>
                            <w:szCs w:val="20"/>
                            <w:lang w:eastAsia="en-US"/>
                          </w:rPr>
                          <m:t>p</m:t>
                        </m:r>
                      </m:e>
                      <m:sub>
                        <m:r>
                          <w:rPr>
                            <w:rFonts w:ascii="Cambria Math" w:eastAsia="SimSun" w:hAnsi="Cambria Math"/>
                            <w:color w:val="FF0000"/>
                            <w:sz w:val="20"/>
                            <w:szCs w:val="20"/>
                            <w:lang w:eastAsia="en-US"/>
                          </w:rPr>
                          <m:t>2</m:t>
                        </m:r>
                      </m:sub>
                    </m:sSub>
                    <m:r>
                      <w:rPr>
                        <w:rFonts w:ascii="Cambria Math" w:eastAsia="SimSun" w:hAnsi="Cambria Math"/>
                        <w:color w:val="FF0000"/>
                        <w:sz w:val="20"/>
                        <w:szCs w:val="20"/>
                        <w:lang w:eastAsia="en-US"/>
                      </w:rPr>
                      <m:t>&lt;</m:t>
                    </m:r>
                    <m:sSub>
                      <m:sSubPr>
                        <m:ctrlPr>
                          <w:rPr>
                            <w:rFonts w:ascii="Cambria Math" w:eastAsia="SimSun" w:hAnsi="Cambria Math"/>
                            <w:i/>
                            <w:color w:val="FF0000"/>
                            <w:sz w:val="20"/>
                            <w:szCs w:val="20"/>
                            <w:lang w:eastAsia="en-US"/>
                          </w:rPr>
                        </m:ctrlPr>
                      </m:sSubPr>
                      <m:e>
                        <m:r>
                          <w:rPr>
                            <w:rFonts w:ascii="Cambria Math" w:eastAsia="SimSun" w:hAnsi="Cambria Math"/>
                            <w:color w:val="FF0000"/>
                            <w:sz w:val="20"/>
                            <w:szCs w:val="20"/>
                            <w:lang w:eastAsia="en-US"/>
                          </w:rPr>
                          <m:t>p</m:t>
                        </m:r>
                      </m:e>
                      <m:sub>
                        <m:r>
                          <w:rPr>
                            <w:rFonts w:ascii="Cambria Math" w:eastAsia="SimSun" w:hAnsi="Cambria Math"/>
                            <w:color w:val="FF0000"/>
                            <w:sz w:val="20"/>
                            <w:szCs w:val="20"/>
                            <w:lang w:eastAsia="en-US"/>
                          </w:rPr>
                          <m:t>1</m:t>
                        </m:r>
                      </m:sub>
                    </m:sSub>
                  </m:oMath>
                  <w:r w:rsidRPr="00F616EB">
                    <w:rPr>
                      <w:rFonts w:eastAsia="MS Mincho" w:hint="eastAsia"/>
                      <w:color w:val="FF0000"/>
                      <w:sz w:val="20"/>
                      <w:szCs w:val="20"/>
                      <w:lang w:eastAsia="ja-JP"/>
                    </w:rPr>
                    <w:t xml:space="preserve"> </w:t>
                  </w:r>
                  <w:r w:rsidRPr="00F616EB">
                    <w:rPr>
                      <w:rFonts w:eastAsia="MS Mincho"/>
                      <w:color w:val="FF0000"/>
                      <w:sz w:val="20"/>
                      <w:szCs w:val="20"/>
                      <w:lang w:eastAsia="ja-JP"/>
                    </w:rPr>
                    <w:t xml:space="preserve">if </w:t>
                  </w:r>
                  <w:r w:rsidRPr="00F616EB">
                    <w:rPr>
                      <w:rFonts w:eastAsia="굴림"/>
                      <w:i/>
                      <w:iCs/>
                      <w:color w:val="FF0000"/>
                      <w:sz w:val="20"/>
                      <w:szCs w:val="20"/>
                      <w:lang w:eastAsia="ja-JP"/>
                    </w:rPr>
                    <w:t>sl-IndicationUE-B</w:t>
                  </w:r>
                  <w:r w:rsidRPr="00F616EB">
                    <w:rPr>
                      <w:rFonts w:eastAsia="굴림"/>
                      <w:sz w:val="20"/>
                      <w:szCs w:val="20"/>
                      <w:lang w:eastAsia="ja-JP"/>
                    </w:rPr>
                    <w:t xml:space="preserve"> </w:t>
                  </w:r>
                  <w:r w:rsidRPr="00F616EB">
                    <w:rPr>
                      <w:rFonts w:eastAsia="굴림"/>
                      <w:color w:val="FF0000"/>
                      <w:sz w:val="20"/>
                      <w:szCs w:val="20"/>
                      <w:lang w:eastAsia="ja-JP"/>
                    </w:rPr>
                    <w:t>= 'disabled'</w:t>
                  </w:r>
                </w:p>
                <w:p w14:paraId="50594F35" w14:textId="77777777" w:rsidR="00F616EB" w:rsidRPr="00F616EB" w:rsidRDefault="00F616EB" w:rsidP="00F616EB">
                  <w:pPr>
                    <w:spacing w:after="180"/>
                    <w:ind w:left="568" w:hanging="284"/>
                    <w:rPr>
                      <w:rFonts w:eastAsia="SimSun"/>
                      <w:sz w:val="20"/>
                      <w:szCs w:val="20"/>
                      <w:lang w:eastAsia="en-US"/>
                    </w:rPr>
                  </w:pPr>
                  <w:r w:rsidRPr="00F616EB">
                    <w:rPr>
                      <w:rFonts w:eastAsia="SimSun"/>
                      <w:sz w:val="20"/>
                      <w:szCs w:val="20"/>
                      <w:lang w:val="x-none" w:eastAsia="en-US"/>
                    </w:rPr>
                    <w:t>-</w:t>
                  </w:r>
                  <w:r w:rsidRPr="00F616EB">
                    <w:rPr>
                      <w:rFonts w:eastAsia="SimSun"/>
                      <w:sz w:val="20"/>
                      <w:szCs w:val="20"/>
                      <w:lang w:val="x-none" w:eastAsia="en-US"/>
                    </w:rPr>
                    <w:tab/>
                  </w:r>
                  <w:r w:rsidRPr="00F616EB">
                    <w:rPr>
                      <w:rFonts w:eastAsia="SimSun"/>
                      <w:sz w:val="20"/>
                      <w:szCs w:val="20"/>
                      <w:lang w:eastAsia="en-US"/>
                    </w:rPr>
                    <w:t xml:space="preserve">determines the first SCI format 1-A and the second SCI format 1-A are not received later than </w:t>
                  </w:r>
                  <w:r w:rsidRPr="00F616EB">
                    <w:rPr>
                      <w:rFonts w:eastAsia="SimSun"/>
                      <w:i/>
                      <w:iCs/>
                      <w:sz w:val="20"/>
                      <w:szCs w:val="20"/>
                      <w:lang w:eastAsia="en-US"/>
                    </w:rPr>
                    <w:t>sl-MinTimeGapPSFCH</w:t>
                  </w:r>
                  <w:r w:rsidRPr="00F616EB">
                    <w:rPr>
                      <w:rFonts w:eastAsia="SimSun"/>
                      <w:sz w:val="20"/>
                      <w:szCs w:val="20"/>
                      <w:lang w:eastAsia="en-US"/>
                    </w:rPr>
                    <w:t xml:space="preserve"> before the PSFCH occasion for conflict information</w:t>
                  </w:r>
                </w:p>
                <w:p w14:paraId="0D4082F7" w14:textId="77777777" w:rsidR="00F616EB" w:rsidRPr="00F616EB" w:rsidRDefault="00F616EB" w:rsidP="00F616EB">
                  <w:pPr>
                    <w:spacing w:after="180"/>
                    <w:ind w:left="568" w:hanging="284"/>
                    <w:rPr>
                      <w:rFonts w:eastAsia="SimSun"/>
                      <w:sz w:val="20"/>
                      <w:szCs w:val="20"/>
                      <w:lang w:eastAsia="en-US"/>
                    </w:rPr>
                  </w:pPr>
                  <w:r w:rsidRPr="00F616EB">
                    <w:rPr>
                      <w:rFonts w:eastAsia="SimSun"/>
                      <w:sz w:val="20"/>
                      <w:szCs w:val="20"/>
                      <w:lang w:val="x-none" w:eastAsia="en-US"/>
                    </w:rPr>
                    <w:t>-</w:t>
                  </w:r>
                  <w:r w:rsidRPr="00F616EB">
                    <w:rPr>
                      <w:rFonts w:eastAsia="SimSun"/>
                      <w:sz w:val="20"/>
                      <w:szCs w:val="20"/>
                      <w:lang w:val="x-none" w:eastAsia="en-US"/>
                    </w:rPr>
                    <w:tab/>
                  </w:r>
                  <w:r w:rsidRPr="00F616EB">
                    <w:rPr>
                      <w:rFonts w:eastAsia="SimSun"/>
                      <w:sz w:val="20"/>
                      <w:szCs w:val="20"/>
                      <w:lang w:eastAsia="en-US"/>
                    </w:rPr>
                    <w:t>determines to transmit to the second UE the PSFCH with the conflict information</w:t>
                  </w:r>
                </w:p>
                <w:p w14:paraId="7EED07FB" w14:textId="77777777" w:rsidR="00F616EB" w:rsidRPr="00F616EB" w:rsidRDefault="00F616EB" w:rsidP="00F616EB">
                  <w:pPr>
                    <w:spacing w:after="180"/>
                    <w:ind w:left="568" w:hanging="284"/>
                    <w:rPr>
                      <w:rFonts w:eastAsia="SimSun"/>
                      <w:sz w:val="20"/>
                      <w:szCs w:val="20"/>
                      <w:lang w:eastAsia="en-US"/>
                    </w:rPr>
                  </w:pPr>
                  <w:r w:rsidRPr="00F616EB">
                    <w:rPr>
                      <w:rFonts w:eastAsia="SimSun"/>
                      <w:sz w:val="20"/>
                      <w:szCs w:val="20"/>
                      <w:lang w:eastAsia="en-US"/>
                    </w:rPr>
                    <w:t>-</w:t>
                  </w:r>
                  <w:r w:rsidRPr="00F616EB">
                    <w:rPr>
                      <w:rFonts w:eastAsia="SimSun"/>
                      <w:sz w:val="20"/>
                      <w:szCs w:val="20"/>
                      <w:lang w:eastAsia="en-US"/>
                    </w:rPr>
                    <w:tab/>
                    <w:t xml:space="preserve">determines to transmit to either the second UE or the third UE the PSFCH with the conflict information, if </w:t>
                  </w:r>
                  <m:oMath>
                    <m:sSub>
                      <m:sSubPr>
                        <m:ctrlPr>
                          <w:rPr>
                            <w:rFonts w:ascii="Cambria Math" w:eastAsia="SimSun" w:hAnsi="Cambria Math"/>
                            <w:i/>
                            <w:sz w:val="20"/>
                            <w:szCs w:val="20"/>
                            <w:lang w:eastAsia="en-US"/>
                          </w:rPr>
                        </m:ctrlPr>
                      </m:sSubPr>
                      <m:e>
                        <m:r>
                          <w:rPr>
                            <w:rFonts w:ascii="Cambria Math" w:eastAsia="SimSun" w:hAnsi="Cambria Math"/>
                            <w:sz w:val="20"/>
                            <w:szCs w:val="20"/>
                            <w:lang w:eastAsia="en-US"/>
                          </w:rPr>
                          <m:t>p</m:t>
                        </m:r>
                      </m:e>
                      <m:sub>
                        <m:r>
                          <w:rPr>
                            <w:rFonts w:ascii="Cambria Math" w:eastAsia="SimSun" w:hAnsi="Cambria Math"/>
                            <w:sz w:val="20"/>
                            <w:szCs w:val="20"/>
                            <w:lang w:eastAsia="en-US"/>
                          </w:rPr>
                          <m:t>2</m:t>
                        </m:r>
                      </m:sub>
                    </m:sSub>
                    <m:r>
                      <w:rPr>
                        <w:rFonts w:ascii="Cambria Math" w:eastAsia="SimSun" w:hAnsi="Cambria Math"/>
                        <w:sz w:val="20"/>
                        <w:szCs w:val="20"/>
                        <w:lang w:eastAsia="en-US"/>
                      </w:rPr>
                      <m:t>=</m:t>
                    </m:r>
                    <m:sSub>
                      <m:sSubPr>
                        <m:ctrlPr>
                          <w:rPr>
                            <w:rFonts w:ascii="Cambria Math" w:eastAsia="SimSun" w:hAnsi="Cambria Math"/>
                            <w:i/>
                            <w:sz w:val="20"/>
                            <w:szCs w:val="20"/>
                            <w:lang w:eastAsia="en-US"/>
                          </w:rPr>
                        </m:ctrlPr>
                      </m:sSubPr>
                      <m:e>
                        <m:r>
                          <w:rPr>
                            <w:rFonts w:ascii="Cambria Math" w:eastAsia="SimSun" w:hAnsi="Cambria Math"/>
                            <w:sz w:val="20"/>
                            <w:szCs w:val="20"/>
                            <w:lang w:eastAsia="en-US"/>
                          </w:rPr>
                          <m:t>p</m:t>
                        </m:r>
                      </m:e>
                      <m:sub>
                        <m:r>
                          <w:rPr>
                            <w:rFonts w:ascii="Cambria Math" w:eastAsia="SimSun" w:hAnsi="Cambria Math"/>
                            <w:sz w:val="20"/>
                            <w:szCs w:val="20"/>
                            <w:lang w:eastAsia="en-US"/>
                          </w:rPr>
                          <m:t>1</m:t>
                        </m:r>
                      </m:sub>
                    </m:sSub>
                  </m:oMath>
                </w:p>
                <w:p w14:paraId="60CA549B" w14:textId="5F1ACF66" w:rsidR="00F616EB" w:rsidRPr="00F616EB" w:rsidRDefault="00F616EB" w:rsidP="00F616EB">
                  <w:pPr>
                    <w:spacing w:beforeLines="50" w:before="120" w:afterLines="50" w:after="120"/>
                    <w:jc w:val="center"/>
                    <w:rPr>
                      <w:rFonts w:eastAsia="바탕" w:hint="eastAsia"/>
                      <w:b/>
                      <w:noProof/>
                      <w:color w:val="FF0000"/>
                      <w:sz w:val="20"/>
                      <w:szCs w:val="20"/>
                      <w:lang w:val="en-GB" w:eastAsia="en-US"/>
                    </w:rPr>
                  </w:pPr>
                  <w:r w:rsidRPr="00F616EB">
                    <w:rPr>
                      <w:rFonts w:eastAsia="바탕"/>
                      <w:b/>
                      <w:noProof/>
                      <w:color w:val="FF0000"/>
                      <w:sz w:val="20"/>
                      <w:szCs w:val="20"/>
                      <w:lang w:val="en-GB" w:eastAsia="en-US"/>
                    </w:rPr>
                    <w:t>&lt;Unchanged parts omitted&gt;</w:t>
                  </w:r>
                </w:p>
              </w:tc>
            </w:tr>
          </w:tbl>
          <w:p w14:paraId="5D227A2F" w14:textId="77777777" w:rsidR="00F616EB" w:rsidRPr="00F616EB" w:rsidRDefault="00F616EB" w:rsidP="00F616EB">
            <w:pPr>
              <w:snapToGrid w:val="0"/>
              <w:spacing w:before="100" w:beforeAutospacing="1" w:after="100" w:afterAutospacing="1"/>
              <w:jc w:val="both"/>
              <w:rPr>
                <w:rFonts w:eastAsia="SimSun"/>
                <w:i/>
                <w:sz w:val="21"/>
                <w:szCs w:val="21"/>
                <w:lang w:val="en-GB" w:eastAsia="zh-CN"/>
              </w:rPr>
            </w:pPr>
          </w:p>
          <w:p w14:paraId="5670614C" w14:textId="0385400D" w:rsidR="00206730" w:rsidRDefault="00206730" w:rsidP="00206730">
            <w:pPr>
              <w:jc w:val="both"/>
              <w:rPr>
                <w:b/>
                <w:bCs/>
              </w:rPr>
            </w:pPr>
            <w:r>
              <w:rPr>
                <w:b/>
                <w:bCs/>
              </w:rPr>
              <w:t>[</w:t>
            </w:r>
            <w:r w:rsidR="00B754E5" w:rsidRPr="00B754E5">
              <w:rPr>
                <w:b/>
                <w:bCs/>
              </w:rPr>
              <w:t>ZTE</w:t>
            </w:r>
            <w:r>
              <w:rPr>
                <w:b/>
                <w:bCs/>
              </w:rPr>
              <w:t xml:space="preserve">: </w:t>
            </w:r>
            <w:r w:rsidRPr="00047C9E">
              <w:rPr>
                <w:b/>
                <w:bCs/>
              </w:rPr>
              <w:t>R1-</w:t>
            </w:r>
            <w:r w:rsidR="00B754E5" w:rsidRPr="00B754E5">
              <w:rPr>
                <w:b/>
                <w:bCs/>
              </w:rPr>
              <w:t>2212204</w:t>
            </w:r>
            <w:r>
              <w:rPr>
                <w:b/>
                <w:bCs/>
              </w:rPr>
              <w:t>]</w:t>
            </w:r>
          </w:p>
          <w:p w14:paraId="144276C5" w14:textId="77777777" w:rsidR="00F616EB" w:rsidRDefault="00F616EB" w:rsidP="00F616EB">
            <w:pPr>
              <w:pStyle w:val="B1"/>
              <w:spacing w:after="0"/>
              <w:ind w:left="0" w:firstLine="0"/>
              <w:rPr>
                <w:rFonts w:eastAsia="SimSun"/>
                <w:sz w:val="21"/>
                <w:szCs w:val="21"/>
                <w:u w:val="single"/>
                <w:lang w:val="en-US" w:eastAsia="zh-CN"/>
              </w:rPr>
            </w:pPr>
          </w:p>
          <w:p w14:paraId="54D313E5" w14:textId="77777777" w:rsidR="00F616EB" w:rsidRPr="0091743C" w:rsidRDefault="00F616EB" w:rsidP="00F616EB">
            <w:pPr>
              <w:pStyle w:val="B1"/>
              <w:spacing w:after="0"/>
              <w:ind w:left="0" w:firstLine="0"/>
              <w:rPr>
                <w:rFonts w:eastAsia="SimSun"/>
                <w:sz w:val="21"/>
                <w:szCs w:val="21"/>
                <w:u w:val="single"/>
                <w:lang w:val="en-US" w:eastAsia="zh-CN"/>
              </w:rPr>
            </w:pPr>
            <w:r w:rsidRPr="0091743C">
              <w:rPr>
                <w:rFonts w:eastAsia="SimSun"/>
                <w:sz w:val="21"/>
                <w:szCs w:val="21"/>
                <w:u w:val="single"/>
                <w:lang w:val="en-US" w:eastAsia="zh-CN"/>
              </w:rPr>
              <w:t>Reason for change:</w:t>
            </w:r>
          </w:p>
          <w:p w14:paraId="04335319" w14:textId="77777777" w:rsidR="00F616EB" w:rsidRPr="00F616EB" w:rsidRDefault="00F616EB" w:rsidP="00F616EB">
            <w:pPr>
              <w:pStyle w:val="B1"/>
              <w:spacing w:after="0"/>
              <w:ind w:left="0" w:firstLine="0"/>
              <w:rPr>
                <w:rFonts w:eastAsia="MS Mincho"/>
                <w:sz w:val="21"/>
                <w:szCs w:val="21"/>
                <w:lang w:val="en-US" w:eastAsia="zh-CN"/>
              </w:rPr>
            </w:pPr>
            <w:r w:rsidRPr="00F616EB">
              <w:rPr>
                <w:rFonts w:eastAsia="MS Mincho" w:hint="eastAsia"/>
                <w:sz w:val="21"/>
                <w:szCs w:val="21"/>
                <w:lang w:val="en-US" w:eastAsia="zh-CN"/>
              </w:rPr>
              <w:t>For Condition 2-A-1 of IUC scheme 2, it needs further clarification on conditions for UE to be UE-B when at least one of UEs scheduling conflicting TBs does not set indicationUEB flag to 1, and we continue to support following proposal in RAN1#109-e meeting:</w:t>
            </w:r>
          </w:p>
          <w:tbl>
            <w:tblPr>
              <w:tblStyle w:val="af9"/>
              <w:tblW w:w="6860" w:type="dxa"/>
              <w:tblLook w:val="04A0" w:firstRow="1" w:lastRow="0" w:firstColumn="1" w:lastColumn="0" w:noHBand="0" w:noVBand="1"/>
            </w:tblPr>
            <w:tblGrid>
              <w:gridCol w:w="6860"/>
            </w:tblGrid>
            <w:tr w:rsidR="00F616EB" w:rsidRPr="00F616EB" w14:paraId="271CF250" w14:textId="77777777" w:rsidTr="00EA1637">
              <w:tc>
                <w:tcPr>
                  <w:tcW w:w="6860" w:type="dxa"/>
                </w:tcPr>
                <w:p w14:paraId="4007A326" w14:textId="77777777" w:rsidR="00F616EB" w:rsidRPr="00F616EB" w:rsidRDefault="00F616EB" w:rsidP="00F616EB">
                  <w:pPr>
                    <w:widowControl w:val="0"/>
                    <w:spacing w:before="120" w:after="120"/>
                    <w:jc w:val="both"/>
                    <w:rPr>
                      <w:rFonts w:eastAsia="SimSun"/>
                      <w:sz w:val="20"/>
                      <w:szCs w:val="20"/>
                      <w:lang w:val="en-GB" w:eastAsia="en-US"/>
                    </w:rPr>
                  </w:pPr>
                  <w:r w:rsidRPr="00F616EB">
                    <w:rPr>
                      <w:rFonts w:eastAsia="SimSun" w:hint="eastAsia"/>
                      <w:i/>
                      <w:sz w:val="20"/>
                      <w:szCs w:val="20"/>
                      <w:lang w:val="en-GB" w:eastAsia="en-US"/>
                    </w:rPr>
                    <w:t>Proposal in RAN1#109-e:</w:t>
                  </w:r>
                </w:p>
                <w:p w14:paraId="000AC412" w14:textId="77777777" w:rsidR="00F616EB" w:rsidRPr="00F616EB" w:rsidRDefault="00F616EB" w:rsidP="00DC1A9E">
                  <w:pPr>
                    <w:widowControl w:val="0"/>
                    <w:numPr>
                      <w:ilvl w:val="0"/>
                      <w:numId w:val="45"/>
                    </w:numPr>
                    <w:spacing w:after="120"/>
                    <w:contextualSpacing/>
                    <w:jc w:val="both"/>
                    <w:rPr>
                      <w:rFonts w:eastAsia="SimSun"/>
                      <w:lang w:val="en-GB" w:eastAsia="en-US"/>
                    </w:rPr>
                  </w:pPr>
                  <w:r w:rsidRPr="00F616EB">
                    <w:rPr>
                      <w:rFonts w:eastAsia="Times New Roman"/>
                      <w:i/>
                      <w:sz w:val="20"/>
                      <w:szCs w:val="20"/>
                      <w:lang w:val="en-GB" w:eastAsia="en-US"/>
                    </w:rPr>
                    <w:t>For Condition 2-A-1 in Scheme 2, when sl-TypeUE-A is enabled or when sl-TypeUE-A is disabled and the destination UE of the conflicting TBs is UE-A,</w:t>
                  </w:r>
                </w:p>
                <w:p w14:paraId="71500D59" w14:textId="3E361980" w:rsidR="00F616EB" w:rsidRPr="00F616EB" w:rsidRDefault="00F616EB" w:rsidP="00DC1A9E">
                  <w:pPr>
                    <w:widowControl w:val="0"/>
                    <w:numPr>
                      <w:ilvl w:val="1"/>
                      <w:numId w:val="45"/>
                    </w:numPr>
                    <w:spacing w:after="120"/>
                    <w:contextualSpacing/>
                    <w:jc w:val="both"/>
                    <w:rPr>
                      <w:rFonts w:eastAsia="SimSun"/>
                      <w:lang w:val="en-GB" w:eastAsia="en-US"/>
                    </w:rPr>
                  </w:pPr>
                  <w:r w:rsidRPr="00F616EB">
                    <w:rPr>
                      <w:rFonts w:eastAsia="Times New Roman"/>
                      <w:i/>
                      <w:sz w:val="20"/>
                      <w:szCs w:val="20"/>
                      <w:lang w:val="en-GB" w:eastAsia="en-US"/>
                    </w:rPr>
                    <w:t xml:space="preserve">If there is only one UE scheduling the conflicting TB whose PSFCH occasion for resource conflict indication is not yet passed and, if sl-IndicationUE-B is (pre)configured to ‘Enabled’, ‘Conflict </w:t>
                  </w:r>
                  <w:r w:rsidRPr="00F616EB">
                    <w:rPr>
                      <w:rFonts w:eastAsia="Times New Roman"/>
                      <w:i/>
                      <w:sz w:val="20"/>
                      <w:szCs w:val="20"/>
                      <w:lang w:val="en-GB" w:eastAsia="en-US"/>
                    </w:rPr>
                    <w:lastRenderedPageBreak/>
                    <w:t>information receiver flag’ field is set to 1, that UE is UE-B.</w:t>
                  </w:r>
                </w:p>
              </w:tc>
            </w:tr>
          </w:tbl>
          <w:p w14:paraId="16A281AB" w14:textId="77777777" w:rsidR="00F616EB" w:rsidRPr="00F616EB" w:rsidRDefault="00F616EB" w:rsidP="00F616EB">
            <w:pPr>
              <w:pStyle w:val="B1"/>
              <w:spacing w:after="0"/>
              <w:ind w:left="0" w:firstLine="0"/>
              <w:rPr>
                <w:rFonts w:eastAsia="MS Mincho"/>
                <w:sz w:val="21"/>
                <w:szCs w:val="21"/>
                <w:lang w:eastAsia="zh-CN"/>
              </w:rPr>
            </w:pPr>
          </w:p>
          <w:p w14:paraId="5FD91E4C" w14:textId="77777777" w:rsidR="00F616EB" w:rsidRPr="0091743C" w:rsidRDefault="00F616EB" w:rsidP="00F616EB">
            <w:pPr>
              <w:pStyle w:val="B1"/>
              <w:spacing w:after="0"/>
              <w:ind w:left="0" w:firstLine="0"/>
              <w:rPr>
                <w:rFonts w:eastAsia="SimSun"/>
                <w:sz w:val="21"/>
                <w:szCs w:val="21"/>
                <w:u w:val="single"/>
                <w:lang w:val="en-US" w:eastAsia="zh-CN"/>
              </w:rPr>
            </w:pPr>
            <w:r w:rsidRPr="0091743C">
              <w:rPr>
                <w:rFonts w:eastAsia="SimSun"/>
                <w:sz w:val="21"/>
                <w:szCs w:val="21"/>
                <w:u w:val="single"/>
                <w:lang w:val="en-US" w:eastAsia="zh-CN"/>
              </w:rPr>
              <w:t>Summary of change:</w:t>
            </w:r>
          </w:p>
          <w:p w14:paraId="7D67641D" w14:textId="5396C117" w:rsidR="00F616EB" w:rsidRDefault="00F616EB" w:rsidP="00F616EB">
            <w:pPr>
              <w:pStyle w:val="B1"/>
              <w:spacing w:after="0"/>
              <w:ind w:left="0" w:firstLine="0"/>
              <w:rPr>
                <w:rFonts w:eastAsia="MS Mincho"/>
                <w:sz w:val="21"/>
                <w:szCs w:val="21"/>
                <w:lang w:eastAsia="zh-CN"/>
              </w:rPr>
            </w:pPr>
            <w:r w:rsidRPr="00F616EB">
              <w:rPr>
                <w:rFonts w:eastAsia="MS Mincho"/>
                <w:sz w:val="21"/>
                <w:szCs w:val="21"/>
                <w:lang w:eastAsia="zh-CN"/>
              </w:rPr>
              <w:t>Adding the related description on conditions for UE to be UE-B for Condition 2-A-1 in TS38.213.</w:t>
            </w:r>
          </w:p>
          <w:p w14:paraId="597A7DA6" w14:textId="77777777" w:rsidR="00F616EB" w:rsidRPr="0091743C" w:rsidRDefault="00F616EB" w:rsidP="00F616EB">
            <w:pPr>
              <w:pStyle w:val="B1"/>
              <w:spacing w:after="0"/>
              <w:ind w:left="0" w:firstLine="0"/>
              <w:rPr>
                <w:rFonts w:eastAsia="SimSun"/>
                <w:sz w:val="21"/>
                <w:szCs w:val="21"/>
                <w:lang w:eastAsia="zh-CN"/>
              </w:rPr>
            </w:pPr>
          </w:p>
          <w:p w14:paraId="0278B1D6" w14:textId="77777777" w:rsidR="00F616EB" w:rsidRPr="0091743C" w:rsidRDefault="00F616EB" w:rsidP="00F616EB">
            <w:pPr>
              <w:pStyle w:val="B1"/>
              <w:spacing w:after="0"/>
              <w:ind w:left="0" w:firstLine="0"/>
              <w:rPr>
                <w:rFonts w:eastAsia="SimSun"/>
                <w:sz w:val="21"/>
                <w:szCs w:val="21"/>
                <w:u w:val="single"/>
                <w:lang w:val="en-US" w:eastAsia="zh-CN"/>
              </w:rPr>
            </w:pPr>
            <w:r w:rsidRPr="0091743C">
              <w:rPr>
                <w:rFonts w:eastAsia="SimSun"/>
                <w:sz w:val="21"/>
                <w:szCs w:val="21"/>
                <w:u w:val="single"/>
                <w:lang w:val="en-US" w:eastAsia="zh-CN"/>
              </w:rPr>
              <w:t>Consequence if not approved:</w:t>
            </w:r>
          </w:p>
          <w:p w14:paraId="6B4B179C" w14:textId="5786394B" w:rsidR="00F616EB" w:rsidRDefault="00F616EB" w:rsidP="00F616EB">
            <w:pPr>
              <w:pStyle w:val="CRCoverPage"/>
              <w:spacing w:after="0"/>
              <w:jc w:val="both"/>
              <w:rPr>
                <w:rFonts w:ascii="Times New Roman" w:hAnsi="Times New Roman"/>
                <w:sz w:val="21"/>
                <w:szCs w:val="21"/>
                <w:lang w:eastAsia="zh-CN"/>
              </w:rPr>
            </w:pPr>
            <w:r w:rsidRPr="00F616EB">
              <w:rPr>
                <w:rFonts w:ascii="Times New Roman" w:hAnsi="Times New Roman"/>
                <w:sz w:val="21"/>
                <w:szCs w:val="21"/>
                <w:lang w:eastAsia="zh-CN"/>
              </w:rPr>
              <w:t>How to determine UE-B for Condition 2-A-1 of Scheme 2 is not clear.</w:t>
            </w:r>
          </w:p>
          <w:p w14:paraId="3AD5B6B5" w14:textId="77777777" w:rsidR="00F616EB" w:rsidRDefault="00F616EB" w:rsidP="00F616EB">
            <w:pPr>
              <w:pStyle w:val="CRCoverPage"/>
              <w:spacing w:after="0"/>
              <w:jc w:val="both"/>
              <w:rPr>
                <w:rFonts w:ascii="Times New Roman" w:hAnsi="Times New Roman"/>
                <w:sz w:val="21"/>
                <w:szCs w:val="21"/>
                <w:lang w:eastAsia="zh-CN"/>
              </w:rPr>
            </w:pPr>
          </w:p>
          <w:tbl>
            <w:tblPr>
              <w:tblStyle w:val="af9"/>
              <w:tblW w:w="0" w:type="auto"/>
              <w:tblLook w:val="04A0" w:firstRow="1" w:lastRow="0" w:firstColumn="1" w:lastColumn="0" w:noHBand="0" w:noVBand="1"/>
            </w:tblPr>
            <w:tblGrid>
              <w:gridCol w:w="9700"/>
            </w:tblGrid>
            <w:tr w:rsidR="00F616EB" w14:paraId="534B5B19" w14:textId="77777777" w:rsidTr="00EA1637">
              <w:tc>
                <w:tcPr>
                  <w:tcW w:w="9700" w:type="dxa"/>
                </w:tcPr>
                <w:p w14:paraId="5E2A6C79" w14:textId="77777777" w:rsidR="00F616EB" w:rsidRPr="00F616EB" w:rsidRDefault="00F616EB" w:rsidP="00F616EB">
                  <w:pPr>
                    <w:spacing w:before="120" w:after="120"/>
                    <w:jc w:val="center"/>
                    <w:rPr>
                      <w:rFonts w:eastAsia="SimSun"/>
                      <w:sz w:val="20"/>
                      <w:szCs w:val="20"/>
                      <w:lang w:val="en-GB" w:eastAsia="en-US"/>
                    </w:rPr>
                  </w:pPr>
                  <w:r w:rsidRPr="00F616EB">
                    <w:rPr>
                      <w:rFonts w:eastAsia="SimSun"/>
                      <w:b/>
                      <w:color w:val="FF0000"/>
                      <w:sz w:val="20"/>
                      <w:szCs w:val="20"/>
                      <w:lang w:val="en-GB" w:eastAsia="en-US"/>
                    </w:rPr>
                    <w:t>&lt;Unchanged parts are omitted&gt;</w:t>
                  </w:r>
                </w:p>
                <w:p w14:paraId="1C904B48" w14:textId="77777777" w:rsidR="00F616EB" w:rsidRPr="00F616EB" w:rsidRDefault="00F616EB" w:rsidP="00F616EB">
                  <w:pPr>
                    <w:spacing w:before="120" w:after="120"/>
                    <w:jc w:val="center"/>
                    <w:rPr>
                      <w:rFonts w:eastAsia="SimSun"/>
                      <w:sz w:val="20"/>
                      <w:szCs w:val="20"/>
                      <w:lang w:val="en-GB"/>
                    </w:rPr>
                  </w:pPr>
                </w:p>
                <w:p w14:paraId="66A4BD28" w14:textId="77777777" w:rsidR="00F616EB" w:rsidRPr="00F616EB" w:rsidRDefault="00F616EB" w:rsidP="00F616EB">
                  <w:pPr>
                    <w:keepNext/>
                    <w:keepLines/>
                    <w:widowControl w:val="0"/>
                    <w:numPr>
                      <w:ilvl w:val="2"/>
                      <w:numId w:val="0"/>
                    </w:numPr>
                    <w:overflowPunct w:val="0"/>
                    <w:autoSpaceDE w:val="0"/>
                    <w:autoSpaceDN w:val="0"/>
                    <w:adjustRightInd w:val="0"/>
                    <w:spacing w:before="120" w:after="120" w:line="259" w:lineRule="auto"/>
                    <w:ind w:right="210"/>
                    <w:textAlignment w:val="baseline"/>
                    <w:outlineLvl w:val="3"/>
                    <w:rPr>
                      <w:rFonts w:ascii="Arial" w:eastAsia="SimSun" w:hAnsi="Arial"/>
                      <w:szCs w:val="20"/>
                      <w:lang w:val="en-GB" w:eastAsia="en-US"/>
                    </w:rPr>
                  </w:pPr>
                  <w:r w:rsidRPr="00F616EB">
                    <w:rPr>
                      <w:rFonts w:ascii="Arial" w:eastAsia="SimSun" w:hAnsi="Arial"/>
                      <w:szCs w:val="20"/>
                      <w:lang w:val="en-GB" w:eastAsia="en-US"/>
                    </w:rPr>
                    <w:t>16.3.0 UE procedure for transmitting PSFCH with control information</w:t>
                  </w:r>
                </w:p>
                <w:p w14:paraId="58F9839E" w14:textId="77777777" w:rsidR="00F616EB" w:rsidRPr="00F616EB" w:rsidRDefault="00F616EB" w:rsidP="00F616EB">
                  <w:pPr>
                    <w:spacing w:before="120" w:after="120"/>
                    <w:jc w:val="center"/>
                    <w:rPr>
                      <w:rFonts w:eastAsia="SimSun"/>
                      <w:b/>
                      <w:color w:val="FF0000"/>
                      <w:sz w:val="20"/>
                      <w:szCs w:val="20"/>
                      <w:lang w:val="en-GB" w:eastAsia="en-US"/>
                    </w:rPr>
                  </w:pPr>
                  <w:r w:rsidRPr="00F616EB">
                    <w:rPr>
                      <w:rFonts w:eastAsia="SimSun"/>
                      <w:b/>
                      <w:color w:val="FF0000"/>
                      <w:sz w:val="20"/>
                      <w:szCs w:val="20"/>
                      <w:lang w:val="en-GB" w:eastAsia="en-US"/>
                    </w:rPr>
                    <w:t>&lt; Unchanged parts are omitted &gt;</w:t>
                  </w:r>
                </w:p>
                <w:p w14:paraId="773B274D" w14:textId="77777777" w:rsidR="00F616EB" w:rsidRPr="00F616EB" w:rsidRDefault="00F616EB" w:rsidP="00F616EB">
                  <w:pPr>
                    <w:widowControl w:val="0"/>
                    <w:spacing w:before="120" w:after="120"/>
                    <w:rPr>
                      <w:rFonts w:eastAsia="SimSun"/>
                      <w:sz w:val="20"/>
                      <w:szCs w:val="20"/>
                      <w:lang w:val="en-GB" w:eastAsia="en-US"/>
                    </w:rPr>
                  </w:pPr>
                  <w:r w:rsidRPr="00F616EB">
                    <w:rPr>
                      <w:rFonts w:eastAsia="SimSun"/>
                      <w:sz w:val="20"/>
                      <w:szCs w:val="20"/>
                      <w:lang w:val="en-GB" w:eastAsia="en-US"/>
                    </w:rPr>
                    <w:t>A first UE determines a UE for providing the conflict information to in a PSFCH as follows</w:t>
                  </w:r>
                </w:p>
                <w:p w14:paraId="335FAC2F" w14:textId="77777777" w:rsidR="00F616EB" w:rsidRPr="00F616EB" w:rsidRDefault="00F616EB" w:rsidP="00F616EB">
                  <w:pPr>
                    <w:widowControl w:val="0"/>
                    <w:spacing w:before="120" w:after="120"/>
                    <w:ind w:left="568" w:hanging="284"/>
                    <w:rPr>
                      <w:rFonts w:eastAsia="SimSun"/>
                      <w:sz w:val="20"/>
                      <w:szCs w:val="20"/>
                      <w:lang w:val="en-GB" w:eastAsia="en-US"/>
                    </w:rPr>
                  </w:pPr>
                  <w:r w:rsidRPr="00F616EB">
                    <w:rPr>
                      <w:rFonts w:eastAsia="SimSun"/>
                      <w:sz w:val="20"/>
                      <w:szCs w:val="20"/>
                      <w:lang w:val="en-GB" w:eastAsia="en-US"/>
                    </w:rPr>
                    <w:t>-</w:t>
                  </w:r>
                  <w:r w:rsidRPr="00F616EB">
                    <w:rPr>
                      <w:rFonts w:eastAsia="SimSun"/>
                      <w:sz w:val="20"/>
                      <w:szCs w:val="20"/>
                      <w:lang w:val="en-GB" w:eastAsia="en-US"/>
                    </w:rPr>
                    <w:tab/>
                    <w:t xml:space="preserve">if, for a resource pool, </w:t>
                  </w:r>
                  <w:r w:rsidRPr="00F616EB">
                    <w:rPr>
                      <w:rFonts w:eastAsia="SimSun"/>
                      <w:i/>
                      <w:iCs/>
                      <w:sz w:val="20"/>
                      <w:szCs w:val="20"/>
                      <w:lang w:val="en-GB" w:eastAsia="en-US"/>
                    </w:rPr>
                    <w:t>typeAUEScheme2</w:t>
                  </w:r>
                  <w:r w:rsidRPr="00F616EB">
                    <w:rPr>
                      <w:rFonts w:eastAsia="SimSun"/>
                      <w:sz w:val="20"/>
                      <w:szCs w:val="20"/>
                      <w:lang w:val="en-GB" w:eastAsia="en-US"/>
                    </w:rPr>
                    <w:t xml:space="preserve"> is disabled, the first UE has been indicated a first reserved resource and a second reserved resource as resources for PSSCH reception or, if for a resource pool </w:t>
                  </w:r>
                  <w:r w:rsidRPr="00F616EB">
                    <w:rPr>
                      <w:rFonts w:eastAsia="SimSun"/>
                      <w:i/>
                      <w:iCs/>
                      <w:sz w:val="20"/>
                      <w:szCs w:val="20"/>
                      <w:lang w:val="en-GB" w:eastAsia="en-US"/>
                    </w:rPr>
                    <w:t>typeAUEScheme2</w:t>
                  </w:r>
                  <w:r w:rsidRPr="00F616EB">
                    <w:rPr>
                      <w:rFonts w:eastAsia="SimSun"/>
                      <w:sz w:val="20"/>
                      <w:szCs w:val="20"/>
                      <w:lang w:val="en-GB" w:eastAsia="en-US"/>
                    </w:rPr>
                    <w:t xml:space="preserve"> is enabled, has been indicated at least the first reserved resource or the second reserved resource for PSSCH reception,</w:t>
                  </w:r>
                </w:p>
                <w:p w14:paraId="785D609C" w14:textId="77777777" w:rsidR="00F616EB" w:rsidRPr="00F616EB" w:rsidRDefault="00F616EB" w:rsidP="00F616EB">
                  <w:pPr>
                    <w:widowControl w:val="0"/>
                    <w:spacing w:before="120" w:after="120"/>
                    <w:ind w:left="568" w:hanging="284"/>
                    <w:rPr>
                      <w:rFonts w:eastAsia="SimSun"/>
                      <w:sz w:val="20"/>
                      <w:szCs w:val="20"/>
                      <w:lang w:val="en-GB" w:eastAsia="en-US"/>
                    </w:rPr>
                  </w:pPr>
                  <w:r w:rsidRPr="00F616EB">
                    <w:rPr>
                      <w:rFonts w:eastAsia="SimSun"/>
                      <w:sz w:val="20"/>
                      <w:szCs w:val="20"/>
                      <w:lang w:val="en-GB" w:eastAsia="en-US"/>
                    </w:rPr>
                    <w:t>-</w:t>
                  </w:r>
                  <w:r w:rsidRPr="00F616EB">
                    <w:rPr>
                      <w:rFonts w:eastAsia="SimSun"/>
                      <w:sz w:val="20"/>
                      <w:szCs w:val="20"/>
                      <w:lang w:val="en-GB" w:eastAsia="en-US"/>
                    </w:rPr>
                    <w:tab/>
                    <w:t xml:space="preserve">detects a first SCI format 1-A that includes a first priority value,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p</m:t>
                        </m:r>
                      </m:e>
                      <m:sub>
                        <m:r>
                          <w:rPr>
                            <w:rFonts w:ascii="Cambria Math" w:eastAsia="SimSun" w:hAnsi="Cambria Math"/>
                            <w:sz w:val="20"/>
                            <w:szCs w:val="20"/>
                            <w:lang w:val="en-GB" w:eastAsia="en-US"/>
                          </w:rPr>
                          <m:t>1</m:t>
                        </m:r>
                      </m:sub>
                    </m:sSub>
                  </m:oMath>
                  <w:r w:rsidRPr="00F616EB">
                    <w:rPr>
                      <w:rFonts w:eastAsia="SimSun"/>
                      <w:sz w:val="20"/>
                      <w:szCs w:val="20"/>
                      <w:lang w:val="en-GB" w:eastAsia="en-US"/>
                    </w:rPr>
                    <w:t>, and the first reserved resource for PSSCH transmission from a second UE,</w:t>
                  </w:r>
                </w:p>
                <w:p w14:paraId="31504333" w14:textId="77777777" w:rsidR="00F616EB" w:rsidRPr="00F616EB" w:rsidRDefault="00F616EB" w:rsidP="00F616EB">
                  <w:pPr>
                    <w:widowControl w:val="0"/>
                    <w:spacing w:before="120" w:after="120"/>
                    <w:ind w:left="568" w:hanging="284"/>
                    <w:rPr>
                      <w:rFonts w:eastAsia="SimSun"/>
                      <w:sz w:val="20"/>
                      <w:szCs w:val="20"/>
                      <w:lang w:val="en-GB" w:eastAsia="en-US"/>
                    </w:rPr>
                  </w:pPr>
                  <w:r w:rsidRPr="00F616EB">
                    <w:rPr>
                      <w:rFonts w:eastAsia="SimSun"/>
                      <w:sz w:val="20"/>
                      <w:szCs w:val="20"/>
                      <w:lang w:val="en-GB" w:eastAsia="en-US"/>
                    </w:rPr>
                    <w:t>-</w:t>
                  </w:r>
                  <w:r w:rsidRPr="00F616EB">
                    <w:rPr>
                      <w:rFonts w:eastAsia="SimSun"/>
                      <w:sz w:val="20"/>
                      <w:szCs w:val="20"/>
                      <w:lang w:val="en-GB" w:eastAsia="en-US"/>
                    </w:rPr>
                    <w:tab/>
                    <w:t xml:space="preserve">detects a second SCI format 1-A that includes a second priority value,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p</m:t>
                        </m:r>
                      </m:e>
                      <m:sub>
                        <m:r>
                          <w:rPr>
                            <w:rFonts w:ascii="Cambria Math" w:eastAsia="SimSun" w:hAnsi="Cambria Math"/>
                            <w:sz w:val="20"/>
                            <w:szCs w:val="20"/>
                            <w:lang w:val="en-GB" w:eastAsia="en-US"/>
                          </w:rPr>
                          <m:t>2</m:t>
                        </m:r>
                      </m:sub>
                    </m:sSub>
                    <m:r>
                      <w:rPr>
                        <w:rFonts w:ascii="Cambria Math" w:eastAsia="SimSun" w:hAnsi="Cambria Math"/>
                        <w:sz w:val="20"/>
                        <w:szCs w:val="20"/>
                        <w:lang w:val="en-GB" w:eastAsia="en-US"/>
                      </w:rPr>
                      <m:t>&lt;</m:t>
                    </m:r>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p</m:t>
                        </m:r>
                      </m:e>
                      <m:sub>
                        <m:r>
                          <w:rPr>
                            <w:rFonts w:ascii="Cambria Math" w:eastAsia="SimSun" w:hAnsi="Cambria Math"/>
                            <w:sz w:val="20"/>
                            <w:szCs w:val="20"/>
                            <w:lang w:val="en-GB" w:eastAsia="en-US"/>
                          </w:rPr>
                          <m:t>1</m:t>
                        </m:r>
                      </m:sub>
                    </m:sSub>
                  </m:oMath>
                  <w:r w:rsidRPr="00F616EB">
                    <w:rPr>
                      <w:rFonts w:eastAsia="SimSun"/>
                      <w:sz w:val="20"/>
                      <w:szCs w:val="20"/>
                      <w:lang w:val="en-GB" w:eastAsia="en-US"/>
                    </w:rPr>
                    <w:t>, and the second reserved resource for PSSCH transmission from a third UE, and</w:t>
                  </w:r>
                </w:p>
                <w:p w14:paraId="6F2EBF2F" w14:textId="77777777" w:rsidR="00F616EB" w:rsidRPr="00F616EB" w:rsidRDefault="00F616EB" w:rsidP="00F616EB">
                  <w:pPr>
                    <w:widowControl w:val="0"/>
                    <w:spacing w:before="120" w:after="120"/>
                    <w:ind w:left="568" w:hanging="284"/>
                    <w:rPr>
                      <w:rFonts w:eastAsia="SimSun"/>
                      <w:sz w:val="20"/>
                      <w:szCs w:val="20"/>
                      <w:lang w:val="en-GB" w:eastAsia="en-US"/>
                    </w:rPr>
                  </w:pPr>
                  <w:r w:rsidRPr="00F616EB">
                    <w:rPr>
                      <w:rFonts w:eastAsia="SimSun"/>
                      <w:sz w:val="20"/>
                      <w:szCs w:val="20"/>
                      <w:lang w:val="en-GB" w:eastAsia="en-US"/>
                    </w:rPr>
                    <w:t>-</w:t>
                  </w:r>
                  <w:r w:rsidRPr="00F616EB">
                    <w:rPr>
                      <w:rFonts w:eastAsia="SimSun"/>
                      <w:sz w:val="20"/>
                      <w:szCs w:val="20"/>
                      <w:lang w:val="en-GB" w:eastAsia="en-US"/>
                    </w:rPr>
                    <w:tab/>
                    <w:t>determines that the first and second resources overlap in time and frequency</w:t>
                  </w:r>
                </w:p>
                <w:p w14:paraId="6F696F19" w14:textId="77777777" w:rsidR="00F616EB" w:rsidRPr="00F616EB" w:rsidRDefault="00F616EB" w:rsidP="00F616EB">
                  <w:pPr>
                    <w:widowControl w:val="0"/>
                    <w:spacing w:before="120" w:after="120"/>
                    <w:ind w:left="568" w:hanging="284"/>
                    <w:rPr>
                      <w:rFonts w:eastAsia="SimSun"/>
                      <w:sz w:val="20"/>
                      <w:szCs w:val="20"/>
                      <w:lang w:val="en-GB" w:eastAsia="en-US"/>
                    </w:rPr>
                  </w:pPr>
                  <w:r w:rsidRPr="00F616EB">
                    <w:rPr>
                      <w:rFonts w:eastAsia="SimSun"/>
                      <w:sz w:val="20"/>
                      <w:szCs w:val="20"/>
                      <w:lang w:val="en-GB" w:eastAsia="en-US"/>
                    </w:rPr>
                    <w:t>-</w:t>
                  </w:r>
                  <w:r w:rsidRPr="00F616EB">
                    <w:rPr>
                      <w:rFonts w:eastAsia="SimSun"/>
                      <w:sz w:val="20"/>
                      <w:szCs w:val="20"/>
                      <w:lang w:val="en-GB" w:eastAsia="en-US"/>
                    </w:rPr>
                    <w:tab/>
                    <w:t>the PSFCH occasions for resource conflict information of the second UE and the third UE are valid</w:t>
                  </w:r>
                </w:p>
                <w:p w14:paraId="3AD80A31" w14:textId="77777777" w:rsidR="00F616EB" w:rsidRPr="00F616EB" w:rsidRDefault="00F616EB" w:rsidP="00F616EB">
                  <w:pPr>
                    <w:widowControl w:val="0"/>
                    <w:spacing w:before="120" w:after="120"/>
                    <w:ind w:left="568" w:hanging="284"/>
                    <w:rPr>
                      <w:rFonts w:eastAsia="SimSun"/>
                      <w:sz w:val="20"/>
                      <w:szCs w:val="20"/>
                      <w:lang w:val="en-GB" w:eastAsia="en-US"/>
                    </w:rPr>
                  </w:pPr>
                  <w:r w:rsidRPr="00F616EB">
                    <w:rPr>
                      <w:rFonts w:eastAsia="SimSun"/>
                      <w:sz w:val="20"/>
                      <w:szCs w:val="20"/>
                      <w:lang w:val="en-GB" w:eastAsia="en-US"/>
                    </w:rPr>
                    <w:t>-</w:t>
                  </w:r>
                  <w:r w:rsidRPr="00F616EB">
                    <w:rPr>
                      <w:rFonts w:eastAsia="SimSun"/>
                      <w:sz w:val="20"/>
                      <w:szCs w:val="20"/>
                      <w:lang w:val="en-GB" w:eastAsia="en-US"/>
                    </w:rPr>
                    <w:tab/>
                    <w:t>the indicationUEB flag</w:t>
                  </w:r>
                  <w:r w:rsidRPr="00F616EB">
                    <w:rPr>
                      <w:rFonts w:eastAsia="굴림"/>
                      <w:sz w:val="20"/>
                      <w:szCs w:val="20"/>
                      <w:lang w:val="en-GB" w:eastAsia="ja-JP"/>
                    </w:rPr>
                    <w:t xml:space="preserve"> in SCI Format 1-A from the second UE and the third UE is set to 1, if </w:t>
                  </w:r>
                  <w:r w:rsidRPr="00F616EB">
                    <w:rPr>
                      <w:rFonts w:eastAsia="굴림"/>
                      <w:i/>
                      <w:sz w:val="20"/>
                      <w:szCs w:val="20"/>
                      <w:lang w:val="en-GB" w:eastAsia="ja-JP"/>
                    </w:rPr>
                    <w:t>indicationUEBScheme2</w:t>
                  </w:r>
                  <w:r w:rsidRPr="00F616EB">
                    <w:rPr>
                      <w:rFonts w:eastAsia="굴림"/>
                      <w:sz w:val="20"/>
                      <w:szCs w:val="20"/>
                      <w:lang w:val="en-GB" w:eastAsia="ja-JP"/>
                    </w:rPr>
                    <w:t xml:space="preserve"> = 'enabled'</w:t>
                  </w:r>
                  <w:r w:rsidRPr="00F616EB">
                    <w:rPr>
                      <w:rFonts w:eastAsia="SimSun"/>
                      <w:sz w:val="20"/>
                      <w:szCs w:val="20"/>
                      <w:lang w:val="en-GB" w:eastAsia="en-US"/>
                    </w:rPr>
                    <w:t xml:space="preserve"> </w:t>
                  </w:r>
                </w:p>
                <w:p w14:paraId="0D0BDA3D" w14:textId="77777777" w:rsidR="00F616EB" w:rsidRPr="00F616EB" w:rsidRDefault="00F616EB" w:rsidP="00F616EB">
                  <w:pPr>
                    <w:widowControl w:val="0"/>
                    <w:spacing w:before="120" w:after="120"/>
                    <w:ind w:left="568" w:hanging="284"/>
                    <w:rPr>
                      <w:rFonts w:eastAsia="SimSun"/>
                      <w:sz w:val="20"/>
                      <w:szCs w:val="20"/>
                      <w:lang w:val="en-GB" w:eastAsia="en-US"/>
                    </w:rPr>
                  </w:pPr>
                  <w:r w:rsidRPr="00F616EB">
                    <w:rPr>
                      <w:rFonts w:eastAsia="SimSun"/>
                      <w:sz w:val="20"/>
                      <w:szCs w:val="20"/>
                      <w:lang w:val="en-GB" w:eastAsia="en-US"/>
                    </w:rPr>
                    <w:t>-</w:t>
                  </w:r>
                  <w:r w:rsidRPr="00F616EB">
                    <w:rPr>
                      <w:rFonts w:eastAsia="SimSun"/>
                      <w:sz w:val="20"/>
                      <w:szCs w:val="20"/>
                      <w:lang w:val="en-GB" w:eastAsia="en-US"/>
                    </w:rPr>
                    <w:tab/>
                    <w:t xml:space="preserve">determines the first SCI format 1-A and the second SCI format 1-A are not received later than </w:t>
                  </w:r>
                  <w:r w:rsidRPr="00F616EB">
                    <w:rPr>
                      <w:rFonts w:eastAsia="SimSun"/>
                      <w:i/>
                      <w:iCs/>
                      <w:sz w:val="20"/>
                      <w:szCs w:val="20"/>
                      <w:lang w:val="en-GB" w:eastAsia="en-US"/>
                    </w:rPr>
                    <w:t>sl-MinTimeGapPSFCH</w:t>
                  </w:r>
                  <w:r w:rsidRPr="00F616EB">
                    <w:rPr>
                      <w:rFonts w:eastAsia="SimSun"/>
                      <w:sz w:val="20"/>
                      <w:szCs w:val="20"/>
                      <w:lang w:val="en-GB" w:eastAsia="en-US"/>
                    </w:rPr>
                    <w:t xml:space="preserve"> before the PSFCH occasion for conflict information</w:t>
                  </w:r>
                </w:p>
                <w:p w14:paraId="1AC000DF" w14:textId="77777777" w:rsidR="00F616EB" w:rsidRPr="00F616EB" w:rsidRDefault="00F616EB" w:rsidP="00F616EB">
                  <w:pPr>
                    <w:widowControl w:val="0"/>
                    <w:spacing w:before="120" w:after="120"/>
                    <w:ind w:left="568" w:hanging="284"/>
                    <w:rPr>
                      <w:rFonts w:eastAsia="SimSun"/>
                      <w:sz w:val="20"/>
                      <w:szCs w:val="20"/>
                      <w:lang w:val="en-GB" w:eastAsia="en-US"/>
                    </w:rPr>
                  </w:pPr>
                  <w:r w:rsidRPr="00F616EB">
                    <w:rPr>
                      <w:rFonts w:eastAsia="SimSun"/>
                      <w:sz w:val="20"/>
                      <w:szCs w:val="20"/>
                      <w:lang w:val="en-GB" w:eastAsia="en-US"/>
                    </w:rPr>
                    <w:t>-</w:t>
                  </w:r>
                  <w:r w:rsidRPr="00F616EB">
                    <w:rPr>
                      <w:rFonts w:eastAsia="SimSun"/>
                      <w:sz w:val="20"/>
                      <w:szCs w:val="20"/>
                      <w:lang w:val="en-GB" w:eastAsia="en-US"/>
                    </w:rPr>
                    <w:tab/>
                    <w:t>determines to transmit to the second UE the PSFCH with the conflict information</w:t>
                  </w:r>
                </w:p>
                <w:p w14:paraId="52EE3304" w14:textId="77777777" w:rsidR="00F616EB" w:rsidRPr="00F616EB" w:rsidRDefault="00F616EB" w:rsidP="00F616EB">
                  <w:pPr>
                    <w:widowControl w:val="0"/>
                    <w:spacing w:before="120" w:after="120"/>
                    <w:ind w:left="568" w:hanging="284"/>
                    <w:rPr>
                      <w:rFonts w:eastAsia="SimSun"/>
                      <w:sz w:val="20"/>
                      <w:szCs w:val="20"/>
                      <w:lang w:val="en-GB" w:eastAsia="en-US"/>
                    </w:rPr>
                  </w:pPr>
                  <w:r w:rsidRPr="00F616EB">
                    <w:rPr>
                      <w:rFonts w:eastAsia="SimSun"/>
                      <w:sz w:val="20"/>
                      <w:szCs w:val="20"/>
                      <w:lang w:val="en-GB" w:eastAsia="en-US"/>
                    </w:rPr>
                    <w:t>-</w:t>
                  </w:r>
                  <w:r w:rsidRPr="00F616EB">
                    <w:rPr>
                      <w:rFonts w:eastAsia="SimSun"/>
                      <w:sz w:val="20"/>
                      <w:szCs w:val="20"/>
                      <w:lang w:val="en-GB" w:eastAsia="en-US"/>
                    </w:rPr>
                    <w:tab/>
                    <w:t xml:space="preserve">determines to transmit to either the second UE or the third UE the PSFCH with the conflict information, if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p</m:t>
                        </m:r>
                      </m:e>
                      <m:sub>
                        <m:r>
                          <w:rPr>
                            <w:rFonts w:ascii="Cambria Math" w:eastAsia="SimSun" w:hAnsi="Cambria Math"/>
                            <w:sz w:val="20"/>
                            <w:szCs w:val="20"/>
                            <w:lang w:val="en-GB" w:eastAsia="en-US"/>
                          </w:rPr>
                          <m:t>2</m:t>
                        </m:r>
                      </m:sub>
                    </m:sSub>
                    <m:r>
                      <w:rPr>
                        <w:rFonts w:ascii="Cambria Math" w:eastAsia="SimSun" w:hAnsi="Cambria Math"/>
                        <w:sz w:val="20"/>
                        <w:szCs w:val="20"/>
                        <w:lang w:val="en-GB" w:eastAsia="en-US"/>
                      </w:rPr>
                      <m:t>=</m:t>
                    </m:r>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p</m:t>
                        </m:r>
                      </m:e>
                      <m:sub>
                        <m:r>
                          <w:rPr>
                            <w:rFonts w:ascii="Cambria Math" w:eastAsia="SimSun" w:hAnsi="Cambria Math"/>
                            <w:sz w:val="20"/>
                            <w:szCs w:val="20"/>
                            <w:lang w:val="en-GB" w:eastAsia="en-US"/>
                          </w:rPr>
                          <m:t>1</m:t>
                        </m:r>
                      </m:sub>
                    </m:sSub>
                  </m:oMath>
                </w:p>
                <w:p w14:paraId="17280FA6" w14:textId="77777777" w:rsidR="00F616EB" w:rsidRPr="00F616EB" w:rsidRDefault="00F616EB" w:rsidP="00F616EB">
                  <w:pPr>
                    <w:widowControl w:val="0"/>
                    <w:spacing w:before="120" w:after="120"/>
                    <w:ind w:left="568" w:hanging="284"/>
                    <w:rPr>
                      <w:rFonts w:eastAsia="SimSun" w:hAnsi="Cambria Math"/>
                      <w:sz w:val="20"/>
                      <w:szCs w:val="20"/>
                      <w:lang w:val="en-GB" w:eastAsia="en-US"/>
                    </w:rPr>
                  </w:pPr>
                  <w:ins w:id="15" w:author="ZTE" w:date="2022-09-28T09:05:00Z">
                    <w:r w:rsidRPr="00F616EB">
                      <w:rPr>
                        <w:rFonts w:eastAsia="SimSun" w:hAnsi="Cambria Math"/>
                        <w:sz w:val="20"/>
                        <w:szCs w:val="20"/>
                        <w:lang w:val="en-GB" w:eastAsia="en-US"/>
                      </w:rPr>
                      <w:t>-</w:t>
                    </w:r>
                    <w:r w:rsidRPr="00F616EB">
                      <w:rPr>
                        <w:rFonts w:eastAsia="SimSun" w:hAnsi="Cambria Math"/>
                        <w:sz w:val="20"/>
                        <w:szCs w:val="20"/>
                        <w:lang w:val="en-GB" w:eastAsia="en-US"/>
                      </w:rPr>
                      <w:tab/>
                      <w:t xml:space="preserve">determines to transmit to the second UE the PSFCH with the conflict information, if only for the second UE, the PSFCH occasion for resource conflict information is valid and the </w:t>
                    </w:r>
                  </w:ins>
                  <w:ins w:id="16" w:author="ZTE" w:date="2022-09-28T15:11:00Z">
                    <w:r w:rsidRPr="00F616EB">
                      <w:rPr>
                        <w:rFonts w:eastAsia="SimSun" w:hAnsi="Cambria Math"/>
                        <w:sz w:val="20"/>
                        <w:szCs w:val="20"/>
                        <w:lang w:val="en-GB" w:eastAsia="en-US"/>
                      </w:rPr>
                      <w:t>c</w:t>
                    </w:r>
                  </w:ins>
                  <w:ins w:id="17" w:author="ZTE" w:date="2022-09-28T09:05:00Z">
                    <w:r w:rsidRPr="00F616EB">
                      <w:rPr>
                        <w:rFonts w:eastAsia="SimSun" w:hAnsi="Cambria Math"/>
                        <w:sz w:val="20"/>
                        <w:szCs w:val="20"/>
                        <w:lang w:val="en-GB" w:eastAsia="en-US"/>
                      </w:rPr>
                      <w:t xml:space="preserve">onflict information receiver flag in SCI Format 1-A is set to 1, if </w:t>
                    </w:r>
                    <w:r w:rsidRPr="00F616EB">
                      <w:rPr>
                        <w:rFonts w:eastAsia="SimSun" w:hAnsi="Cambria Math"/>
                        <w:i/>
                        <w:iCs/>
                        <w:sz w:val="20"/>
                        <w:szCs w:val="20"/>
                        <w:lang w:val="en-GB" w:eastAsia="en-US"/>
                      </w:rPr>
                      <w:t>indicationUEBScheme2</w:t>
                    </w:r>
                    <w:r w:rsidRPr="00F616EB">
                      <w:rPr>
                        <w:rFonts w:eastAsia="SimSun" w:hAnsi="Cambria Math"/>
                        <w:sz w:val="20"/>
                        <w:szCs w:val="20"/>
                        <w:lang w:val="en-GB" w:eastAsia="en-US"/>
                      </w:rPr>
                      <w:t xml:space="preserve"> = 'enabled'</w:t>
                    </w:r>
                  </w:ins>
                </w:p>
                <w:p w14:paraId="30A55F72" w14:textId="015A539B" w:rsidR="00F616EB" w:rsidRPr="00F616EB" w:rsidRDefault="00F616EB" w:rsidP="00F616EB">
                  <w:pPr>
                    <w:spacing w:before="120" w:after="120"/>
                    <w:jc w:val="center"/>
                    <w:rPr>
                      <w:rFonts w:eastAsia="SimSun" w:hint="eastAsia"/>
                      <w:b/>
                      <w:color w:val="FF0000"/>
                      <w:sz w:val="20"/>
                      <w:szCs w:val="20"/>
                      <w:lang w:val="en-GB" w:eastAsia="en-US"/>
                    </w:rPr>
                  </w:pPr>
                  <w:r w:rsidRPr="00F616EB">
                    <w:rPr>
                      <w:rFonts w:eastAsia="SimSun"/>
                      <w:b/>
                      <w:color w:val="FF0000"/>
                      <w:sz w:val="20"/>
                      <w:szCs w:val="20"/>
                      <w:lang w:val="en-GB" w:eastAsia="en-US"/>
                    </w:rPr>
                    <w:t>&lt; Unchanged parts are omitted &gt;</w:t>
                  </w:r>
                </w:p>
              </w:tc>
            </w:tr>
          </w:tbl>
          <w:p w14:paraId="2789B92D" w14:textId="400ED65D" w:rsidR="00206730" w:rsidRPr="00F616EB" w:rsidRDefault="00206730" w:rsidP="00206730">
            <w:pPr>
              <w:snapToGrid w:val="0"/>
              <w:spacing w:before="100" w:beforeAutospacing="1" w:after="100" w:afterAutospacing="1"/>
              <w:jc w:val="both"/>
              <w:rPr>
                <w:rFonts w:eastAsia="SimSun" w:hint="eastAsia"/>
                <w:i/>
                <w:sz w:val="21"/>
                <w:szCs w:val="21"/>
                <w:lang w:val="en-GB" w:eastAsia="zh-CN"/>
              </w:rPr>
            </w:pPr>
          </w:p>
        </w:tc>
      </w:tr>
    </w:tbl>
    <w:p w14:paraId="295205D5" w14:textId="77777777" w:rsidR="00E17F4B" w:rsidRPr="00E17F4B" w:rsidRDefault="00E17F4B">
      <w:pPr>
        <w:jc w:val="both"/>
        <w:rPr>
          <w:sz w:val="22"/>
          <w:szCs w:val="22"/>
        </w:rPr>
      </w:pPr>
    </w:p>
    <w:p w14:paraId="41E8F758" w14:textId="77777777" w:rsidR="00B157C3" w:rsidRDefault="00B157C3">
      <w:pPr>
        <w:snapToGrid w:val="0"/>
        <w:jc w:val="both"/>
        <w:rPr>
          <w:sz w:val="22"/>
          <w:szCs w:val="22"/>
        </w:rPr>
      </w:pPr>
    </w:p>
    <w:p w14:paraId="1B1B3F50" w14:textId="2E2547B8" w:rsidR="00AE0DD1" w:rsidRDefault="002D6EA7">
      <w:pPr>
        <w:pStyle w:val="5"/>
        <w:numPr>
          <w:ilvl w:val="3"/>
          <w:numId w:val="40"/>
        </w:numPr>
        <w:rPr>
          <w:rFonts w:ascii="Times New Roman" w:hAnsi="Times New Roman" w:cs="Times New Roman"/>
          <w:color w:val="auto"/>
        </w:rPr>
      </w:pPr>
      <w:r>
        <w:rPr>
          <w:rFonts w:ascii="Times New Roman" w:hAnsi="Times New Roman" w:cs="Times New Roman"/>
          <w:color w:val="auto"/>
        </w:rPr>
        <w:t>FL Proposals for Round 1 (</w:t>
      </w:r>
      <w:r w:rsidR="00D76CC3">
        <w:rPr>
          <w:rFonts w:ascii="Times New Roman" w:hAnsi="Times New Roman" w:cs="Times New Roman"/>
          <w:color w:val="auto"/>
        </w:rPr>
        <w:t>1</w:t>
      </w:r>
      <w:r>
        <w:rPr>
          <w:rFonts w:ascii="Times New Roman" w:hAnsi="Times New Roman" w:cs="Times New Roman"/>
          <w:color w:val="auto"/>
        </w:rPr>
        <w:t xml:space="preserve"> question)</w:t>
      </w:r>
    </w:p>
    <w:p w14:paraId="7F589A34" w14:textId="77777777" w:rsidR="00AE0DD1" w:rsidRPr="00D76CC3" w:rsidRDefault="00AE0DD1">
      <w:pPr>
        <w:snapToGrid w:val="0"/>
        <w:jc w:val="both"/>
        <w:rPr>
          <w:rFonts w:ascii="Calibri" w:hAnsi="Calibri" w:cs="Calibri"/>
          <w:sz w:val="22"/>
          <w:szCs w:val="22"/>
        </w:rPr>
      </w:pPr>
    </w:p>
    <w:p w14:paraId="041003F6" w14:textId="73BE73FE" w:rsidR="00D76CC3" w:rsidRDefault="00D76CC3" w:rsidP="00D76CC3">
      <w:pPr>
        <w:jc w:val="both"/>
        <w:rPr>
          <w:sz w:val="22"/>
          <w:szCs w:val="22"/>
        </w:rPr>
      </w:pPr>
      <w:r>
        <w:rPr>
          <w:b/>
          <w:sz w:val="22"/>
          <w:szCs w:val="22"/>
        </w:rPr>
        <w:t>[Question #1]:</w:t>
      </w:r>
      <w:r>
        <w:rPr>
          <w:sz w:val="22"/>
          <w:szCs w:val="22"/>
        </w:rPr>
        <w:t xml:space="preserve"> Companies please provide their views (</w:t>
      </w:r>
      <w:r>
        <w:rPr>
          <w:color w:val="C00000"/>
          <w:sz w:val="22"/>
          <w:szCs w:val="22"/>
        </w:rPr>
        <w:t>including your suggested/modified wording</w:t>
      </w:r>
      <w:r>
        <w:rPr>
          <w:sz w:val="22"/>
          <w:szCs w:val="22"/>
        </w:rPr>
        <w:t>) on whether the following Draft proposal 2-</w:t>
      </w:r>
      <w:r w:rsidR="00BD41EE">
        <w:rPr>
          <w:sz w:val="22"/>
          <w:szCs w:val="22"/>
        </w:rPr>
        <w:t>1</w:t>
      </w:r>
      <w:r>
        <w:rPr>
          <w:sz w:val="22"/>
          <w:szCs w:val="22"/>
        </w:rPr>
        <w:t xml:space="preserve"> (I) can be acceptable.</w:t>
      </w:r>
    </w:p>
    <w:p w14:paraId="7574A584" w14:textId="77777777" w:rsidR="00D76CC3" w:rsidRDefault="00D76CC3" w:rsidP="00D76CC3">
      <w:pPr>
        <w:snapToGrid w:val="0"/>
        <w:jc w:val="both"/>
        <w:rPr>
          <w:rFonts w:ascii="Calibri" w:hAnsi="Calibri" w:cs="Calibri"/>
          <w:b/>
          <w:i/>
          <w:sz w:val="22"/>
          <w:szCs w:val="22"/>
        </w:rPr>
      </w:pPr>
    </w:p>
    <w:p w14:paraId="16FEBF27" w14:textId="71EC58F6" w:rsidR="00D76CC3" w:rsidRDefault="00D76CC3" w:rsidP="00D76CC3">
      <w:pPr>
        <w:snapToGrid w:val="0"/>
        <w:jc w:val="both"/>
        <w:rPr>
          <w:rFonts w:ascii="Calibri" w:hAnsi="Calibri" w:cs="Calibri"/>
          <w:sz w:val="22"/>
          <w:szCs w:val="22"/>
        </w:rPr>
      </w:pPr>
      <w:r>
        <w:rPr>
          <w:rFonts w:ascii="Calibri" w:hAnsi="Calibri" w:cs="Calibri"/>
          <w:b/>
          <w:i/>
          <w:sz w:val="22"/>
          <w:szCs w:val="22"/>
        </w:rPr>
        <w:t>Draft proposal 2-1 (I):</w:t>
      </w:r>
    </w:p>
    <w:p w14:paraId="45F7FAEF" w14:textId="77777777" w:rsidR="00D76CC3" w:rsidRDefault="00D76CC3" w:rsidP="00DC1A9E">
      <w:pPr>
        <w:widowControl w:val="0"/>
        <w:numPr>
          <w:ilvl w:val="0"/>
          <w:numId w:val="41"/>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Reason for change: </w:t>
      </w:r>
    </w:p>
    <w:p w14:paraId="403F0546" w14:textId="14335A61" w:rsidR="007E50E8" w:rsidRDefault="007E50E8" w:rsidP="00DC1A9E">
      <w:pPr>
        <w:widowControl w:val="0"/>
        <w:numPr>
          <w:ilvl w:val="0"/>
          <w:numId w:val="43"/>
        </w:numPr>
        <w:wordWrap w:val="0"/>
        <w:autoSpaceDE w:val="0"/>
        <w:autoSpaceDN w:val="0"/>
        <w:adjustRightInd w:val="0"/>
        <w:snapToGrid w:val="0"/>
        <w:jc w:val="both"/>
        <w:rPr>
          <w:rFonts w:ascii="Calibri" w:eastAsia="바탕" w:hAnsi="Calibri" w:cs="Calibri"/>
          <w:b/>
          <w:i/>
          <w:kern w:val="2"/>
          <w:sz w:val="22"/>
          <w:szCs w:val="22"/>
          <w:lang w:val="en-GB"/>
        </w:rPr>
      </w:pPr>
      <w:r w:rsidRPr="007E50E8">
        <w:rPr>
          <w:rFonts w:ascii="Calibri" w:eastAsia="바탕" w:hAnsi="Calibri" w:cs="Calibri"/>
          <w:b/>
          <w:i/>
          <w:kern w:val="2"/>
          <w:sz w:val="22"/>
          <w:szCs w:val="22"/>
          <w:lang w:val="en-GB"/>
        </w:rPr>
        <w:t xml:space="preserve">For Condition 2-A-1 of IUC scheme 2, it needs further clarification on conditions for UE to be UE-B when at least one of UEs scheduling conflicting TBs does not set </w:t>
      </w:r>
      <w:r w:rsidR="004F7F01">
        <w:rPr>
          <w:rFonts w:ascii="Calibri" w:eastAsia="바탕" w:hAnsi="Calibri" w:cs="Calibri"/>
          <w:b/>
          <w:i/>
          <w:kern w:val="2"/>
          <w:sz w:val="22"/>
          <w:szCs w:val="22"/>
          <w:lang w:val="en-GB"/>
        </w:rPr>
        <w:t>‘</w:t>
      </w:r>
      <w:r w:rsidR="004F7F01" w:rsidRPr="004F7F01">
        <w:rPr>
          <w:rFonts w:ascii="Calibri" w:eastAsia="바탕" w:hAnsi="Calibri" w:cs="Calibri"/>
          <w:b/>
          <w:i/>
          <w:kern w:val="2"/>
          <w:sz w:val="22"/>
          <w:szCs w:val="22"/>
          <w:lang w:val="en-GB"/>
        </w:rPr>
        <w:t>Conflict information receiver flag</w:t>
      </w:r>
      <w:r w:rsidR="004F7F01">
        <w:rPr>
          <w:rFonts w:ascii="Calibri" w:eastAsia="바탕" w:hAnsi="Calibri" w:cs="Calibri"/>
          <w:b/>
          <w:i/>
          <w:kern w:val="2"/>
          <w:sz w:val="22"/>
          <w:szCs w:val="22"/>
          <w:lang w:val="en-GB"/>
        </w:rPr>
        <w:t>’ filed</w:t>
      </w:r>
      <w:r w:rsidR="004F7F01" w:rsidRPr="004F7F01">
        <w:rPr>
          <w:rFonts w:ascii="Calibri" w:eastAsia="바탕" w:hAnsi="Calibri" w:cs="Calibri"/>
          <w:b/>
          <w:i/>
          <w:kern w:val="2"/>
          <w:sz w:val="22"/>
          <w:szCs w:val="22"/>
          <w:lang w:val="en-GB"/>
        </w:rPr>
        <w:t xml:space="preserve"> </w:t>
      </w:r>
      <w:r w:rsidRPr="007E50E8">
        <w:rPr>
          <w:rFonts w:ascii="Calibri" w:eastAsia="바탕" w:hAnsi="Calibri" w:cs="Calibri"/>
          <w:b/>
          <w:i/>
          <w:kern w:val="2"/>
          <w:sz w:val="22"/>
          <w:szCs w:val="22"/>
          <w:lang w:val="en-GB"/>
        </w:rPr>
        <w:t>to 1</w:t>
      </w:r>
      <w:r w:rsidR="004F7F01">
        <w:rPr>
          <w:rFonts w:ascii="Calibri" w:eastAsia="바탕" w:hAnsi="Calibri" w:cs="Calibri"/>
          <w:b/>
          <w:i/>
          <w:kern w:val="2"/>
          <w:sz w:val="22"/>
          <w:szCs w:val="22"/>
          <w:lang w:val="en-GB"/>
        </w:rPr>
        <w:t>.</w:t>
      </w:r>
    </w:p>
    <w:p w14:paraId="3BE5937E" w14:textId="77777777" w:rsidR="00D76CC3" w:rsidRDefault="00D76CC3" w:rsidP="00DC1A9E">
      <w:pPr>
        <w:widowControl w:val="0"/>
        <w:numPr>
          <w:ilvl w:val="0"/>
          <w:numId w:val="41"/>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lastRenderedPageBreak/>
        <w:t xml:space="preserve">Summary of change: </w:t>
      </w:r>
    </w:p>
    <w:p w14:paraId="6BB8291B" w14:textId="65F799F8" w:rsidR="007E50E8" w:rsidRDefault="00AF7C3C" w:rsidP="00DC1A9E">
      <w:pPr>
        <w:widowControl w:val="0"/>
        <w:numPr>
          <w:ilvl w:val="0"/>
          <w:numId w:val="43"/>
        </w:numPr>
        <w:wordWrap w:val="0"/>
        <w:autoSpaceDE w:val="0"/>
        <w:autoSpaceDN w:val="0"/>
        <w:adjustRightInd w:val="0"/>
        <w:snapToGrid w:val="0"/>
        <w:jc w:val="both"/>
        <w:rPr>
          <w:rFonts w:ascii="Calibri" w:eastAsia="바탕" w:hAnsi="Calibri" w:cs="Calibri"/>
          <w:b/>
          <w:i/>
          <w:kern w:val="2"/>
          <w:sz w:val="22"/>
          <w:szCs w:val="22"/>
          <w:lang w:val="en-GB"/>
        </w:rPr>
      </w:pPr>
      <w:r w:rsidRPr="00AF7C3C">
        <w:rPr>
          <w:rFonts w:ascii="Calibri" w:eastAsia="바탕" w:hAnsi="Calibri" w:cs="Calibri"/>
          <w:b/>
          <w:i/>
          <w:kern w:val="2"/>
          <w:sz w:val="22"/>
          <w:szCs w:val="22"/>
          <w:lang w:val="en-GB"/>
        </w:rPr>
        <w:t>Adding the related description on conditions for UE to be UE-B for Condition 2-A-1 in TS</w:t>
      </w:r>
      <w:r>
        <w:rPr>
          <w:rFonts w:ascii="Calibri" w:eastAsia="바탕" w:hAnsi="Calibri" w:cs="Calibri"/>
          <w:b/>
          <w:i/>
          <w:kern w:val="2"/>
          <w:sz w:val="22"/>
          <w:szCs w:val="22"/>
          <w:lang w:val="en-GB"/>
        </w:rPr>
        <w:t xml:space="preserve"> </w:t>
      </w:r>
      <w:r w:rsidRPr="00AF7C3C">
        <w:rPr>
          <w:rFonts w:ascii="Calibri" w:eastAsia="바탕" w:hAnsi="Calibri" w:cs="Calibri"/>
          <w:b/>
          <w:i/>
          <w:kern w:val="2"/>
          <w:sz w:val="22"/>
          <w:szCs w:val="22"/>
          <w:lang w:val="en-GB"/>
        </w:rPr>
        <w:t>38.213</w:t>
      </w:r>
      <w:r>
        <w:rPr>
          <w:rFonts w:ascii="Calibri" w:eastAsia="바탕" w:hAnsi="Calibri" w:cs="Calibri"/>
          <w:b/>
          <w:i/>
          <w:kern w:val="2"/>
          <w:sz w:val="22"/>
          <w:szCs w:val="22"/>
          <w:lang w:val="en-GB"/>
        </w:rPr>
        <w:t>, i.e., f</w:t>
      </w:r>
      <w:r w:rsidR="007E50E8" w:rsidRPr="007E50E8">
        <w:rPr>
          <w:rFonts w:ascii="Calibri" w:eastAsia="바탕" w:hAnsi="Calibri" w:cs="Calibri"/>
          <w:b/>
          <w:i/>
          <w:kern w:val="2"/>
          <w:sz w:val="22"/>
          <w:szCs w:val="22"/>
          <w:lang w:val="en-GB"/>
        </w:rPr>
        <w:t xml:space="preserve">or Condition 2-A-1 in Scheme 2, when </w:t>
      </w:r>
      <w:r w:rsidRPr="00AF7C3C">
        <w:rPr>
          <w:rFonts w:ascii="Calibri" w:eastAsia="바탕" w:hAnsi="Calibri" w:cs="Calibri"/>
          <w:b/>
          <w:i/>
          <w:kern w:val="2"/>
          <w:sz w:val="22"/>
          <w:szCs w:val="22"/>
          <w:lang w:val="en-GB"/>
        </w:rPr>
        <w:t>sl-TypeUE-A</w:t>
      </w:r>
      <w:r w:rsidR="007E50E8" w:rsidRPr="007E50E8">
        <w:rPr>
          <w:rFonts w:ascii="Calibri" w:eastAsia="바탕" w:hAnsi="Calibri" w:cs="Calibri"/>
          <w:b/>
          <w:i/>
          <w:kern w:val="2"/>
          <w:sz w:val="22"/>
          <w:szCs w:val="22"/>
          <w:lang w:val="en-GB"/>
        </w:rPr>
        <w:t xml:space="preserve"> is enabled or when </w:t>
      </w:r>
      <w:r w:rsidRPr="00AF7C3C">
        <w:rPr>
          <w:rFonts w:ascii="Calibri" w:eastAsia="바탕" w:hAnsi="Calibri" w:cs="Calibri"/>
          <w:b/>
          <w:i/>
          <w:kern w:val="2"/>
          <w:sz w:val="22"/>
          <w:szCs w:val="22"/>
          <w:lang w:val="en-GB"/>
        </w:rPr>
        <w:t>sl-TypeUE-A</w:t>
      </w:r>
      <w:r w:rsidR="007E50E8" w:rsidRPr="007E50E8">
        <w:rPr>
          <w:rFonts w:ascii="Calibri" w:eastAsia="바탕" w:hAnsi="Calibri" w:cs="Calibri"/>
          <w:b/>
          <w:i/>
          <w:kern w:val="2"/>
          <w:sz w:val="22"/>
          <w:szCs w:val="22"/>
          <w:lang w:val="en-GB"/>
        </w:rPr>
        <w:t xml:space="preserve"> is disabled and the destination UE of the conflicting TBs is UE-A, if there is only one UE scheduling the conflicting TB whose PSFCH occasion for resource conflict indication is not yet passed and ‘Conflict information receiver flag’ field is set to 1 if sl-IndicationUE-B is (pre)configured to ‘Enabled’, UE-A sets the UE as UE-B.</w:t>
      </w:r>
    </w:p>
    <w:p w14:paraId="5EEC7EEB" w14:textId="77777777" w:rsidR="00D76CC3" w:rsidRDefault="00D76CC3" w:rsidP="00DC1A9E">
      <w:pPr>
        <w:widowControl w:val="0"/>
        <w:numPr>
          <w:ilvl w:val="0"/>
          <w:numId w:val="41"/>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Consequences if not approved: </w:t>
      </w:r>
    </w:p>
    <w:p w14:paraId="31CDEC7E" w14:textId="3FBECE27" w:rsidR="00D76CC3" w:rsidRDefault="00AF7C3C" w:rsidP="00DC1A9E">
      <w:pPr>
        <w:widowControl w:val="0"/>
        <w:numPr>
          <w:ilvl w:val="0"/>
          <w:numId w:val="43"/>
        </w:numPr>
        <w:wordWrap w:val="0"/>
        <w:autoSpaceDE w:val="0"/>
        <w:autoSpaceDN w:val="0"/>
        <w:adjustRightInd w:val="0"/>
        <w:snapToGrid w:val="0"/>
        <w:jc w:val="both"/>
        <w:rPr>
          <w:rFonts w:ascii="Calibri" w:eastAsia="바탕" w:hAnsi="Calibri" w:cs="Calibri"/>
          <w:b/>
          <w:i/>
          <w:kern w:val="2"/>
          <w:sz w:val="22"/>
          <w:szCs w:val="22"/>
          <w:lang w:val="en-GB"/>
        </w:rPr>
      </w:pPr>
      <w:r w:rsidRPr="00AF7C3C">
        <w:rPr>
          <w:rFonts w:ascii="Calibri" w:eastAsia="바탕" w:hAnsi="Calibri" w:cs="Calibri"/>
          <w:b/>
          <w:i/>
          <w:kern w:val="2"/>
          <w:sz w:val="22"/>
          <w:szCs w:val="22"/>
          <w:lang w:val="en-GB"/>
        </w:rPr>
        <w:t>How to determine UE-B for Condition 2-A-1 of Scheme 2 is not clear.</w:t>
      </w:r>
    </w:p>
    <w:p w14:paraId="43F65F90" w14:textId="77777777" w:rsidR="00D76CC3" w:rsidRDefault="00D76CC3" w:rsidP="00D76CC3">
      <w:pPr>
        <w:widowControl w:val="0"/>
        <w:autoSpaceDE w:val="0"/>
        <w:autoSpaceDN w:val="0"/>
        <w:adjustRightInd w:val="0"/>
        <w:snapToGrid w:val="0"/>
        <w:jc w:val="both"/>
        <w:rPr>
          <w:rFonts w:ascii="Calibri" w:eastAsia="바탕" w:hAnsi="Calibri" w:cs="Calibri"/>
          <w:kern w:val="2"/>
          <w:sz w:val="22"/>
          <w:szCs w:val="22"/>
          <w:lang w:val="en-GB"/>
        </w:rPr>
      </w:pPr>
    </w:p>
    <w:tbl>
      <w:tblPr>
        <w:tblStyle w:val="af9"/>
        <w:tblW w:w="8926" w:type="dxa"/>
        <w:jc w:val="center"/>
        <w:tblLook w:val="04A0" w:firstRow="1" w:lastRow="0" w:firstColumn="1" w:lastColumn="0" w:noHBand="0" w:noVBand="1"/>
      </w:tblPr>
      <w:tblGrid>
        <w:gridCol w:w="8926"/>
      </w:tblGrid>
      <w:tr w:rsidR="00D76CC3" w14:paraId="0FABDFEF" w14:textId="77777777" w:rsidTr="007E50E8">
        <w:trPr>
          <w:jc w:val="center"/>
        </w:trPr>
        <w:tc>
          <w:tcPr>
            <w:tcW w:w="8926" w:type="dxa"/>
          </w:tcPr>
          <w:p w14:paraId="5DBCDD38" w14:textId="77777777" w:rsidR="00D76CC3" w:rsidRDefault="00D76CC3" w:rsidP="007E50E8">
            <w:pPr>
              <w:spacing w:after="180"/>
              <w:jc w:val="center"/>
              <w:rPr>
                <w:rFonts w:eastAsia="맑은 고딕"/>
                <w:color w:val="FF0000"/>
                <w:sz w:val="20"/>
                <w:szCs w:val="20"/>
                <w:lang w:val="en-GB"/>
              </w:rPr>
            </w:pPr>
            <w:r>
              <w:rPr>
                <w:rFonts w:eastAsia="맑은 고딕"/>
                <w:color w:val="FF0000"/>
                <w:sz w:val="20"/>
                <w:szCs w:val="20"/>
                <w:lang w:val="en-GB"/>
              </w:rPr>
              <w:t>----------------</w:t>
            </w:r>
            <w:r>
              <w:rPr>
                <w:rFonts w:eastAsia="맑은 고딕" w:hint="eastAsia"/>
                <w:color w:val="FF0000"/>
                <w:sz w:val="20"/>
                <w:szCs w:val="20"/>
                <w:lang w:val="en-GB"/>
              </w:rPr>
              <w:t>----</w:t>
            </w:r>
            <w:r>
              <w:rPr>
                <w:rFonts w:eastAsia="맑은 고딕"/>
                <w:color w:val="FF0000"/>
                <w:sz w:val="20"/>
                <w:szCs w:val="20"/>
                <w:lang w:val="en-GB"/>
              </w:rPr>
              <w:t>------- Start of text proposal to TS 38.213 v17.3.0 -----</w:t>
            </w:r>
            <w:r>
              <w:rPr>
                <w:rFonts w:eastAsia="맑은 고딕" w:hint="eastAsia"/>
                <w:color w:val="FF0000"/>
                <w:sz w:val="20"/>
                <w:szCs w:val="20"/>
                <w:lang w:val="en-GB"/>
              </w:rPr>
              <w:t>----------------</w:t>
            </w:r>
            <w:r>
              <w:rPr>
                <w:rFonts w:eastAsia="맑은 고딕"/>
                <w:color w:val="FF0000"/>
                <w:sz w:val="20"/>
                <w:szCs w:val="20"/>
                <w:lang w:val="en-GB"/>
              </w:rPr>
              <w:t>------</w:t>
            </w:r>
          </w:p>
          <w:p w14:paraId="5C7126A6" w14:textId="77777777" w:rsidR="00DE15BE" w:rsidRPr="00F616EB" w:rsidRDefault="00DE15BE" w:rsidP="00DE15BE">
            <w:pPr>
              <w:keepNext/>
              <w:keepLines/>
              <w:widowControl w:val="0"/>
              <w:numPr>
                <w:ilvl w:val="2"/>
                <w:numId w:val="0"/>
              </w:numPr>
              <w:overflowPunct w:val="0"/>
              <w:autoSpaceDE w:val="0"/>
              <w:autoSpaceDN w:val="0"/>
              <w:adjustRightInd w:val="0"/>
              <w:spacing w:before="120" w:after="120" w:line="259" w:lineRule="auto"/>
              <w:ind w:right="210"/>
              <w:textAlignment w:val="baseline"/>
              <w:outlineLvl w:val="3"/>
              <w:rPr>
                <w:rFonts w:ascii="Arial" w:eastAsia="SimSun" w:hAnsi="Arial"/>
                <w:szCs w:val="20"/>
                <w:lang w:val="en-GB" w:eastAsia="en-US"/>
              </w:rPr>
            </w:pPr>
            <w:r w:rsidRPr="00F616EB">
              <w:rPr>
                <w:rFonts w:ascii="Arial" w:eastAsia="SimSun" w:hAnsi="Arial"/>
                <w:szCs w:val="20"/>
                <w:lang w:val="en-GB" w:eastAsia="en-US"/>
              </w:rPr>
              <w:t>16.3.0 UE procedure for transmitting PSFCH with control information</w:t>
            </w:r>
          </w:p>
          <w:p w14:paraId="7BE49CD2" w14:textId="77777777" w:rsidR="00DE15BE" w:rsidRPr="00BD41EE" w:rsidRDefault="00DE15BE" w:rsidP="00DE15BE">
            <w:pPr>
              <w:spacing w:before="120" w:after="120"/>
              <w:jc w:val="center"/>
              <w:rPr>
                <w:rFonts w:eastAsia="SimSun"/>
                <w:color w:val="FF0000"/>
                <w:sz w:val="20"/>
                <w:szCs w:val="20"/>
                <w:lang w:val="en-GB" w:eastAsia="en-US"/>
              </w:rPr>
            </w:pPr>
            <w:r w:rsidRPr="00BD41EE">
              <w:rPr>
                <w:rFonts w:eastAsia="SimSun"/>
                <w:color w:val="FF0000"/>
                <w:sz w:val="20"/>
                <w:szCs w:val="20"/>
                <w:lang w:val="en-GB" w:eastAsia="en-US"/>
              </w:rPr>
              <w:t>&lt; Unchanged parts are omitted &gt;</w:t>
            </w:r>
          </w:p>
          <w:p w14:paraId="0C61216C" w14:textId="77777777" w:rsidR="00DE15BE" w:rsidRPr="00F616EB" w:rsidRDefault="00DE15BE" w:rsidP="00DE15BE">
            <w:pPr>
              <w:widowControl w:val="0"/>
              <w:spacing w:before="120" w:after="120"/>
              <w:rPr>
                <w:rFonts w:eastAsia="SimSun"/>
                <w:sz w:val="20"/>
                <w:szCs w:val="20"/>
                <w:lang w:val="en-GB" w:eastAsia="en-US"/>
              </w:rPr>
            </w:pPr>
            <w:r w:rsidRPr="00F616EB">
              <w:rPr>
                <w:rFonts w:eastAsia="SimSun"/>
                <w:sz w:val="20"/>
                <w:szCs w:val="20"/>
                <w:lang w:val="en-GB" w:eastAsia="en-US"/>
              </w:rPr>
              <w:t>A first UE determines a UE for providing the conflict information to in a PSFCH as follows</w:t>
            </w:r>
          </w:p>
          <w:p w14:paraId="054BECE7" w14:textId="77777777" w:rsidR="00DE15BE" w:rsidRPr="00F616EB" w:rsidRDefault="00DE15BE" w:rsidP="00DE15BE">
            <w:pPr>
              <w:widowControl w:val="0"/>
              <w:spacing w:before="120" w:after="120"/>
              <w:ind w:left="568" w:hanging="284"/>
              <w:rPr>
                <w:rFonts w:eastAsia="SimSun"/>
                <w:sz w:val="20"/>
                <w:szCs w:val="20"/>
                <w:lang w:val="en-GB" w:eastAsia="en-US"/>
              </w:rPr>
            </w:pPr>
            <w:r w:rsidRPr="00F616EB">
              <w:rPr>
                <w:rFonts w:eastAsia="SimSun"/>
                <w:sz w:val="20"/>
                <w:szCs w:val="20"/>
                <w:lang w:val="en-GB" w:eastAsia="en-US"/>
              </w:rPr>
              <w:t>-</w:t>
            </w:r>
            <w:r w:rsidRPr="00F616EB">
              <w:rPr>
                <w:rFonts w:eastAsia="SimSun"/>
                <w:sz w:val="20"/>
                <w:szCs w:val="20"/>
                <w:lang w:val="en-GB" w:eastAsia="en-US"/>
              </w:rPr>
              <w:tab/>
              <w:t xml:space="preserve">if, for a resource pool, </w:t>
            </w:r>
            <w:r w:rsidRPr="00F616EB">
              <w:rPr>
                <w:rFonts w:eastAsia="SimSun"/>
                <w:i/>
                <w:iCs/>
                <w:sz w:val="20"/>
                <w:szCs w:val="20"/>
                <w:lang w:val="en-GB" w:eastAsia="en-US"/>
              </w:rPr>
              <w:t>typeAUEScheme2</w:t>
            </w:r>
            <w:r w:rsidRPr="00F616EB">
              <w:rPr>
                <w:rFonts w:eastAsia="SimSun"/>
                <w:sz w:val="20"/>
                <w:szCs w:val="20"/>
                <w:lang w:val="en-GB" w:eastAsia="en-US"/>
              </w:rPr>
              <w:t xml:space="preserve"> is disabled, the first UE has been indicated a first reserved resource and a second reserved resource as resources for PSSCH reception or, if for a resource pool </w:t>
            </w:r>
            <w:r w:rsidRPr="00F616EB">
              <w:rPr>
                <w:rFonts w:eastAsia="SimSun"/>
                <w:i/>
                <w:iCs/>
                <w:sz w:val="20"/>
                <w:szCs w:val="20"/>
                <w:lang w:val="en-GB" w:eastAsia="en-US"/>
              </w:rPr>
              <w:t>typeAUEScheme2</w:t>
            </w:r>
            <w:r w:rsidRPr="00F616EB">
              <w:rPr>
                <w:rFonts w:eastAsia="SimSun"/>
                <w:sz w:val="20"/>
                <w:szCs w:val="20"/>
                <w:lang w:val="en-GB" w:eastAsia="en-US"/>
              </w:rPr>
              <w:t xml:space="preserve"> is enabled, has been indicated at least the first reserved resource or the second reserved resource for PSSCH reception,</w:t>
            </w:r>
          </w:p>
          <w:p w14:paraId="4CCC0407" w14:textId="77777777" w:rsidR="00DE15BE" w:rsidRPr="00F616EB" w:rsidRDefault="00DE15BE" w:rsidP="00DE15BE">
            <w:pPr>
              <w:widowControl w:val="0"/>
              <w:spacing w:before="120" w:after="120"/>
              <w:ind w:left="568" w:hanging="284"/>
              <w:rPr>
                <w:rFonts w:eastAsia="SimSun"/>
                <w:sz w:val="20"/>
                <w:szCs w:val="20"/>
                <w:lang w:val="en-GB" w:eastAsia="en-US"/>
              </w:rPr>
            </w:pPr>
            <w:r w:rsidRPr="00F616EB">
              <w:rPr>
                <w:rFonts w:eastAsia="SimSun"/>
                <w:sz w:val="20"/>
                <w:szCs w:val="20"/>
                <w:lang w:val="en-GB" w:eastAsia="en-US"/>
              </w:rPr>
              <w:t>-</w:t>
            </w:r>
            <w:r w:rsidRPr="00F616EB">
              <w:rPr>
                <w:rFonts w:eastAsia="SimSun"/>
                <w:sz w:val="20"/>
                <w:szCs w:val="20"/>
                <w:lang w:val="en-GB" w:eastAsia="en-US"/>
              </w:rPr>
              <w:tab/>
              <w:t xml:space="preserve">detects a first SCI format 1-A that includes a first priority value,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p</m:t>
                  </m:r>
                </m:e>
                <m:sub>
                  <m:r>
                    <w:rPr>
                      <w:rFonts w:ascii="Cambria Math" w:eastAsia="SimSun" w:hAnsi="Cambria Math"/>
                      <w:sz w:val="20"/>
                      <w:szCs w:val="20"/>
                      <w:lang w:val="en-GB" w:eastAsia="en-US"/>
                    </w:rPr>
                    <m:t>1</m:t>
                  </m:r>
                </m:sub>
              </m:sSub>
            </m:oMath>
            <w:r w:rsidRPr="00F616EB">
              <w:rPr>
                <w:rFonts w:eastAsia="SimSun"/>
                <w:sz w:val="20"/>
                <w:szCs w:val="20"/>
                <w:lang w:val="en-GB" w:eastAsia="en-US"/>
              </w:rPr>
              <w:t>, and the first reserved resource for PSSCH transmission from a second UE,</w:t>
            </w:r>
          </w:p>
          <w:p w14:paraId="49C35D87" w14:textId="77777777" w:rsidR="00DE15BE" w:rsidRPr="00F616EB" w:rsidRDefault="00DE15BE" w:rsidP="00DE15BE">
            <w:pPr>
              <w:widowControl w:val="0"/>
              <w:spacing w:before="120" w:after="120"/>
              <w:ind w:left="568" w:hanging="284"/>
              <w:rPr>
                <w:rFonts w:eastAsia="SimSun"/>
                <w:sz w:val="20"/>
                <w:szCs w:val="20"/>
                <w:lang w:val="en-GB" w:eastAsia="en-US"/>
              </w:rPr>
            </w:pPr>
            <w:r w:rsidRPr="00F616EB">
              <w:rPr>
                <w:rFonts w:eastAsia="SimSun"/>
                <w:sz w:val="20"/>
                <w:szCs w:val="20"/>
                <w:lang w:val="en-GB" w:eastAsia="en-US"/>
              </w:rPr>
              <w:t>-</w:t>
            </w:r>
            <w:r w:rsidRPr="00F616EB">
              <w:rPr>
                <w:rFonts w:eastAsia="SimSun"/>
                <w:sz w:val="20"/>
                <w:szCs w:val="20"/>
                <w:lang w:val="en-GB" w:eastAsia="en-US"/>
              </w:rPr>
              <w:tab/>
              <w:t xml:space="preserve">detects a second SCI format 1-A that includes a second priority value,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p</m:t>
                  </m:r>
                </m:e>
                <m:sub>
                  <m:r>
                    <w:rPr>
                      <w:rFonts w:ascii="Cambria Math" w:eastAsia="SimSun" w:hAnsi="Cambria Math"/>
                      <w:sz w:val="20"/>
                      <w:szCs w:val="20"/>
                      <w:lang w:val="en-GB" w:eastAsia="en-US"/>
                    </w:rPr>
                    <m:t>2</m:t>
                  </m:r>
                </m:sub>
              </m:sSub>
              <m:r>
                <w:rPr>
                  <w:rFonts w:ascii="Cambria Math" w:eastAsia="SimSun" w:hAnsi="Cambria Math"/>
                  <w:sz w:val="20"/>
                  <w:szCs w:val="20"/>
                  <w:lang w:val="en-GB" w:eastAsia="en-US"/>
                </w:rPr>
                <m:t>&lt;</m:t>
              </m:r>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p</m:t>
                  </m:r>
                </m:e>
                <m:sub>
                  <m:r>
                    <w:rPr>
                      <w:rFonts w:ascii="Cambria Math" w:eastAsia="SimSun" w:hAnsi="Cambria Math"/>
                      <w:sz w:val="20"/>
                      <w:szCs w:val="20"/>
                      <w:lang w:val="en-GB" w:eastAsia="en-US"/>
                    </w:rPr>
                    <m:t>1</m:t>
                  </m:r>
                </m:sub>
              </m:sSub>
            </m:oMath>
            <w:r w:rsidRPr="00F616EB">
              <w:rPr>
                <w:rFonts w:eastAsia="SimSun"/>
                <w:sz w:val="20"/>
                <w:szCs w:val="20"/>
                <w:lang w:val="en-GB" w:eastAsia="en-US"/>
              </w:rPr>
              <w:t>, and the second reserved resource for PSSCH transmission from a third UE, and</w:t>
            </w:r>
          </w:p>
          <w:p w14:paraId="66E7EDD7" w14:textId="77777777" w:rsidR="00DE15BE" w:rsidRPr="00F616EB" w:rsidRDefault="00DE15BE" w:rsidP="00DE15BE">
            <w:pPr>
              <w:widowControl w:val="0"/>
              <w:spacing w:before="120" w:after="120"/>
              <w:ind w:left="568" w:hanging="284"/>
              <w:rPr>
                <w:rFonts w:eastAsia="SimSun"/>
                <w:sz w:val="20"/>
                <w:szCs w:val="20"/>
                <w:lang w:val="en-GB" w:eastAsia="en-US"/>
              </w:rPr>
            </w:pPr>
            <w:r w:rsidRPr="00F616EB">
              <w:rPr>
                <w:rFonts w:eastAsia="SimSun"/>
                <w:sz w:val="20"/>
                <w:szCs w:val="20"/>
                <w:lang w:val="en-GB" w:eastAsia="en-US"/>
              </w:rPr>
              <w:t>-</w:t>
            </w:r>
            <w:r w:rsidRPr="00F616EB">
              <w:rPr>
                <w:rFonts w:eastAsia="SimSun"/>
                <w:sz w:val="20"/>
                <w:szCs w:val="20"/>
                <w:lang w:val="en-GB" w:eastAsia="en-US"/>
              </w:rPr>
              <w:tab/>
              <w:t>determines that the first and second resources overlap in time and frequency</w:t>
            </w:r>
          </w:p>
          <w:p w14:paraId="6A9C3D3A" w14:textId="77777777" w:rsidR="00DE15BE" w:rsidRPr="00F616EB" w:rsidRDefault="00DE15BE" w:rsidP="00DE15BE">
            <w:pPr>
              <w:widowControl w:val="0"/>
              <w:spacing w:before="120" w:after="120"/>
              <w:ind w:left="568" w:hanging="284"/>
              <w:rPr>
                <w:rFonts w:eastAsia="SimSun"/>
                <w:sz w:val="20"/>
                <w:szCs w:val="20"/>
                <w:lang w:val="en-GB" w:eastAsia="en-US"/>
              </w:rPr>
            </w:pPr>
            <w:r w:rsidRPr="00F616EB">
              <w:rPr>
                <w:rFonts w:eastAsia="SimSun"/>
                <w:sz w:val="20"/>
                <w:szCs w:val="20"/>
                <w:lang w:val="en-GB" w:eastAsia="en-US"/>
              </w:rPr>
              <w:t>-</w:t>
            </w:r>
            <w:r w:rsidRPr="00F616EB">
              <w:rPr>
                <w:rFonts w:eastAsia="SimSun"/>
                <w:sz w:val="20"/>
                <w:szCs w:val="20"/>
                <w:lang w:val="en-GB" w:eastAsia="en-US"/>
              </w:rPr>
              <w:tab/>
              <w:t>the PSFCH occasions for resource conflict information of the second UE and the third UE are valid</w:t>
            </w:r>
          </w:p>
          <w:p w14:paraId="06E5B809" w14:textId="77777777" w:rsidR="00DE15BE" w:rsidRPr="00F616EB" w:rsidRDefault="00DE15BE" w:rsidP="00DE15BE">
            <w:pPr>
              <w:widowControl w:val="0"/>
              <w:spacing w:before="120" w:after="120"/>
              <w:ind w:left="568" w:hanging="284"/>
              <w:rPr>
                <w:rFonts w:eastAsia="SimSun"/>
                <w:sz w:val="20"/>
                <w:szCs w:val="20"/>
                <w:lang w:val="en-GB" w:eastAsia="en-US"/>
              </w:rPr>
            </w:pPr>
            <w:r w:rsidRPr="00F616EB">
              <w:rPr>
                <w:rFonts w:eastAsia="SimSun"/>
                <w:sz w:val="20"/>
                <w:szCs w:val="20"/>
                <w:lang w:val="en-GB" w:eastAsia="en-US"/>
              </w:rPr>
              <w:t>-</w:t>
            </w:r>
            <w:r w:rsidRPr="00F616EB">
              <w:rPr>
                <w:rFonts w:eastAsia="SimSun"/>
                <w:sz w:val="20"/>
                <w:szCs w:val="20"/>
                <w:lang w:val="en-GB" w:eastAsia="en-US"/>
              </w:rPr>
              <w:tab/>
              <w:t>the indicationUEB flag</w:t>
            </w:r>
            <w:r w:rsidRPr="00F616EB">
              <w:rPr>
                <w:rFonts w:eastAsia="굴림"/>
                <w:sz w:val="20"/>
                <w:szCs w:val="20"/>
                <w:lang w:val="en-GB" w:eastAsia="ja-JP"/>
              </w:rPr>
              <w:t xml:space="preserve"> in SCI Format 1-A from the second UE and the third UE is set to 1, if </w:t>
            </w:r>
            <w:r w:rsidRPr="00F616EB">
              <w:rPr>
                <w:rFonts w:eastAsia="굴림"/>
                <w:i/>
                <w:sz w:val="20"/>
                <w:szCs w:val="20"/>
                <w:lang w:val="en-GB" w:eastAsia="ja-JP"/>
              </w:rPr>
              <w:t>indicationUEBScheme2</w:t>
            </w:r>
            <w:r w:rsidRPr="00F616EB">
              <w:rPr>
                <w:rFonts w:eastAsia="굴림"/>
                <w:sz w:val="20"/>
                <w:szCs w:val="20"/>
                <w:lang w:val="en-GB" w:eastAsia="ja-JP"/>
              </w:rPr>
              <w:t xml:space="preserve"> = 'enabled'</w:t>
            </w:r>
            <w:r w:rsidRPr="00F616EB">
              <w:rPr>
                <w:rFonts w:eastAsia="SimSun"/>
                <w:sz w:val="20"/>
                <w:szCs w:val="20"/>
                <w:lang w:val="en-GB" w:eastAsia="en-US"/>
              </w:rPr>
              <w:t xml:space="preserve"> </w:t>
            </w:r>
          </w:p>
          <w:p w14:paraId="35D1DC34" w14:textId="77777777" w:rsidR="00DE15BE" w:rsidRPr="00F616EB" w:rsidRDefault="00DE15BE" w:rsidP="00DE15BE">
            <w:pPr>
              <w:widowControl w:val="0"/>
              <w:spacing w:before="120" w:after="120"/>
              <w:ind w:left="568" w:hanging="284"/>
              <w:rPr>
                <w:rFonts w:eastAsia="SimSun"/>
                <w:sz w:val="20"/>
                <w:szCs w:val="20"/>
                <w:lang w:val="en-GB" w:eastAsia="en-US"/>
              </w:rPr>
            </w:pPr>
            <w:r w:rsidRPr="00F616EB">
              <w:rPr>
                <w:rFonts w:eastAsia="SimSun"/>
                <w:sz w:val="20"/>
                <w:szCs w:val="20"/>
                <w:lang w:val="en-GB" w:eastAsia="en-US"/>
              </w:rPr>
              <w:t>-</w:t>
            </w:r>
            <w:r w:rsidRPr="00F616EB">
              <w:rPr>
                <w:rFonts w:eastAsia="SimSun"/>
                <w:sz w:val="20"/>
                <w:szCs w:val="20"/>
                <w:lang w:val="en-GB" w:eastAsia="en-US"/>
              </w:rPr>
              <w:tab/>
              <w:t xml:space="preserve">determines the first SCI format 1-A and the second SCI format 1-A are not received later than </w:t>
            </w:r>
            <w:r w:rsidRPr="00F616EB">
              <w:rPr>
                <w:rFonts w:eastAsia="SimSun"/>
                <w:i/>
                <w:iCs/>
                <w:sz w:val="20"/>
                <w:szCs w:val="20"/>
                <w:lang w:val="en-GB" w:eastAsia="en-US"/>
              </w:rPr>
              <w:t>sl-MinTimeGapPSFCH</w:t>
            </w:r>
            <w:r w:rsidRPr="00F616EB">
              <w:rPr>
                <w:rFonts w:eastAsia="SimSun"/>
                <w:sz w:val="20"/>
                <w:szCs w:val="20"/>
                <w:lang w:val="en-GB" w:eastAsia="en-US"/>
              </w:rPr>
              <w:t xml:space="preserve"> before the PSFCH occasion for conflict information</w:t>
            </w:r>
          </w:p>
          <w:p w14:paraId="4EF993CD" w14:textId="77777777" w:rsidR="00DE15BE" w:rsidRPr="00F616EB" w:rsidRDefault="00DE15BE" w:rsidP="00DE15BE">
            <w:pPr>
              <w:widowControl w:val="0"/>
              <w:spacing w:before="120" w:after="120"/>
              <w:ind w:left="568" w:hanging="284"/>
              <w:rPr>
                <w:rFonts w:eastAsia="SimSun"/>
                <w:sz w:val="20"/>
                <w:szCs w:val="20"/>
                <w:lang w:val="en-GB" w:eastAsia="en-US"/>
              </w:rPr>
            </w:pPr>
            <w:r w:rsidRPr="00F616EB">
              <w:rPr>
                <w:rFonts w:eastAsia="SimSun"/>
                <w:sz w:val="20"/>
                <w:szCs w:val="20"/>
                <w:lang w:val="en-GB" w:eastAsia="en-US"/>
              </w:rPr>
              <w:t>-</w:t>
            </w:r>
            <w:r w:rsidRPr="00F616EB">
              <w:rPr>
                <w:rFonts w:eastAsia="SimSun"/>
                <w:sz w:val="20"/>
                <w:szCs w:val="20"/>
                <w:lang w:val="en-GB" w:eastAsia="en-US"/>
              </w:rPr>
              <w:tab/>
              <w:t>determines to transmit to the second UE the PSFCH with the conflict information</w:t>
            </w:r>
          </w:p>
          <w:p w14:paraId="57A8024D" w14:textId="77777777" w:rsidR="00DE15BE" w:rsidRPr="00F616EB" w:rsidRDefault="00DE15BE" w:rsidP="00DE15BE">
            <w:pPr>
              <w:widowControl w:val="0"/>
              <w:spacing w:before="120" w:after="120"/>
              <w:ind w:left="568" w:hanging="284"/>
              <w:rPr>
                <w:rFonts w:eastAsia="SimSun"/>
                <w:sz w:val="20"/>
                <w:szCs w:val="20"/>
                <w:lang w:val="en-GB" w:eastAsia="en-US"/>
              </w:rPr>
            </w:pPr>
            <w:r w:rsidRPr="00F616EB">
              <w:rPr>
                <w:rFonts w:eastAsia="SimSun"/>
                <w:sz w:val="20"/>
                <w:szCs w:val="20"/>
                <w:lang w:val="en-GB" w:eastAsia="en-US"/>
              </w:rPr>
              <w:t>-</w:t>
            </w:r>
            <w:r w:rsidRPr="00F616EB">
              <w:rPr>
                <w:rFonts w:eastAsia="SimSun"/>
                <w:sz w:val="20"/>
                <w:szCs w:val="20"/>
                <w:lang w:val="en-GB" w:eastAsia="en-US"/>
              </w:rPr>
              <w:tab/>
              <w:t xml:space="preserve">determines to transmit to either the second UE or the third UE the PSFCH with the conflict information, if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p</m:t>
                  </m:r>
                </m:e>
                <m:sub>
                  <m:r>
                    <w:rPr>
                      <w:rFonts w:ascii="Cambria Math" w:eastAsia="SimSun" w:hAnsi="Cambria Math"/>
                      <w:sz w:val="20"/>
                      <w:szCs w:val="20"/>
                      <w:lang w:val="en-GB" w:eastAsia="en-US"/>
                    </w:rPr>
                    <m:t>2</m:t>
                  </m:r>
                </m:sub>
              </m:sSub>
              <m:r>
                <w:rPr>
                  <w:rFonts w:ascii="Cambria Math" w:eastAsia="SimSun" w:hAnsi="Cambria Math"/>
                  <w:sz w:val="20"/>
                  <w:szCs w:val="20"/>
                  <w:lang w:val="en-GB" w:eastAsia="en-US"/>
                </w:rPr>
                <m:t>=</m:t>
              </m:r>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p</m:t>
                  </m:r>
                </m:e>
                <m:sub>
                  <m:r>
                    <w:rPr>
                      <w:rFonts w:ascii="Cambria Math" w:eastAsia="SimSun" w:hAnsi="Cambria Math"/>
                      <w:sz w:val="20"/>
                      <w:szCs w:val="20"/>
                      <w:lang w:val="en-GB" w:eastAsia="en-US"/>
                    </w:rPr>
                    <m:t>1</m:t>
                  </m:r>
                </m:sub>
              </m:sSub>
            </m:oMath>
          </w:p>
          <w:p w14:paraId="54AC0812" w14:textId="77777777" w:rsidR="00DE15BE" w:rsidRPr="00F616EB" w:rsidRDefault="00DE15BE" w:rsidP="00DE15BE">
            <w:pPr>
              <w:widowControl w:val="0"/>
              <w:spacing w:before="120" w:after="120"/>
              <w:ind w:left="568" w:hanging="284"/>
              <w:rPr>
                <w:ins w:id="18" w:author="이승민/책임연구원/ICT기술센터 C&amp;M표준(연)커넥티드카표준Task(edison.lee@lge.com)" w:date="2022-11-15T21:38:00Z"/>
                <w:rFonts w:eastAsia="SimSun" w:hAnsi="Cambria Math"/>
                <w:sz w:val="20"/>
                <w:szCs w:val="20"/>
                <w:lang w:val="en-GB" w:eastAsia="en-US"/>
              </w:rPr>
            </w:pPr>
            <w:ins w:id="19" w:author="이승민/책임연구원/ICT기술센터 C&amp;M표준(연)커넥티드카표준Task(edison.lee@lge.com)" w:date="2022-11-15T21:38:00Z">
              <w:r w:rsidRPr="00F616EB">
                <w:rPr>
                  <w:rFonts w:eastAsia="SimSun" w:hAnsi="Cambria Math"/>
                  <w:sz w:val="20"/>
                  <w:szCs w:val="20"/>
                  <w:lang w:val="en-GB" w:eastAsia="en-US"/>
                </w:rPr>
                <w:t>-</w:t>
              </w:r>
              <w:r w:rsidRPr="00F616EB">
                <w:rPr>
                  <w:rFonts w:eastAsia="SimSun" w:hAnsi="Cambria Math"/>
                  <w:sz w:val="20"/>
                  <w:szCs w:val="20"/>
                  <w:lang w:val="en-GB" w:eastAsia="en-US"/>
                </w:rPr>
                <w:tab/>
                <w:t xml:space="preserve">determines to transmit to the second UE the PSFCH with the conflict information, if only for the second UE, the PSFCH occasion for resource conflict information is valid and the conflict information receiver flag in SCI Format 1-A is set to 1, if </w:t>
              </w:r>
              <w:r w:rsidRPr="00DE15BE">
                <w:rPr>
                  <w:rFonts w:eastAsia="SimSun" w:hAnsi="Cambria Math"/>
                  <w:i/>
                  <w:sz w:val="20"/>
                  <w:szCs w:val="20"/>
                  <w:lang w:val="en-GB" w:eastAsia="en-US"/>
                </w:rPr>
                <w:t>sl</w:t>
              </w:r>
              <w:r w:rsidRPr="00DE15BE">
                <w:rPr>
                  <w:rFonts w:eastAsia="SimSun" w:hAnsi="Cambria Math"/>
                  <w:i/>
                  <w:iCs/>
                  <w:sz w:val="20"/>
                  <w:szCs w:val="20"/>
                  <w:lang w:val="en-GB" w:eastAsia="en-US"/>
                </w:rPr>
                <w:t>-IndicationUE-B</w:t>
              </w:r>
              <w:r w:rsidRPr="00F616EB">
                <w:rPr>
                  <w:rFonts w:eastAsia="SimSun" w:hAnsi="Cambria Math"/>
                  <w:sz w:val="20"/>
                  <w:szCs w:val="20"/>
                  <w:lang w:val="en-GB" w:eastAsia="en-US"/>
                </w:rPr>
                <w:t xml:space="preserve"> = 'enabled'</w:t>
              </w:r>
            </w:ins>
          </w:p>
          <w:p w14:paraId="50EC7BD7" w14:textId="77777777" w:rsidR="00D76CC3" w:rsidRPr="00BD41EE" w:rsidRDefault="00D76CC3" w:rsidP="007E50E8">
            <w:pPr>
              <w:jc w:val="center"/>
              <w:rPr>
                <w:rFonts w:eastAsia="SimSun"/>
                <w:color w:val="FF0000"/>
                <w:sz w:val="20"/>
                <w:szCs w:val="20"/>
                <w:lang w:val="en-GB" w:eastAsia="en-US"/>
              </w:rPr>
            </w:pPr>
            <w:r w:rsidRPr="00BD41EE">
              <w:rPr>
                <w:rFonts w:eastAsia="SimSun"/>
                <w:color w:val="FF0000"/>
                <w:sz w:val="20"/>
                <w:szCs w:val="20"/>
                <w:lang w:val="en-GB" w:eastAsia="en-US"/>
              </w:rPr>
              <w:t>&lt; Unchanged parts are omitted &gt;</w:t>
            </w:r>
          </w:p>
          <w:p w14:paraId="1B57BAF4" w14:textId="77777777" w:rsidR="00D76CC3" w:rsidRDefault="00D76CC3" w:rsidP="007E50E8">
            <w:pPr>
              <w:spacing w:after="180"/>
              <w:jc w:val="center"/>
              <w:rPr>
                <w:rFonts w:eastAsia="맑은 고딕"/>
                <w:color w:val="FF0000"/>
                <w:sz w:val="20"/>
                <w:szCs w:val="20"/>
                <w:lang w:val="en-GB"/>
              </w:rPr>
            </w:pPr>
            <w:r>
              <w:rPr>
                <w:rFonts w:eastAsia="맑은 고딕"/>
                <w:color w:val="FF0000"/>
                <w:sz w:val="20"/>
                <w:szCs w:val="20"/>
                <w:lang w:val="en-GB"/>
              </w:rPr>
              <w:t>----------------</w:t>
            </w:r>
            <w:r>
              <w:rPr>
                <w:rFonts w:eastAsia="맑은 고딕" w:hint="eastAsia"/>
                <w:color w:val="FF0000"/>
                <w:sz w:val="20"/>
                <w:szCs w:val="20"/>
                <w:lang w:val="en-GB"/>
              </w:rPr>
              <w:t>----</w:t>
            </w:r>
            <w:r>
              <w:rPr>
                <w:rFonts w:eastAsia="맑은 고딕"/>
                <w:color w:val="FF0000"/>
                <w:sz w:val="20"/>
                <w:szCs w:val="20"/>
                <w:lang w:val="en-GB"/>
              </w:rPr>
              <w:t>------- End of Text proposal to TS 38.213 v17.3.0 -----</w:t>
            </w:r>
            <w:r>
              <w:rPr>
                <w:rFonts w:eastAsia="맑은 고딕" w:hint="eastAsia"/>
                <w:color w:val="FF0000"/>
                <w:sz w:val="20"/>
                <w:szCs w:val="20"/>
                <w:lang w:val="en-GB"/>
              </w:rPr>
              <w:t>----------------</w:t>
            </w:r>
            <w:r>
              <w:rPr>
                <w:rFonts w:eastAsia="맑은 고딕"/>
                <w:color w:val="FF0000"/>
                <w:sz w:val="20"/>
                <w:szCs w:val="20"/>
                <w:lang w:val="en-GB"/>
              </w:rPr>
              <w:t>------</w:t>
            </w:r>
          </w:p>
        </w:tc>
      </w:tr>
    </w:tbl>
    <w:p w14:paraId="53BE1692" w14:textId="77777777" w:rsidR="00AE0DD1" w:rsidRPr="00D76CC3" w:rsidRDefault="00AE0DD1">
      <w:pPr>
        <w:snapToGrid w:val="0"/>
        <w:jc w:val="both"/>
        <w:rPr>
          <w:sz w:val="22"/>
          <w:szCs w:val="22"/>
        </w:rPr>
      </w:pPr>
    </w:p>
    <w:tbl>
      <w:tblPr>
        <w:tblStyle w:val="af9"/>
        <w:tblW w:w="9634" w:type="dxa"/>
        <w:tblLook w:val="04A0" w:firstRow="1" w:lastRow="0" w:firstColumn="1" w:lastColumn="0" w:noHBand="0" w:noVBand="1"/>
      </w:tblPr>
      <w:tblGrid>
        <w:gridCol w:w="1282"/>
        <w:gridCol w:w="1186"/>
        <w:gridCol w:w="7166"/>
      </w:tblGrid>
      <w:tr w:rsidR="00D76CC3" w14:paraId="07D911A0" w14:textId="77777777" w:rsidTr="007E50E8">
        <w:tc>
          <w:tcPr>
            <w:tcW w:w="1282" w:type="dxa"/>
            <w:tcBorders>
              <w:top w:val="single" w:sz="4" w:space="0" w:color="auto"/>
              <w:left w:val="single" w:sz="4" w:space="0" w:color="auto"/>
              <w:bottom w:val="single" w:sz="4" w:space="0" w:color="auto"/>
              <w:right w:val="single" w:sz="4" w:space="0" w:color="auto"/>
            </w:tcBorders>
            <w:shd w:val="clear" w:color="auto" w:fill="FFC000" w:themeFill="accent4"/>
          </w:tcPr>
          <w:p w14:paraId="21D07FA5" w14:textId="77777777" w:rsidR="00D76CC3" w:rsidRDefault="00D76CC3" w:rsidP="007E50E8">
            <w:pPr>
              <w:pStyle w:val="ab"/>
              <w:spacing w:after="0"/>
              <w:rPr>
                <w:sz w:val="22"/>
                <w:szCs w:val="22"/>
                <w:lang w:eastAsia="en-US"/>
              </w:rPr>
            </w:pPr>
            <w:r>
              <w:rPr>
                <w:sz w:val="22"/>
                <w:szCs w:val="22"/>
                <w:lang w:eastAsia="en-US"/>
              </w:rPr>
              <w:t>Company</w:t>
            </w:r>
          </w:p>
        </w:tc>
        <w:tc>
          <w:tcPr>
            <w:tcW w:w="1186" w:type="dxa"/>
            <w:tcBorders>
              <w:top w:val="single" w:sz="4" w:space="0" w:color="auto"/>
              <w:left w:val="single" w:sz="4" w:space="0" w:color="auto"/>
              <w:bottom w:val="single" w:sz="4" w:space="0" w:color="auto"/>
              <w:right w:val="single" w:sz="4" w:space="0" w:color="auto"/>
            </w:tcBorders>
            <w:shd w:val="clear" w:color="auto" w:fill="FFC000" w:themeFill="accent4"/>
          </w:tcPr>
          <w:p w14:paraId="56BD9357" w14:textId="77777777" w:rsidR="00D76CC3" w:rsidRDefault="00D76CC3" w:rsidP="007E50E8">
            <w:pPr>
              <w:pStyle w:val="ab"/>
              <w:spacing w:after="0"/>
              <w:rPr>
                <w:sz w:val="22"/>
                <w:szCs w:val="22"/>
              </w:rPr>
            </w:pPr>
            <w:r>
              <w:rPr>
                <w:rFonts w:hint="eastAsia"/>
                <w:sz w:val="22"/>
                <w:szCs w:val="22"/>
              </w:rPr>
              <w:t>Yes or not</w:t>
            </w:r>
          </w:p>
        </w:tc>
        <w:tc>
          <w:tcPr>
            <w:tcW w:w="7166" w:type="dxa"/>
            <w:tcBorders>
              <w:top w:val="single" w:sz="4" w:space="0" w:color="auto"/>
              <w:left w:val="single" w:sz="4" w:space="0" w:color="auto"/>
              <w:bottom w:val="single" w:sz="4" w:space="0" w:color="auto"/>
              <w:right w:val="single" w:sz="4" w:space="0" w:color="auto"/>
            </w:tcBorders>
            <w:shd w:val="clear" w:color="auto" w:fill="FFC000" w:themeFill="accent4"/>
          </w:tcPr>
          <w:p w14:paraId="41CA4580" w14:textId="77777777" w:rsidR="00D76CC3" w:rsidRDefault="00D76CC3" w:rsidP="007E50E8">
            <w:pPr>
              <w:pStyle w:val="ab"/>
              <w:spacing w:after="0"/>
              <w:rPr>
                <w:sz w:val="22"/>
                <w:szCs w:val="22"/>
              </w:rPr>
            </w:pPr>
            <w:r>
              <w:rPr>
                <w:rFonts w:hint="eastAsia"/>
                <w:sz w:val="22"/>
                <w:szCs w:val="22"/>
              </w:rPr>
              <w:t>Comment</w:t>
            </w:r>
            <w:r>
              <w:rPr>
                <w:sz w:val="22"/>
                <w:szCs w:val="22"/>
              </w:rPr>
              <w:t>s</w:t>
            </w:r>
          </w:p>
        </w:tc>
      </w:tr>
      <w:tr w:rsidR="00D76CC3" w14:paraId="64C28776" w14:textId="77777777" w:rsidTr="007E50E8">
        <w:tc>
          <w:tcPr>
            <w:tcW w:w="1282" w:type="dxa"/>
            <w:tcBorders>
              <w:top w:val="single" w:sz="4" w:space="0" w:color="auto"/>
              <w:left w:val="single" w:sz="4" w:space="0" w:color="auto"/>
              <w:bottom w:val="single" w:sz="4" w:space="0" w:color="auto"/>
              <w:right w:val="single" w:sz="4" w:space="0" w:color="auto"/>
            </w:tcBorders>
          </w:tcPr>
          <w:p w14:paraId="2D85DD99" w14:textId="73B91730" w:rsidR="00D76CC3" w:rsidRPr="00D76CC3" w:rsidRDefault="00D76CC3" w:rsidP="007E50E8">
            <w:pPr>
              <w:pStyle w:val="ab"/>
              <w:spacing w:after="0"/>
              <w:rPr>
                <w:rFonts w:ascii="Calibri" w:hAnsi="Calibri" w:cs="Calibri"/>
                <w:sz w:val="22"/>
                <w:szCs w:val="22"/>
                <w:lang w:eastAsia="en-US"/>
              </w:rPr>
            </w:pPr>
          </w:p>
        </w:tc>
        <w:tc>
          <w:tcPr>
            <w:tcW w:w="1186" w:type="dxa"/>
            <w:tcBorders>
              <w:top w:val="single" w:sz="4" w:space="0" w:color="auto"/>
              <w:left w:val="single" w:sz="4" w:space="0" w:color="auto"/>
              <w:bottom w:val="single" w:sz="4" w:space="0" w:color="auto"/>
              <w:right w:val="single" w:sz="4" w:space="0" w:color="auto"/>
            </w:tcBorders>
          </w:tcPr>
          <w:p w14:paraId="03931273" w14:textId="15D3A6F7" w:rsidR="00D76CC3" w:rsidRPr="00D76CC3" w:rsidRDefault="00D76CC3" w:rsidP="007E50E8">
            <w:pPr>
              <w:pStyle w:val="ab"/>
              <w:spacing w:after="0"/>
              <w:rPr>
                <w:rFonts w:ascii="Calibri" w:hAnsi="Calibri" w:cs="Calibri"/>
                <w:sz w:val="22"/>
                <w:szCs w:val="22"/>
                <w:lang w:eastAsia="en-US"/>
              </w:rPr>
            </w:pPr>
          </w:p>
        </w:tc>
        <w:tc>
          <w:tcPr>
            <w:tcW w:w="7166" w:type="dxa"/>
            <w:tcBorders>
              <w:top w:val="single" w:sz="4" w:space="0" w:color="auto"/>
              <w:left w:val="single" w:sz="4" w:space="0" w:color="auto"/>
              <w:bottom w:val="single" w:sz="4" w:space="0" w:color="auto"/>
              <w:right w:val="single" w:sz="4" w:space="0" w:color="auto"/>
            </w:tcBorders>
          </w:tcPr>
          <w:p w14:paraId="4D76E1D5" w14:textId="77777777" w:rsidR="00D76CC3" w:rsidRPr="00D76CC3" w:rsidRDefault="00D76CC3" w:rsidP="007E50E8">
            <w:pPr>
              <w:pStyle w:val="ab"/>
              <w:spacing w:after="0"/>
              <w:rPr>
                <w:rFonts w:ascii="Calibri" w:hAnsi="Calibri" w:cs="Calibri"/>
                <w:sz w:val="22"/>
                <w:szCs w:val="22"/>
                <w:lang w:eastAsia="en-US"/>
              </w:rPr>
            </w:pPr>
          </w:p>
        </w:tc>
      </w:tr>
      <w:tr w:rsidR="00D76CC3" w14:paraId="7B2A1168" w14:textId="77777777" w:rsidTr="007E50E8">
        <w:tc>
          <w:tcPr>
            <w:tcW w:w="1282" w:type="dxa"/>
            <w:tcBorders>
              <w:top w:val="single" w:sz="4" w:space="0" w:color="auto"/>
              <w:left w:val="single" w:sz="4" w:space="0" w:color="auto"/>
              <w:bottom w:val="single" w:sz="4" w:space="0" w:color="auto"/>
              <w:right w:val="single" w:sz="4" w:space="0" w:color="auto"/>
            </w:tcBorders>
          </w:tcPr>
          <w:p w14:paraId="57F09E4E" w14:textId="77777777" w:rsidR="00D76CC3" w:rsidRPr="00D76CC3" w:rsidRDefault="00D76CC3" w:rsidP="007E50E8">
            <w:pPr>
              <w:pStyle w:val="ab"/>
              <w:spacing w:after="0"/>
              <w:rPr>
                <w:rFonts w:ascii="Calibri" w:hAnsi="Calibri" w:cs="Calibri"/>
                <w:sz w:val="22"/>
                <w:szCs w:val="22"/>
                <w:lang w:eastAsia="en-US"/>
              </w:rPr>
            </w:pPr>
          </w:p>
        </w:tc>
        <w:tc>
          <w:tcPr>
            <w:tcW w:w="1186" w:type="dxa"/>
            <w:tcBorders>
              <w:top w:val="single" w:sz="4" w:space="0" w:color="auto"/>
              <w:left w:val="single" w:sz="4" w:space="0" w:color="auto"/>
              <w:bottom w:val="single" w:sz="4" w:space="0" w:color="auto"/>
              <w:right w:val="single" w:sz="4" w:space="0" w:color="auto"/>
            </w:tcBorders>
          </w:tcPr>
          <w:p w14:paraId="44F60D06" w14:textId="77777777" w:rsidR="00D76CC3" w:rsidRPr="00D76CC3" w:rsidRDefault="00D76CC3" w:rsidP="007E50E8">
            <w:pPr>
              <w:pStyle w:val="ab"/>
              <w:spacing w:after="0"/>
              <w:rPr>
                <w:rFonts w:ascii="Calibri" w:hAnsi="Calibri" w:cs="Calibri"/>
                <w:sz w:val="22"/>
                <w:szCs w:val="22"/>
                <w:lang w:eastAsia="en-US"/>
              </w:rPr>
            </w:pPr>
          </w:p>
        </w:tc>
        <w:tc>
          <w:tcPr>
            <w:tcW w:w="7166" w:type="dxa"/>
            <w:tcBorders>
              <w:top w:val="single" w:sz="4" w:space="0" w:color="auto"/>
              <w:left w:val="single" w:sz="4" w:space="0" w:color="auto"/>
              <w:bottom w:val="single" w:sz="4" w:space="0" w:color="auto"/>
              <w:right w:val="single" w:sz="4" w:space="0" w:color="auto"/>
            </w:tcBorders>
          </w:tcPr>
          <w:p w14:paraId="2E5E853C" w14:textId="77777777" w:rsidR="00D76CC3" w:rsidRPr="00D76CC3" w:rsidRDefault="00D76CC3" w:rsidP="007E50E8">
            <w:pPr>
              <w:pStyle w:val="ab"/>
              <w:spacing w:after="0"/>
              <w:rPr>
                <w:rFonts w:ascii="Calibri" w:hAnsi="Calibri" w:cs="Calibri"/>
                <w:sz w:val="22"/>
                <w:szCs w:val="22"/>
                <w:lang w:eastAsia="en-US"/>
              </w:rPr>
            </w:pPr>
          </w:p>
        </w:tc>
      </w:tr>
      <w:tr w:rsidR="00D76CC3" w14:paraId="7E74699D" w14:textId="77777777" w:rsidTr="007E50E8">
        <w:tc>
          <w:tcPr>
            <w:tcW w:w="1282" w:type="dxa"/>
            <w:tcBorders>
              <w:top w:val="single" w:sz="4" w:space="0" w:color="auto"/>
              <w:left w:val="single" w:sz="4" w:space="0" w:color="auto"/>
              <w:bottom w:val="single" w:sz="4" w:space="0" w:color="auto"/>
              <w:right w:val="single" w:sz="4" w:space="0" w:color="auto"/>
            </w:tcBorders>
          </w:tcPr>
          <w:p w14:paraId="4B344462" w14:textId="77777777" w:rsidR="00D76CC3" w:rsidRPr="00D76CC3" w:rsidRDefault="00D76CC3" w:rsidP="007E50E8">
            <w:pPr>
              <w:pStyle w:val="ab"/>
              <w:spacing w:after="0"/>
              <w:rPr>
                <w:rFonts w:ascii="Calibri" w:hAnsi="Calibri" w:cs="Calibri"/>
                <w:sz w:val="22"/>
                <w:szCs w:val="22"/>
                <w:lang w:eastAsia="en-US"/>
              </w:rPr>
            </w:pPr>
          </w:p>
        </w:tc>
        <w:tc>
          <w:tcPr>
            <w:tcW w:w="1186" w:type="dxa"/>
            <w:tcBorders>
              <w:top w:val="single" w:sz="4" w:space="0" w:color="auto"/>
              <w:left w:val="single" w:sz="4" w:space="0" w:color="auto"/>
              <w:bottom w:val="single" w:sz="4" w:space="0" w:color="auto"/>
              <w:right w:val="single" w:sz="4" w:space="0" w:color="auto"/>
            </w:tcBorders>
          </w:tcPr>
          <w:p w14:paraId="2F3042E9" w14:textId="77777777" w:rsidR="00D76CC3" w:rsidRPr="00D76CC3" w:rsidRDefault="00D76CC3" w:rsidP="007E50E8">
            <w:pPr>
              <w:pStyle w:val="ab"/>
              <w:spacing w:after="0"/>
              <w:rPr>
                <w:rFonts w:ascii="Calibri" w:hAnsi="Calibri" w:cs="Calibri"/>
                <w:sz w:val="22"/>
                <w:szCs w:val="22"/>
                <w:lang w:eastAsia="en-US"/>
              </w:rPr>
            </w:pPr>
          </w:p>
        </w:tc>
        <w:tc>
          <w:tcPr>
            <w:tcW w:w="7166" w:type="dxa"/>
            <w:tcBorders>
              <w:top w:val="single" w:sz="4" w:space="0" w:color="auto"/>
              <w:left w:val="single" w:sz="4" w:space="0" w:color="auto"/>
              <w:bottom w:val="single" w:sz="4" w:space="0" w:color="auto"/>
              <w:right w:val="single" w:sz="4" w:space="0" w:color="auto"/>
            </w:tcBorders>
          </w:tcPr>
          <w:p w14:paraId="6983C048" w14:textId="77777777" w:rsidR="00D76CC3" w:rsidRPr="00D76CC3" w:rsidRDefault="00D76CC3" w:rsidP="007E50E8">
            <w:pPr>
              <w:pStyle w:val="ab"/>
              <w:spacing w:after="0"/>
              <w:rPr>
                <w:rFonts w:ascii="Calibri" w:hAnsi="Calibri" w:cs="Calibri"/>
                <w:sz w:val="22"/>
                <w:szCs w:val="22"/>
                <w:lang w:eastAsia="en-US"/>
              </w:rPr>
            </w:pPr>
          </w:p>
        </w:tc>
      </w:tr>
    </w:tbl>
    <w:p w14:paraId="673D2A32" w14:textId="77777777" w:rsidR="00D76CC3" w:rsidRPr="00D76CC3" w:rsidRDefault="00D76CC3">
      <w:pPr>
        <w:snapToGrid w:val="0"/>
        <w:jc w:val="both"/>
        <w:rPr>
          <w:sz w:val="22"/>
          <w:szCs w:val="22"/>
        </w:rPr>
      </w:pPr>
    </w:p>
    <w:p w14:paraId="41C7E608" w14:textId="77777777" w:rsidR="00E17F4B" w:rsidRDefault="00E17F4B">
      <w:pPr>
        <w:snapToGrid w:val="0"/>
        <w:jc w:val="both"/>
        <w:rPr>
          <w:rFonts w:ascii="Calibri" w:hAnsi="Calibri" w:cs="Calibri"/>
          <w:b/>
          <w:i/>
          <w:sz w:val="22"/>
          <w:szCs w:val="22"/>
        </w:rPr>
      </w:pPr>
    </w:p>
    <w:p w14:paraId="73633860" w14:textId="77777777" w:rsidR="00BD41EE" w:rsidRDefault="00BD41EE">
      <w:pPr>
        <w:snapToGrid w:val="0"/>
        <w:jc w:val="both"/>
        <w:rPr>
          <w:rFonts w:ascii="Calibri" w:hAnsi="Calibri" w:cs="Calibri" w:hint="eastAsia"/>
          <w:b/>
          <w:i/>
          <w:sz w:val="22"/>
          <w:szCs w:val="22"/>
        </w:rPr>
      </w:pPr>
    </w:p>
    <w:p w14:paraId="2EBB3091" w14:textId="3023911F" w:rsidR="00E17F4B" w:rsidRDefault="00E17F4B" w:rsidP="00E17F4B">
      <w:pPr>
        <w:pStyle w:val="4"/>
        <w:numPr>
          <w:ilvl w:val="2"/>
          <w:numId w:val="40"/>
        </w:numPr>
        <w:jc w:val="both"/>
      </w:pPr>
      <w:r>
        <w:rPr>
          <w:lang w:eastAsia="ko-KR"/>
        </w:rPr>
        <w:lastRenderedPageBreak/>
        <w:t>[</w:t>
      </w:r>
      <w:r>
        <w:rPr>
          <w:rFonts w:hint="eastAsia"/>
          <w:lang w:eastAsia="ko-KR"/>
        </w:rPr>
        <w:t>ACTIVE</w:t>
      </w:r>
      <w:r>
        <w:rPr>
          <w:lang w:eastAsia="ko-KR"/>
        </w:rPr>
        <w:t xml:space="preserve">] </w:t>
      </w:r>
      <w:r>
        <w:rPr>
          <w:rFonts w:hint="eastAsia"/>
          <w:lang w:eastAsia="ko-KR"/>
        </w:rPr>
        <w:t>Issue</w:t>
      </w:r>
      <w:r>
        <w:rPr>
          <w:lang w:eastAsia="ko-KR"/>
        </w:rPr>
        <w:t xml:space="preserve"> </w:t>
      </w:r>
      <w:r>
        <w:rPr>
          <w:rFonts w:hint="eastAsia"/>
          <w:lang w:eastAsia="ko-KR"/>
        </w:rPr>
        <w:t>#</w:t>
      </w:r>
      <w:r>
        <w:rPr>
          <w:lang w:eastAsia="ko-KR"/>
        </w:rPr>
        <w:t>2-19</w:t>
      </w:r>
      <w:r>
        <w:rPr>
          <w:rFonts w:hint="eastAsia"/>
          <w:lang w:eastAsia="ko-KR"/>
        </w:rPr>
        <w:t>:</w:t>
      </w:r>
      <w:r>
        <w:t xml:space="preserve"> </w:t>
      </w:r>
      <w:r w:rsidRPr="00E17F4B">
        <w:rPr>
          <w:lang w:eastAsia="ko-KR"/>
        </w:rPr>
        <w:t>Deletion of duplicated part on UE procedure for determining a resource conflict between TS 38.213 (Section 16.3.0) and TS 38.214 (Section 8.1.4B).</w:t>
      </w:r>
    </w:p>
    <w:p w14:paraId="5E42ED49" w14:textId="77777777" w:rsidR="00E17F4B" w:rsidRDefault="00E17F4B" w:rsidP="00E17F4B">
      <w:pPr>
        <w:pStyle w:val="5"/>
        <w:numPr>
          <w:ilvl w:val="3"/>
          <w:numId w:val="40"/>
        </w:numPr>
        <w:rPr>
          <w:rFonts w:ascii="Times New Roman" w:hAnsi="Times New Roman" w:cs="Times New Roman"/>
          <w:color w:val="auto"/>
        </w:rPr>
      </w:pPr>
      <w:r>
        <w:rPr>
          <w:rFonts w:ascii="Times New Roman" w:hAnsi="Times New Roman" w:cs="Times New Roman"/>
          <w:color w:val="auto"/>
        </w:rPr>
        <w:t>Background</w:t>
      </w:r>
    </w:p>
    <w:p w14:paraId="4895F5B7" w14:textId="77777777" w:rsidR="00E17F4B" w:rsidRDefault="00E17F4B" w:rsidP="00E17F4B"/>
    <w:p w14:paraId="3C005269" w14:textId="4D66B395" w:rsidR="00E17F4B" w:rsidRDefault="00E17F4B" w:rsidP="00E17F4B">
      <w:pPr>
        <w:jc w:val="both"/>
        <w:rPr>
          <w:sz w:val="22"/>
          <w:szCs w:val="22"/>
        </w:rPr>
      </w:pPr>
      <w:r>
        <w:rPr>
          <w:sz w:val="22"/>
          <w:szCs w:val="22"/>
        </w:rPr>
        <w:t>Two contributions [</w:t>
      </w:r>
      <w:r w:rsidR="00E63F18">
        <w:rPr>
          <w:sz w:val="22"/>
          <w:szCs w:val="22"/>
        </w:rPr>
        <w:t>8</w:t>
      </w:r>
      <w:r>
        <w:rPr>
          <w:sz w:val="22"/>
          <w:szCs w:val="22"/>
        </w:rPr>
        <w:t>][</w:t>
      </w:r>
      <w:r w:rsidR="00E63F18">
        <w:rPr>
          <w:sz w:val="22"/>
          <w:szCs w:val="22"/>
        </w:rPr>
        <w:t>12</w:t>
      </w:r>
      <w:r>
        <w:rPr>
          <w:sz w:val="22"/>
          <w:szCs w:val="22"/>
        </w:rPr>
        <w:t xml:space="preserve">] proposed to </w:t>
      </w:r>
      <w:r w:rsidR="00047C9E">
        <w:rPr>
          <w:sz w:val="22"/>
          <w:szCs w:val="22"/>
        </w:rPr>
        <w:t xml:space="preserve">delete </w:t>
      </w:r>
      <w:r w:rsidR="00047C9E" w:rsidRPr="00047C9E">
        <w:rPr>
          <w:sz w:val="22"/>
          <w:szCs w:val="22"/>
        </w:rPr>
        <w:t>duplicated part on UE procedure for determining a resource conflict between TS 38.213 (Section 16.3.0) and TS 38.214 (Section 8.1.4B).</w:t>
      </w:r>
    </w:p>
    <w:p w14:paraId="73665351" w14:textId="77777777" w:rsidR="00E17F4B" w:rsidRDefault="00E17F4B" w:rsidP="00E17F4B">
      <w:pPr>
        <w:jc w:val="both"/>
        <w:rPr>
          <w:sz w:val="22"/>
          <w:szCs w:val="22"/>
        </w:rPr>
      </w:pPr>
    </w:p>
    <w:tbl>
      <w:tblPr>
        <w:tblStyle w:val="af9"/>
        <w:tblW w:w="0" w:type="auto"/>
        <w:tblLook w:val="04A0" w:firstRow="1" w:lastRow="0" w:firstColumn="1" w:lastColumn="0" w:noHBand="0" w:noVBand="1"/>
      </w:tblPr>
      <w:tblGrid>
        <w:gridCol w:w="9926"/>
      </w:tblGrid>
      <w:tr w:rsidR="00E17F4B" w14:paraId="0A2F1BAB" w14:textId="77777777" w:rsidTr="00E63F18">
        <w:tc>
          <w:tcPr>
            <w:tcW w:w="9926" w:type="dxa"/>
          </w:tcPr>
          <w:p w14:paraId="57D5EC08" w14:textId="0D05970D" w:rsidR="00B754E5" w:rsidRDefault="00B754E5" w:rsidP="00B754E5">
            <w:pPr>
              <w:jc w:val="both"/>
              <w:rPr>
                <w:b/>
                <w:bCs/>
              </w:rPr>
            </w:pPr>
            <w:r>
              <w:rPr>
                <w:b/>
                <w:bCs/>
              </w:rPr>
              <w:t>[</w:t>
            </w:r>
            <w:r w:rsidRPr="00B754E5">
              <w:rPr>
                <w:b/>
                <w:bCs/>
              </w:rPr>
              <w:t>OPPO</w:t>
            </w:r>
            <w:r>
              <w:rPr>
                <w:b/>
                <w:bCs/>
              </w:rPr>
              <w:t xml:space="preserve">: </w:t>
            </w:r>
            <w:r w:rsidRPr="00047C9E">
              <w:rPr>
                <w:b/>
                <w:bCs/>
              </w:rPr>
              <w:t>R1-</w:t>
            </w:r>
            <w:r w:rsidRPr="00B754E5">
              <w:rPr>
                <w:b/>
                <w:bCs/>
              </w:rPr>
              <w:t>2211445</w:t>
            </w:r>
            <w:r>
              <w:rPr>
                <w:b/>
                <w:bCs/>
              </w:rPr>
              <w:t>]</w:t>
            </w:r>
          </w:p>
          <w:p w14:paraId="658BD71D" w14:textId="77777777" w:rsidR="00D45C5D" w:rsidRDefault="00D45C5D" w:rsidP="00D45C5D">
            <w:pPr>
              <w:pStyle w:val="B1"/>
              <w:spacing w:after="0"/>
              <w:ind w:left="0" w:firstLine="0"/>
              <w:rPr>
                <w:rFonts w:eastAsia="SimSun"/>
                <w:sz w:val="21"/>
                <w:szCs w:val="21"/>
                <w:u w:val="single"/>
                <w:lang w:val="en-US" w:eastAsia="zh-CN"/>
              </w:rPr>
            </w:pPr>
          </w:p>
          <w:p w14:paraId="72A46A5E" w14:textId="77777777" w:rsidR="00D45C5D" w:rsidRPr="0091743C" w:rsidRDefault="00D45C5D" w:rsidP="00D45C5D">
            <w:pPr>
              <w:pStyle w:val="B1"/>
              <w:spacing w:after="0"/>
              <w:ind w:left="0" w:firstLine="0"/>
              <w:rPr>
                <w:rFonts w:eastAsia="SimSun"/>
                <w:sz w:val="21"/>
                <w:szCs w:val="21"/>
                <w:u w:val="single"/>
                <w:lang w:val="en-US" w:eastAsia="zh-CN"/>
              </w:rPr>
            </w:pPr>
            <w:r w:rsidRPr="0091743C">
              <w:rPr>
                <w:rFonts w:eastAsia="SimSun"/>
                <w:sz w:val="21"/>
                <w:szCs w:val="21"/>
                <w:u w:val="single"/>
                <w:lang w:val="en-US" w:eastAsia="zh-CN"/>
              </w:rPr>
              <w:t>Reason for change:</w:t>
            </w:r>
          </w:p>
          <w:p w14:paraId="62CB2553" w14:textId="44282590" w:rsidR="00D45C5D" w:rsidRPr="0091743C" w:rsidRDefault="00D45C5D" w:rsidP="00D45C5D">
            <w:pPr>
              <w:pStyle w:val="B1"/>
              <w:spacing w:after="0"/>
              <w:ind w:left="0" w:firstLine="0"/>
              <w:rPr>
                <w:rFonts w:eastAsia="MS Mincho"/>
                <w:sz w:val="21"/>
                <w:szCs w:val="21"/>
                <w:lang w:val="en-US" w:eastAsia="zh-CN"/>
              </w:rPr>
            </w:pPr>
            <w:r w:rsidRPr="00D45C5D">
              <w:rPr>
                <w:rFonts w:eastAsia="MS Mincho"/>
                <w:sz w:val="21"/>
                <w:szCs w:val="21"/>
                <w:lang w:val="en-US" w:eastAsia="zh-CN"/>
              </w:rPr>
              <w:t>How to determine resource conflict according to Condition 2-A-1 and Condition 2-A-2 are captured in clause 16.3.0 of 38.213, but same contents repeat in Clause 8.1.4A of 38.214. Conflict information is conveyed by PSFCH, it is more suitable to capture the contents in 38.213</w:t>
            </w:r>
            <w:r>
              <w:rPr>
                <w:rFonts w:eastAsia="MS Mincho"/>
                <w:sz w:val="21"/>
                <w:szCs w:val="21"/>
                <w:lang w:val="en-US" w:eastAsia="zh-CN"/>
              </w:rPr>
              <w:t>.</w:t>
            </w:r>
          </w:p>
          <w:p w14:paraId="718F08E5" w14:textId="77777777" w:rsidR="00D45C5D" w:rsidRPr="0091743C" w:rsidRDefault="00D45C5D" w:rsidP="00D45C5D">
            <w:pPr>
              <w:pStyle w:val="B1"/>
              <w:spacing w:after="0"/>
              <w:ind w:left="0" w:firstLine="0"/>
              <w:rPr>
                <w:rFonts w:eastAsia="SimSun"/>
                <w:sz w:val="21"/>
                <w:szCs w:val="21"/>
                <w:u w:val="single"/>
                <w:lang w:val="en-US" w:eastAsia="zh-CN"/>
              </w:rPr>
            </w:pPr>
          </w:p>
          <w:p w14:paraId="17552CBC" w14:textId="77777777" w:rsidR="00D45C5D" w:rsidRPr="0091743C" w:rsidRDefault="00D45C5D" w:rsidP="00D45C5D">
            <w:pPr>
              <w:pStyle w:val="B1"/>
              <w:spacing w:after="0"/>
              <w:ind w:left="0" w:firstLine="0"/>
              <w:rPr>
                <w:rFonts w:eastAsia="SimSun"/>
                <w:sz w:val="21"/>
                <w:szCs w:val="21"/>
                <w:u w:val="single"/>
                <w:lang w:val="en-US" w:eastAsia="zh-CN"/>
              </w:rPr>
            </w:pPr>
            <w:r w:rsidRPr="0091743C">
              <w:rPr>
                <w:rFonts w:eastAsia="SimSun"/>
                <w:sz w:val="21"/>
                <w:szCs w:val="21"/>
                <w:u w:val="single"/>
                <w:lang w:val="en-US" w:eastAsia="zh-CN"/>
              </w:rPr>
              <w:t>Summary of change:</w:t>
            </w:r>
          </w:p>
          <w:p w14:paraId="7A888FC7" w14:textId="0F59EBE5" w:rsidR="00D45C5D" w:rsidRDefault="00D45C5D" w:rsidP="00D45C5D">
            <w:pPr>
              <w:pStyle w:val="B1"/>
              <w:spacing w:after="0"/>
              <w:ind w:left="0" w:firstLine="0"/>
              <w:rPr>
                <w:rFonts w:eastAsia="MS Mincho"/>
                <w:sz w:val="21"/>
                <w:szCs w:val="21"/>
                <w:lang w:eastAsia="zh-CN"/>
              </w:rPr>
            </w:pPr>
            <w:r w:rsidRPr="00D45C5D">
              <w:rPr>
                <w:rFonts w:eastAsia="MS Mincho"/>
                <w:sz w:val="21"/>
                <w:szCs w:val="21"/>
                <w:lang w:eastAsia="zh-CN"/>
              </w:rPr>
              <w:t>Remove Clause 8.1.4B in 38.214.</w:t>
            </w:r>
          </w:p>
          <w:p w14:paraId="12030666" w14:textId="77777777" w:rsidR="00D45C5D" w:rsidRPr="0091743C" w:rsidRDefault="00D45C5D" w:rsidP="00D45C5D">
            <w:pPr>
              <w:pStyle w:val="B1"/>
              <w:spacing w:after="0"/>
              <w:ind w:left="0" w:firstLine="0"/>
              <w:rPr>
                <w:rFonts w:eastAsia="SimSun"/>
                <w:sz w:val="21"/>
                <w:szCs w:val="21"/>
                <w:lang w:eastAsia="zh-CN"/>
              </w:rPr>
            </w:pPr>
          </w:p>
          <w:p w14:paraId="19192417" w14:textId="77777777" w:rsidR="00D45C5D" w:rsidRPr="0091743C" w:rsidRDefault="00D45C5D" w:rsidP="00D45C5D">
            <w:pPr>
              <w:pStyle w:val="B1"/>
              <w:spacing w:after="0"/>
              <w:ind w:left="0" w:firstLine="0"/>
              <w:rPr>
                <w:rFonts w:eastAsia="SimSun"/>
                <w:sz w:val="21"/>
                <w:szCs w:val="21"/>
                <w:u w:val="single"/>
                <w:lang w:val="en-US" w:eastAsia="zh-CN"/>
              </w:rPr>
            </w:pPr>
            <w:r w:rsidRPr="0091743C">
              <w:rPr>
                <w:rFonts w:eastAsia="SimSun"/>
                <w:sz w:val="21"/>
                <w:szCs w:val="21"/>
                <w:u w:val="single"/>
                <w:lang w:val="en-US" w:eastAsia="zh-CN"/>
              </w:rPr>
              <w:t>Consequence if not approved:</w:t>
            </w:r>
          </w:p>
          <w:p w14:paraId="76CDC70E" w14:textId="1DF4BF8D" w:rsidR="00D45C5D" w:rsidRDefault="0083671E" w:rsidP="00D45C5D">
            <w:pPr>
              <w:pStyle w:val="CRCoverPage"/>
              <w:spacing w:after="0"/>
              <w:jc w:val="both"/>
              <w:rPr>
                <w:rFonts w:ascii="Times New Roman" w:hAnsi="Times New Roman"/>
                <w:sz w:val="21"/>
                <w:szCs w:val="21"/>
                <w:lang w:eastAsia="zh-CN"/>
              </w:rPr>
            </w:pPr>
            <w:r w:rsidRPr="0083671E">
              <w:rPr>
                <w:rFonts w:ascii="Times New Roman" w:hAnsi="Times New Roman"/>
                <w:sz w:val="21"/>
                <w:szCs w:val="21"/>
                <w:lang w:eastAsia="zh-CN"/>
              </w:rPr>
              <w:t>Duplicated contents in 2 different specifications impact the readability and cause confusion.</w:t>
            </w:r>
          </w:p>
          <w:p w14:paraId="51653AD8" w14:textId="77777777" w:rsidR="0083671E" w:rsidRDefault="0083671E" w:rsidP="00D45C5D">
            <w:pPr>
              <w:pStyle w:val="CRCoverPage"/>
              <w:spacing w:after="0"/>
              <w:jc w:val="both"/>
              <w:rPr>
                <w:rFonts w:ascii="Times New Roman" w:hAnsi="Times New Roman"/>
                <w:sz w:val="21"/>
                <w:szCs w:val="21"/>
                <w:lang w:eastAsia="zh-CN"/>
              </w:rPr>
            </w:pPr>
          </w:p>
          <w:tbl>
            <w:tblPr>
              <w:tblStyle w:val="af9"/>
              <w:tblW w:w="0" w:type="auto"/>
              <w:tblLook w:val="04A0" w:firstRow="1" w:lastRow="0" w:firstColumn="1" w:lastColumn="0" w:noHBand="0" w:noVBand="1"/>
            </w:tblPr>
            <w:tblGrid>
              <w:gridCol w:w="9700"/>
            </w:tblGrid>
            <w:tr w:rsidR="00D45C5D" w14:paraId="407BD40F" w14:textId="77777777" w:rsidTr="00EA1637">
              <w:tc>
                <w:tcPr>
                  <w:tcW w:w="9700" w:type="dxa"/>
                </w:tcPr>
                <w:p w14:paraId="00B4CC27" w14:textId="77777777" w:rsidR="0083671E" w:rsidRPr="0083671E" w:rsidRDefault="0083671E" w:rsidP="0083671E">
                  <w:pPr>
                    <w:spacing w:after="180"/>
                    <w:jc w:val="center"/>
                    <w:rPr>
                      <w:rFonts w:eastAsia="맑은 고딕"/>
                      <w:b/>
                      <w:bCs/>
                      <w:color w:val="FF0000"/>
                      <w:sz w:val="20"/>
                      <w:szCs w:val="20"/>
                      <w:lang w:val="en-GB" w:eastAsia="en-US"/>
                    </w:rPr>
                  </w:pPr>
                  <w:r w:rsidRPr="0083671E">
                    <w:rPr>
                      <w:rFonts w:eastAsia="맑은 고딕"/>
                      <w:b/>
                      <w:bCs/>
                      <w:color w:val="FF0000"/>
                      <w:sz w:val="20"/>
                      <w:szCs w:val="20"/>
                      <w:lang w:val="en-GB" w:eastAsia="en-US"/>
                    </w:rPr>
                    <w:t>---------------------------------</w:t>
                  </w:r>
                  <w:r w:rsidRPr="0083671E">
                    <w:rPr>
                      <w:rFonts w:eastAsia="맑은 고딕" w:hint="eastAsia"/>
                      <w:b/>
                      <w:bCs/>
                      <w:color w:val="FF0000"/>
                      <w:sz w:val="20"/>
                      <w:szCs w:val="20"/>
                      <w:lang w:val="en-GB" w:eastAsia="en-US"/>
                    </w:rPr>
                    <w:t>----</w:t>
                  </w:r>
                  <w:r w:rsidRPr="0083671E">
                    <w:rPr>
                      <w:rFonts w:eastAsia="맑은 고딕"/>
                      <w:b/>
                      <w:bCs/>
                      <w:color w:val="FF0000"/>
                      <w:sz w:val="20"/>
                      <w:szCs w:val="20"/>
                      <w:lang w:val="en-GB" w:eastAsia="en-US"/>
                    </w:rPr>
                    <w:t>-------</w:t>
                  </w:r>
                  <w:r w:rsidRPr="0083671E">
                    <w:rPr>
                      <w:rFonts w:eastAsia="맑은 고딕"/>
                      <w:color w:val="FF0000"/>
                      <w:sz w:val="20"/>
                      <w:szCs w:val="20"/>
                      <w:lang w:val="en-GB" w:eastAsia="en-US"/>
                    </w:rPr>
                    <w:t xml:space="preserve"> Start of text proposal for TS 38.214 </w:t>
                  </w:r>
                  <w:r w:rsidRPr="0083671E">
                    <w:rPr>
                      <w:rFonts w:eastAsia="맑은 고딕" w:hint="eastAsia"/>
                      <w:color w:val="FF0000"/>
                      <w:sz w:val="20"/>
                      <w:szCs w:val="20"/>
                      <w:lang w:val="en-GB" w:eastAsia="en-US"/>
                    </w:rPr>
                    <w:t>V</w:t>
                  </w:r>
                  <w:r w:rsidRPr="0083671E">
                    <w:rPr>
                      <w:rFonts w:eastAsia="맑은 고딕"/>
                      <w:color w:val="FF0000"/>
                      <w:sz w:val="20"/>
                      <w:szCs w:val="20"/>
                      <w:lang w:val="en-GB" w:eastAsia="en-US"/>
                    </w:rPr>
                    <w:t xml:space="preserve">17.3.0 </w:t>
                  </w:r>
                  <w:r w:rsidRPr="0083671E">
                    <w:rPr>
                      <w:rFonts w:eastAsia="맑은 고딕"/>
                      <w:b/>
                      <w:bCs/>
                      <w:color w:val="FF0000"/>
                      <w:sz w:val="20"/>
                      <w:szCs w:val="20"/>
                      <w:lang w:val="en-GB" w:eastAsia="en-US"/>
                    </w:rPr>
                    <w:t>-----</w:t>
                  </w:r>
                  <w:r w:rsidRPr="0083671E">
                    <w:rPr>
                      <w:rFonts w:eastAsia="맑은 고딕" w:hint="eastAsia"/>
                      <w:b/>
                      <w:bCs/>
                      <w:color w:val="FF0000"/>
                      <w:sz w:val="20"/>
                      <w:szCs w:val="20"/>
                      <w:lang w:val="en-GB" w:eastAsia="en-US"/>
                    </w:rPr>
                    <w:t>----</w:t>
                  </w:r>
                  <w:r w:rsidRPr="0083671E">
                    <w:rPr>
                      <w:rFonts w:eastAsia="맑은 고딕"/>
                      <w:b/>
                      <w:bCs/>
                      <w:color w:val="FF0000"/>
                      <w:sz w:val="20"/>
                      <w:szCs w:val="20"/>
                      <w:lang w:val="en-GB" w:eastAsia="en-US"/>
                    </w:rPr>
                    <w:t>----------------</w:t>
                  </w:r>
                  <w:r w:rsidRPr="0083671E">
                    <w:rPr>
                      <w:rFonts w:eastAsia="맑은 고딕" w:hint="eastAsia"/>
                      <w:b/>
                      <w:bCs/>
                      <w:color w:val="FF0000"/>
                      <w:sz w:val="20"/>
                      <w:szCs w:val="20"/>
                      <w:lang w:val="en-GB" w:eastAsia="en-US"/>
                    </w:rPr>
                    <w:t>------------</w:t>
                  </w:r>
                  <w:r w:rsidRPr="0083671E">
                    <w:rPr>
                      <w:rFonts w:eastAsia="맑은 고딕"/>
                      <w:b/>
                      <w:bCs/>
                      <w:color w:val="FF0000"/>
                      <w:sz w:val="20"/>
                      <w:szCs w:val="20"/>
                      <w:lang w:val="en-GB" w:eastAsia="en-US"/>
                    </w:rPr>
                    <w:t>------</w:t>
                  </w:r>
                </w:p>
                <w:p w14:paraId="33089463" w14:textId="77777777" w:rsidR="0083671E" w:rsidRPr="0083671E" w:rsidRDefault="0083671E" w:rsidP="0083671E">
                  <w:pPr>
                    <w:spacing w:after="180"/>
                    <w:jc w:val="center"/>
                    <w:rPr>
                      <w:rFonts w:eastAsia="SimSun"/>
                      <w:sz w:val="20"/>
                      <w:szCs w:val="20"/>
                      <w:lang w:eastAsia="en-US"/>
                    </w:rPr>
                  </w:pPr>
                </w:p>
                <w:p w14:paraId="6B3177D9" w14:textId="77777777" w:rsidR="0083671E" w:rsidRPr="0083671E" w:rsidDel="00B24222" w:rsidRDefault="0083671E" w:rsidP="0083671E">
                  <w:pPr>
                    <w:keepNext/>
                    <w:keepLines/>
                    <w:spacing w:before="120" w:after="180"/>
                    <w:ind w:left="1134" w:hanging="1134"/>
                    <w:outlineLvl w:val="2"/>
                    <w:rPr>
                      <w:del w:id="20" w:author="张 世昌" w:date="2022-11-01T17:03:00Z"/>
                      <w:rFonts w:ascii="Arial" w:eastAsia="SimSun" w:hAnsi="Arial"/>
                      <w:sz w:val="28"/>
                      <w:szCs w:val="20"/>
                      <w:lang w:val="en-GB" w:eastAsia="en-US"/>
                    </w:rPr>
                  </w:pPr>
                  <w:bookmarkStart w:id="21" w:name="_Toc114223911"/>
                  <w:del w:id="22" w:author="张 世昌" w:date="2022-11-01T17:03:00Z">
                    <w:r w:rsidRPr="0083671E" w:rsidDel="00B24222">
                      <w:rPr>
                        <w:rFonts w:ascii="Arial" w:eastAsia="SimSun" w:hAnsi="Arial"/>
                        <w:sz w:val="28"/>
                        <w:szCs w:val="20"/>
                        <w:lang w:val="en-GB" w:eastAsia="en-US"/>
                      </w:rPr>
                      <w:delText>8.1.4B</w:delText>
                    </w:r>
                    <w:r w:rsidRPr="0083671E" w:rsidDel="00B24222">
                      <w:rPr>
                        <w:rFonts w:ascii="Arial" w:eastAsia="SimSun" w:hAnsi="Arial"/>
                        <w:sz w:val="28"/>
                        <w:szCs w:val="20"/>
                        <w:lang w:val="en-GB" w:eastAsia="en-US"/>
                      </w:rPr>
                      <w:tab/>
                      <w:delText>UE procedure for determining a resource conflict</w:delText>
                    </w:r>
                    <w:bookmarkEnd w:id="21"/>
                    <w:r w:rsidRPr="0083671E" w:rsidDel="00B24222">
                      <w:rPr>
                        <w:rFonts w:ascii="Arial" w:eastAsia="SimSun" w:hAnsi="Arial"/>
                        <w:sz w:val="28"/>
                        <w:szCs w:val="20"/>
                        <w:lang w:val="en-GB" w:eastAsia="en-US"/>
                      </w:rPr>
                      <w:delText xml:space="preserve"> </w:delText>
                    </w:r>
                  </w:del>
                </w:p>
                <w:p w14:paraId="63CFBC06" w14:textId="77777777" w:rsidR="0083671E" w:rsidRPr="0083671E" w:rsidDel="00B24222" w:rsidRDefault="0083671E" w:rsidP="0083671E">
                  <w:pPr>
                    <w:spacing w:after="180"/>
                    <w:rPr>
                      <w:del w:id="23" w:author="张 世昌" w:date="2022-11-01T17:03:00Z"/>
                      <w:rFonts w:eastAsia="맑은 고딕"/>
                      <w:sz w:val="20"/>
                      <w:szCs w:val="20"/>
                      <w:lang w:val="en-GB" w:eastAsia="en-US"/>
                    </w:rPr>
                  </w:pPr>
                  <w:del w:id="24" w:author="张 世昌" w:date="2022-11-01T17:03:00Z">
                    <w:r w:rsidRPr="0083671E" w:rsidDel="00B24222">
                      <w:rPr>
                        <w:rFonts w:eastAsia="맑은 고딕"/>
                        <w:sz w:val="20"/>
                        <w:szCs w:val="20"/>
                        <w:lang w:val="en-GB"/>
                      </w:rPr>
                      <w:delText xml:space="preserve">A UE configured with the higher layer parameter </w:delText>
                    </w:r>
                    <w:r w:rsidRPr="0083671E" w:rsidDel="00B24222">
                      <w:rPr>
                        <w:rFonts w:eastAsia="맑은 고딕"/>
                        <w:i/>
                        <w:iCs/>
                        <w:sz w:val="20"/>
                        <w:szCs w:val="20"/>
                        <w:lang w:val="en-GB"/>
                      </w:rPr>
                      <w:delText>interUECoordinationScheme2</w:delText>
                    </w:r>
                    <w:r w:rsidRPr="0083671E" w:rsidDel="00B24222">
                      <w:rPr>
                        <w:rFonts w:eastAsia="맑은 고딕"/>
                        <w:sz w:val="20"/>
                        <w:szCs w:val="20"/>
                        <w:lang w:val="en-GB"/>
                      </w:rPr>
                      <w:delText xml:space="preserve"> enabling transmission of a resource conflict indication considers that a resource conflict occurs o</w:delText>
                    </w:r>
                    <w:r w:rsidRPr="0083671E" w:rsidDel="00B24222">
                      <w:rPr>
                        <w:rFonts w:eastAsia="맑은 고딕"/>
                        <w:sz w:val="20"/>
                        <w:szCs w:val="20"/>
                        <w:lang w:val="en-GB" w:eastAsia="en-US"/>
                      </w:rPr>
                      <w:delText xml:space="preserve">n a first reserved resource </w:delText>
                    </w:r>
                  </w:del>
                  <m:oMath>
                    <m:sSub>
                      <m:sSubPr>
                        <m:ctrlPr>
                          <w:del w:id="25" w:author="Unknown">
                            <w:rPr>
                              <w:rFonts w:ascii="Cambria Math" w:eastAsia="SimSun" w:hAnsi="Cambria Math"/>
                              <w:i/>
                              <w:sz w:val="20"/>
                              <w:szCs w:val="20"/>
                              <w:lang w:val="en-GB" w:eastAsia="en-US"/>
                            </w:rPr>
                          </w:del>
                        </m:ctrlPr>
                      </m:sSubPr>
                      <m:e>
                        <w:del w:id="26" w:author="张 世昌" w:date="2022-11-01T17:03:00Z">
                          <m:r>
                            <w:rPr>
                              <w:rFonts w:ascii="Cambria Math" w:eastAsia="SimSun" w:hAnsi="Cambria Math"/>
                              <w:sz w:val="20"/>
                              <w:szCs w:val="20"/>
                              <w:lang w:val="en-GB" w:eastAsia="en-US"/>
                            </w:rPr>
                            <m:t>r</m:t>
                          </m:r>
                        </w:del>
                      </m:e>
                      <m:sub>
                        <w:del w:id="27" w:author="张 世昌" w:date="2022-11-01T17:03:00Z">
                          <m:r>
                            <w:rPr>
                              <w:rFonts w:ascii="Cambria Math" w:eastAsia="SimSun" w:hAnsi="Cambria Math"/>
                              <w:sz w:val="20"/>
                              <w:szCs w:val="20"/>
                              <w:lang w:val="en-GB" w:eastAsia="en-US"/>
                            </w:rPr>
                            <m:t>1</m:t>
                          </m:r>
                        </w:del>
                      </m:sub>
                    </m:sSub>
                  </m:oMath>
                  <w:del w:id="28" w:author="张 世昌" w:date="2022-11-01T17:03:00Z">
                    <w:r w:rsidRPr="0083671E" w:rsidDel="00B24222">
                      <w:rPr>
                        <w:rFonts w:eastAsia="맑은 고딕"/>
                        <w:sz w:val="20"/>
                        <w:szCs w:val="20"/>
                        <w:lang w:val="en-GB" w:eastAsia="en-US"/>
                      </w:rPr>
                      <w:delText xml:space="preserve"> indicated by a first received SCI format if at least one of the following conditions is satisfied:</w:delText>
                    </w:r>
                  </w:del>
                </w:p>
                <w:p w14:paraId="336D21E6" w14:textId="77777777" w:rsidR="0083671E" w:rsidRPr="0083671E" w:rsidDel="00B24222" w:rsidRDefault="0083671E" w:rsidP="0083671E">
                  <w:pPr>
                    <w:spacing w:after="180"/>
                    <w:ind w:left="568" w:hanging="284"/>
                    <w:rPr>
                      <w:del w:id="29" w:author="张 世昌" w:date="2022-11-01T17:03:00Z"/>
                      <w:rFonts w:eastAsia="SimSun"/>
                      <w:sz w:val="20"/>
                      <w:szCs w:val="20"/>
                      <w:lang w:val="en-GB" w:eastAsia="en-US"/>
                    </w:rPr>
                  </w:pPr>
                  <w:del w:id="30" w:author="张 世昌" w:date="2022-11-01T17:03:00Z">
                    <w:r w:rsidRPr="0083671E" w:rsidDel="00B24222">
                      <w:rPr>
                        <w:rFonts w:eastAsia="SimSun"/>
                        <w:sz w:val="20"/>
                        <w:szCs w:val="20"/>
                        <w:lang w:val="en-GB" w:eastAsia="en-US"/>
                      </w:rPr>
                      <w:delText>-</w:delText>
                    </w:r>
                    <w:r w:rsidRPr="0083671E" w:rsidDel="00B24222">
                      <w:rPr>
                        <w:rFonts w:eastAsia="SimSun"/>
                        <w:sz w:val="20"/>
                        <w:szCs w:val="20"/>
                        <w:lang w:val="en-GB" w:eastAsia="en-US"/>
                      </w:rPr>
                      <w:tab/>
                      <w:delText xml:space="preserve">the first reserved resource </w:delText>
                    </w:r>
                  </w:del>
                  <m:oMath>
                    <m:sSub>
                      <m:sSubPr>
                        <m:ctrlPr>
                          <w:del w:id="31" w:author="Unknown">
                            <w:rPr>
                              <w:rFonts w:ascii="Cambria Math" w:eastAsia="SimSun" w:hAnsi="Cambria Math"/>
                              <w:i/>
                              <w:sz w:val="20"/>
                              <w:szCs w:val="20"/>
                              <w:lang w:val="en-GB" w:eastAsia="en-US"/>
                            </w:rPr>
                          </w:del>
                        </m:ctrlPr>
                      </m:sSubPr>
                      <m:e>
                        <w:del w:id="32" w:author="张 世昌" w:date="2022-11-01T17:03:00Z">
                          <m:r>
                            <w:rPr>
                              <w:rFonts w:ascii="Cambria Math" w:eastAsia="SimSun" w:hAnsi="Cambria Math"/>
                              <w:sz w:val="20"/>
                              <w:szCs w:val="20"/>
                              <w:lang w:val="en-GB" w:eastAsia="en-US"/>
                            </w:rPr>
                            <m:t>r</m:t>
                          </m:r>
                        </w:del>
                      </m:e>
                      <m:sub>
                        <w:del w:id="33" w:author="张 世昌" w:date="2022-11-01T17:03:00Z">
                          <m:r>
                            <w:rPr>
                              <w:rFonts w:ascii="Cambria Math" w:eastAsia="SimSun" w:hAnsi="Cambria Math"/>
                              <w:sz w:val="20"/>
                              <w:szCs w:val="20"/>
                              <w:lang w:val="en-GB" w:eastAsia="en-US"/>
                            </w:rPr>
                            <m:t>1</m:t>
                          </m:r>
                        </w:del>
                      </m:sub>
                    </m:sSub>
                  </m:oMath>
                  <w:del w:id="34" w:author="张 世昌" w:date="2022-11-01T17:03:00Z">
                    <w:r w:rsidRPr="0083671E" w:rsidDel="00B24222">
                      <w:rPr>
                        <w:rFonts w:eastAsia="맑은 고딕"/>
                        <w:sz w:val="20"/>
                        <w:szCs w:val="20"/>
                        <w:lang w:val="en-GB" w:eastAsia="en-US"/>
                      </w:rPr>
                      <w:delText xml:space="preserve"> </w:delText>
                    </w:r>
                    <w:r w:rsidRPr="0083671E" w:rsidDel="00B24222">
                      <w:rPr>
                        <w:rFonts w:eastAsia="SimSun"/>
                        <w:sz w:val="20"/>
                        <w:szCs w:val="20"/>
                        <w:lang w:val="en-GB" w:eastAsia="en-US"/>
                      </w:rPr>
                      <w:delText xml:space="preserve">overlaps with a second reserved resource </w:delText>
                    </w:r>
                  </w:del>
                  <m:oMath>
                    <m:sSub>
                      <m:sSubPr>
                        <m:ctrlPr>
                          <w:del w:id="35" w:author="Unknown">
                            <w:rPr>
                              <w:rFonts w:ascii="Cambria Math" w:eastAsia="SimSun" w:hAnsi="Cambria Math"/>
                              <w:i/>
                              <w:sz w:val="20"/>
                              <w:szCs w:val="20"/>
                              <w:lang w:val="en-GB" w:eastAsia="en-US"/>
                            </w:rPr>
                          </w:del>
                        </m:ctrlPr>
                      </m:sSubPr>
                      <m:e>
                        <w:del w:id="36" w:author="张 世昌" w:date="2022-11-01T17:03:00Z">
                          <m:r>
                            <w:rPr>
                              <w:rFonts w:ascii="Cambria Math" w:eastAsia="SimSun" w:hAnsi="Cambria Math"/>
                              <w:sz w:val="20"/>
                              <w:szCs w:val="20"/>
                              <w:lang w:val="en-GB" w:eastAsia="en-US"/>
                            </w:rPr>
                            <m:t>r</m:t>
                          </m:r>
                        </w:del>
                      </m:e>
                      <m:sub>
                        <w:del w:id="37" w:author="张 世昌" w:date="2022-11-01T17:03:00Z">
                          <m:r>
                            <w:rPr>
                              <w:rFonts w:ascii="Cambria Math" w:eastAsia="SimSun" w:hAnsi="Cambria Math"/>
                              <w:sz w:val="20"/>
                              <w:szCs w:val="20"/>
                              <w:lang w:val="en-GB" w:eastAsia="en-US"/>
                            </w:rPr>
                            <m:t>2</m:t>
                          </m:r>
                        </w:del>
                      </m:sub>
                    </m:sSub>
                  </m:oMath>
                  <w:del w:id="38" w:author="张 世昌" w:date="2022-11-01T17:03:00Z">
                    <w:r w:rsidRPr="0083671E" w:rsidDel="00B24222">
                      <w:rPr>
                        <w:rFonts w:eastAsia="맑은 고딕"/>
                        <w:sz w:val="20"/>
                        <w:szCs w:val="20"/>
                        <w:lang w:val="en-GB" w:eastAsia="en-US"/>
                      </w:rPr>
                      <w:delText xml:space="preserve"> </w:delText>
                    </w:r>
                    <w:r w:rsidRPr="0083671E" w:rsidDel="00B24222">
                      <w:rPr>
                        <w:rFonts w:eastAsia="SimSun"/>
                        <w:sz w:val="20"/>
                        <w:szCs w:val="20"/>
                        <w:lang w:val="en-GB" w:eastAsia="en-US"/>
                      </w:rPr>
                      <w:delText>indicated by a second received SCI format, and</w:delText>
                    </w:r>
                  </w:del>
                </w:p>
                <w:p w14:paraId="7CBA47B9" w14:textId="77777777" w:rsidR="0083671E" w:rsidRPr="0083671E" w:rsidDel="00B24222" w:rsidRDefault="0083671E" w:rsidP="0083671E">
                  <w:pPr>
                    <w:spacing w:after="180"/>
                    <w:ind w:left="851" w:hanging="284"/>
                    <w:rPr>
                      <w:del w:id="39" w:author="张 世昌" w:date="2022-11-01T17:03:00Z"/>
                      <w:rFonts w:eastAsia="SimSun"/>
                      <w:sz w:val="20"/>
                      <w:szCs w:val="20"/>
                      <w:lang w:val="en-GB" w:eastAsia="en-US"/>
                    </w:rPr>
                  </w:pPr>
                  <w:del w:id="40" w:author="张 世昌" w:date="2022-11-01T17:03:00Z">
                    <w:r w:rsidRPr="0083671E" w:rsidDel="00B24222">
                      <w:rPr>
                        <w:rFonts w:eastAsia="SimSun"/>
                        <w:sz w:val="20"/>
                        <w:szCs w:val="20"/>
                        <w:lang w:val="en-GB" w:eastAsia="en-US"/>
                      </w:rPr>
                      <w:delText>-</w:delText>
                    </w:r>
                    <w:r w:rsidRPr="0083671E" w:rsidDel="00B24222">
                      <w:rPr>
                        <w:rFonts w:eastAsia="SimSun"/>
                        <w:sz w:val="20"/>
                        <w:szCs w:val="20"/>
                        <w:lang w:val="en-GB" w:eastAsia="en-US"/>
                      </w:rPr>
                      <w:tab/>
                      <w:delText>if [the higher layer parameter for enabling Options 1/4 in Condition 2-A-1] indicates [Option 1 enabled],</w:delText>
                    </w:r>
                  </w:del>
                </w:p>
                <w:p w14:paraId="115E75E0" w14:textId="77777777" w:rsidR="0083671E" w:rsidRPr="0083671E" w:rsidDel="00B24222" w:rsidRDefault="0083671E" w:rsidP="0083671E">
                  <w:pPr>
                    <w:spacing w:after="180"/>
                    <w:ind w:left="1135" w:hanging="284"/>
                    <w:rPr>
                      <w:del w:id="41" w:author="张 世昌" w:date="2022-11-01T17:03:00Z"/>
                      <w:rFonts w:eastAsia="SimSun" w:cs="Times"/>
                      <w:iCs/>
                      <w:sz w:val="20"/>
                      <w:szCs w:val="20"/>
                      <w:lang w:val="en-GB" w:eastAsia="en-US"/>
                    </w:rPr>
                  </w:pPr>
                  <w:bookmarkStart w:id="42" w:name="_Hlk88711634"/>
                  <w:del w:id="43" w:author="张 世昌" w:date="2022-11-01T17:03:00Z">
                    <w:r w:rsidRPr="0083671E" w:rsidDel="00B24222">
                      <w:rPr>
                        <w:rFonts w:eastAsia="SimSun" w:cs="Times"/>
                        <w:iCs/>
                        <w:sz w:val="20"/>
                        <w:szCs w:val="20"/>
                        <w:lang w:val="en-GB" w:eastAsia="en-US"/>
                      </w:rPr>
                      <w:delText>-</w:delText>
                    </w:r>
                    <w:r w:rsidRPr="0083671E" w:rsidDel="00B24222">
                      <w:rPr>
                        <w:rFonts w:eastAsia="SimSun" w:cs="Times"/>
                        <w:iCs/>
                        <w:sz w:val="20"/>
                        <w:szCs w:val="20"/>
                        <w:lang w:val="en-GB" w:eastAsia="en-US"/>
                      </w:rPr>
                      <w:tab/>
                      <w:delText xml:space="preserve">if the UE is a destination UE of a TB to be transmitted in </w:delText>
                    </w:r>
                  </w:del>
                  <m:oMath>
                    <m:sSub>
                      <m:sSubPr>
                        <m:ctrlPr>
                          <w:del w:id="44" w:author="Unknown">
                            <w:rPr>
                              <w:rFonts w:ascii="Cambria Math" w:eastAsia="SimSun" w:hAnsi="Cambria Math"/>
                              <w:i/>
                              <w:sz w:val="20"/>
                              <w:szCs w:val="20"/>
                              <w:lang w:val="en-GB" w:eastAsia="en-US"/>
                            </w:rPr>
                          </w:del>
                        </m:ctrlPr>
                      </m:sSubPr>
                      <m:e>
                        <w:del w:id="45" w:author="张 世昌" w:date="2022-11-01T17:03:00Z">
                          <m:r>
                            <w:rPr>
                              <w:rFonts w:ascii="Cambria Math" w:eastAsia="SimSun" w:hAnsi="Cambria Math"/>
                              <w:sz w:val="20"/>
                              <w:szCs w:val="20"/>
                              <w:lang w:val="en-GB" w:eastAsia="en-US"/>
                            </w:rPr>
                            <m:t>r</m:t>
                          </m:r>
                        </w:del>
                      </m:e>
                      <m:sub>
                        <w:del w:id="46" w:author="张 世昌" w:date="2022-11-01T17:03:00Z">
                          <m:r>
                            <w:rPr>
                              <w:rFonts w:ascii="Cambria Math" w:eastAsia="SimSun" w:hAnsi="Cambria Math"/>
                              <w:sz w:val="20"/>
                              <w:szCs w:val="20"/>
                              <w:lang w:val="en-GB" w:eastAsia="en-US"/>
                            </w:rPr>
                            <m:t>1</m:t>
                          </m:r>
                        </w:del>
                      </m:sub>
                    </m:sSub>
                  </m:oMath>
                  <w:del w:id="47" w:author="张 世昌" w:date="2022-11-01T17:03:00Z">
                    <w:r w:rsidRPr="0083671E" w:rsidDel="00B24222">
                      <w:rPr>
                        <w:rFonts w:eastAsia="SimSun" w:cs="Times"/>
                        <w:iCs/>
                        <w:sz w:val="20"/>
                        <w:szCs w:val="20"/>
                        <w:lang w:val="en-GB" w:eastAsia="en-US"/>
                      </w:rPr>
                      <w:delText xml:space="preserve">, </w:delText>
                    </w:r>
                    <w:r w:rsidRPr="0083671E" w:rsidDel="00B24222">
                      <w:rPr>
                        <w:rFonts w:eastAsia="SimSun"/>
                        <w:sz w:val="20"/>
                        <w:szCs w:val="20"/>
                        <w:lang w:val="en-GB" w:eastAsia="en-US"/>
                      </w:rPr>
                      <w:delText xml:space="preserve">the RSRP measurement performed for the second received SCI format </w:delText>
                    </w:r>
                  </w:del>
                  <m:oMath>
                    <m:sSub>
                      <m:sSubPr>
                        <m:ctrlPr>
                          <w:del w:id="48" w:author="Unknown">
                            <w:rPr>
                              <w:rFonts w:ascii="Cambria Math" w:eastAsia="SimSun" w:hAnsi="Cambria Math"/>
                              <w:i/>
                              <w:sz w:val="20"/>
                              <w:szCs w:val="20"/>
                              <w:lang w:val="en-GB" w:eastAsia="en-US"/>
                            </w:rPr>
                          </w:del>
                        </m:ctrlPr>
                      </m:sSubPr>
                      <m:e>
                        <w:del w:id="49" w:author="张 世昌" w:date="2022-11-01T17:03:00Z">
                          <m:r>
                            <w:rPr>
                              <w:rFonts w:ascii="Cambria Math" w:eastAsia="SimSun" w:hAnsi="Cambria Math"/>
                              <w:sz w:val="20"/>
                              <w:szCs w:val="20"/>
                              <w:lang w:val="en-GB" w:eastAsia="en-US"/>
                            </w:rPr>
                            <m:t>RSRP</m:t>
                          </m:r>
                        </w:del>
                      </m:e>
                      <m:sub>
                        <w:del w:id="50" w:author="张 世昌" w:date="2022-11-01T17:03:00Z">
                          <m:r>
                            <w:rPr>
                              <w:rFonts w:ascii="Cambria Math" w:eastAsia="SimSun" w:hAnsi="Cambria Math"/>
                              <w:sz w:val="20"/>
                              <w:szCs w:val="20"/>
                              <w:lang w:val="en-GB" w:eastAsia="en-US"/>
                            </w:rPr>
                            <m:t>2</m:t>
                          </m:r>
                        </w:del>
                      </m:sub>
                    </m:sSub>
                  </m:oMath>
                  <w:del w:id="51" w:author="张 世昌" w:date="2022-11-01T17:03:00Z">
                    <w:r w:rsidRPr="0083671E" w:rsidDel="00B24222">
                      <w:rPr>
                        <w:rFonts w:eastAsia="SimSun" w:cs="Times"/>
                        <w:iCs/>
                        <w:sz w:val="20"/>
                        <w:szCs w:val="20"/>
                        <w:lang w:val="en-GB" w:eastAsia="en-US"/>
                      </w:rPr>
                      <w:delText xml:space="preserve"> is higher than </w:delText>
                    </w:r>
                    <m:oMath>
                      <m:r>
                        <w:rPr>
                          <w:rFonts w:ascii="Cambria Math" w:eastAsia="SimSun"/>
                          <w:sz w:val="20"/>
                          <w:szCs w:val="20"/>
                          <w:lang w:val="en-GB" w:eastAsia="en-GB"/>
                        </w:rPr>
                        <m:t>T</m:t>
                      </m:r>
                      <m:r>
                        <w:rPr>
                          <w:rFonts w:ascii="Cambria Math" w:eastAsia="SimSun" w:hAnsi="Cambria Math"/>
                          <w:sz w:val="20"/>
                          <w:szCs w:val="20"/>
                          <w:lang w:val="en-GB" w:eastAsia="en-GB"/>
                        </w:rPr>
                        <m:t>h</m:t>
                      </m:r>
                    </m:oMath>
                  </w:del>
                  <m:oMath>
                    <m:d>
                      <m:dPr>
                        <m:ctrlPr>
                          <w:del w:id="52" w:author="Unknown">
                            <w:rPr>
                              <w:rFonts w:ascii="Cambria Math" w:eastAsia="SimSun" w:hAnsi="Cambria Math"/>
                              <w:sz w:val="20"/>
                              <w:szCs w:val="20"/>
                              <w:lang w:val="en-GB" w:eastAsia="en-GB"/>
                            </w:rPr>
                          </w:del>
                        </m:ctrlPr>
                      </m:dPr>
                      <m:e>
                        <w:del w:id="53" w:author="张 世昌" w:date="2022-11-01T17:03:00Z">
                          <m:r>
                            <w:rPr>
                              <w:rFonts w:ascii="Cambria Math" w:eastAsia="SimSun"/>
                              <w:sz w:val="20"/>
                              <w:szCs w:val="20"/>
                              <w:lang w:val="en-GB" w:eastAsia="en-GB"/>
                            </w:rPr>
                            <m:t>pri</m:t>
                          </m:r>
                        </w:del>
                        <m:sSub>
                          <m:sSubPr>
                            <m:ctrlPr>
                              <w:del w:id="54" w:author="Unknown">
                                <w:rPr>
                                  <w:rFonts w:ascii="Cambria Math" w:eastAsia="SimSun" w:hAnsi="Cambria Math"/>
                                  <w:i/>
                                  <w:sz w:val="20"/>
                                  <w:szCs w:val="20"/>
                                  <w:lang w:val="en-GB" w:eastAsia="en-GB"/>
                                </w:rPr>
                              </w:del>
                            </m:ctrlPr>
                          </m:sSubPr>
                          <m:e>
                            <w:del w:id="55" w:author="张 世昌" w:date="2022-11-01T17:03:00Z">
                              <m:r>
                                <w:rPr>
                                  <w:rFonts w:ascii="Cambria Math" w:eastAsia="SimSun"/>
                                  <w:sz w:val="20"/>
                                  <w:szCs w:val="20"/>
                                  <w:lang w:val="en-GB" w:eastAsia="en-GB"/>
                                </w:rPr>
                                <m:t>o</m:t>
                              </m:r>
                            </w:del>
                          </m:e>
                          <m:sub>
                            <w:del w:id="56" w:author="张 世昌" w:date="2022-11-01T17:03:00Z">
                              <m:r>
                                <w:rPr>
                                  <w:rFonts w:ascii="Cambria Math" w:eastAsia="SimSun"/>
                                  <w:sz w:val="20"/>
                                  <w:szCs w:val="20"/>
                                  <w:lang w:val="en-GB" w:eastAsia="en-GB"/>
                                </w:rPr>
                                <m:t>2</m:t>
                              </m:r>
                            </w:del>
                          </m:sub>
                        </m:sSub>
                        <w:del w:id="57" w:author="张 世昌" w:date="2022-11-01T17:03:00Z">
                          <m:r>
                            <w:rPr>
                              <w:rFonts w:ascii="Cambria Math" w:eastAsia="SimSun" w:hAnsi="Cambria Math"/>
                              <w:sz w:val="20"/>
                              <w:szCs w:val="20"/>
                              <w:lang w:val="en-GB" w:eastAsia="en-GB"/>
                            </w:rPr>
                            <m:t>,pri</m:t>
                          </m:r>
                        </w:del>
                        <m:sSub>
                          <m:sSubPr>
                            <m:ctrlPr>
                              <w:del w:id="58" w:author="Unknown">
                                <w:rPr>
                                  <w:rFonts w:ascii="Cambria Math" w:eastAsia="SimSun" w:hAnsi="Cambria Math"/>
                                  <w:i/>
                                  <w:sz w:val="20"/>
                                  <w:szCs w:val="20"/>
                                  <w:lang w:val="en-GB" w:eastAsia="en-GB"/>
                                </w:rPr>
                              </w:del>
                            </m:ctrlPr>
                          </m:sSubPr>
                          <m:e>
                            <w:del w:id="59" w:author="张 世昌" w:date="2022-11-01T17:03:00Z">
                              <m:r>
                                <w:rPr>
                                  <w:rFonts w:ascii="Cambria Math" w:eastAsia="SimSun" w:hAnsi="Cambria Math"/>
                                  <w:sz w:val="20"/>
                                  <w:szCs w:val="20"/>
                                  <w:lang w:val="en-GB" w:eastAsia="en-GB"/>
                                </w:rPr>
                                <m:t>o</m:t>
                              </m:r>
                            </w:del>
                          </m:e>
                          <m:sub>
                            <w:del w:id="60" w:author="张 世昌" w:date="2022-11-01T17:03:00Z">
                              <m:r>
                                <w:rPr>
                                  <w:rFonts w:ascii="Cambria Math" w:eastAsia="SimSun" w:hAnsi="Cambria Math"/>
                                  <w:sz w:val="20"/>
                                  <w:szCs w:val="20"/>
                                  <w:lang w:val="en-GB" w:eastAsia="en-GB"/>
                                </w:rPr>
                                <m:t>1</m:t>
                              </m:r>
                            </w:del>
                          </m:sub>
                        </m:sSub>
                        <m:ctrlPr>
                          <w:del w:id="61" w:author="Unknown">
                            <w:rPr>
                              <w:rFonts w:ascii="Cambria Math" w:eastAsia="SimSun" w:hAnsi="Cambria Math"/>
                              <w:i/>
                              <w:sz w:val="20"/>
                              <w:szCs w:val="20"/>
                              <w:lang w:val="en-GB" w:eastAsia="en-GB"/>
                            </w:rPr>
                          </w:del>
                        </m:ctrlPr>
                      </m:e>
                    </m:d>
                  </m:oMath>
                  <w:del w:id="62" w:author="张 世昌" w:date="2022-11-01T17:03:00Z">
                    <w:r w:rsidRPr="0083671E" w:rsidDel="00B24222">
                      <w:rPr>
                        <w:rFonts w:eastAsia="SimSun" w:cs="Times"/>
                        <w:iCs/>
                        <w:sz w:val="20"/>
                        <w:szCs w:val="20"/>
                        <w:lang w:val="en-GB" w:eastAsia="en-US"/>
                      </w:rPr>
                      <w:delText xml:space="preserve"> where </w:delText>
                    </w:r>
                    <m:oMath>
                      <m:r>
                        <w:rPr>
                          <w:rFonts w:ascii="Cambria Math" w:eastAsia="SimSun"/>
                          <w:sz w:val="20"/>
                          <w:szCs w:val="20"/>
                          <w:lang w:val="en-GB" w:eastAsia="en-GB"/>
                        </w:rPr>
                        <m:t>pri</m:t>
                      </m:r>
                    </m:oMath>
                  </w:del>
                  <m:oMath>
                    <m:sSub>
                      <m:sSubPr>
                        <m:ctrlPr>
                          <w:del w:id="63" w:author="Unknown">
                            <w:rPr>
                              <w:rFonts w:ascii="Cambria Math" w:eastAsia="SimSun" w:hAnsi="Cambria Math"/>
                              <w:i/>
                              <w:sz w:val="20"/>
                              <w:szCs w:val="20"/>
                              <w:lang w:val="en-GB" w:eastAsia="en-GB"/>
                            </w:rPr>
                          </w:del>
                        </m:ctrlPr>
                      </m:sSubPr>
                      <m:e>
                        <w:del w:id="64" w:author="张 世昌" w:date="2022-11-01T17:03:00Z">
                          <m:r>
                            <w:rPr>
                              <w:rFonts w:ascii="Cambria Math" w:eastAsia="SimSun"/>
                              <w:sz w:val="20"/>
                              <w:szCs w:val="20"/>
                              <w:lang w:val="en-GB" w:eastAsia="en-GB"/>
                            </w:rPr>
                            <m:t>o</m:t>
                          </m:r>
                        </w:del>
                      </m:e>
                      <m:sub>
                        <w:del w:id="65" w:author="张 世昌" w:date="2022-11-01T17:03:00Z">
                          <m:r>
                            <w:rPr>
                              <w:rFonts w:ascii="Cambria Math" w:eastAsia="SimSun"/>
                              <w:sz w:val="20"/>
                              <w:szCs w:val="20"/>
                              <w:lang w:val="en-GB" w:eastAsia="en-GB"/>
                            </w:rPr>
                            <m:t>1</m:t>
                          </m:r>
                        </w:del>
                      </m:sub>
                    </m:sSub>
                  </m:oMath>
                  <w:del w:id="66" w:author="张 世昌" w:date="2022-11-01T17:03:00Z">
                    <w:r w:rsidRPr="0083671E" w:rsidDel="00B24222">
                      <w:rPr>
                        <w:rFonts w:eastAsia="SimSun" w:cs="Times"/>
                        <w:sz w:val="20"/>
                        <w:szCs w:val="20"/>
                        <w:lang w:val="en-GB" w:eastAsia="en-GB"/>
                      </w:rPr>
                      <w:delText xml:space="preserve"> and </w:delText>
                    </w:r>
                    <m:oMath>
                      <m:r>
                        <w:rPr>
                          <w:rFonts w:ascii="Cambria Math" w:eastAsia="SimSun"/>
                          <w:sz w:val="20"/>
                          <w:szCs w:val="20"/>
                          <w:lang w:val="en-GB" w:eastAsia="en-GB"/>
                        </w:rPr>
                        <m:t>pri</m:t>
                      </m:r>
                    </m:oMath>
                  </w:del>
                  <m:oMath>
                    <m:sSub>
                      <m:sSubPr>
                        <m:ctrlPr>
                          <w:del w:id="67" w:author="Unknown">
                            <w:rPr>
                              <w:rFonts w:ascii="Cambria Math" w:eastAsia="SimSun" w:hAnsi="Cambria Math"/>
                              <w:i/>
                              <w:sz w:val="20"/>
                              <w:szCs w:val="20"/>
                              <w:lang w:val="en-GB" w:eastAsia="en-GB"/>
                            </w:rPr>
                          </w:del>
                        </m:ctrlPr>
                      </m:sSubPr>
                      <m:e>
                        <w:del w:id="68" w:author="张 世昌" w:date="2022-11-01T17:03:00Z">
                          <m:r>
                            <w:rPr>
                              <w:rFonts w:ascii="Cambria Math" w:eastAsia="SimSun"/>
                              <w:sz w:val="20"/>
                              <w:szCs w:val="20"/>
                              <w:lang w:val="en-GB" w:eastAsia="en-GB"/>
                            </w:rPr>
                            <m:t>o</m:t>
                          </m:r>
                        </w:del>
                      </m:e>
                      <m:sub>
                        <w:del w:id="69" w:author="张 世昌" w:date="2022-11-01T17:03:00Z">
                          <m:r>
                            <w:rPr>
                              <w:rFonts w:ascii="Cambria Math" w:eastAsia="SimSun"/>
                              <w:sz w:val="20"/>
                              <w:szCs w:val="20"/>
                              <w:lang w:val="en-GB" w:eastAsia="en-GB"/>
                            </w:rPr>
                            <m:t>2</m:t>
                          </m:r>
                        </w:del>
                      </m:sub>
                    </m:sSub>
                  </m:oMath>
                  <w:del w:id="70" w:author="张 世昌" w:date="2022-11-01T17:03:00Z">
                    <w:r w:rsidRPr="0083671E" w:rsidDel="00B24222">
                      <w:rPr>
                        <w:rFonts w:eastAsia="SimSun" w:cs="Times"/>
                        <w:sz w:val="20"/>
                        <w:szCs w:val="20"/>
                        <w:lang w:val="en-GB" w:eastAsia="en-GB"/>
                      </w:rPr>
                      <w:delText xml:space="preserve"> are the </w:delText>
                    </w:r>
                    <w:r w:rsidRPr="0083671E" w:rsidDel="00B24222">
                      <w:rPr>
                        <w:rFonts w:eastAsia="SimSun" w:cs="Times"/>
                        <w:iCs/>
                        <w:sz w:val="20"/>
                        <w:szCs w:val="20"/>
                        <w:lang w:val="en-GB" w:eastAsia="en-US"/>
                      </w:rPr>
                      <w:delText xml:space="preserve">priorities indicated in the first and second received </w:delText>
                    </w:r>
                    <w:r w:rsidRPr="0083671E" w:rsidDel="00B24222">
                      <w:rPr>
                        <w:rFonts w:eastAsia="SimSun"/>
                        <w:sz w:val="20"/>
                        <w:szCs w:val="20"/>
                        <w:lang w:val="en-GB" w:eastAsia="en-US"/>
                      </w:rPr>
                      <w:delText>SCI format,</w:delText>
                    </w:r>
                    <w:r w:rsidRPr="0083671E" w:rsidDel="00B24222">
                      <w:rPr>
                        <w:rFonts w:eastAsia="SimSun" w:cs="Times"/>
                        <w:iCs/>
                        <w:sz w:val="20"/>
                        <w:szCs w:val="20"/>
                        <w:lang w:val="en-GB" w:eastAsia="en-US"/>
                      </w:rPr>
                      <w:delText xml:space="preserve"> respectively.</w:delText>
                    </w:r>
                    <w:bookmarkEnd w:id="42"/>
                  </w:del>
                </w:p>
                <w:p w14:paraId="6FDCDAFA" w14:textId="77777777" w:rsidR="0083671E" w:rsidRPr="0083671E" w:rsidDel="00B24222" w:rsidRDefault="0083671E" w:rsidP="0083671E">
                  <w:pPr>
                    <w:spacing w:after="180"/>
                    <w:ind w:left="1135" w:hanging="284"/>
                    <w:rPr>
                      <w:del w:id="71" w:author="张 世昌" w:date="2022-11-01T17:03:00Z"/>
                      <w:rFonts w:eastAsia="SimSun"/>
                      <w:sz w:val="20"/>
                      <w:szCs w:val="20"/>
                      <w:lang w:val="en-GB" w:eastAsia="en-US"/>
                    </w:rPr>
                  </w:pPr>
                  <w:del w:id="72" w:author="张 世昌" w:date="2022-11-01T17:03:00Z">
                    <w:r w:rsidRPr="0083671E" w:rsidDel="00B24222">
                      <w:rPr>
                        <w:rFonts w:eastAsia="SimSun"/>
                        <w:sz w:val="20"/>
                        <w:szCs w:val="20"/>
                        <w:lang w:val="en-GB" w:eastAsia="en-US"/>
                      </w:rPr>
                      <w:delText>-</w:delText>
                    </w:r>
                    <w:r w:rsidRPr="0083671E" w:rsidDel="00B24222">
                      <w:rPr>
                        <w:rFonts w:eastAsia="SimSun"/>
                        <w:sz w:val="20"/>
                        <w:szCs w:val="20"/>
                        <w:lang w:val="en-GB" w:eastAsia="en-US"/>
                      </w:rPr>
                      <w:tab/>
                      <w:delText xml:space="preserve">if the UE is a destination UE of a TB to be transmitted in </w:delText>
                    </w:r>
                  </w:del>
                  <m:oMath>
                    <m:sSub>
                      <m:sSubPr>
                        <m:ctrlPr>
                          <w:del w:id="73" w:author="Unknown">
                            <w:rPr>
                              <w:rFonts w:ascii="Cambria Math" w:eastAsia="SimSun" w:hAnsi="Cambria Math"/>
                              <w:i/>
                              <w:sz w:val="20"/>
                              <w:szCs w:val="20"/>
                              <w:lang w:val="en-GB" w:eastAsia="en-US"/>
                            </w:rPr>
                          </w:del>
                        </m:ctrlPr>
                      </m:sSubPr>
                      <m:e>
                        <w:del w:id="74" w:author="张 世昌" w:date="2022-11-01T17:03:00Z">
                          <m:r>
                            <w:rPr>
                              <w:rFonts w:ascii="Cambria Math" w:eastAsia="SimSun" w:hAnsi="Cambria Math"/>
                              <w:sz w:val="20"/>
                              <w:szCs w:val="20"/>
                              <w:lang w:val="en-GB" w:eastAsia="en-US"/>
                            </w:rPr>
                            <m:t>r</m:t>
                          </m:r>
                        </w:del>
                      </m:e>
                      <m:sub>
                        <w:del w:id="75" w:author="张 世昌" w:date="2022-11-01T17:03:00Z">
                          <m:r>
                            <w:rPr>
                              <w:rFonts w:ascii="Cambria Math" w:eastAsia="SimSun" w:hAnsi="Cambria Math"/>
                              <w:sz w:val="20"/>
                              <w:szCs w:val="20"/>
                              <w:lang w:val="en-GB" w:eastAsia="en-US"/>
                            </w:rPr>
                            <m:t>2</m:t>
                          </m:r>
                        </w:del>
                      </m:sub>
                    </m:sSub>
                  </m:oMath>
                  <w:del w:id="76" w:author="张 世昌" w:date="2022-11-01T17:03:00Z">
                    <w:r w:rsidRPr="0083671E" w:rsidDel="00B24222">
                      <w:rPr>
                        <w:rFonts w:eastAsia="SimSun"/>
                        <w:sz w:val="20"/>
                        <w:szCs w:val="20"/>
                        <w:lang w:val="en-GB" w:eastAsia="en-US"/>
                      </w:rPr>
                      <w:delText xml:space="preserve">, the RSRP measurement performed for the first received SCI format </w:delText>
                    </w:r>
                  </w:del>
                  <m:oMath>
                    <m:sSub>
                      <m:sSubPr>
                        <m:ctrlPr>
                          <w:del w:id="77" w:author="Unknown">
                            <w:rPr>
                              <w:rFonts w:ascii="Cambria Math" w:eastAsia="SimSun" w:hAnsi="Cambria Math"/>
                              <w:i/>
                              <w:sz w:val="20"/>
                              <w:szCs w:val="20"/>
                              <w:lang w:val="en-GB" w:eastAsia="en-US"/>
                            </w:rPr>
                          </w:del>
                        </m:ctrlPr>
                      </m:sSubPr>
                      <m:e>
                        <w:del w:id="78" w:author="张 世昌" w:date="2022-11-01T17:03:00Z">
                          <m:r>
                            <w:rPr>
                              <w:rFonts w:ascii="Cambria Math" w:eastAsia="SimSun" w:hAnsi="Cambria Math"/>
                              <w:sz w:val="20"/>
                              <w:szCs w:val="20"/>
                              <w:lang w:val="en-GB" w:eastAsia="en-US"/>
                            </w:rPr>
                            <m:t>RSRP</m:t>
                          </m:r>
                        </w:del>
                      </m:e>
                      <m:sub>
                        <w:del w:id="79" w:author="张 世昌" w:date="2022-11-01T17:03:00Z">
                          <m:r>
                            <w:rPr>
                              <w:rFonts w:ascii="Cambria Math" w:eastAsia="SimSun" w:hAnsi="Cambria Math"/>
                              <w:sz w:val="20"/>
                              <w:szCs w:val="20"/>
                              <w:lang w:val="en-GB" w:eastAsia="en-US"/>
                            </w:rPr>
                            <m:t>1</m:t>
                          </m:r>
                        </w:del>
                      </m:sub>
                    </m:sSub>
                  </m:oMath>
                  <w:del w:id="80" w:author="张 世昌" w:date="2022-11-01T17:03:00Z">
                    <w:r w:rsidRPr="0083671E" w:rsidDel="00B24222">
                      <w:rPr>
                        <w:rFonts w:eastAsia="SimSun"/>
                        <w:sz w:val="20"/>
                        <w:szCs w:val="20"/>
                        <w:lang w:val="en-GB" w:eastAsia="en-US"/>
                      </w:rPr>
                      <w:delText xml:space="preserve"> is higher than </w:delText>
                    </w:r>
                    <m:oMath>
                      <m:r>
                        <w:rPr>
                          <w:rFonts w:ascii="Cambria Math" w:eastAsia="SimSun" w:hAnsi="Cambria Math"/>
                          <w:sz w:val="20"/>
                          <w:szCs w:val="20"/>
                          <w:lang w:val="en-GB" w:eastAsia="en-US"/>
                        </w:rPr>
                        <m:t>Th</m:t>
                      </m:r>
                    </m:oMath>
                  </w:del>
                  <m:oMath>
                    <m:d>
                      <m:dPr>
                        <m:ctrlPr>
                          <w:del w:id="81" w:author="Unknown">
                            <w:rPr>
                              <w:rFonts w:ascii="Cambria Math" w:eastAsia="SimSun" w:hAnsi="Cambria Math"/>
                              <w:sz w:val="20"/>
                              <w:szCs w:val="20"/>
                              <w:lang w:val="en-GB" w:eastAsia="en-US"/>
                            </w:rPr>
                          </w:del>
                        </m:ctrlPr>
                      </m:dPr>
                      <m:e>
                        <w:del w:id="82" w:author="张 世昌" w:date="2022-11-01T17:03:00Z">
                          <m:r>
                            <w:rPr>
                              <w:rFonts w:ascii="Cambria Math" w:eastAsia="SimSun" w:hAnsi="Cambria Math"/>
                              <w:sz w:val="20"/>
                              <w:szCs w:val="20"/>
                              <w:lang w:val="en-GB" w:eastAsia="en-US"/>
                            </w:rPr>
                            <m:t>pri</m:t>
                          </m:r>
                        </w:del>
                        <m:sSub>
                          <m:sSubPr>
                            <m:ctrlPr>
                              <w:del w:id="83" w:author="Unknown">
                                <w:rPr>
                                  <w:rFonts w:ascii="Cambria Math" w:eastAsia="SimSun" w:hAnsi="Cambria Math"/>
                                  <w:i/>
                                  <w:sz w:val="20"/>
                                  <w:szCs w:val="20"/>
                                  <w:lang w:val="en-GB" w:eastAsia="en-US"/>
                                </w:rPr>
                              </w:del>
                            </m:ctrlPr>
                          </m:sSubPr>
                          <m:e>
                            <w:del w:id="84" w:author="张 世昌" w:date="2022-11-01T17:03:00Z">
                              <m:r>
                                <w:rPr>
                                  <w:rFonts w:ascii="Cambria Math" w:eastAsia="SimSun" w:hAnsi="Cambria Math"/>
                                  <w:sz w:val="20"/>
                                  <w:szCs w:val="20"/>
                                  <w:lang w:val="en-GB" w:eastAsia="en-US"/>
                                </w:rPr>
                                <m:t>o</m:t>
                              </m:r>
                            </w:del>
                          </m:e>
                          <m:sub>
                            <w:del w:id="85" w:author="张 世昌" w:date="2022-11-01T17:03:00Z">
                              <m:r>
                                <w:rPr>
                                  <w:rFonts w:ascii="Cambria Math" w:eastAsia="SimSun" w:hAnsi="Cambria Math"/>
                                  <w:sz w:val="20"/>
                                  <w:szCs w:val="20"/>
                                  <w:lang w:val="en-GB" w:eastAsia="en-US"/>
                                </w:rPr>
                                <m:t>1</m:t>
                              </m:r>
                            </w:del>
                          </m:sub>
                        </m:sSub>
                        <w:del w:id="86" w:author="张 世昌" w:date="2022-11-01T17:03:00Z">
                          <m:r>
                            <w:rPr>
                              <w:rFonts w:ascii="Cambria Math" w:eastAsia="SimSun" w:hAnsi="Cambria Math"/>
                              <w:sz w:val="20"/>
                              <w:szCs w:val="20"/>
                              <w:lang w:val="en-GB" w:eastAsia="en-US"/>
                            </w:rPr>
                            <m:t>,pri</m:t>
                          </m:r>
                        </w:del>
                        <m:sSub>
                          <m:sSubPr>
                            <m:ctrlPr>
                              <w:del w:id="87" w:author="Unknown">
                                <w:rPr>
                                  <w:rFonts w:ascii="Cambria Math" w:eastAsia="SimSun" w:hAnsi="Cambria Math"/>
                                  <w:i/>
                                  <w:sz w:val="20"/>
                                  <w:szCs w:val="20"/>
                                  <w:lang w:val="en-GB" w:eastAsia="en-US"/>
                                </w:rPr>
                              </w:del>
                            </m:ctrlPr>
                          </m:sSubPr>
                          <m:e>
                            <w:del w:id="88" w:author="张 世昌" w:date="2022-11-01T17:03:00Z">
                              <m:r>
                                <w:rPr>
                                  <w:rFonts w:ascii="Cambria Math" w:eastAsia="SimSun" w:hAnsi="Cambria Math"/>
                                  <w:sz w:val="20"/>
                                  <w:szCs w:val="20"/>
                                  <w:lang w:val="en-GB" w:eastAsia="en-US"/>
                                </w:rPr>
                                <m:t>o</m:t>
                              </m:r>
                            </w:del>
                          </m:e>
                          <m:sub>
                            <w:del w:id="89" w:author="张 世昌" w:date="2022-11-01T17:03:00Z">
                              <m:r>
                                <w:rPr>
                                  <w:rFonts w:ascii="Cambria Math" w:eastAsia="SimSun" w:hAnsi="Cambria Math"/>
                                  <w:sz w:val="20"/>
                                  <w:szCs w:val="20"/>
                                  <w:lang w:val="en-GB" w:eastAsia="en-US"/>
                                </w:rPr>
                                <m:t>2</m:t>
                              </m:r>
                            </w:del>
                          </m:sub>
                        </m:sSub>
                        <m:ctrlPr>
                          <w:del w:id="90" w:author="Unknown">
                            <w:rPr>
                              <w:rFonts w:ascii="Cambria Math" w:eastAsia="SimSun" w:hAnsi="Cambria Math"/>
                              <w:i/>
                              <w:sz w:val="20"/>
                              <w:szCs w:val="20"/>
                              <w:lang w:val="en-GB" w:eastAsia="en-US"/>
                            </w:rPr>
                          </w:del>
                        </m:ctrlPr>
                      </m:e>
                    </m:d>
                  </m:oMath>
                  <w:del w:id="91" w:author="张 世昌" w:date="2022-11-01T17:03:00Z">
                    <w:r w:rsidRPr="0083671E" w:rsidDel="00B24222">
                      <w:rPr>
                        <w:rFonts w:eastAsia="SimSun"/>
                        <w:sz w:val="20"/>
                        <w:szCs w:val="20"/>
                        <w:lang w:val="en-GB" w:eastAsia="en-US"/>
                      </w:rPr>
                      <w:delText xml:space="preserve"> where </w:delText>
                    </w:r>
                    <m:oMath>
                      <m:r>
                        <w:rPr>
                          <w:rFonts w:ascii="Cambria Math" w:eastAsia="SimSun" w:hAnsi="Cambria Math"/>
                          <w:sz w:val="20"/>
                          <w:szCs w:val="20"/>
                          <w:lang w:val="en-GB" w:eastAsia="en-US"/>
                        </w:rPr>
                        <m:t>pri</m:t>
                      </m:r>
                    </m:oMath>
                  </w:del>
                  <m:oMath>
                    <m:sSub>
                      <m:sSubPr>
                        <m:ctrlPr>
                          <w:del w:id="92" w:author="Unknown">
                            <w:rPr>
                              <w:rFonts w:ascii="Cambria Math" w:eastAsia="SimSun" w:hAnsi="Cambria Math"/>
                              <w:i/>
                              <w:sz w:val="20"/>
                              <w:szCs w:val="20"/>
                              <w:lang w:val="en-GB" w:eastAsia="en-US"/>
                            </w:rPr>
                          </w:del>
                        </m:ctrlPr>
                      </m:sSubPr>
                      <m:e>
                        <w:del w:id="93" w:author="张 世昌" w:date="2022-11-01T17:03:00Z">
                          <m:r>
                            <w:rPr>
                              <w:rFonts w:ascii="Cambria Math" w:eastAsia="SimSun" w:hAnsi="Cambria Math"/>
                              <w:sz w:val="20"/>
                              <w:szCs w:val="20"/>
                              <w:lang w:val="en-GB" w:eastAsia="en-US"/>
                            </w:rPr>
                            <m:t>o</m:t>
                          </m:r>
                        </w:del>
                      </m:e>
                      <m:sub>
                        <w:del w:id="94" w:author="张 世昌" w:date="2022-11-01T17:03:00Z">
                          <m:r>
                            <w:rPr>
                              <w:rFonts w:ascii="Cambria Math" w:eastAsia="SimSun" w:hAnsi="Cambria Math"/>
                              <w:sz w:val="20"/>
                              <w:szCs w:val="20"/>
                              <w:lang w:val="en-GB" w:eastAsia="en-US"/>
                            </w:rPr>
                            <m:t>1</m:t>
                          </m:r>
                        </w:del>
                      </m:sub>
                    </m:sSub>
                  </m:oMath>
                  <w:del w:id="95" w:author="张 世昌" w:date="2022-11-01T17:03:00Z">
                    <w:r w:rsidRPr="0083671E" w:rsidDel="00B24222">
                      <w:rPr>
                        <w:rFonts w:eastAsia="SimSun"/>
                        <w:sz w:val="20"/>
                        <w:szCs w:val="20"/>
                        <w:lang w:val="en-GB" w:eastAsia="en-US"/>
                      </w:rPr>
                      <w:delText xml:space="preserve"> and </w:delText>
                    </w:r>
                    <m:oMath>
                      <m:r>
                        <w:rPr>
                          <w:rFonts w:ascii="Cambria Math" w:eastAsia="SimSun" w:hAnsi="Cambria Math"/>
                          <w:sz w:val="20"/>
                          <w:szCs w:val="20"/>
                          <w:lang w:val="en-GB" w:eastAsia="en-US"/>
                        </w:rPr>
                        <m:t>pri</m:t>
                      </m:r>
                    </m:oMath>
                  </w:del>
                  <m:oMath>
                    <m:sSub>
                      <m:sSubPr>
                        <m:ctrlPr>
                          <w:del w:id="96" w:author="Unknown">
                            <w:rPr>
                              <w:rFonts w:ascii="Cambria Math" w:eastAsia="SimSun" w:hAnsi="Cambria Math"/>
                              <w:i/>
                              <w:sz w:val="20"/>
                              <w:szCs w:val="20"/>
                              <w:lang w:val="en-GB" w:eastAsia="en-US"/>
                            </w:rPr>
                          </w:del>
                        </m:ctrlPr>
                      </m:sSubPr>
                      <m:e>
                        <w:del w:id="97" w:author="张 世昌" w:date="2022-11-01T17:03:00Z">
                          <m:r>
                            <w:rPr>
                              <w:rFonts w:ascii="Cambria Math" w:eastAsia="SimSun" w:hAnsi="Cambria Math"/>
                              <w:sz w:val="20"/>
                              <w:szCs w:val="20"/>
                              <w:lang w:val="en-GB" w:eastAsia="en-US"/>
                            </w:rPr>
                            <m:t>o</m:t>
                          </m:r>
                        </w:del>
                      </m:e>
                      <m:sub>
                        <w:del w:id="98" w:author="张 世昌" w:date="2022-11-01T17:03:00Z">
                          <m:r>
                            <w:rPr>
                              <w:rFonts w:ascii="Cambria Math" w:eastAsia="SimSun" w:hAnsi="Cambria Math"/>
                              <w:sz w:val="20"/>
                              <w:szCs w:val="20"/>
                              <w:lang w:val="en-GB" w:eastAsia="en-US"/>
                            </w:rPr>
                            <m:t>2</m:t>
                          </m:r>
                        </w:del>
                      </m:sub>
                    </m:sSub>
                  </m:oMath>
                  <w:del w:id="99" w:author="张 世昌" w:date="2022-11-01T17:03:00Z">
                    <w:r w:rsidRPr="0083671E" w:rsidDel="00B24222">
                      <w:rPr>
                        <w:rFonts w:eastAsia="SimSun"/>
                        <w:sz w:val="20"/>
                        <w:szCs w:val="20"/>
                        <w:lang w:val="en-GB" w:eastAsia="en-US"/>
                      </w:rPr>
                      <w:delText xml:space="preserve"> are the priorities indicated in the first and second received SCI format, respectively.</w:delText>
                    </w:r>
                  </w:del>
                </w:p>
                <w:p w14:paraId="06C9A967" w14:textId="77777777" w:rsidR="0083671E" w:rsidRPr="0083671E" w:rsidDel="00B24222" w:rsidRDefault="0083671E" w:rsidP="0083671E">
                  <w:pPr>
                    <w:spacing w:after="180"/>
                    <w:ind w:left="851" w:hanging="284"/>
                    <w:rPr>
                      <w:del w:id="100" w:author="张 世昌" w:date="2022-11-01T17:03:00Z"/>
                      <w:rFonts w:eastAsia="SimSun"/>
                      <w:sz w:val="20"/>
                      <w:szCs w:val="20"/>
                      <w:lang w:val="en-GB" w:eastAsia="en-US"/>
                    </w:rPr>
                  </w:pPr>
                  <w:del w:id="101" w:author="张 世昌" w:date="2022-11-01T17:03:00Z">
                    <w:r w:rsidRPr="0083671E" w:rsidDel="00B24222">
                      <w:rPr>
                        <w:rFonts w:eastAsia="SimSun"/>
                        <w:sz w:val="20"/>
                        <w:szCs w:val="20"/>
                        <w:lang w:val="en-GB" w:eastAsia="en-US"/>
                      </w:rPr>
                      <w:delText>-</w:delText>
                    </w:r>
                    <w:r w:rsidRPr="0083671E" w:rsidDel="00B24222">
                      <w:rPr>
                        <w:rFonts w:eastAsia="SimSun"/>
                        <w:sz w:val="20"/>
                        <w:szCs w:val="20"/>
                        <w:lang w:val="en-GB" w:eastAsia="en-US"/>
                      </w:rPr>
                      <w:tab/>
                      <w:delText>if [the higher layer parameter for enabling Options 1/4 in Condition 2-A-1] indicates [Option 4 enabled] and the UE supports [Option 4],</w:delText>
                    </w:r>
                  </w:del>
                </w:p>
                <w:p w14:paraId="01747C36" w14:textId="77777777" w:rsidR="0083671E" w:rsidRPr="0083671E" w:rsidDel="00B24222" w:rsidRDefault="0083671E" w:rsidP="0083671E">
                  <w:pPr>
                    <w:spacing w:after="180"/>
                    <w:ind w:left="1135" w:hanging="284"/>
                    <w:rPr>
                      <w:del w:id="102" w:author="张 世昌" w:date="2022-11-01T17:03:00Z"/>
                      <w:rFonts w:eastAsia="SimSun"/>
                      <w:sz w:val="20"/>
                      <w:szCs w:val="20"/>
                      <w:lang w:val="en-GB" w:eastAsia="en-US"/>
                    </w:rPr>
                  </w:pPr>
                  <w:del w:id="103" w:author="张 世昌" w:date="2022-11-01T17:03:00Z">
                    <w:r w:rsidRPr="0083671E" w:rsidDel="00B24222">
                      <w:rPr>
                        <w:rFonts w:eastAsia="SimSun"/>
                        <w:sz w:val="20"/>
                        <w:szCs w:val="20"/>
                        <w:lang w:val="en-GB" w:eastAsia="en-US"/>
                      </w:rPr>
                      <w:delText>-</w:delText>
                    </w:r>
                    <w:r w:rsidRPr="0083671E" w:rsidDel="00B24222">
                      <w:rPr>
                        <w:rFonts w:eastAsia="SimSun"/>
                        <w:sz w:val="20"/>
                        <w:szCs w:val="20"/>
                        <w:lang w:val="en-GB" w:eastAsia="en-US"/>
                      </w:rPr>
                      <w:tab/>
                      <w:delText xml:space="preserve">if the UE is a destination UE of </w:delText>
                    </w:r>
                    <w:bookmarkStart w:id="104" w:name="_Hlk88644760"/>
                    <w:r w:rsidRPr="0083671E" w:rsidDel="00B24222">
                      <w:rPr>
                        <w:rFonts w:eastAsia="SimSun"/>
                        <w:sz w:val="20"/>
                        <w:szCs w:val="20"/>
                        <w:lang w:val="en-GB" w:eastAsia="en-US"/>
                      </w:rPr>
                      <w:delText>a TB to be transmitted</w:delText>
                    </w:r>
                    <w:bookmarkEnd w:id="104"/>
                    <w:r w:rsidRPr="0083671E" w:rsidDel="00B24222">
                      <w:rPr>
                        <w:rFonts w:eastAsia="SimSun"/>
                        <w:sz w:val="20"/>
                        <w:szCs w:val="20"/>
                        <w:lang w:val="en-GB" w:eastAsia="en-US"/>
                      </w:rPr>
                      <w:delText xml:space="preserve"> in </w:delText>
                    </w:r>
                  </w:del>
                  <m:oMath>
                    <m:sSub>
                      <m:sSubPr>
                        <m:ctrlPr>
                          <w:del w:id="105" w:author="Unknown">
                            <w:rPr>
                              <w:rFonts w:ascii="Cambria Math" w:eastAsia="SimSun" w:hAnsi="Cambria Math"/>
                              <w:i/>
                              <w:sz w:val="20"/>
                              <w:szCs w:val="20"/>
                              <w:lang w:val="en-GB" w:eastAsia="en-US"/>
                            </w:rPr>
                          </w:del>
                        </m:ctrlPr>
                      </m:sSubPr>
                      <m:e>
                        <w:del w:id="106" w:author="张 世昌" w:date="2022-11-01T17:03:00Z">
                          <m:r>
                            <w:rPr>
                              <w:rFonts w:ascii="Cambria Math" w:eastAsia="SimSun" w:hAnsi="Cambria Math"/>
                              <w:sz w:val="20"/>
                              <w:szCs w:val="20"/>
                              <w:lang w:val="en-GB" w:eastAsia="en-US"/>
                            </w:rPr>
                            <m:t>r</m:t>
                          </m:r>
                        </w:del>
                      </m:e>
                      <m:sub>
                        <w:del w:id="107" w:author="张 世昌" w:date="2022-11-01T17:03:00Z">
                          <m:r>
                            <w:rPr>
                              <w:rFonts w:ascii="Cambria Math" w:eastAsia="SimSun" w:hAnsi="Cambria Math"/>
                              <w:sz w:val="20"/>
                              <w:szCs w:val="20"/>
                              <w:lang w:val="en-GB" w:eastAsia="en-US"/>
                            </w:rPr>
                            <m:t>1</m:t>
                          </m:r>
                        </w:del>
                      </m:sub>
                    </m:sSub>
                  </m:oMath>
                  <w:del w:id="108" w:author="张 世昌" w:date="2022-11-01T17:03:00Z">
                    <w:r w:rsidRPr="0083671E" w:rsidDel="00B24222">
                      <w:rPr>
                        <w:rFonts w:eastAsia="SimSun"/>
                        <w:sz w:val="20"/>
                        <w:szCs w:val="20"/>
                        <w:lang w:val="en-GB" w:eastAsia="en-US"/>
                      </w:rPr>
                      <w:delText xml:space="preserve">, </w:delText>
                    </w:r>
                  </w:del>
                  <m:oMath>
                    <m:sSub>
                      <m:sSubPr>
                        <m:ctrlPr>
                          <w:del w:id="109" w:author="Unknown">
                            <w:rPr>
                              <w:rFonts w:ascii="Cambria Math" w:eastAsia="SimSun" w:hAnsi="Cambria Math"/>
                              <w:i/>
                              <w:sz w:val="20"/>
                              <w:szCs w:val="20"/>
                              <w:lang w:val="en-GB" w:eastAsia="en-US"/>
                            </w:rPr>
                          </w:del>
                        </m:ctrlPr>
                      </m:sSubPr>
                      <m:e>
                        <w:del w:id="110" w:author="张 世昌" w:date="2022-11-01T17:03:00Z">
                          <m:r>
                            <w:rPr>
                              <w:rFonts w:ascii="Cambria Math" w:eastAsia="SimSun" w:hAnsi="Cambria Math"/>
                              <w:sz w:val="20"/>
                              <w:szCs w:val="20"/>
                              <w:lang w:val="en-GB" w:eastAsia="en-US"/>
                            </w:rPr>
                            <m:t>RSRP</m:t>
                          </m:r>
                        </w:del>
                      </m:e>
                      <m:sub>
                        <w:del w:id="111" w:author="张 世昌" w:date="2022-11-01T17:03:00Z">
                          <m:r>
                            <w:rPr>
                              <w:rFonts w:ascii="Cambria Math" w:eastAsia="SimSun" w:hAnsi="Cambria Math"/>
                              <w:sz w:val="20"/>
                              <w:szCs w:val="20"/>
                              <w:lang w:val="en-GB" w:eastAsia="en-US"/>
                            </w:rPr>
                            <m:t>2</m:t>
                          </m:r>
                        </w:del>
                      </m:sub>
                    </m:sSub>
                    <w:del w:id="112" w:author="张 世昌" w:date="2022-11-01T17:03:00Z">
                      <m:r>
                        <w:rPr>
                          <w:rFonts w:ascii="Cambria Math" w:eastAsia="SimSun" w:hAnsi="Cambria Math"/>
                          <w:sz w:val="20"/>
                          <w:szCs w:val="20"/>
                          <w:lang w:val="en-GB" w:eastAsia="en-US"/>
                        </w:rPr>
                        <m:t>-</m:t>
                      </m:r>
                    </w:del>
                    <m:sSub>
                      <m:sSubPr>
                        <m:ctrlPr>
                          <w:del w:id="113" w:author="Unknown">
                            <w:rPr>
                              <w:rFonts w:ascii="Cambria Math" w:eastAsia="SimSun" w:hAnsi="Cambria Math"/>
                              <w:i/>
                              <w:sz w:val="20"/>
                              <w:szCs w:val="20"/>
                              <w:lang w:val="en-GB" w:eastAsia="en-US"/>
                            </w:rPr>
                          </w:del>
                        </m:ctrlPr>
                      </m:sSubPr>
                      <m:e>
                        <w:del w:id="114" w:author="张 世昌" w:date="2022-11-01T17:03:00Z">
                          <m:r>
                            <w:rPr>
                              <w:rFonts w:ascii="Cambria Math" w:eastAsia="SimSun" w:hAnsi="Cambria Math"/>
                              <w:sz w:val="20"/>
                              <w:szCs w:val="20"/>
                              <w:lang w:val="en-GB" w:eastAsia="en-US"/>
                            </w:rPr>
                            <m:t>RSRP</m:t>
                          </m:r>
                        </w:del>
                      </m:e>
                      <m:sub>
                        <w:del w:id="115" w:author="张 世昌" w:date="2022-11-01T17:03:00Z">
                          <m:r>
                            <w:rPr>
                              <w:rFonts w:ascii="Cambria Math" w:eastAsia="SimSun" w:hAnsi="Cambria Math"/>
                              <w:sz w:val="20"/>
                              <w:szCs w:val="20"/>
                              <w:lang w:val="en-GB" w:eastAsia="en-US"/>
                            </w:rPr>
                            <m:t>1</m:t>
                          </m:r>
                        </w:del>
                      </m:sub>
                    </m:sSub>
                  </m:oMath>
                  <w:del w:id="116" w:author="张 世昌" w:date="2022-11-01T17:03:00Z">
                    <w:r w:rsidRPr="0083671E" w:rsidDel="00B24222">
                      <w:rPr>
                        <w:rFonts w:eastAsia="SimSun"/>
                        <w:sz w:val="20"/>
                        <w:szCs w:val="20"/>
                        <w:lang w:val="en-GB" w:eastAsia="en-US"/>
                      </w:rPr>
                      <w:delText xml:space="preserve"> is higher than a (pre)configured RSRP threshold.</w:delText>
                    </w:r>
                  </w:del>
                </w:p>
                <w:p w14:paraId="6CCDC209" w14:textId="77777777" w:rsidR="0083671E" w:rsidRPr="0083671E" w:rsidDel="00B24222" w:rsidRDefault="0083671E" w:rsidP="0083671E">
                  <w:pPr>
                    <w:spacing w:after="180"/>
                    <w:ind w:left="1135" w:hanging="284"/>
                    <w:rPr>
                      <w:del w:id="117" w:author="张 世昌" w:date="2022-11-01T17:03:00Z"/>
                      <w:rFonts w:eastAsia="SimSun"/>
                      <w:sz w:val="20"/>
                      <w:szCs w:val="20"/>
                      <w:lang w:val="en-GB" w:eastAsia="en-US"/>
                    </w:rPr>
                  </w:pPr>
                  <w:del w:id="118" w:author="张 世昌" w:date="2022-11-01T17:03:00Z">
                    <w:r w:rsidRPr="0083671E" w:rsidDel="00B24222">
                      <w:rPr>
                        <w:rFonts w:eastAsia="SimSun"/>
                        <w:sz w:val="20"/>
                        <w:szCs w:val="20"/>
                        <w:lang w:val="en-GB" w:eastAsia="en-US"/>
                      </w:rPr>
                      <w:delText>-</w:delText>
                    </w:r>
                    <w:r w:rsidRPr="0083671E" w:rsidDel="00B24222">
                      <w:rPr>
                        <w:rFonts w:eastAsia="SimSun"/>
                        <w:sz w:val="20"/>
                        <w:szCs w:val="20"/>
                        <w:lang w:val="en-GB" w:eastAsia="en-US"/>
                      </w:rPr>
                      <w:tab/>
                      <w:delText xml:space="preserve">if the UE is a destination UE of a TB to be transmitted in </w:delText>
                    </w:r>
                  </w:del>
                  <m:oMath>
                    <m:sSub>
                      <m:sSubPr>
                        <m:ctrlPr>
                          <w:del w:id="119" w:author="Unknown">
                            <w:rPr>
                              <w:rFonts w:ascii="Cambria Math" w:eastAsia="SimSun" w:hAnsi="Cambria Math"/>
                              <w:i/>
                              <w:sz w:val="20"/>
                              <w:szCs w:val="20"/>
                              <w:lang w:val="en-GB" w:eastAsia="en-US"/>
                            </w:rPr>
                          </w:del>
                        </m:ctrlPr>
                      </m:sSubPr>
                      <m:e>
                        <w:del w:id="120" w:author="张 世昌" w:date="2022-11-01T17:03:00Z">
                          <m:r>
                            <w:rPr>
                              <w:rFonts w:ascii="Cambria Math" w:eastAsia="SimSun" w:hAnsi="Cambria Math"/>
                              <w:sz w:val="20"/>
                              <w:szCs w:val="20"/>
                              <w:lang w:val="en-GB" w:eastAsia="en-US"/>
                            </w:rPr>
                            <m:t>r</m:t>
                          </m:r>
                        </w:del>
                      </m:e>
                      <m:sub>
                        <w:del w:id="121" w:author="张 世昌" w:date="2022-11-01T17:03:00Z">
                          <m:r>
                            <w:rPr>
                              <w:rFonts w:ascii="Cambria Math" w:eastAsia="SimSun" w:hAnsi="Cambria Math"/>
                              <w:sz w:val="20"/>
                              <w:szCs w:val="20"/>
                              <w:lang w:val="en-GB" w:eastAsia="en-US"/>
                            </w:rPr>
                            <m:t>2</m:t>
                          </m:r>
                        </w:del>
                      </m:sub>
                    </m:sSub>
                  </m:oMath>
                  <w:del w:id="122" w:author="张 世昌" w:date="2022-11-01T17:03:00Z">
                    <w:r w:rsidRPr="0083671E" w:rsidDel="00B24222">
                      <w:rPr>
                        <w:rFonts w:eastAsia="SimSun"/>
                        <w:sz w:val="20"/>
                        <w:szCs w:val="20"/>
                        <w:lang w:val="en-GB" w:eastAsia="en-US"/>
                      </w:rPr>
                      <w:delText xml:space="preserve">, </w:delText>
                    </w:r>
                  </w:del>
                  <m:oMath>
                    <m:sSub>
                      <m:sSubPr>
                        <m:ctrlPr>
                          <w:del w:id="123" w:author="Unknown">
                            <w:rPr>
                              <w:rFonts w:ascii="Cambria Math" w:eastAsia="SimSun" w:hAnsi="Cambria Math"/>
                              <w:i/>
                              <w:sz w:val="20"/>
                              <w:szCs w:val="20"/>
                              <w:lang w:val="en-GB" w:eastAsia="en-US"/>
                            </w:rPr>
                          </w:del>
                        </m:ctrlPr>
                      </m:sSubPr>
                      <m:e>
                        <w:del w:id="124" w:author="张 世昌" w:date="2022-11-01T17:03:00Z">
                          <m:r>
                            <w:rPr>
                              <w:rFonts w:ascii="Cambria Math" w:eastAsia="SimSun" w:hAnsi="Cambria Math"/>
                              <w:sz w:val="20"/>
                              <w:szCs w:val="20"/>
                              <w:lang w:val="en-GB" w:eastAsia="en-US"/>
                            </w:rPr>
                            <m:t>RSRP</m:t>
                          </m:r>
                        </w:del>
                      </m:e>
                      <m:sub>
                        <w:del w:id="125" w:author="张 世昌" w:date="2022-11-01T17:03:00Z">
                          <m:r>
                            <w:rPr>
                              <w:rFonts w:ascii="Cambria Math" w:eastAsia="SimSun" w:hAnsi="Cambria Math"/>
                              <w:sz w:val="20"/>
                              <w:szCs w:val="20"/>
                              <w:lang w:val="en-GB" w:eastAsia="en-US"/>
                            </w:rPr>
                            <m:t>1</m:t>
                          </m:r>
                        </w:del>
                      </m:sub>
                    </m:sSub>
                    <w:del w:id="126" w:author="张 世昌" w:date="2022-11-01T17:03:00Z">
                      <m:r>
                        <w:rPr>
                          <w:rFonts w:ascii="Cambria Math" w:eastAsia="SimSun" w:hAnsi="Cambria Math"/>
                          <w:sz w:val="20"/>
                          <w:szCs w:val="20"/>
                          <w:lang w:val="en-GB" w:eastAsia="en-US"/>
                        </w:rPr>
                        <m:t>-</m:t>
                      </m:r>
                    </w:del>
                    <m:sSub>
                      <m:sSubPr>
                        <m:ctrlPr>
                          <w:del w:id="127" w:author="Unknown">
                            <w:rPr>
                              <w:rFonts w:ascii="Cambria Math" w:eastAsia="SimSun" w:hAnsi="Cambria Math"/>
                              <w:i/>
                              <w:sz w:val="20"/>
                              <w:szCs w:val="20"/>
                              <w:lang w:val="en-GB" w:eastAsia="en-US"/>
                            </w:rPr>
                          </w:del>
                        </m:ctrlPr>
                      </m:sSubPr>
                      <m:e>
                        <w:del w:id="128" w:author="张 世昌" w:date="2022-11-01T17:03:00Z">
                          <m:r>
                            <w:rPr>
                              <w:rFonts w:ascii="Cambria Math" w:eastAsia="SimSun" w:hAnsi="Cambria Math"/>
                              <w:sz w:val="20"/>
                              <w:szCs w:val="20"/>
                              <w:lang w:val="en-GB" w:eastAsia="en-US"/>
                            </w:rPr>
                            <m:t>RSRP</m:t>
                          </m:r>
                        </w:del>
                      </m:e>
                      <m:sub>
                        <w:del w:id="129" w:author="张 世昌" w:date="2022-11-01T17:03:00Z">
                          <m:r>
                            <w:rPr>
                              <w:rFonts w:ascii="Cambria Math" w:eastAsia="SimSun" w:hAnsi="Cambria Math"/>
                              <w:sz w:val="20"/>
                              <w:szCs w:val="20"/>
                              <w:lang w:val="en-GB" w:eastAsia="en-US"/>
                            </w:rPr>
                            <m:t>2</m:t>
                          </m:r>
                        </w:del>
                      </m:sub>
                    </m:sSub>
                  </m:oMath>
                  <w:del w:id="130" w:author="张 世昌" w:date="2022-11-01T17:03:00Z">
                    <w:r w:rsidRPr="0083671E" w:rsidDel="00B24222">
                      <w:rPr>
                        <w:rFonts w:eastAsia="SimSun"/>
                        <w:sz w:val="20"/>
                        <w:szCs w:val="20"/>
                        <w:lang w:val="en-GB" w:eastAsia="en-US"/>
                      </w:rPr>
                      <w:delText xml:space="preserve"> is higher than a (pre)configured RSRP threshold.</w:delText>
                    </w:r>
                  </w:del>
                </w:p>
                <w:p w14:paraId="2C99C9BC" w14:textId="77777777" w:rsidR="0083671E" w:rsidRPr="0083671E" w:rsidDel="00B24222" w:rsidRDefault="0083671E" w:rsidP="0083671E">
                  <w:pPr>
                    <w:spacing w:after="180"/>
                    <w:ind w:left="851" w:hanging="284"/>
                    <w:rPr>
                      <w:del w:id="131" w:author="张 世昌" w:date="2022-11-01T17:03:00Z"/>
                      <w:rFonts w:eastAsia="SimSun"/>
                      <w:sz w:val="20"/>
                      <w:szCs w:val="20"/>
                      <w:lang w:val="en-GB" w:eastAsia="en-US"/>
                    </w:rPr>
                  </w:pPr>
                  <w:del w:id="132" w:author="张 世昌" w:date="2022-11-01T17:03:00Z">
                    <w:r w:rsidRPr="0083671E" w:rsidDel="00B24222">
                      <w:rPr>
                        <w:rFonts w:eastAsia="SimSun"/>
                        <w:sz w:val="20"/>
                        <w:szCs w:val="20"/>
                        <w:lang w:val="en-GB" w:eastAsia="en-US"/>
                      </w:rPr>
                      <w:delText>-</w:delText>
                    </w:r>
                    <w:r w:rsidRPr="0083671E" w:rsidDel="00B24222">
                      <w:rPr>
                        <w:rFonts w:eastAsia="SimSun"/>
                        <w:sz w:val="20"/>
                        <w:szCs w:val="20"/>
                        <w:lang w:val="en-GB" w:eastAsia="en-US"/>
                      </w:rPr>
                      <w:tab/>
                      <w:delText xml:space="preserve">where the </w:delText>
                    </w:r>
                  </w:del>
                  <m:oMath>
                    <m:sSub>
                      <m:sSubPr>
                        <m:ctrlPr>
                          <w:del w:id="133" w:author="Unknown">
                            <w:rPr>
                              <w:rFonts w:ascii="Cambria Math" w:eastAsia="SimSun" w:hAnsi="Cambria Math"/>
                              <w:i/>
                              <w:sz w:val="20"/>
                              <w:szCs w:val="20"/>
                              <w:lang w:val="en-GB" w:eastAsia="en-US"/>
                            </w:rPr>
                          </w:del>
                        </m:ctrlPr>
                      </m:sSubPr>
                      <m:e>
                        <w:del w:id="134" w:author="张 世昌" w:date="2022-11-01T17:03:00Z">
                          <m:r>
                            <w:rPr>
                              <w:rFonts w:ascii="Cambria Math" w:eastAsia="SimSun" w:hAnsi="Cambria Math"/>
                              <w:sz w:val="20"/>
                              <w:szCs w:val="20"/>
                              <w:lang w:val="en-GB" w:eastAsia="en-US"/>
                            </w:rPr>
                            <m:t>RSRP</m:t>
                          </m:r>
                        </w:del>
                      </m:e>
                      <m:sub>
                        <w:del w:id="135" w:author="张 世昌" w:date="2022-11-01T17:03:00Z">
                          <m:r>
                            <w:rPr>
                              <w:rFonts w:ascii="Cambria Math" w:eastAsia="SimSun" w:hAnsi="Cambria Math"/>
                              <w:sz w:val="20"/>
                              <w:szCs w:val="20"/>
                              <w:lang w:val="en-GB" w:eastAsia="en-US"/>
                            </w:rPr>
                            <m:t>1</m:t>
                          </m:r>
                        </w:del>
                      </m:sub>
                    </m:sSub>
                  </m:oMath>
                  <w:del w:id="136" w:author="张 世昌" w:date="2022-11-01T17:03:00Z">
                    <w:r w:rsidRPr="0083671E" w:rsidDel="00B24222">
                      <w:rPr>
                        <w:rFonts w:eastAsia="SimSun"/>
                        <w:sz w:val="20"/>
                        <w:szCs w:val="20"/>
                        <w:lang w:val="en-GB" w:eastAsia="en-US"/>
                      </w:rPr>
                      <w:delText xml:space="preserve">, </w:delText>
                    </w:r>
                  </w:del>
                  <m:oMath>
                    <m:sSub>
                      <m:sSubPr>
                        <m:ctrlPr>
                          <w:del w:id="137" w:author="Unknown">
                            <w:rPr>
                              <w:rFonts w:ascii="Cambria Math" w:eastAsia="SimSun" w:hAnsi="Cambria Math"/>
                              <w:i/>
                              <w:sz w:val="20"/>
                              <w:szCs w:val="20"/>
                              <w:lang w:val="en-GB" w:eastAsia="en-US"/>
                            </w:rPr>
                          </w:del>
                        </m:ctrlPr>
                      </m:sSubPr>
                      <m:e>
                        <w:del w:id="138" w:author="张 世昌" w:date="2022-11-01T17:03:00Z">
                          <m:r>
                            <w:rPr>
                              <w:rFonts w:ascii="Cambria Math" w:eastAsia="SimSun" w:hAnsi="Cambria Math"/>
                              <w:sz w:val="20"/>
                              <w:szCs w:val="20"/>
                              <w:lang w:val="en-GB" w:eastAsia="en-US"/>
                            </w:rPr>
                            <m:t>RSRP</m:t>
                          </m:r>
                        </w:del>
                      </m:e>
                      <m:sub>
                        <w:del w:id="139" w:author="张 世昌" w:date="2022-11-01T17:03:00Z">
                          <m:r>
                            <w:rPr>
                              <w:rFonts w:ascii="Cambria Math" w:eastAsia="SimSun" w:hAnsi="Cambria Math"/>
                              <w:sz w:val="20"/>
                              <w:szCs w:val="20"/>
                              <w:lang w:val="en-GB" w:eastAsia="en-US"/>
                            </w:rPr>
                            <m:t>2</m:t>
                          </m:r>
                        </w:del>
                      </m:sub>
                    </m:sSub>
                  </m:oMath>
                  <w:del w:id="140" w:author="张 世昌" w:date="2022-11-01T17:03:00Z">
                    <w:r w:rsidRPr="0083671E" w:rsidDel="00B24222">
                      <w:rPr>
                        <w:rFonts w:eastAsia="SimSun"/>
                        <w:sz w:val="20"/>
                        <w:szCs w:val="20"/>
                        <w:lang w:val="en-GB" w:eastAsia="en-US"/>
                      </w:rPr>
                      <w:delText xml:space="preserve"> measurements are performed according to clause 8.4.2.1 and the </w:delText>
                    </w:r>
                    <w:r w:rsidRPr="0083671E" w:rsidDel="00B24222">
                      <w:rPr>
                        <w:rFonts w:eastAsia="맑은 고딕"/>
                        <w:sz w:val="20"/>
                        <w:szCs w:val="20"/>
                        <w:lang w:val="en-GB"/>
                      </w:rPr>
                      <w:delText xml:space="preserve">parameter </w:delText>
                    </w:r>
                    <m:oMath>
                      <m:r>
                        <w:rPr>
                          <w:rFonts w:ascii="Cambria Math" w:eastAsia="SimSun"/>
                          <w:sz w:val="20"/>
                          <w:szCs w:val="20"/>
                          <w:lang w:val="en-GB" w:eastAsia="en-GB"/>
                        </w:rPr>
                        <m:t>T</m:t>
                      </m:r>
                      <m:r>
                        <w:rPr>
                          <w:rFonts w:ascii="Cambria Math" w:eastAsia="SimSun" w:hAnsi="Cambria Math" w:cs="Cambria Math"/>
                          <w:sz w:val="20"/>
                          <w:szCs w:val="20"/>
                          <w:lang w:val="en-GB" w:eastAsia="en-GB"/>
                        </w:rPr>
                        <m:t>h</m:t>
                      </m:r>
                      <m:r>
                        <w:rPr>
                          <w:rFonts w:ascii="Cambria Math" w:eastAsia="SimSun" w:hAnsi="Cambria Math"/>
                          <w:sz w:val="20"/>
                          <w:szCs w:val="20"/>
                          <w:lang w:val="en-GB" w:eastAsia="en-GB"/>
                        </w:rPr>
                        <m:t>(</m:t>
                      </m:r>
                    </m:oMath>
                  </w:del>
                  <m:oMath>
                    <m:sSub>
                      <m:sSubPr>
                        <m:ctrlPr>
                          <w:del w:id="141" w:author="Unknown">
                            <w:rPr>
                              <w:rFonts w:ascii="Cambria Math" w:eastAsia="맑은 고딕" w:hAnsi="Cambria Math"/>
                              <w:sz w:val="20"/>
                              <w:szCs w:val="20"/>
                              <w:lang w:val="en-GB"/>
                            </w:rPr>
                          </w:del>
                        </m:ctrlPr>
                      </m:sSubPr>
                      <m:e>
                        <w:del w:id="142" w:author="张 世昌" w:date="2022-11-01T17:03:00Z">
                          <m:r>
                            <w:rPr>
                              <w:rFonts w:ascii="Cambria Math" w:eastAsia="맑은 고딕" w:hAnsi="Cambria Math"/>
                              <w:sz w:val="20"/>
                              <w:szCs w:val="20"/>
                              <w:lang w:val="en-GB"/>
                            </w:rPr>
                            <m:t>p</m:t>
                          </m:r>
                        </w:del>
                      </m:e>
                      <m:sub>
                        <w:del w:id="143" w:author="张 世昌" w:date="2022-11-01T17:03:00Z">
                          <m:r>
                            <w:rPr>
                              <w:rFonts w:ascii="Cambria Math" w:eastAsia="맑은 고딕" w:hAnsi="Cambria Math"/>
                              <w:sz w:val="20"/>
                              <w:szCs w:val="20"/>
                              <w:lang w:val="en-GB"/>
                            </w:rPr>
                            <m:t>i</m:t>
                          </m:r>
                        </w:del>
                      </m:sub>
                    </m:sSub>
                    <w:del w:id="144" w:author="张 世昌" w:date="2022-11-01T17:03:00Z">
                      <m:r>
                        <w:rPr>
                          <w:rFonts w:ascii="Cambria Math" w:eastAsia="맑은 고딕" w:hAnsi="Cambria Math"/>
                          <w:sz w:val="20"/>
                          <w:szCs w:val="20"/>
                          <w:lang w:val="en-GB"/>
                        </w:rPr>
                        <m:t>,</m:t>
                      </m:r>
                    </w:del>
                    <m:sSub>
                      <m:sSubPr>
                        <m:ctrlPr>
                          <w:del w:id="145" w:author="Unknown">
                            <w:rPr>
                              <w:rFonts w:ascii="Cambria Math" w:eastAsia="맑은 고딕" w:hAnsi="Cambria Math"/>
                              <w:i/>
                              <w:sz w:val="20"/>
                              <w:szCs w:val="20"/>
                              <w:lang w:val="en-GB"/>
                            </w:rPr>
                          </w:del>
                        </m:ctrlPr>
                      </m:sSubPr>
                      <m:e>
                        <w:del w:id="146" w:author="张 世昌" w:date="2022-11-01T17:03:00Z">
                          <m:r>
                            <w:rPr>
                              <w:rFonts w:ascii="Cambria Math" w:eastAsia="맑은 고딕" w:hAnsi="Cambria Math"/>
                              <w:sz w:val="20"/>
                              <w:szCs w:val="20"/>
                              <w:lang w:val="en-GB"/>
                            </w:rPr>
                            <m:t>p</m:t>
                          </m:r>
                        </w:del>
                      </m:e>
                      <m:sub>
                        <w:del w:id="147" w:author="张 世昌" w:date="2022-11-01T17:03:00Z">
                          <m:r>
                            <w:rPr>
                              <w:rFonts w:ascii="Cambria Math" w:eastAsia="맑은 고딕" w:hAnsi="Cambria Math"/>
                              <w:sz w:val="20"/>
                              <w:szCs w:val="20"/>
                              <w:lang w:val="en-GB"/>
                            </w:rPr>
                            <m:t>j</m:t>
                          </m:r>
                        </w:del>
                      </m:sub>
                    </m:sSub>
                    <w:del w:id="148" w:author="张 世昌" w:date="2022-11-01T17:03:00Z">
                      <m:r>
                        <w:rPr>
                          <w:rFonts w:ascii="Cambria Math" w:eastAsia="맑은 고딕" w:hAnsi="Cambria Math"/>
                          <w:sz w:val="20"/>
                          <w:szCs w:val="20"/>
                          <w:lang w:val="en-GB"/>
                        </w:rPr>
                        <m:t>)</m:t>
                      </m:r>
                    </w:del>
                  </m:oMath>
                  <w:del w:id="149" w:author="张 世昌" w:date="2022-11-01T17:03:00Z">
                    <w:r w:rsidRPr="0083671E" w:rsidDel="00B24222">
                      <w:rPr>
                        <w:rFonts w:eastAsia="맑은 고딕"/>
                        <w:sz w:val="20"/>
                        <w:szCs w:val="20"/>
                        <w:lang w:val="en-GB"/>
                      </w:rPr>
                      <w:delText xml:space="preserve"> is determined [as described in step 3 of clause 8.1.4]</w:delText>
                    </w:r>
                    <w:r w:rsidRPr="0083671E" w:rsidDel="00B24222">
                      <w:rPr>
                        <w:rFonts w:eastAsia="SimSun"/>
                        <w:sz w:val="20"/>
                        <w:szCs w:val="20"/>
                        <w:lang w:val="en-GB"/>
                      </w:rPr>
                      <w:delText>.</w:delText>
                    </w:r>
                  </w:del>
                </w:p>
                <w:p w14:paraId="22DCF70F" w14:textId="77777777" w:rsidR="0083671E" w:rsidRPr="0083671E" w:rsidDel="00B24222" w:rsidRDefault="0083671E" w:rsidP="0083671E">
                  <w:pPr>
                    <w:spacing w:after="180"/>
                    <w:ind w:left="568" w:hanging="284"/>
                    <w:rPr>
                      <w:del w:id="150" w:author="张 世昌" w:date="2022-11-01T17:03:00Z"/>
                      <w:rFonts w:eastAsia="SimSun"/>
                      <w:sz w:val="20"/>
                      <w:szCs w:val="20"/>
                      <w:lang w:val="en-GB" w:eastAsia="en-US"/>
                    </w:rPr>
                  </w:pPr>
                  <w:del w:id="151" w:author="张 世昌" w:date="2022-11-01T17:03:00Z">
                    <w:r w:rsidRPr="0083671E" w:rsidDel="00B24222">
                      <w:rPr>
                        <w:rFonts w:eastAsia="SimSun"/>
                        <w:sz w:val="20"/>
                        <w:szCs w:val="20"/>
                        <w:lang w:val="en-GB" w:eastAsia="en-US"/>
                      </w:rPr>
                      <w:delText>-</w:delText>
                    </w:r>
                    <w:r w:rsidRPr="0083671E" w:rsidDel="00B24222">
                      <w:rPr>
                        <w:rFonts w:eastAsia="SimSun"/>
                        <w:sz w:val="20"/>
                        <w:szCs w:val="20"/>
                        <w:lang w:val="en-GB" w:eastAsia="en-US"/>
                      </w:rPr>
                      <w:tab/>
                      <w:delText xml:space="preserve">the first reserved resource </w:delText>
                    </w:r>
                  </w:del>
                  <m:oMath>
                    <m:sSub>
                      <m:sSubPr>
                        <m:ctrlPr>
                          <w:del w:id="152" w:author="Unknown">
                            <w:rPr>
                              <w:rFonts w:ascii="Cambria Math" w:eastAsia="SimSun" w:hAnsi="Cambria Math"/>
                              <w:i/>
                              <w:sz w:val="20"/>
                              <w:szCs w:val="20"/>
                              <w:lang w:val="en-GB" w:eastAsia="en-US"/>
                            </w:rPr>
                          </w:del>
                        </m:ctrlPr>
                      </m:sSubPr>
                      <m:e>
                        <w:del w:id="153" w:author="张 世昌" w:date="2022-11-01T17:03:00Z">
                          <m:r>
                            <w:rPr>
                              <w:rFonts w:ascii="Cambria Math" w:eastAsia="SimSun" w:hAnsi="Cambria Math"/>
                              <w:sz w:val="20"/>
                              <w:szCs w:val="20"/>
                              <w:lang w:val="en-GB" w:eastAsia="en-US"/>
                            </w:rPr>
                            <m:t>r</m:t>
                          </m:r>
                        </w:del>
                      </m:e>
                      <m:sub>
                        <w:del w:id="154" w:author="张 世昌" w:date="2022-11-01T17:03:00Z">
                          <m:r>
                            <w:rPr>
                              <w:rFonts w:ascii="Cambria Math" w:eastAsia="SimSun" w:hAnsi="Cambria Math"/>
                              <w:sz w:val="20"/>
                              <w:szCs w:val="20"/>
                              <w:lang w:val="en-GB" w:eastAsia="en-US"/>
                            </w:rPr>
                            <m:t>1</m:t>
                          </m:r>
                        </w:del>
                      </m:sub>
                    </m:sSub>
                  </m:oMath>
                  <w:del w:id="155" w:author="张 世昌" w:date="2022-11-01T17:03:00Z">
                    <w:r w:rsidRPr="0083671E" w:rsidDel="00B24222">
                      <w:rPr>
                        <w:rFonts w:eastAsia="맑은 고딕"/>
                        <w:sz w:val="20"/>
                        <w:szCs w:val="20"/>
                        <w:lang w:val="en-GB" w:eastAsia="en-US"/>
                      </w:rPr>
                      <w:delText xml:space="preserve"> </w:delText>
                    </w:r>
                    <w:r w:rsidRPr="0083671E" w:rsidDel="00B24222">
                      <w:rPr>
                        <w:rFonts w:eastAsia="SimSun"/>
                        <w:sz w:val="20"/>
                        <w:szCs w:val="20"/>
                        <w:lang w:val="en-GB" w:eastAsia="en-US"/>
                      </w:rPr>
                      <w:delText xml:space="preserve">occurs in a slot in which the UE does not expect to perform SL reception due to half-duplex operation and the UE is a destination UE of a TB to be transmitted in resource </w:delText>
                    </w:r>
                  </w:del>
                  <m:oMath>
                    <m:sSub>
                      <m:sSubPr>
                        <m:ctrlPr>
                          <w:del w:id="156" w:author="Unknown">
                            <w:rPr>
                              <w:rFonts w:ascii="Cambria Math" w:eastAsia="SimSun" w:hAnsi="Cambria Math"/>
                              <w:i/>
                              <w:sz w:val="20"/>
                              <w:szCs w:val="20"/>
                              <w:lang w:val="en-GB" w:eastAsia="en-US"/>
                            </w:rPr>
                          </w:del>
                        </m:ctrlPr>
                      </m:sSubPr>
                      <m:e>
                        <w:del w:id="157" w:author="张 世昌" w:date="2022-11-01T17:03:00Z">
                          <m:r>
                            <w:rPr>
                              <w:rFonts w:ascii="Cambria Math" w:eastAsia="SimSun" w:hAnsi="Cambria Math"/>
                              <w:sz w:val="20"/>
                              <w:szCs w:val="20"/>
                              <w:lang w:val="en-GB" w:eastAsia="en-US"/>
                            </w:rPr>
                            <m:t>r</m:t>
                          </m:r>
                        </w:del>
                      </m:e>
                      <m:sub>
                        <w:del w:id="158" w:author="张 世昌" w:date="2022-11-01T17:03:00Z">
                          <m:r>
                            <w:rPr>
                              <w:rFonts w:ascii="Cambria Math" w:eastAsia="SimSun" w:hAnsi="Cambria Math"/>
                              <w:sz w:val="20"/>
                              <w:szCs w:val="20"/>
                              <w:lang w:val="en-GB" w:eastAsia="en-US"/>
                            </w:rPr>
                            <m:t>1</m:t>
                          </m:r>
                        </w:del>
                      </m:sub>
                    </m:sSub>
                  </m:oMath>
                  <w:del w:id="159" w:author="张 世昌" w:date="2022-11-01T17:03:00Z">
                    <w:r w:rsidRPr="0083671E" w:rsidDel="00B24222">
                      <w:rPr>
                        <w:rFonts w:eastAsia="SimSun"/>
                        <w:sz w:val="20"/>
                        <w:szCs w:val="20"/>
                        <w:lang w:val="en-GB" w:eastAsia="en-US"/>
                      </w:rPr>
                      <w:delText>.</w:delText>
                    </w:r>
                  </w:del>
                </w:p>
                <w:p w14:paraId="11FEB20D" w14:textId="77777777" w:rsidR="0083671E" w:rsidRPr="0083671E" w:rsidRDefault="0083671E" w:rsidP="0083671E">
                  <w:pPr>
                    <w:keepNext/>
                    <w:keepLines/>
                    <w:spacing w:before="120" w:after="180"/>
                    <w:ind w:left="1134" w:hanging="1134"/>
                    <w:outlineLvl w:val="2"/>
                    <w:rPr>
                      <w:rFonts w:ascii="Arial" w:eastAsia="SimSun" w:hAnsi="Arial"/>
                      <w:sz w:val="28"/>
                      <w:szCs w:val="20"/>
                      <w:lang w:val="en-GB" w:eastAsia="en-US"/>
                    </w:rPr>
                  </w:pPr>
                  <w:bookmarkStart w:id="160" w:name="_Toc114223912"/>
                  <w:r w:rsidRPr="0083671E">
                    <w:rPr>
                      <w:rFonts w:ascii="Arial" w:eastAsia="SimSun" w:hAnsi="Arial"/>
                      <w:sz w:val="28"/>
                      <w:szCs w:val="20"/>
                      <w:lang w:val="en-GB" w:eastAsia="en-US"/>
                    </w:rPr>
                    <w:lastRenderedPageBreak/>
                    <w:t>8.1.4</w:t>
                  </w:r>
                  <w:del w:id="161" w:author="张 世昌" w:date="2022-11-01T17:04:00Z">
                    <w:r w:rsidRPr="0083671E" w:rsidDel="00B24222">
                      <w:rPr>
                        <w:rFonts w:ascii="Arial" w:eastAsia="SimSun" w:hAnsi="Arial"/>
                        <w:sz w:val="28"/>
                        <w:szCs w:val="20"/>
                        <w:lang w:val="en-GB" w:eastAsia="en-US"/>
                      </w:rPr>
                      <w:delText>C</w:delText>
                    </w:r>
                  </w:del>
                  <w:ins w:id="162" w:author="张 世昌" w:date="2022-11-01T17:04:00Z">
                    <w:r w:rsidRPr="0083671E">
                      <w:rPr>
                        <w:rFonts w:ascii="Arial" w:eastAsia="SimSun" w:hAnsi="Arial"/>
                        <w:sz w:val="28"/>
                        <w:szCs w:val="20"/>
                        <w:lang w:val="en-GB" w:eastAsia="en-US"/>
                      </w:rPr>
                      <w:t>B</w:t>
                    </w:r>
                  </w:ins>
                  <w:r w:rsidRPr="0083671E">
                    <w:rPr>
                      <w:rFonts w:ascii="Arial" w:eastAsia="SimSun" w:hAnsi="Arial"/>
                      <w:sz w:val="28"/>
                      <w:szCs w:val="20"/>
                      <w:lang w:val="en-GB" w:eastAsia="en-US"/>
                    </w:rPr>
                    <w:tab/>
                    <w:t>UE procedure for using a received non-preferred resource set</w:t>
                  </w:r>
                  <w:bookmarkEnd w:id="160"/>
                  <w:r w:rsidRPr="0083671E">
                    <w:rPr>
                      <w:rFonts w:ascii="Arial" w:eastAsia="SimSun" w:hAnsi="Arial"/>
                      <w:sz w:val="28"/>
                      <w:szCs w:val="20"/>
                      <w:lang w:val="en-GB" w:eastAsia="en-US"/>
                    </w:rPr>
                    <w:t xml:space="preserve"> </w:t>
                  </w:r>
                </w:p>
                <w:p w14:paraId="730147A7" w14:textId="77777777" w:rsidR="0083671E" w:rsidRPr="0083671E" w:rsidRDefault="0083671E" w:rsidP="0083671E">
                  <w:pPr>
                    <w:spacing w:after="180"/>
                    <w:rPr>
                      <w:rFonts w:eastAsia="SimSun"/>
                      <w:sz w:val="20"/>
                      <w:szCs w:val="20"/>
                      <w:lang w:val="en-GB" w:eastAsia="en-US"/>
                    </w:rPr>
                  </w:pPr>
                  <w:r w:rsidRPr="0083671E">
                    <w:rPr>
                      <w:rFonts w:eastAsia="SimSun"/>
                      <w:sz w:val="20"/>
                      <w:szCs w:val="20"/>
                      <w:lang w:val="en-GB"/>
                    </w:rPr>
                    <w:t xml:space="preserve">A UE configured with the higher layer parameter </w:t>
                  </w:r>
                  <w:r w:rsidRPr="0083671E">
                    <w:rPr>
                      <w:rFonts w:eastAsia="SimSun"/>
                      <w:i/>
                      <w:iCs/>
                      <w:sz w:val="20"/>
                      <w:szCs w:val="20"/>
                      <w:lang w:val="en-GB"/>
                    </w:rPr>
                    <w:t>interUECoordinationScheme1</w:t>
                  </w:r>
                  <w:r w:rsidRPr="0083671E">
                    <w:rPr>
                      <w:rFonts w:eastAsia="SimSun"/>
                      <w:sz w:val="20"/>
                      <w:szCs w:val="20"/>
                      <w:lang w:val="en-GB"/>
                    </w:rPr>
                    <w:t xml:space="preserve"> uses</w:t>
                  </w:r>
                  <w:r w:rsidRPr="0083671E">
                    <w:rPr>
                      <w:rFonts w:eastAsia="SimSun"/>
                      <w:sz w:val="20"/>
                      <w:szCs w:val="20"/>
                      <w:lang w:val="en-GB" w:eastAsia="en-US"/>
                    </w:rPr>
                    <w:t xml:space="preserve"> a received non-preferred resource set as follows when performing resource (re-)selection:</w:t>
                  </w:r>
                </w:p>
                <w:p w14:paraId="1326D4F2" w14:textId="77777777" w:rsidR="0083671E" w:rsidRPr="0083671E" w:rsidRDefault="0083671E" w:rsidP="0083671E">
                  <w:pPr>
                    <w:spacing w:after="180"/>
                    <w:ind w:left="568" w:hanging="284"/>
                    <w:rPr>
                      <w:rFonts w:eastAsia="SimSun"/>
                      <w:sz w:val="20"/>
                      <w:szCs w:val="20"/>
                      <w:lang w:val="en-GB" w:eastAsia="en-US"/>
                    </w:rPr>
                  </w:pPr>
                  <w:r w:rsidRPr="0083671E">
                    <w:rPr>
                      <w:rFonts w:eastAsia="SimSun"/>
                      <w:sz w:val="20"/>
                      <w:szCs w:val="20"/>
                      <w:lang w:val="en-GB" w:eastAsia="en-US"/>
                    </w:rPr>
                    <w:t>-</w:t>
                  </w:r>
                  <w:r w:rsidRPr="0083671E">
                    <w:rPr>
                      <w:rFonts w:eastAsia="SimSun"/>
                      <w:sz w:val="20"/>
                      <w:szCs w:val="20"/>
                      <w:lang w:val="en-GB" w:eastAsia="en-US"/>
                    </w:rPr>
                    <w:tab/>
                    <w:t>the UE excludes in Step 6b) of clause 8.1.4 resource(s) overlapping with the non-preferred resource set.</w:t>
                  </w:r>
                </w:p>
                <w:p w14:paraId="53C40461" w14:textId="77777777" w:rsidR="0083671E" w:rsidRPr="0083671E" w:rsidRDefault="0083671E" w:rsidP="0083671E">
                  <w:pPr>
                    <w:spacing w:after="180"/>
                    <w:rPr>
                      <w:rFonts w:eastAsia="SimSun"/>
                      <w:sz w:val="20"/>
                      <w:szCs w:val="20"/>
                      <w:lang w:eastAsia="en-US"/>
                    </w:rPr>
                  </w:pPr>
                  <w:r w:rsidRPr="0083671E">
                    <w:rPr>
                      <w:rFonts w:eastAsia="SimSun"/>
                      <w:sz w:val="20"/>
                      <w:szCs w:val="20"/>
                      <w:lang w:eastAsia="en-US"/>
                    </w:rPr>
                    <w:t xml:space="preserve">Note: If it is not possible to meet the requirement that </w:t>
                  </w:r>
                  <w:r w:rsidRPr="0083671E">
                    <w:rPr>
                      <w:rFonts w:eastAsia="맑은 고딕" w:hint="eastAsia"/>
                      <w:sz w:val="20"/>
                      <w:szCs w:val="20"/>
                      <w:lang w:val="en-GB"/>
                    </w:rPr>
                    <w:t xml:space="preserve">the number of candidate single-slot resources remaining in the set </w:t>
                  </w:r>
                  <m:oMath>
                    <m:sSub>
                      <m:sSubPr>
                        <m:ctrlPr>
                          <w:rPr>
                            <w:rFonts w:ascii="Cambria Math" w:eastAsia="SimSun" w:hAnsi="Cambria Math"/>
                            <w:i/>
                            <w:sz w:val="20"/>
                            <w:szCs w:val="20"/>
                            <w:lang w:val="en-GB" w:eastAsia="en-GB"/>
                          </w:rPr>
                        </m:ctrlPr>
                      </m:sSubPr>
                      <m:e>
                        <m:r>
                          <w:rPr>
                            <w:rFonts w:ascii="Cambria Math" w:eastAsia="SimSun" w:hAnsi="Cambria Math"/>
                            <w:sz w:val="20"/>
                            <w:szCs w:val="20"/>
                            <w:lang w:val="en-GB" w:eastAsia="en-GB"/>
                          </w:rPr>
                          <m:t>S</m:t>
                        </m:r>
                      </m:e>
                      <m:sub>
                        <m:r>
                          <w:rPr>
                            <w:rFonts w:ascii="Cambria Math" w:eastAsia="SimSun" w:hAnsi="Cambria Math"/>
                            <w:sz w:val="20"/>
                            <w:szCs w:val="20"/>
                            <w:lang w:val="en-GB" w:eastAsia="en-GB"/>
                          </w:rPr>
                          <m:t>A</m:t>
                        </m:r>
                      </m:sub>
                    </m:sSub>
                  </m:oMath>
                  <w:r w:rsidRPr="0083671E">
                    <w:rPr>
                      <w:rFonts w:eastAsia="맑은 고딕" w:hint="eastAsia"/>
                      <w:sz w:val="20"/>
                      <w:szCs w:val="20"/>
                      <w:lang w:val="en-GB"/>
                    </w:rPr>
                    <w:t xml:space="preserve"> </w:t>
                  </w:r>
                  <w:r w:rsidRPr="0083671E">
                    <w:rPr>
                      <w:rFonts w:eastAsia="맑은 고딕"/>
                      <w:sz w:val="20"/>
                      <w:szCs w:val="20"/>
                      <w:lang w:val="en-GB"/>
                    </w:rPr>
                    <w:t>be</w:t>
                  </w:r>
                  <w:r w:rsidRPr="0083671E">
                    <w:rPr>
                      <w:rFonts w:eastAsia="맑은 고딕" w:hint="eastAsia"/>
                      <w:sz w:val="20"/>
                      <w:szCs w:val="20"/>
                      <w:lang w:val="en-GB"/>
                    </w:rPr>
                    <w:t xml:space="preserve"> </w:t>
                  </w:r>
                  <w:r w:rsidRPr="0083671E">
                    <w:rPr>
                      <w:rFonts w:eastAsia="맑은 고딕"/>
                      <w:sz w:val="20"/>
                      <w:szCs w:val="20"/>
                      <w:lang w:val="en-GB"/>
                    </w:rPr>
                    <w:t>at least</w:t>
                  </w:r>
                  <w:r w:rsidRPr="0083671E">
                    <w:rPr>
                      <w:rFonts w:eastAsia="맑은 고딕" w:hint="eastAsia"/>
                      <w:sz w:val="20"/>
                      <w:szCs w:val="20"/>
                      <w:lang w:val="en-GB"/>
                    </w:rPr>
                    <w:t xml:space="preserve"> </w:t>
                  </w:r>
                  <m:oMath>
                    <m:r>
                      <w:rPr>
                        <w:rFonts w:ascii="Cambria Math" w:eastAsia="SimSun" w:hAnsi="Cambria Math"/>
                        <w:sz w:val="20"/>
                        <w:szCs w:val="20"/>
                        <w:lang w:val="en-GB" w:eastAsia="en-GB"/>
                      </w:rPr>
                      <m:t>X⋅</m:t>
                    </m:r>
                    <m:sSub>
                      <m:sSubPr>
                        <m:ctrlPr>
                          <w:rPr>
                            <w:rFonts w:ascii="Cambria Math" w:eastAsia="SimSun" w:hAnsi="Cambria Math"/>
                            <w:i/>
                            <w:sz w:val="20"/>
                            <w:szCs w:val="20"/>
                            <w:lang w:val="en-GB" w:eastAsia="en-GB"/>
                          </w:rPr>
                        </m:ctrlPr>
                      </m:sSubPr>
                      <m:e>
                        <m:r>
                          <w:rPr>
                            <w:rFonts w:ascii="Cambria Math" w:eastAsia="SimSun" w:hAnsi="Cambria Math"/>
                            <w:sz w:val="20"/>
                            <w:szCs w:val="20"/>
                            <w:lang w:val="en-GB" w:eastAsia="en-GB"/>
                          </w:rPr>
                          <m:t>M</m:t>
                        </m:r>
                      </m:e>
                      <m:sub>
                        <m:r>
                          <m:rPr>
                            <m:nor/>
                          </m:rPr>
                          <w:rPr>
                            <w:rFonts w:ascii="Cambria Math" w:eastAsia="SimSun" w:hAnsi="Cambria Math"/>
                            <w:sz w:val="20"/>
                            <w:szCs w:val="20"/>
                            <w:lang w:val="en-GB" w:eastAsia="en-GB"/>
                          </w:rPr>
                          <m:t>total</m:t>
                        </m:r>
                        <m:ctrlPr>
                          <w:rPr>
                            <w:rFonts w:ascii="Cambria Math" w:eastAsia="SimSun" w:hAnsi="Cambria Math"/>
                            <w:sz w:val="20"/>
                            <w:szCs w:val="20"/>
                            <w:lang w:val="en-GB" w:eastAsia="en-GB"/>
                          </w:rPr>
                        </m:ctrlPr>
                      </m:sub>
                    </m:sSub>
                  </m:oMath>
                  <w:r w:rsidRPr="0083671E">
                    <w:rPr>
                      <w:rFonts w:eastAsia="맑은 고딕"/>
                      <w:sz w:val="20"/>
                      <w:szCs w:val="20"/>
                      <w:lang w:val="en-GB" w:eastAsia="en-GB"/>
                    </w:rPr>
                    <w:t xml:space="preserve"> </w:t>
                  </w:r>
                  <w:r w:rsidRPr="0083671E">
                    <w:rPr>
                      <w:rFonts w:eastAsia="SimSun"/>
                      <w:sz w:val="20"/>
                      <w:szCs w:val="20"/>
                      <w:lang w:eastAsia="en-US"/>
                    </w:rPr>
                    <w:t>after excluding resource(s) overlapping with the received non-preferred resource set</w:t>
                  </w:r>
                  <w:r w:rsidRPr="0083671E">
                    <w:rPr>
                      <w:rFonts w:eastAsia="맑은 고딕" w:hint="eastAsia"/>
                      <w:sz w:val="20"/>
                      <w:szCs w:val="20"/>
                      <w:lang w:val="en-GB"/>
                    </w:rPr>
                    <w:t>,</w:t>
                  </w:r>
                  <w:r w:rsidRPr="0083671E">
                    <w:rPr>
                      <w:rFonts w:eastAsia="맑은 고딕"/>
                      <w:sz w:val="20"/>
                      <w:szCs w:val="20"/>
                      <w:lang w:val="en-GB"/>
                    </w:rPr>
                    <w:t xml:space="preserve"> </w:t>
                  </w:r>
                  <w:r w:rsidRPr="0083671E">
                    <w:rPr>
                      <w:rFonts w:eastAsia="SimSun"/>
                      <w:sz w:val="20"/>
                      <w:szCs w:val="20"/>
                      <w:lang w:eastAsia="en-US"/>
                    </w:rPr>
                    <w:t>it is up to UE implementation whether or not</w:t>
                  </w:r>
                  <w:r w:rsidRPr="0083671E">
                    <w:rPr>
                      <w:rFonts w:eastAsia="SimSun"/>
                      <w:color w:val="FF0000"/>
                      <w:sz w:val="20"/>
                      <w:szCs w:val="20"/>
                      <w:lang w:eastAsia="en-US"/>
                    </w:rPr>
                    <w:t xml:space="preserve"> </w:t>
                  </w:r>
                  <w:r w:rsidRPr="0083671E">
                    <w:rPr>
                      <w:rFonts w:eastAsia="SimSun"/>
                      <w:sz w:val="20"/>
                      <w:szCs w:val="20"/>
                      <w:lang w:eastAsia="en-US"/>
                    </w:rPr>
                    <w:t>to take into account the received non-preferred resource set to meet such requirement.</w:t>
                  </w:r>
                </w:p>
                <w:p w14:paraId="21E8ED7C" w14:textId="77777777" w:rsidR="0083671E" w:rsidRPr="0083671E" w:rsidRDefault="0083671E" w:rsidP="0083671E">
                  <w:pPr>
                    <w:spacing w:after="180"/>
                    <w:rPr>
                      <w:rFonts w:eastAsia="SimSun"/>
                      <w:sz w:val="20"/>
                      <w:szCs w:val="20"/>
                      <w:lang w:val="en-GB" w:eastAsia="en-US"/>
                    </w:rPr>
                  </w:pPr>
                  <w:r w:rsidRPr="0083671E">
                    <w:rPr>
                      <w:rFonts w:eastAsia="SimSun"/>
                      <w:sz w:val="20"/>
                      <w:szCs w:val="20"/>
                      <w:lang w:val="en-GB" w:eastAsia="en-US"/>
                    </w:rPr>
                    <w:t>Note: The UE is not required to use any resource from the non-preferred resource set in its resource (re-)selection if that resource is earlier than (</w:t>
                  </w:r>
                  <m:oMath>
                    <m:sSubSup>
                      <m:sSubSupPr>
                        <m:ctrlPr>
                          <w:rPr>
                            <w:rFonts w:ascii="Cambria Math" w:eastAsia="SimSun" w:hAnsi="Cambria Math"/>
                            <w:i/>
                            <w:iCs/>
                            <w:sz w:val="22"/>
                            <w:szCs w:val="22"/>
                            <w:lang w:eastAsia="en-US"/>
                          </w:rPr>
                        </m:ctrlPr>
                      </m:sSubSupPr>
                      <m:e>
                        <m:r>
                          <w:rPr>
                            <w:rFonts w:ascii="Cambria Math" w:eastAsia="SimSun" w:hAnsi="Cambria Math"/>
                            <w:sz w:val="20"/>
                            <w:szCs w:val="20"/>
                            <w:lang w:eastAsia="en-US"/>
                          </w:rPr>
                          <m:t>T</m:t>
                        </m:r>
                      </m:e>
                      <m:sub>
                        <m:r>
                          <w:rPr>
                            <w:rFonts w:ascii="Cambria Math" w:eastAsia="SimSun" w:hAnsi="Cambria Math"/>
                            <w:sz w:val="20"/>
                            <w:szCs w:val="20"/>
                            <w:lang w:eastAsia="en-US"/>
                          </w:rPr>
                          <m:t>proc,0</m:t>
                        </m:r>
                      </m:sub>
                      <m:sup>
                        <m:r>
                          <w:rPr>
                            <w:rFonts w:ascii="Cambria Math" w:eastAsia="SimSun" w:hAnsi="Cambria Math"/>
                            <w:sz w:val="20"/>
                            <w:szCs w:val="20"/>
                            <w:lang w:eastAsia="en-US"/>
                          </w:rPr>
                          <m:t>SL</m:t>
                        </m:r>
                      </m:sup>
                    </m:sSubSup>
                  </m:oMath>
                  <w:r w:rsidRPr="0083671E">
                    <w:rPr>
                      <w:rFonts w:eastAsia="SimSun"/>
                      <w:sz w:val="20"/>
                      <w:szCs w:val="20"/>
                      <w:lang w:val="en-GB" w:eastAsia="en-US"/>
                    </w:rPr>
                    <w:t>+</w:t>
                  </w:r>
                  <w:r w:rsidRPr="0083671E">
                    <w:rPr>
                      <w:rFonts w:ascii="Cambria Math" w:eastAsia="SimSun" w:hAnsi="Cambria Math"/>
                      <w:i/>
                      <w:iCs/>
                      <w:sz w:val="22"/>
                      <w:szCs w:val="22"/>
                      <w:lang w:eastAsia="en-US"/>
                    </w:rPr>
                    <w:t xml:space="preserve"> </w:t>
                  </w:r>
                  <m:oMath>
                    <m:sSubSup>
                      <m:sSubSupPr>
                        <m:ctrlPr>
                          <w:rPr>
                            <w:rFonts w:ascii="Cambria Math" w:eastAsia="SimSun" w:hAnsi="Cambria Math"/>
                            <w:i/>
                            <w:iCs/>
                            <w:sz w:val="22"/>
                            <w:szCs w:val="22"/>
                            <w:lang w:eastAsia="en-US"/>
                          </w:rPr>
                        </m:ctrlPr>
                      </m:sSubSupPr>
                      <m:e>
                        <m:r>
                          <w:rPr>
                            <w:rFonts w:ascii="Cambria Math" w:eastAsia="SimSun" w:hAnsi="Cambria Math"/>
                            <w:sz w:val="20"/>
                            <w:szCs w:val="20"/>
                            <w:lang w:eastAsia="en-US"/>
                          </w:rPr>
                          <m:t>T</m:t>
                        </m:r>
                      </m:e>
                      <m:sub>
                        <m:r>
                          <w:rPr>
                            <w:rFonts w:ascii="Cambria Math" w:eastAsia="SimSun" w:hAnsi="Cambria Math"/>
                            <w:sz w:val="20"/>
                            <w:szCs w:val="20"/>
                            <w:lang w:eastAsia="en-US"/>
                          </w:rPr>
                          <m:t>proc,1</m:t>
                        </m:r>
                      </m:sub>
                      <m:sup>
                        <m:r>
                          <w:rPr>
                            <w:rFonts w:ascii="Cambria Math" w:eastAsia="SimSun" w:hAnsi="Cambria Math"/>
                            <w:sz w:val="20"/>
                            <w:szCs w:val="20"/>
                            <w:lang w:eastAsia="en-US"/>
                          </w:rPr>
                          <m:t>SL</m:t>
                        </m:r>
                      </m:sup>
                    </m:sSubSup>
                  </m:oMath>
                  <w:r w:rsidRPr="0083671E">
                    <w:rPr>
                      <w:rFonts w:eastAsia="SimSun"/>
                      <w:sz w:val="20"/>
                      <w:szCs w:val="20"/>
                      <w:lang w:val="en-GB" w:eastAsia="en-US"/>
                    </w:rPr>
                    <w:t>+</w:t>
                  </w:r>
                  <w:r w:rsidRPr="0083671E">
                    <w:rPr>
                      <w:rFonts w:ascii="Cambria Math" w:eastAsia="SimSun" w:hAnsi="Cambria Math"/>
                      <w:i/>
                      <w:iCs/>
                      <w:sz w:val="22"/>
                      <w:szCs w:val="22"/>
                      <w:lang w:eastAsia="en-US"/>
                    </w:rPr>
                    <w:t xml:space="preserve"> </w:t>
                  </w:r>
                  <m:oMath>
                    <m:sSubSup>
                      <m:sSubSupPr>
                        <m:ctrlPr>
                          <w:rPr>
                            <w:rFonts w:ascii="Cambria Math" w:eastAsia="SimSun" w:hAnsi="Cambria Math"/>
                            <w:i/>
                            <w:iCs/>
                            <w:sz w:val="22"/>
                            <w:szCs w:val="22"/>
                            <w:lang w:eastAsia="en-US"/>
                          </w:rPr>
                        </m:ctrlPr>
                      </m:sSubSupPr>
                      <m:e>
                        <m:r>
                          <w:rPr>
                            <w:rFonts w:ascii="Cambria Math" w:eastAsia="SimSun" w:hAnsi="Cambria Math"/>
                            <w:sz w:val="20"/>
                            <w:szCs w:val="20"/>
                            <w:lang w:eastAsia="en-US"/>
                          </w:rPr>
                          <m:t>T</m:t>
                        </m:r>
                      </m:e>
                      <m:sub>
                        <m:r>
                          <w:rPr>
                            <w:rFonts w:ascii="Cambria Math" w:eastAsia="SimSun" w:hAnsi="Cambria Math"/>
                            <w:sz w:val="20"/>
                            <w:szCs w:val="20"/>
                            <w:lang w:eastAsia="en-US"/>
                          </w:rPr>
                          <m:t>proc,2</m:t>
                        </m:r>
                      </m:sub>
                      <m:sup>
                        <m:r>
                          <w:rPr>
                            <w:rFonts w:ascii="Cambria Math" w:eastAsia="SimSun" w:hAnsi="Cambria Math"/>
                            <w:sz w:val="20"/>
                            <w:szCs w:val="20"/>
                            <w:lang w:eastAsia="en-US"/>
                          </w:rPr>
                          <m:t>SL</m:t>
                        </m:r>
                      </m:sup>
                    </m:sSubSup>
                  </m:oMath>
                  <w:r w:rsidRPr="0083671E">
                    <w:rPr>
                      <w:rFonts w:eastAsia="SimSun"/>
                      <w:sz w:val="20"/>
                      <w:szCs w:val="20"/>
                      <w:lang w:val="en-GB" w:eastAsia="en-US"/>
                    </w:rPr>
                    <w:t xml:space="preserve">) after the resource of inter-UE coordination information transmission, where </w:t>
                  </w:r>
                  <m:oMath>
                    <m:sSubSup>
                      <m:sSubSupPr>
                        <m:ctrlPr>
                          <w:rPr>
                            <w:rFonts w:ascii="Cambria Math" w:eastAsia="SimSun" w:hAnsi="Cambria Math"/>
                            <w:i/>
                            <w:iCs/>
                            <w:sz w:val="22"/>
                            <w:szCs w:val="22"/>
                            <w:lang w:eastAsia="en-US"/>
                          </w:rPr>
                        </m:ctrlPr>
                      </m:sSubSupPr>
                      <m:e>
                        <m:r>
                          <w:rPr>
                            <w:rFonts w:ascii="Cambria Math" w:eastAsia="SimSun" w:hAnsi="Cambria Math"/>
                            <w:sz w:val="20"/>
                            <w:szCs w:val="20"/>
                            <w:lang w:eastAsia="en-US"/>
                          </w:rPr>
                          <m:t>T</m:t>
                        </m:r>
                      </m:e>
                      <m:sub>
                        <m:r>
                          <w:rPr>
                            <w:rFonts w:ascii="Cambria Math" w:eastAsia="SimSun" w:hAnsi="Cambria Math"/>
                            <w:sz w:val="20"/>
                            <w:szCs w:val="20"/>
                            <w:lang w:eastAsia="en-US"/>
                          </w:rPr>
                          <m:t>proc,2</m:t>
                        </m:r>
                      </m:sub>
                      <m:sup>
                        <m:r>
                          <w:rPr>
                            <w:rFonts w:ascii="Cambria Math" w:eastAsia="SimSun" w:hAnsi="Cambria Math"/>
                            <w:sz w:val="20"/>
                            <w:szCs w:val="20"/>
                            <w:lang w:eastAsia="en-US"/>
                          </w:rPr>
                          <m:t>SL</m:t>
                        </m:r>
                      </m:sup>
                    </m:sSubSup>
                  </m:oMath>
                  <w:r w:rsidRPr="0083671E">
                    <w:rPr>
                      <w:rFonts w:eastAsia="SimSun"/>
                      <w:sz w:val="20"/>
                      <w:szCs w:val="20"/>
                      <w:lang w:val="en-GB" w:eastAsia="en-US"/>
                    </w:rPr>
                    <w:t xml:space="preserve"> is equal to (</w:t>
                  </w:r>
                  <m:oMath>
                    <m:sSubSup>
                      <m:sSubSupPr>
                        <m:ctrlPr>
                          <w:rPr>
                            <w:rFonts w:ascii="Cambria Math" w:eastAsia="SimSun" w:hAnsi="Cambria Math"/>
                            <w:i/>
                            <w:iCs/>
                            <w:sz w:val="22"/>
                            <w:szCs w:val="22"/>
                            <w:lang w:eastAsia="en-US"/>
                          </w:rPr>
                        </m:ctrlPr>
                      </m:sSubSupPr>
                      <m:e>
                        <m:r>
                          <w:rPr>
                            <w:rFonts w:ascii="Cambria Math" w:eastAsia="SimSun" w:hAnsi="Cambria Math"/>
                            <w:sz w:val="20"/>
                            <w:szCs w:val="20"/>
                            <w:lang w:eastAsia="en-US"/>
                          </w:rPr>
                          <m:t>T</m:t>
                        </m:r>
                      </m:e>
                      <m:sub>
                        <m:r>
                          <w:rPr>
                            <w:rFonts w:ascii="Cambria Math" w:eastAsia="SimSun" w:hAnsi="Cambria Math"/>
                            <w:sz w:val="20"/>
                            <w:szCs w:val="20"/>
                            <w:lang w:eastAsia="en-US"/>
                          </w:rPr>
                          <m:t>proc,0</m:t>
                        </m:r>
                      </m:sub>
                      <m:sup>
                        <m:r>
                          <w:rPr>
                            <w:rFonts w:ascii="Cambria Math" w:eastAsia="SimSun" w:hAnsi="Cambria Math"/>
                            <w:sz w:val="20"/>
                            <w:szCs w:val="20"/>
                            <w:lang w:eastAsia="en-US"/>
                          </w:rPr>
                          <m:t>SL</m:t>
                        </m:r>
                      </m:sup>
                    </m:sSubSup>
                  </m:oMath>
                  <w:r w:rsidRPr="0083671E">
                    <w:rPr>
                      <w:rFonts w:eastAsia="SimSun"/>
                      <w:sz w:val="20"/>
                      <w:szCs w:val="20"/>
                      <w:lang w:val="en-GB" w:eastAsia="en-US"/>
                    </w:rPr>
                    <w:t>+</w:t>
                  </w:r>
                  <w:r w:rsidRPr="0083671E">
                    <w:rPr>
                      <w:rFonts w:ascii="Cambria Math" w:eastAsia="SimSun" w:hAnsi="Cambria Math"/>
                      <w:i/>
                      <w:iCs/>
                      <w:sz w:val="22"/>
                      <w:szCs w:val="22"/>
                      <w:lang w:eastAsia="en-US"/>
                    </w:rPr>
                    <w:t xml:space="preserve"> </w:t>
                  </w:r>
                  <m:oMath>
                    <m:sSubSup>
                      <m:sSubSupPr>
                        <m:ctrlPr>
                          <w:rPr>
                            <w:rFonts w:ascii="Cambria Math" w:eastAsia="SimSun" w:hAnsi="Cambria Math"/>
                            <w:i/>
                            <w:iCs/>
                            <w:sz w:val="22"/>
                            <w:szCs w:val="22"/>
                            <w:lang w:eastAsia="en-US"/>
                          </w:rPr>
                        </m:ctrlPr>
                      </m:sSubSupPr>
                      <m:e>
                        <m:r>
                          <w:rPr>
                            <w:rFonts w:ascii="Cambria Math" w:eastAsia="SimSun" w:hAnsi="Cambria Math"/>
                            <w:sz w:val="20"/>
                            <w:szCs w:val="20"/>
                            <w:lang w:eastAsia="en-US"/>
                          </w:rPr>
                          <m:t>T</m:t>
                        </m:r>
                      </m:e>
                      <m:sub>
                        <m:r>
                          <w:rPr>
                            <w:rFonts w:ascii="Cambria Math" w:eastAsia="SimSun" w:hAnsi="Cambria Math"/>
                            <w:sz w:val="20"/>
                            <w:szCs w:val="20"/>
                            <w:lang w:eastAsia="en-US"/>
                          </w:rPr>
                          <m:t>proc,1</m:t>
                        </m:r>
                      </m:sub>
                      <m:sup>
                        <m:r>
                          <w:rPr>
                            <w:rFonts w:ascii="Cambria Math" w:eastAsia="SimSun" w:hAnsi="Cambria Math"/>
                            <w:sz w:val="20"/>
                            <w:szCs w:val="20"/>
                            <w:lang w:eastAsia="en-US"/>
                          </w:rPr>
                          <m:t>SL</m:t>
                        </m:r>
                      </m:sup>
                    </m:sSubSup>
                  </m:oMath>
                  <w:r w:rsidRPr="0083671E">
                    <w:rPr>
                      <w:rFonts w:eastAsia="SimSun"/>
                      <w:sz w:val="20"/>
                      <w:szCs w:val="20"/>
                      <w:lang w:val="en-GB" w:eastAsia="en-US"/>
                    </w:rPr>
                    <w:t xml:space="preserve">) when only MAC CE is used for inter-UE coordination information transmission, or </w:t>
                  </w:r>
                  <m:oMath>
                    <m:sSubSup>
                      <m:sSubSupPr>
                        <m:ctrlPr>
                          <w:rPr>
                            <w:rFonts w:ascii="Cambria Math" w:eastAsia="SimSun" w:hAnsi="Cambria Math"/>
                            <w:i/>
                            <w:iCs/>
                            <w:sz w:val="22"/>
                            <w:szCs w:val="22"/>
                            <w:lang w:eastAsia="en-US"/>
                          </w:rPr>
                        </m:ctrlPr>
                      </m:sSubSupPr>
                      <m:e>
                        <m:r>
                          <w:rPr>
                            <w:rFonts w:ascii="Cambria Math" w:eastAsia="SimSun" w:hAnsi="Cambria Math"/>
                            <w:sz w:val="20"/>
                            <w:szCs w:val="20"/>
                            <w:lang w:eastAsia="en-US"/>
                          </w:rPr>
                          <m:t>T</m:t>
                        </m:r>
                      </m:e>
                      <m:sub>
                        <m:r>
                          <w:rPr>
                            <w:rFonts w:ascii="Cambria Math" w:eastAsia="SimSun" w:hAnsi="Cambria Math"/>
                            <w:sz w:val="20"/>
                            <w:szCs w:val="20"/>
                            <w:lang w:eastAsia="en-US"/>
                          </w:rPr>
                          <m:t>proc,2</m:t>
                        </m:r>
                      </m:sub>
                      <m:sup>
                        <m:r>
                          <w:rPr>
                            <w:rFonts w:ascii="Cambria Math" w:eastAsia="SimSun" w:hAnsi="Cambria Math"/>
                            <w:sz w:val="20"/>
                            <w:szCs w:val="20"/>
                            <w:lang w:eastAsia="en-US"/>
                          </w:rPr>
                          <m:t>SL</m:t>
                        </m:r>
                      </m:sup>
                    </m:sSubSup>
                  </m:oMath>
                  <w:r w:rsidRPr="0083671E">
                    <w:rPr>
                      <w:rFonts w:eastAsia="SimSun"/>
                      <w:sz w:val="20"/>
                      <w:szCs w:val="20"/>
                      <w:lang w:val="en-GB" w:eastAsia="en-US"/>
                    </w:rPr>
                    <w:t xml:space="preserve"> is equal to </w:t>
                  </w:r>
                  <m:oMath>
                    <m:sSubSup>
                      <m:sSubSupPr>
                        <m:ctrlPr>
                          <w:rPr>
                            <w:rFonts w:ascii="Cambria Math" w:eastAsia="SimSun" w:hAnsi="Cambria Math"/>
                            <w:i/>
                            <w:iCs/>
                            <w:sz w:val="22"/>
                            <w:szCs w:val="22"/>
                            <w:lang w:eastAsia="en-US"/>
                          </w:rPr>
                        </m:ctrlPr>
                      </m:sSubSupPr>
                      <m:e>
                        <m:r>
                          <w:rPr>
                            <w:rFonts w:ascii="Cambria Math" w:eastAsia="SimSun" w:hAnsi="Cambria Math"/>
                            <w:sz w:val="20"/>
                            <w:szCs w:val="20"/>
                            <w:lang w:eastAsia="en-US"/>
                          </w:rPr>
                          <m:t>T</m:t>
                        </m:r>
                      </m:e>
                      <m:sub>
                        <m:r>
                          <w:rPr>
                            <w:rFonts w:ascii="Cambria Math" w:eastAsia="SimSun" w:hAnsi="Cambria Math"/>
                            <w:sz w:val="20"/>
                            <w:szCs w:val="20"/>
                            <w:lang w:eastAsia="en-US"/>
                          </w:rPr>
                          <m:t>proc,0</m:t>
                        </m:r>
                      </m:sub>
                      <m:sup>
                        <m:r>
                          <w:rPr>
                            <w:rFonts w:ascii="Cambria Math" w:eastAsia="SimSun" w:hAnsi="Cambria Math"/>
                            <w:sz w:val="20"/>
                            <w:szCs w:val="20"/>
                            <w:lang w:eastAsia="en-US"/>
                          </w:rPr>
                          <m:t>SL</m:t>
                        </m:r>
                      </m:sup>
                    </m:sSubSup>
                  </m:oMath>
                  <w:r w:rsidRPr="0083671E">
                    <w:rPr>
                      <w:rFonts w:eastAsia="SimSun"/>
                      <w:sz w:val="20"/>
                      <w:szCs w:val="20"/>
                      <w:lang w:val="en-GB" w:eastAsia="en-US"/>
                    </w:rPr>
                    <w:t xml:space="preserve"> when MAC CE and SCI format 2-C are both used for inter-UE coordination information transmission. </w:t>
                  </w:r>
                </w:p>
                <w:p w14:paraId="7FEB6544" w14:textId="77777777" w:rsidR="0083671E" w:rsidRPr="0083671E" w:rsidRDefault="0083671E" w:rsidP="0083671E">
                  <w:pPr>
                    <w:spacing w:after="180"/>
                    <w:rPr>
                      <w:rFonts w:eastAsia="SimSun"/>
                      <w:sz w:val="20"/>
                      <w:szCs w:val="20"/>
                      <w:lang w:val="en-GB" w:eastAsia="en-US"/>
                    </w:rPr>
                  </w:pPr>
                  <w:r w:rsidRPr="0083671E">
                    <w:rPr>
                      <w:rFonts w:eastAsia="SimSun"/>
                      <w:sz w:val="20"/>
                      <w:szCs w:val="20"/>
                      <w:lang w:val="en-GB" w:eastAsia="en-US"/>
                    </w:rPr>
                    <w:t xml:space="preserve">Note: The case when </w:t>
                  </w:r>
                  <m:oMath>
                    <m:sSubSup>
                      <m:sSubSupPr>
                        <m:ctrlPr>
                          <w:rPr>
                            <w:rFonts w:ascii="Cambria Math" w:eastAsia="SimSun" w:hAnsi="Cambria Math"/>
                            <w:i/>
                            <w:iCs/>
                            <w:sz w:val="22"/>
                            <w:szCs w:val="22"/>
                            <w:lang w:eastAsia="en-US"/>
                          </w:rPr>
                        </m:ctrlPr>
                      </m:sSubSupPr>
                      <m:e>
                        <m:r>
                          <w:rPr>
                            <w:rFonts w:ascii="Cambria Math" w:eastAsia="SimSun" w:hAnsi="Cambria Math"/>
                            <w:sz w:val="20"/>
                            <w:szCs w:val="20"/>
                            <w:lang w:eastAsia="en-US"/>
                          </w:rPr>
                          <m:t>T</m:t>
                        </m:r>
                      </m:e>
                      <m:sub>
                        <m:r>
                          <w:rPr>
                            <w:rFonts w:ascii="Cambria Math" w:eastAsia="SimSun" w:hAnsi="Cambria Math"/>
                            <w:sz w:val="20"/>
                            <w:szCs w:val="20"/>
                            <w:lang w:eastAsia="en-US"/>
                          </w:rPr>
                          <m:t>proc,2</m:t>
                        </m:r>
                      </m:sub>
                      <m:sup>
                        <m:r>
                          <w:rPr>
                            <w:rFonts w:ascii="Cambria Math" w:eastAsia="SimSun" w:hAnsi="Cambria Math"/>
                            <w:sz w:val="20"/>
                            <w:szCs w:val="20"/>
                            <w:lang w:eastAsia="en-US"/>
                          </w:rPr>
                          <m:t>SL</m:t>
                        </m:r>
                      </m:sup>
                    </m:sSubSup>
                  </m:oMath>
                  <w:r w:rsidRPr="0083671E">
                    <w:rPr>
                      <w:rFonts w:eastAsia="SimSun"/>
                      <w:sz w:val="20"/>
                      <w:szCs w:val="20"/>
                      <w:lang w:val="en-GB" w:eastAsia="en-US"/>
                    </w:rPr>
                    <w:t xml:space="preserve"> is equal to </w:t>
                  </w:r>
                  <m:oMath>
                    <m:sSubSup>
                      <m:sSubSupPr>
                        <m:ctrlPr>
                          <w:rPr>
                            <w:rFonts w:ascii="Cambria Math" w:eastAsia="SimSun" w:hAnsi="Cambria Math"/>
                            <w:i/>
                            <w:iCs/>
                            <w:sz w:val="22"/>
                            <w:szCs w:val="22"/>
                            <w:lang w:eastAsia="en-US"/>
                          </w:rPr>
                        </m:ctrlPr>
                      </m:sSubSupPr>
                      <m:e>
                        <m:r>
                          <w:rPr>
                            <w:rFonts w:ascii="Cambria Math" w:eastAsia="SimSun" w:hAnsi="Cambria Math"/>
                            <w:sz w:val="20"/>
                            <w:szCs w:val="20"/>
                            <w:lang w:eastAsia="en-US"/>
                          </w:rPr>
                          <m:t>T</m:t>
                        </m:r>
                      </m:e>
                      <m:sub>
                        <m:r>
                          <w:rPr>
                            <w:rFonts w:ascii="Cambria Math" w:eastAsia="SimSun" w:hAnsi="Cambria Math"/>
                            <w:sz w:val="20"/>
                            <w:szCs w:val="20"/>
                            <w:lang w:eastAsia="en-US"/>
                          </w:rPr>
                          <m:t>proc,0</m:t>
                        </m:r>
                      </m:sub>
                      <m:sup>
                        <m:r>
                          <w:rPr>
                            <w:rFonts w:ascii="Cambria Math" w:eastAsia="SimSun" w:hAnsi="Cambria Math"/>
                            <w:sz w:val="20"/>
                            <w:szCs w:val="20"/>
                            <w:lang w:eastAsia="en-US"/>
                          </w:rPr>
                          <m:t>SL</m:t>
                        </m:r>
                      </m:sup>
                    </m:sSubSup>
                  </m:oMath>
                  <w:r w:rsidRPr="0083671E">
                    <w:rPr>
                      <w:rFonts w:eastAsia="SimSun"/>
                      <w:sz w:val="20"/>
                      <w:szCs w:val="20"/>
                      <w:lang w:val="en-GB" w:eastAsia="en-US"/>
                    </w:rPr>
                    <w:t xml:space="preserve"> is assuming that SCI format 2-C is received.</w:t>
                  </w:r>
                </w:p>
                <w:p w14:paraId="0498DCE4" w14:textId="77777777" w:rsidR="0083671E" w:rsidRPr="0083671E" w:rsidRDefault="0083671E" w:rsidP="0083671E">
                  <w:pPr>
                    <w:spacing w:after="180"/>
                    <w:jc w:val="center"/>
                    <w:rPr>
                      <w:rFonts w:eastAsia="SimSun"/>
                      <w:color w:val="FF0000"/>
                      <w:sz w:val="20"/>
                      <w:szCs w:val="20"/>
                      <w:lang w:eastAsia="zh-CN"/>
                    </w:rPr>
                  </w:pPr>
                </w:p>
                <w:p w14:paraId="453FED35" w14:textId="6D8F0E17" w:rsidR="00D45C5D" w:rsidRPr="0083671E" w:rsidRDefault="0083671E" w:rsidP="0083671E">
                  <w:pPr>
                    <w:spacing w:after="180"/>
                    <w:jc w:val="center"/>
                    <w:rPr>
                      <w:rFonts w:eastAsia="맑은 고딕" w:hint="eastAsia"/>
                      <w:b/>
                      <w:bCs/>
                      <w:color w:val="FF0000"/>
                      <w:sz w:val="20"/>
                      <w:szCs w:val="20"/>
                      <w:lang w:val="en-GB" w:eastAsia="en-US"/>
                    </w:rPr>
                  </w:pPr>
                  <w:r w:rsidRPr="0083671E">
                    <w:rPr>
                      <w:rFonts w:eastAsia="맑은 고딕"/>
                      <w:b/>
                      <w:bCs/>
                      <w:color w:val="FF0000"/>
                      <w:sz w:val="20"/>
                      <w:szCs w:val="20"/>
                      <w:lang w:val="en-GB" w:eastAsia="en-US"/>
                    </w:rPr>
                    <w:t>---------------------------------</w:t>
                  </w:r>
                  <w:r w:rsidRPr="0083671E">
                    <w:rPr>
                      <w:rFonts w:eastAsia="맑은 고딕" w:hint="eastAsia"/>
                      <w:b/>
                      <w:bCs/>
                      <w:color w:val="FF0000"/>
                      <w:sz w:val="20"/>
                      <w:szCs w:val="20"/>
                      <w:lang w:val="en-GB" w:eastAsia="en-US"/>
                    </w:rPr>
                    <w:t>----</w:t>
                  </w:r>
                  <w:r w:rsidRPr="0083671E">
                    <w:rPr>
                      <w:rFonts w:eastAsia="맑은 고딕"/>
                      <w:b/>
                      <w:bCs/>
                      <w:color w:val="FF0000"/>
                      <w:sz w:val="20"/>
                      <w:szCs w:val="20"/>
                      <w:lang w:val="en-GB" w:eastAsia="en-US"/>
                    </w:rPr>
                    <w:t>-------</w:t>
                  </w:r>
                  <w:r w:rsidRPr="0083671E">
                    <w:rPr>
                      <w:rFonts w:eastAsia="맑은 고딕"/>
                      <w:color w:val="FF0000"/>
                      <w:sz w:val="20"/>
                      <w:szCs w:val="20"/>
                      <w:lang w:val="en-GB" w:eastAsia="en-US"/>
                    </w:rPr>
                    <w:t xml:space="preserve"> End of text proposal for TS 38.214 </w:t>
                  </w:r>
                  <w:r w:rsidRPr="0083671E">
                    <w:rPr>
                      <w:rFonts w:eastAsia="맑은 고딕" w:hint="eastAsia"/>
                      <w:color w:val="FF0000"/>
                      <w:sz w:val="20"/>
                      <w:szCs w:val="20"/>
                      <w:lang w:val="en-GB" w:eastAsia="en-US"/>
                    </w:rPr>
                    <w:t>V</w:t>
                  </w:r>
                  <w:r w:rsidRPr="0083671E">
                    <w:rPr>
                      <w:rFonts w:eastAsia="맑은 고딕"/>
                      <w:color w:val="FF0000"/>
                      <w:sz w:val="20"/>
                      <w:szCs w:val="20"/>
                      <w:lang w:val="en-GB" w:eastAsia="en-US"/>
                    </w:rPr>
                    <w:t xml:space="preserve">17.3.0 </w:t>
                  </w:r>
                  <w:r w:rsidRPr="0083671E">
                    <w:rPr>
                      <w:rFonts w:eastAsia="맑은 고딕"/>
                      <w:b/>
                      <w:bCs/>
                      <w:color w:val="FF0000"/>
                      <w:sz w:val="20"/>
                      <w:szCs w:val="20"/>
                      <w:lang w:val="en-GB" w:eastAsia="en-US"/>
                    </w:rPr>
                    <w:t>-----</w:t>
                  </w:r>
                  <w:r w:rsidRPr="0083671E">
                    <w:rPr>
                      <w:rFonts w:eastAsia="맑은 고딕" w:hint="eastAsia"/>
                      <w:b/>
                      <w:bCs/>
                      <w:color w:val="FF0000"/>
                      <w:sz w:val="20"/>
                      <w:szCs w:val="20"/>
                      <w:lang w:val="en-GB" w:eastAsia="en-US"/>
                    </w:rPr>
                    <w:t>----</w:t>
                  </w:r>
                  <w:r w:rsidRPr="0083671E">
                    <w:rPr>
                      <w:rFonts w:eastAsia="맑은 고딕"/>
                      <w:b/>
                      <w:bCs/>
                      <w:color w:val="FF0000"/>
                      <w:sz w:val="20"/>
                      <w:szCs w:val="20"/>
                      <w:lang w:val="en-GB" w:eastAsia="en-US"/>
                    </w:rPr>
                    <w:t>----------------</w:t>
                  </w:r>
                  <w:r w:rsidRPr="0083671E">
                    <w:rPr>
                      <w:rFonts w:eastAsia="맑은 고딕" w:hint="eastAsia"/>
                      <w:b/>
                      <w:bCs/>
                      <w:color w:val="FF0000"/>
                      <w:sz w:val="20"/>
                      <w:szCs w:val="20"/>
                      <w:lang w:val="en-GB" w:eastAsia="en-US"/>
                    </w:rPr>
                    <w:t>------------</w:t>
                  </w:r>
                  <w:r w:rsidRPr="0083671E">
                    <w:rPr>
                      <w:rFonts w:eastAsia="맑은 고딕"/>
                      <w:b/>
                      <w:bCs/>
                      <w:color w:val="FF0000"/>
                      <w:sz w:val="20"/>
                      <w:szCs w:val="20"/>
                      <w:lang w:val="en-GB" w:eastAsia="en-US"/>
                    </w:rPr>
                    <w:t>------</w:t>
                  </w:r>
                </w:p>
              </w:tc>
            </w:tr>
          </w:tbl>
          <w:p w14:paraId="3BD7E91A" w14:textId="77777777" w:rsidR="00B754E5" w:rsidRPr="00D45C5D" w:rsidRDefault="00B754E5" w:rsidP="00B754E5">
            <w:pPr>
              <w:snapToGrid w:val="0"/>
              <w:spacing w:before="100" w:beforeAutospacing="1" w:after="100" w:afterAutospacing="1"/>
              <w:jc w:val="both"/>
              <w:rPr>
                <w:rFonts w:eastAsia="SimSun"/>
                <w:i/>
                <w:sz w:val="21"/>
                <w:szCs w:val="21"/>
                <w:lang w:val="en-GB" w:eastAsia="zh-CN"/>
              </w:rPr>
            </w:pPr>
          </w:p>
          <w:p w14:paraId="6516651B" w14:textId="46D4F664" w:rsidR="00B754E5" w:rsidRDefault="00B754E5" w:rsidP="00B754E5">
            <w:pPr>
              <w:jc w:val="both"/>
              <w:rPr>
                <w:b/>
                <w:bCs/>
              </w:rPr>
            </w:pPr>
            <w:r>
              <w:rPr>
                <w:b/>
                <w:bCs/>
              </w:rPr>
              <w:t>[</w:t>
            </w:r>
            <w:r w:rsidRPr="00B754E5">
              <w:rPr>
                <w:b/>
                <w:bCs/>
              </w:rPr>
              <w:t>DOCOMO</w:t>
            </w:r>
            <w:r>
              <w:rPr>
                <w:b/>
                <w:bCs/>
              </w:rPr>
              <w:t xml:space="preserve">: </w:t>
            </w:r>
            <w:r w:rsidRPr="00047C9E">
              <w:rPr>
                <w:b/>
                <w:bCs/>
              </w:rPr>
              <w:t>R1-</w:t>
            </w:r>
            <w:r w:rsidRPr="00B754E5">
              <w:rPr>
                <w:b/>
                <w:bCs/>
              </w:rPr>
              <w:t>2211964</w:t>
            </w:r>
            <w:r>
              <w:rPr>
                <w:b/>
                <w:bCs/>
              </w:rPr>
              <w:t>]</w:t>
            </w:r>
          </w:p>
          <w:p w14:paraId="00F4B53E" w14:textId="77777777" w:rsidR="00CE584E" w:rsidRDefault="00CE584E" w:rsidP="00CE584E">
            <w:pPr>
              <w:pStyle w:val="B1"/>
              <w:spacing w:after="0"/>
              <w:ind w:left="0" w:firstLine="0"/>
              <w:rPr>
                <w:rFonts w:eastAsia="SimSun"/>
                <w:sz w:val="21"/>
                <w:szCs w:val="21"/>
                <w:u w:val="single"/>
                <w:lang w:val="en-US" w:eastAsia="zh-CN"/>
              </w:rPr>
            </w:pPr>
          </w:p>
          <w:p w14:paraId="46D9C3B8" w14:textId="77777777" w:rsidR="00CE584E" w:rsidRPr="0091743C" w:rsidRDefault="00CE584E" w:rsidP="00CE584E">
            <w:pPr>
              <w:pStyle w:val="B1"/>
              <w:spacing w:after="0"/>
              <w:ind w:left="0" w:firstLine="0"/>
              <w:rPr>
                <w:rFonts w:eastAsia="SimSun"/>
                <w:sz w:val="21"/>
                <w:szCs w:val="21"/>
                <w:u w:val="single"/>
                <w:lang w:val="en-US" w:eastAsia="zh-CN"/>
              </w:rPr>
            </w:pPr>
            <w:r w:rsidRPr="0091743C">
              <w:rPr>
                <w:rFonts w:eastAsia="SimSun"/>
                <w:sz w:val="21"/>
                <w:szCs w:val="21"/>
                <w:u w:val="single"/>
                <w:lang w:val="en-US" w:eastAsia="zh-CN"/>
              </w:rPr>
              <w:t>Reason for change:</w:t>
            </w:r>
          </w:p>
          <w:p w14:paraId="6A906582" w14:textId="77777777" w:rsidR="00CE584E" w:rsidRPr="00CE584E" w:rsidRDefault="00CE584E" w:rsidP="00CE584E">
            <w:pPr>
              <w:pStyle w:val="B1"/>
              <w:spacing w:after="0"/>
              <w:ind w:left="0" w:firstLine="0"/>
              <w:rPr>
                <w:rFonts w:eastAsia="MS Mincho"/>
                <w:sz w:val="21"/>
                <w:szCs w:val="21"/>
                <w:lang w:eastAsia="zh-CN"/>
              </w:rPr>
            </w:pPr>
            <w:r w:rsidRPr="00CE584E">
              <w:rPr>
                <w:rFonts w:eastAsia="MS Mincho"/>
                <w:sz w:val="21"/>
                <w:szCs w:val="21"/>
                <w:lang w:eastAsia="zh-CN"/>
              </w:rPr>
              <w:t>There is a duplicated part on resource conflict detection between 38.213 (section 16.3.0 below) and 38.214</w:t>
            </w:r>
            <w:r w:rsidRPr="00CE584E">
              <w:rPr>
                <w:rFonts w:eastAsia="MS Mincho" w:hint="eastAsia"/>
                <w:sz w:val="21"/>
                <w:szCs w:val="21"/>
                <w:lang w:eastAsia="zh-CN"/>
              </w:rPr>
              <w:t xml:space="preserve"> (</w:t>
            </w:r>
            <w:r w:rsidRPr="00CE584E">
              <w:rPr>
                <w:rFonts w:eastAsia="MS Mincho"/>
                <w:sz w:val="21"/>
                <w:szCs w:val="21"/>
                <w:lang w:eastAsia="zh-CN"/>
              </w:rPr>
              <w:t>section 8.1.4B). The latter includes several brackets; that is, this section was not updated based on previous agreements/corrections. Therefore, section 8.1.4B of 38.214 should be removed rather than section 16.3.0 of 38.213.</w:t>
            </w:r>
          </w:p>
          <w:tbl>
            <w:tblPr>
              <w:tblStyle w:val="af9"/>
              <w:tblW w:w="0" w:type="auto"/>
              <w:tblLook w:val="04A0" w:firstRow="1" w:lastRow="0" w:firstColumn="1" w:lastColumn="0" w:noHBand="0" w:noVBand="1"/>
            </w:tblPr>
            <w:tblGrid>
              <w:gridCol w:w="6852"/>
            </w:tblGrid>
            <w:tr w:rsidR="00CE584E" w:rsidRPr="00CE584E" w14:paraId="2626FF20" w14:textId="77777777" w:rsidTr="00EA1637">
              <w:tc>
                <w:tcPr>
                  <w:tcW w:w="6852" w:type="dxa"/>
                </w:tcPr>
                <w:p w14:paraId="40932A08" w14:textId="77777777" w:rsidR="00CE584E" w:rsidRPr="00CE584E" w:rsidRDefault="00CE584E" w:rsidP="00CE584E">
                  <w:pPr>
                    <w:overflowPunct w:val="0"/>
                    <w:autoSpaceDE w:val="0"/>
                    <w:autoSpaceDN w:val="0"/>
                    <w:adjustRightInd w:val="0"/>
                    <w:textAlignment w:val="baseline"/>
                    <w:rPr>
                      <w:rFonts w:ascii="Arial" w:eastAsia="MS Mincho" w:hAnsi="Arial"/>
                      <w:noProof/>
                      <w:sz w:val="20"/>
                      <w:szCs w:val="20"/>
                      <w:lang w:val="en-GB" w:eastAsia="ja-JP"/>
                    </w:rPr>
                  </w:pPr>
                  <w:r w:rsidRPr="00CE584E">
                    <w:rPr>
                      <w:rFonts w:ascii="Arial" w:eastAsia="MS Mincho" w:hAnsi="Arial" w:hint="eastAsia"/>
                      <w:noProof/>
                      <w:sz w:val="20"/>
                      <w:szCs w:val="20"/>
                      <w:lang w:val="en-GB" w:eastAsia="ja-JP"/>
                    </w:rPr>
                    <w:t>3</w:t>
                  </w:r>
                  <w:r w:rsidRPr="00CE584E">
                    <w:rPr>
                      <w:rFonts w:ascii="Arial" w:eastAsia="MS Mincho" w:hAnsi="Arial"/>
                      <w:noProof/>
                      <w:sz w:val="20"/>
                      <w:szCs w:val="20"/>
                      <w:lang w:val="en-GB" w:eastAsia="ja-JP"/>
                    </w:rPr>
                    <w:t>8.213</w:t>
                  </w:r>
                </w:p>
                <w:p w14:paraId="68C04DC5" w14:textId="77777777" w:rsidR="00CE584E" w:rsidRPr="00CE584E" w:rsidRDefault="00CE584E" w:rsidP="00CE584E">
                  <w:pPr>
                    <w:overflowPunct w:val="0"/>
                    <w:autoSpaceDE w:val="0"/>
                    <w:autoSpaceDN w:val="0"/>
                    <w:adjustRightInd w:val="0"/>
                    <w:textAlignment w:val="baseline"/>
                    <w:rPr>
                      <w:rFonts w:ascii="Arial" w:eastAsia="MS Mincho" w:hAnsi="Arial"/>
                      <w:noProof/>
                      <w:sz w:val="20"/>
                      <w:szCs w:val="20"/>
                      <w:lang w:val="en-GB" w:eastAsia="ja-JP"/>
                    </w:rPr>
                  </w:pPr>
                  <w:r w:rsidRPr="00CE584E">
                    <w:rPr>
                      <w:rFonts w:ascii="Arial" w:eastAsia="MS Mincho" w:hAnsi="Arial"/>
                      <w:noProof/>
                      <w:sz w:val="20"/>
                      <w:szCs w:val="20"/>
                      <w:lang w:val="en-GB" w:eastAsia="ja-JP"/>
                    </w:rPr>
                    <w:t>Section 16.3.0</w:t>
                  </w:r>
                </w:p>
                <w:p w14:paraId="347468BE" w14:textId="77777777" w:rsidR="00CE584E" w:rsidRPr="00CE584E" w:rsidRDefault="00CE584E" w:rsidP="00CE584E">
                  <w:pPr>
                    <w:overflowPunct w:val="0"/>
                    <w:autoSpaceDE w:val="0"/>
                    <w:autoSpaceDN w:val="0"/>
                    <w:adjustRightInd w:val="0"/>
                    <w:textAlignment w:val="baseline"/>
                    <w:rPr>
                      <w:rFonts w:ascii="Arial" w:eastAsia="MS Mincho" w:hAnsi="Arial"/>
                      <w:noProof/>
                      <w:sz w:val="16"/>
                      <w:szCs w:val="16"/>
                      <w:lang w:val="en-GB" w:eastAsia="ja-JP"/>
                    </w:rPr>
                  </w:pPr>
                  <w:r w:rsidRPr="00CE584E">
                    <w:rPr>
                      <w:rFonts w:ascii="Arial" w:eastAsia="MS Mincho" w:hAnsi="Arial"/>
                      <w:noProof/>
                      <w:sz w:val="16"/>
                      <w:szCs w:val="16"/>
                      <w:lang w:val="en-GB" w:eastAsia="ja-JP"/>
                    </w:rPr>
                    <w:t>…</w:t>
                  </w:r>
                </w:p>
                <w:p w14:paraId="70E30342" w14:textId="77777777" w:rsidR="00CE584E" w:rsidRPr="00CE584E" w:rsidRDefault="00CE584E" w:rsidP="00CE584E">
                  <w:pPr>
                    <w:overflowPunct w:val="0"/>
                    <w:autoSpaceDE w:val="0"/>
                    <w:autoSpaceDN w:val="0"/>
                    <w:adjustRightInd w:val="0"/>
                    <w:textAlignment w:val="baseline"/>
                    <w:rPr>
                      <w:rFonts w:eastAsia="SimSun"/>
                      <w:sz w:val="16"/>
                      <w:szCs w:val="16"/>
                      <w:lang w:val="en-GB" w:eastAsia="en-US"/>
                    </w:rPr>
                  </w:pPr>
                  <w:r w:rsidRPr="00CE584E">
                    <w:rPr>
                      <w:rFonts w:eastAsia="SimSun"/>
                      <w:sz w:val="16"/>
                      <w:szCs w:val="16"/>
                      <w:lang w:val="en-GB" w:eastAsia="en-US"/>
                    </w:rPr>
                    <w:t xml:space="preserve">The first UE can be provided conditions by </w:t>
                  </w:r>
                  <w:r w:rsidRPr="00CE584E">
                    <w:rPr>
                      <w:rFonts w:eastAsia="SimSun"/>
                      <w:i/>
                      <w:iCs/>
                      <w:sz w:val="16"/>
                      <w:szCs w:val="16"/>
                      <w:lang w:val="en-GB" w:eastAsia="en-US"/>
                    </w:rPr>
                    <w:t>sl-OptionForCondition2-A-1</w:t>
                  </w:r>
                  <w:r w:rsidRPr="00CE584E">
                    <w:rPr>
                      <w:rFonts w:eastAsia="SimSun"/>
                      <w:sz w:val="16"/>
                      <w:szCs w:val="16"/>
                      <w:lang w:val="en-GB" w:eastAsia="en-US"/>
                    </w:rPr>
                    <w:t xml:space="preserve"> to determine </w:t>
                  </w:r>
                  <w:r w:rsidRPr="00CE584E">
                    <w:rPr>
                      <w:rFonts w:eastAsia="SimSun"/>
                      <w:sz w:val="16"/>
                      <w:szCs w:val="16"/>
                      <w:lang w:eastAsia="en-US"/>
                    </w:rPr>
                    <w:t>conflict of reserved resources</w:t>
                  </w:r>
                  <w:r w:rsidRPr="00CE584E">
                    <w:rPr>
                      <w:rFonts w:eastAsia="SimSun"/>
                      <w:sz w:val="16"/>
                      <w:szCs w:val="16"/>
                      <w:lang w:val="en-GB" w:eastAsia="en-US"/>
                    </w:rPr>
                    <w:t xml:space="preserve"> in a resource pool</w:t>
                  </w:r>
                </w:p>
                <w:p w14:paraId="5000EAB2" w14:textId="77777777" w:rsidR="00CE584E" w:rsidRPr="00CE584E" w:rsidRDefault="00CE584E" w:rsidP="00CE584E">
                  <w:pPr>
                    <w:overflowPunct w:val="0"/>
                    <w:autoSpaceDE w:val="0"/>
                    <w:autoSpaceDN w:val="0"/>
                    <w:adjustRightInd w:val="0"/>
                    <w:ind w:left="568" w:hanging="284"/>
                    <w:textAlignment w:val="baseline"/>
                    <w:rPr>
                      <w:rFonts w:eastAsia="SimSun"/>
                      <w:sz w:val="16"/>
                      <w:szCs w:val="16"/>
                      <w:lang w:eastAsia="en-US"/>
                    </w:rPr>
                  </w:pPr>
                  <w:r w:rsidRPr="00CE584E">
                    <w:rPr>
                      <w:rFonts w:eastAsia="SimSun"/>
                      <w:sz w:val="16"/>
                      <w:szCs w:val="16"/>
                      <w:lang w:val="x-none" w:eastAsia="en-US"/>
                    </w:rPr>
                    <w:t>-</w:t>
                  </w:r>
                  <w:r w:rsidRPr="00CE584E">
                    <w:rPr>
                      <w:rFonts w:eastAsia="SimSun"/>
                      <w:sz w:val="16"/>
                      <w:szCs w:val="16"/>
                      <w:lang w:val="x-none" w:eastAsia="en-US"/>
                    </w:rPr>
                    <w:tab/>
                  </w:r>
                  <w:r w:rsidRPr="00CE584E">
                    <w:rPr>
                      <w:rFonts w:eastAsia="SimSun"/>
                      <w:sz w:val="16"/>
                      <w:szCs w:val="16"/>
                      <w:lang w:eastAsia="en-US"/>
                    </w:rPr>
                    <w:t xml:space="preserve">if </w:t>
                  </w:r>
                  <w:r w:rsidRPr="00CE584E">
                    <w:rPr>
                      <w:rFonts w:eastAsia="SimSun"/>
                      <w:i/>
                      <w:iCs/>
                      <w:sz w:val="16"/>
                      <w:szCs w:val="16"/>
                      <w:lang w:val="x-none" w:eastAsia="en-US"/>
                    </w:rPr>
                    <w:t>sl-OptionForCondition2-A-1</w:t>
                  </w:r>
                  <w:r w:rsidRPr="00CE584E">
                    <w:rPr>
                      <w:rFonts w:eastAsia="SimSun"/>
                      <w:sz w:val="16"/>
                      <w:szCs w:val="16"/>
                      <w:lang w:eastAsia="en-US"/>
                    </w:rPr>
                    <w:t xml:space="preserve"> = '0', the first UE can be provided by, </w:t>
                  </w:r>
                  <w:r w:rsidRPr="00CE584E">
                    <w:rPr>
                      <w:rFonts w:eastAsia="SimSun"/>
                      <w:i/>
                      <w:iCs/>
                      <w:sz w:val="16"/>
                      <w:szCs w:val="16"/>
                      <w:lang w:eastAsia="en-US"/>
                    </w:rPr>
                    <w:t>sl-</w:t>
                  </w:r>
                  <w:r w:rsidRPr="00CE584E">
                    <w:rPr>
                      <w:rFonts w:eastAsia="SimSun"/>
                      <w:i/>
                      <w:sz w:val="16"/>
                      <w:szCs w:val="16"/>
                      <w:lang w:eastAsia="en-US"/>
                    </w:rPr>
                    <w:t xml:space="preserve">Thres-RSRP-List </w:t>
                  </w:r>
                  <m:oMath>
                    <m:r>
                      <w:rPr>
                        <w:rFonts w:ascii="Cambria Math" w:eastAsia="SimSun" w:hAnsi="Cambria Math"/>
                        <w:sz w:val="16"/>
                        <w:szCs w:val="16"/>
                        <w:lang w:eastAsia="en-US"/>
                      </w:rPr>
                      <m:t>Th</m:t>
                    </m:r>
                    <m:d>
                      <m:dPr>
                        <m:ctrlPr>
                          <w:rPr>
                            <w:rFonts w:ascii="Cambria Math" w:eastAsia="SimSun" w:hAnsi="Cambria Math"/>
                            <w:i/>
                            <w:sz w:val="16"/>
                            <w:szCs w:val="16"/>
                            <w:lang w:eastAsia="en-US"/>
                          </w:rPr>
                        </m:ctrlPr>
                      </m:dPr>
                      <m:e>
                        <m:sSub>
                          <m:sSubPr>
                            <m:ctrlPr>
                              <w:rPr>
                                <w:rFonts w:ascii="Cambria Math" w:eastAsia="SimSun" w:hAnsi="Cambria Math"/>
                                <w:i/>
                                <w:sz w:val="16"/>
                                <w:szCs w:val="16"/>
                                <w:lang w:eastAsia="en-US"/>
                              </w:rPr>
                            </m:ctrlPr>
                          </m:sSubPr>
                          <m:e>
                            <m:r>
                              <w:rPr>
                                <w:rFonts w:ascii="Cambria Math" w:eastAsia="SimSun" w:hAnsi="Cambria Math"/>
                                <w:sz w:val="16"/>
                                <w:szCs w:val="16"/>
                                <w:lang w:eastAsia="en-US"/>
                              </w:rPr>
                              <m:t>p</m:t>
                            </m:r>
                          </m:e>
                          <m:sub>
                            <m:r>
                              <w:rPr>
                                <w:rFonts w:ascii="Cambria Math" w:eastAsia="SimSun" w:hAnsi="Cambria Math"/>
                                <w:sz w:val="16"/>
                                <w:szCs w:val="16"/>
                                <w:lang w:eastAsia="en-US"/>
                              </w:rPr>
                              <m:t>i</m:t>
                            </m:r>
                          </m:sub>
                        </m:sSub>
                        <m:r>
                          <w:rPr>
                            <w:rFonts w:ascii="Cambria Math" w:eastAsia="SimSun" w:hAnsi="Cambria Math"/>
                            <w:sz w:val="16"/>
                            <w:szCs w:val="16"/>
                            <w:lang w:eastAsia="en-US"/>
                          </w:rPr>
                          <m:t>,</m:t>
                        </m:r>
                        <m:sSub>
                          <m:sSubPr>
                            <m:ctrlPr>
                              <w:rPr>
                                <w:rFonts w:ascii="Cambria Math" w:eastAsia="SimSun" w:hAnsi="Cambria Math"/>
                                <w:i/>
                                <w:sz w:val="16"/>
                                <w:szCs w:val="16"/>
                                <w:lang w:eastAsia="en-US"/>
                              </w:rPr>
                            </m:ctrlPr>
                          </m:sSubPr>
                          <m:e>
                            <m:r>
                              <w:rPr>
                                <w:rFonts w:ascii="Cambria Math" w:eastAsia="SimSun" w:hAnsi="Cambria Math"/>
                                <w:sz w:val="16"/>
                                <w:szCs w:val="16"/>
                                <w:lang w:eastAsia="en-US"/>
                              </w:rPr>
                              <m:t>p</m:t>
                            </m:r>
                          </m:e>
                          <m:sub>
                            <m:r>
                              <w:rPr>
                                <w:rFonts w:ascii="Cambria Math" w:eastAsia="SimSun" w:hAnsi="Cambria Math"/>
                                <w:sz w:val="16"/>
                                <w:szCs w:val="16"/>
                                <w:lang w:eastAsia="en-US"/>
                              </w:rPr>
                              <m:t>j</m:t>
                            </m:r>
                          </m:sub>
                        </m:sSub>
                      </m:e>
                    </m:d>
                  </m:oMath>
                  <w:r w:rsidRPr="00CE584E">
                    <w:rPr>
                      <w:rFonts w:eastAsia="SimSun"/>
                      <w:sz w:val="16"/>
                      <w:szCs w:val="16"/>
                      <w:lang w:eastAsia="en-US"/>
                    </w:rPr>
                    <w:t xml:space="preserve">, a list of RSRP thresholds for each priority combination </w:t>
                  </w:r>
                  <m:oMath>
                    <m:d>
                      <m:dPr>
                        <m:ctrlPr>
                          <w:rPr>
                            <w:rFonts w:ascii="Cambria Math" w:eastAsia="SimSun" w:hAnsi="Cambria Math"/>
                            <w:i/>
                            <w:sz w:val="16"/>
                            <w:szCs w:val="16"/>
                            <w:lang w:eastAsia="en-US"/>
                          </w:rPr>
                        </m:ctrlPr>
                      </m:dPr>
                      <m:e>
                        <m:sSub>
                          <m:sSubPr>
                            <m:ctrlPr>
                              <w:rPr>
                                <w:rFonts w:ascii="Cambria Math" w:eastAsia="SimSun" w:hAnsi="Cambria Math"/>
                                <w:i/>
                                <w:sz w:val="16"/>
                                <w:szCs w:val="16"/>
                                <w:lang w:eastAsia="en-US"/>
                              </w:rPr>
                            </m:ctrlPr>
                          </m:sSubPr>
                          <m:e>
                            <m:r>
                              <w:rPr>
                                <w:rFonts w:ascii="Cambria Math" w:eastAsia="SimSun" w:hAnsi="Cambria Math"/>
                                <w:sz w:val="16"/>
                                <w:szCs w:val="16"/>
                                <w:lang w:eastAsia="en-US"/>
                              </w:rPr>
                              <m:t>p</m:t>
                            </m:r>
                          </m:e>
                          <m:sub>
                            <m:r>
                              <w:rPr>
                                <w:rFonts w:ascii="Cambria Math" w:eastAsia="SimSun" w:hAnsi="Cambria Math"/>
                                <w:sz w:val="16"/>
                                <w:szCs w:val="16"/>
                                <w:lang w:eastAsia="en-US"/>
                              </w:rPr>
                              <m:t>i</m:t>
                            </m:r>
                          </m:sub>
                        </m:sSub>
                        <m:r>
                          <w:rPr>
                            <w:rFonts w:ascii="Cambria Math" w:eastAsia="SimSun" w:hAnsi="Cambria Math"/>
                            <w:sz w:val="16"/>
                            <w:szCs w:val="16"/>
                            <w:lang w:eastAsia="en-US"/>
                          </w:rPr>
                          <m:t>,</m:t>
                        </m:r>
                        <m:sSub>
                          <m:sSubPr>
                            <m:ctrlPr>
                              <w:rPr>
                                <w:rFonts w:ascii="Cambria Math" w:eastAsia="SimSun" w:hAnsi="Cambria Math"/>
                                <w:i/>
                                <w:sz w:val="16"/>
                                <w:szCs w:val="16"/>
                                <w:lang w:eastAsia="en-US"/>
                              </w:rPr>
                            </m:ctrlPr>
                          </m:sSubPr>
                          <m:e>
                            <m:r>
                              <w:rPr>
                                <w:rFonts w:ascii="Cambria Math" w:eastAsia="SimSun" w:hAnsi="Cambria Math"/>
                                <w:sz w:val="16"/>
                                <w:szCs w:val="16"/>
                                <w:lang w:eastAsia="en-US"/>
                              </w:rPr>
                              <m:t>p</m:t>
                            </m:r>
                          </m:e>
                          <m:sub>
                            <m:r>
                              <w:rPr>
                                <w:rFonts w:ascii="Cambria Math" w:eastAsia="SimSun" w:hAnsi="Cambria Math"/>
                                <w:sz w:val="16"/>
                                <w:szCs w:val="16"/>
                                <w:lang w:eastAsia="en-US"/>
                              </w:rPr>
                              <m:t>j</m:t>
                            </m:r>
                          </m:sub>
                        </m:sSub>
                      </m:e>
                    </m:d>
                  </m:oMath>
                  <w:r w:rsidRPr="00CE584E">
                    <w:rPr>
                      <w:rFonts w:eastAsia="SimSun"/>
                      <w:sz w:val="16"/>
                      <w:szCs w:val="16"/>
                      <w:lang w:eastAsia="en-US"/>
                    </w:rPr>
                    <w:t xml:space="preserve"> [6, TS 38.214]</w:t>
                  </w:r>
                </w:p>
                <w:p w14:paraId="4E3881E9" w14:textId="77777777" w:rsidR="00CE584E" w:rsidRPr="00CE584E" w:rsidRDefault="00CE584E" w:rsidP="00CE584E">
                  <w:pPr>
                    <w:overflowPunct w:val="0"/>
                    <w:autoSpaceDE w:val="0"/>
                    <w:autoSpaceDN w:val="0"/>
                    <w:adjustRightInd w:val="0"/>
                    <w:ind w:left="851" w:hanging="284"/>
                    <w:textAlignment w:val="baseline"/>
                    <w:rPr>
                      <w:rFonts w:eastAsia="SimSun"/>
                      <w:sz w:val="16"/>
                      <w:szCs w:val="16"/>
                      <w:lang w:val="x-none" w:eastAsia="en-US"/>
                    </w:rPr>
                  </w:pPr>
                  <w:r w:rsidRPr="00CE584E">
                    <w:rPr>
                      <w:rFonts w:eastAsia="SimSun"/>
                      <w:sz w:val="16"/>
                      <w:szCs w:val="16"/>
                      <w:lang w:val="x-none" w:eastAsia="en-US"/>
                    </w:rPr>
                    <w:t>-</w:t>
                  </w:r>
                  <w:r w:rsidRPr="00CE584E">
                    <w:rPr>
                      <w:rFonts w:eastAsia="SimSun"/>
                      <w:sz w:val="16"/>
                      <w:szCs w:val="16"/>
                      <w:lang w:val="x-none" w:eastAsia="en-US"/>
                    </w:rPr>
                    <w:tab/>
                    <w:t>if the first UE is an intended receiver for PSSCH in a reserved resource of the second UE, the first UE determines a resource conflict if the RSRP [6, TS 38.214] of the third UE is above a threshold</w:t>
                  </w:r>
                  <m:oMath>
                    <m:r>
                      <w:rPr>
                        <w:rFonts w:ascii="Cambria Math" w:eastAsia="SimSun" w:hAnsi="Cambria Math"/>
                        <w:sz w:val="16"/>
                        <w:szCs w:val="16"/>
                        <w:lang w:val="x-none" w:eastAsia="en-US"/>
                      </w:rPr>
                      <m:t xml:space="preserve"> Th</m:t>
                    </m:r>
                    <m:d>
                      <m:dPr>
                        <m:ctrlPr>
                          <w:rPr>
                            <w:rFonts w:ascii="Cambria Math" w:eastAsia="SimSun" w:hAnsi="Cambria Math"/>
                            <w:i/>
                            <w:sz w:val="16"/>
                            <w:szCs w:val="16"/>
                            <w:lang w:val="x-none" w:eastAsia="en-US"/>
                          </w:rPr>
                        </m:ctrlPr>
                      </m:dPr>
                      <m:e>
                        <m:sSub>
                          <m:sSubPr>
                            <m:ctrlPr>
                              <w:rPr>
                                <w:rFonts w:ascii="Cambria Math" w:eastAsia="SimSun" w:hAnsi="Cambria Math"/>
                                <w:i/>
                                <w:sz w:val="16"/>
                                <w:szCs w:val="16"/>
                                <w:lang w:val="x-none" w:eastAsia="en-US"/>
                              </w:rPr>
                            </m:ctrlPr>
                          </m:sSubPr>
                          <m:e>
                            <m:r>
                              <w:rPr>
                                <w:rFonts w:ascii="Cambria Math" w:eastAsia="SimSun" w:hAnsi="Cambria Math"/>
                                <w:sz w:val="16"/>
                                <w:szCs w:val="16"/>
                                <w:lang w:val="x-none" w:eastAsia="en-US"/>
                              </w:rPr>
                              <m:t>p</m:t>
                            </m:r>
                          </m:e>
                          <m:sub>
                            <m:r>
                              <w:rPr>
                                <w:rFonts w:ascii="Cambria Math" w:eastAsia="SimSun" w:hAnsi="Cambria Math"/>
                                <w:sz w:val="16"/>
                                <w:szCs w:val="16"/>
                                <w:lang w:val="x-none" w:eastAsia="en-US"/>
                              </w:rPr>
                              <m:t>2</m:t>
                            </m:r>
                          </m:sub>
                        </m:sSub>
                        <m:r>
                          <w:rPr>
                            <w:rFonts w:ascii="Cambria Math" w:eastAsia="SimSun" w:hAnsi="Cambria Math"/>
                            <w:sz w:val="16"/>
                            <w:szCs w:val="16"/>
                            <w:lang w:val="x-none" w:eastAsia="en-US"/>
                          </w:rPr>
                          <m:t>,</m:t>
                        </m:r>
                        <m:sSub>
                          <m:sSubPr>
                            <m:ctrlPr>
                              <w:rPr>
                                <w:rFonts w:ascii="Cambria Math" w:eastAsia="SimSun" w:hAnsi="Cambria Math"/>
                                <w:i/>
                                <w:sz w:val="16"/>
                                <w:szCs w:val="16"/>
                                <w:lang w:val="x-none" w:eastAsia="en-US"/>
                              </w:rPr>
                            </m:ctrlPr>
                          </m:sSubPr>
                          <m:e>
                            <m:r>
                              <w:rPr>
                                <w:rFonts w:ascii="Cambria Math" w:eastAsia="SimSun" w:hAnsi="Cambria Math"/>
                                <w:sz w:val="16"/>
                                <w:szCs w:val="16"/>
                                <w:lang w:val="x-none" w:eastAsia="en-US"/>
                              </w:rPr>
                              <m:t>p</m:t>
                            </m:r>
                          </m:e>
                          <m:sub>
                            <m:r>
                              <w:rPr>
                                <w:rFonts w:ascii="Cambria Math" w:eastAsia="SimSun" w:hAnsi="Cambria Math"/>
                                <w:sz w:val="16"/>
                                <w:szCs w:val="16"/>
                                <w:lang w:val="x-none" w:eastAsia="en-US"/>
                              </w:rPr>
                              <m:t>1</m:t>
                            </m:r>
                          </m:sub>
                        </m:sSub>
                      </m:e>
                    </m:d>
                  </m:oMath>
                </w:p>
                <w:p w14:paraId="68DC99EA" w14:textId="77777777" w:rsidR="00CE584E" w:rsidRPr="00CE584E" w:rsidRDefault="00CE584E" w:rsidP="00CE584E">
                  <w:pPr>
                    <w:overflowPunct w:val="0"/>
                    <w:autoSpaceDE w:val="0"/>
                    <w:autoSpaceDN w:val="0"/>
                    <w:adjustRightInd w:val="0"/>
                    <w:ind w:left="851" w:hanging="284"/>
                    <w:textAlignment w:val="baseline"/>
                    <w:rPr>
                      <w:rFonts w:eastAsia="SimSun"/>
                      <w:sz w:val="16"/>
                      <w:szCs w:val="16"/>
                      <w:lang w:val="x-none" w:eastAsia="en-US"/>
                    </w:rPr>
                  </w:pPr>
                  <w:r w:rsidRPr="00CE584E">
                    <w:rPr>
                      <w:rFonts w:eastAsia="SimSun"/>
                      <w:sz w:val="16"/>
                      <w:szCs w:val="16"/>
                      <w:lang w:val="x-none" w:eastAsia="en-US"/>
                    </w:rPr>
                    <w:t>-</w:t>
                  </w:r>
                  <w:r w:rsidRPr="00CE584E">
                    <w:rPr>
                      <w:rFonts w:eastAsia="SimSun"/>
                      <w:sz w:val="16"/>
                      <w:szCs w:val="16"/>
                      <w:lang w:val="x-none" w:eastAsia="en-US"/>
                    </w:rPr>
                    <w:tab/>
                    <w:t>if the first UE is an intended receiver for PSSCH in a reserved resource of the third UE, the first UE determines a resource conflict if the RSRP of the second UE is above a threshold</w:t>
                  </w:r>
                  <m:oMath>
                    <m:r>
                      <w:rPr>
                        <w:rFonts w:ascii="Cambria Math" w:eastAsia="SimSun" w:hAnsi="Cambria Math"/>
                        <w:sz w:val="16"/>
                        <w:szCs w:val="16"/>
                        <w:lang w:val="x-none" w:eastAsia="en-US"/>
                      </w:rPr>
                      <m:t xml:space="preserve"> Th</m:t>
                    </m:r>
                    <m:d>
                      <m:dPr>
                        <m:ctrlPr>
                          <w:rPr>
                            <w:rFonts w:ascii="Cambria Math" w:eastAsia="SimSun" w:hAnsi="Cambria Math"/>
                            <w:i/>
                            <w:sz w:val="16"/>
                            <w:szCs w:val="16"/>
                            <w:lang w:val="x-none" w:eastAsia="en-US"/>
                          </w:rPr>
                        </m:ctrlPr>
                      </m:dPr>
                      <m:e>
                        <m:sSub>
                          <m:sSubPr>
                            <m:ctrlPr>
                              <w:rPr>
                                <w:rFonts w:ascii="Cambria Math" w:eastAsia="SimSun" w:hAnsi="Cambria Math"/>
                                <w:i/>
                                <w:sz w:val="16"/>
                                <w:szCs w:val="16"/>
                                <w:lang w:val="x-none" w:eastAsia="en-US"/>
                              </w:rPr>
                            </m:ctrlPr>
                          </m:sSubPr>
                          <m:e>
                            <m:r>
                              <w:rPr>
                                <w:rFonts w:ascii="Cambria Math" w:eastAsia="SimSun" w:hAnsi="Cambria Math"/>
                                <w:sz w:val="16"/>
                                <w:szCs w:val="16"/>
                                <w:lang w:val="x-none" w:eastAsia="en-US"/>
                              </w:rPr>
                              <m:t>p</m:t>
                            </m:r>
                          </m:e>
                          <m:sub>
                            <m:r>
                              <w:rPr>
                                <w:rFonts w:ascii="Cambria Math" w:eastAsia="SimSun" w:hAnsi="Cambria Math"/>
                                <w:sz w:val="16"/>
                                <w:szCs w:val="16"/>
                                <w:lang w:val="x-none" w:eastAsia="en-US"/>
                              </w:rPr>
                              <m:t>1</m:t>
                            </m:r>
                          </m:sub>
                        </m:sSub>
                        <m:r>
                          <w:rPr>
                            <w:rFonts w:ascii="Cambria Math" w:eastAsia="SimSun" w:hAnsi="Cambria Math"/>
                            <w:sz w:val="16"/>
                            <w:szCs w:val="16"/>
                            <w:lang w:val="x-none" w:eastAsia="en-US"/>
                          </w:rPr>
                          <m:t>,</m:t>
                        </m:r>
                        <m:sSub>
                          <m:sSubPr>
                            <m:ctrlPr>
                              <w:rPr>
                                <w:rFonts w:ascii="Cambria Math" w:eastAsia="SimSun" w:hAnsi="Cambria Math"/>
                                <w:i/>
                                <w:sz w:val="16"/>
                                <w:szCs w:val="16"/>
                                <w:lang w:val="x-none" w:eastAsia="en-US"/>
                              </w:rPr>
                            </m:ctrlPr>
                          </m:sSubPr>
                          <m:e>
                            <m:r>
                              <w:rPr>
                                <w:rFonts w:ascii="Cambria Math" w:eastAsia="SimSun" w:hAnsi="Cambria Math"/>
                                <w:sz w:val="16"/>
                                <w:szCs w:val="16"/>
                                <w:lang w:val="x-none" w:eastAsia="en-US"/>
                              </w:rPr>
                              <m:t>p</m:t>
                            </m:r>
                          </m:e>
                          <m:sub>
                            <m:r>
                              <w:rPr>
                                <w:rFonts w:ascii="Cambria Math" w:eastAsia="SimSun" w:hAnsi="Cambria Math"/>
                                <w:sz w:val="16"/>
                                <w:szCs w:val="16"/>
                                <w:lang w:val="x-none" w:eastAsia="en-US"/>
                              </w:rPr>
                              <m:t>2</m:t>
                            </m:r>
                          </m:sub>
                        </m:sSub>
                      </m:e>
                    </m:d>
                  </m:oMath>
                </w:p>
                <w:p w14:paraId="720990C7" w14:textId="77777777" w:rsidR="00CE584E" w:rsidRPr="00CE584E" w:rsidRDefault="00CE584E" w:rsidP="00CE584E">
                  <w:pPr>
                    <w:overflowPunct w:val="0"/>
                    <w:autoSpaceDE w:val="0"/>
                    <w:autoSpaceDN w:val="0"/>
                    <w:adjustRightInd w:val="0"/>
                    <w:ind w:left="568" w:hanging="284"/>
                    <w:textAlignment w:val="baseline"/>
                    <w:rPr>
                      <w:rFonts w:eastAsia="SimSun"/>
                      <w:sz w:val="16"/>
                      <w:szCs w:val="16"/>
                      <w:lang w:eastAsia="en-US"/>
                    </w:rPr>
                  </w:pPr>
                  <w:r w:rsidRPr="00CE584E">
                    <w:rPr>
                      <w:rFonts w:eastAsia="SimSun"/>
                      <w:sz w:val="16"/>
                      <w:szCs w:val="16"/>
                      <w:lang w:val="x-none" w:eastAsia="en-US"/>
                    </w:rPr>
                    <w:t>-</w:t>
                  </w:r>
                  <w:r w:rsidRPr="00CE584E">
                    <w:rPr>
                      <w:rFonts w:eastAsia="SimSun"/>
                      <w:sz w:val="16"/>
                      <w:szCs w:val="16"/>
                      <w:lang w:val="x-none" w:eastAsia="en-US"/>
                    </w:rPr>
                    <w:tab/>
                  </w:r>
                  <w:r w:rsidRPr="00CE584E">
                    <w:rPr>
                      <w:rFonts w:eastAsia="SimSun"/>
                      <w:sz w:val="16"/>
                      <w:szCs w:val="16"/>
                      <w:lang w:eastAsia="en-US"/>
                    </w:rPr>
                    <w:t xml:space="preserve">if </w:t>
                  </w:r>
                  <w:r w:rsidRPr="00CE584E">
                    <w:rPr>
                      <w:rFonts w:eastAsia="SimSun"/>
                      <w:i/>
                      <w:iCs/>
                      <w:sz w:val="16"/>
                      <w:szCs w:val="16"/>
                      <w:lang w:val="x-none" w:eastAsia="en-US"/>
                    </w:rPr>
                    <w:t>sl-OptionForCondition2-A-1</w:t>
                  </w:r>
                  <w:r w:rsidRPr="00CE584E">
                    <w:rPr>
                      <w:rFonts w:eastAsia="SimSun"/>
                      <w:sz w:val="16"/>
                      <w:szCs w:val="16"/>
                      <w:lang w:eastAsia="en-US"/>
                    </w:rPr>
                    <w:t xml:space="preserve"> = '1', the first UE can be provided a value </w:t>
                  </w:r>
                  <m:oMath>
                    <m:r>
                      <w:rPr>
                        <w:rFonts w:ascii="Cambria Math" w:eastAsia="SimSun" w:hAnsi="Cambria Math"/>
                        <w:sz w:val="16"/>
                        <w:szCs w:val="16"/>
                        <w:lang w:val="x-none" w:eastAsia="en-US"/>
                      </w:rPr>
                      <m:t>deltaRSRPThresh</m:t>
                    </m:r>
                  </m:oMath>
                  <w:r w:rsidRPr="00CE584E">
                    <w:rPr>
                      <w:rFonts w:eastAsia="SimSun"/>
                      <w:sz w:val="16"/>
                      <w:szCs w:val="16"/>
                      <w:lang w:eastAsia="en-US"/>
                    </w:rPr>
                    <w:t xml:space="preserve"> by </w:t>
                  </w:r>
                  <w:r w:rsidRPr="00CE584E">
                    <w:rPr>
                      <w:rFonts w:eastAsia="SimSun"/>
                      <w:i/>
                      <w:iCs/>
                      <w:sz w:val="16"/>
                      <w:szCs w:val="16"/>
                      <w:lang w:eastAsia="en-US"/>
                    </w:rPr>
                    <w:t>sl-DeltaRSRP-Thresh</w:t>
                  </w:r>
                </w:p>
                <w:p w14:paraId="74041C46" w14:textId="77777777" w:rsidR="00CE584E" w:rsidRPr="00CE584E" w:rsidRDefault="00CE584E" w:rsidP="00CE584E">
                  <w:pPr>
                    <w:overflowPunct w:val="0"/>
                    <w:autoSpaceDE w:val="0"/>
                    <w:autoSpaceDN w:val="0"/>
                    <w:adjustRightInd w:val="0"/>
                    <w:ind w:left="851" w:hanging="284"/>
                    <w:textAlignment w:val="baseline"/>
                    <w:rPr>
                      <w:rFonts w:eastAsia="SimSun"/>
                      <w:sz w:val="16"/>
                      <w:szCs w:val="16"/>
                      <w:lang w:val="x-none" w:eastAsia="en-US"/>
                    </w:rPr>
                  </w:pPr>
                  <w:r w:rsidRPr="00CE584E">
                    <w:rPr>
                      <w:rFonts w:eastAsia="SimSun"/>
                      <w:sz w:val="16"/>
                      <w:szCs w:val="16"/>
                      <w:lang w:val="x-none" w:eastAsia="en-US"/>
                    </w:rPr>
                    <w:t>-</w:t>
                  </w:r>
                  <w:r w:rsidRPr="00CE584E">
                    <w:rPr>
                      <w:rFonts w:eastAsia="SimSun"/>
                      <w:sz w:val="16"/>
                      <w:szCs w:val="16"/>
                      <w:lang w:val="x-none" w:eastAsia="en-US"/>
                    </w:rPr>
                    <w:tab/>
                    <w:t xml:space="preserve">if the first UE is an intended receiver for PSSCH in a reserved resource of the second UE, the first UE determines a resource conflict if </w:t>
                  </w:r>
                  <m:oMath>
                    <m:r>
                      <w:rPr>
                        <w:rFonts w:ascii="Cambria Math" w:eastAsia="SimSun" w:hAnsi="Cambria Math"/>
                        <w:sz w:val="16"/>
                        <w:szCs w:val="16"/>
                        <w:lang w:val="x-none" w:eastAsia="en-US"/>
                      </w:rPr>
                      <m:t>RSR</m:t>
                    </m:r>
                    <m:sSub>
                      <m:sSubPr>
                        <m:ctrlPr>
                          <w:rPr>
                            <w:rFonts w:ascii="Cambria Math" w:eastAsia="SimSun" w:hAnsi="Cambria Math"/>
                            <w:i/>
                            <w:sz w:val="16"/>
                            <w:szCs w:val="16"/>
                            <w:lang w:val="x-none" w:eastAsia="en-US"/>
                          </w:rPr>
                        </m:ctrlPr>
                      </m:sSubPr>
                      <m:e>
                        <m:r>
                          <w:rPr>
                            <w:rFonts w:ascii="Cambria Math" w:eastAsia="SimSun" w:hAnsi="Cambria Math"/>
                            <w:sz w:val="16"/>
                            <w:szCs w:val="16"/>
                            <w:lang w:val="x-none" w:eastAsia="en-US"/>
                          </w:rPr>
                          <m:t>P</m:t>
                        </m:r>
                      </m:e>
                      <m:sub>
                        <m:r>
                          <w:rPr>
                            <w:rFonts w:ascii="Cambria Math" w:eastAsia="SimSun" w:hAnsi="Cambria Math"/>
                            <w:sz w:val="16"/>
                            <w:szCs w:val="16"/>
                            <w:lang w:val="x-none" w:eastAsia="en-US"/>
                          </w:rPr>
                          <m:t>2</m:t>
                        </m:r>
                      </m:sub>
                    </m:sSub>
                    <m:r>
                      <w:rPr>
                        <w:rFonts w:ascii="Cambria Math" w:eastAsia="SimSun" w:hAnsi="Cambria Math"/>
                        <w:sz w:val="16"/>
                        <w:szCs w:val="16"/>
                        <w:lang w:val="x-none" w:eastAsia="en-US"/>
                      </w:rPr>
                      <m:t>&gt;RSR</m:t>
                    </m:r>
                    <m:sSub>
                      <m:sSubPr>
                        <m:ctrlPr>
                          <w:rPr>
                            <w:rFonts w:ascii="Cambria Math" w:eastAsia="SimSun" w:hAnsi="Cambria Math"/>
                            <w:i/>
                            <w:sz w:val="16"/>
                            <w:szCs w:val="16"/>
                            <w:lang w:val="x-none" w:eastAsia="en-US"/>
                          </w:rPr>
                        </m:ctrlPr>
                      </m:sSubPr>
                      <m:e>
                        <m:r>
                          <w:rPr>
                            <w:rFonts w:ascii="Cambria Math" w:eastAsia="SimSun" w:hAnsi="Cambria Math"/>
                            <w:sz w:val="16"/>
                            <w:szCs w:val="16"/>
                            <w:lang w:val="x-none" w:eastAsia="en-US"/>
                          </w:rPr>
                          <m:t>P</m:t>
                        </m:r>
                      </m:e>
                      <m:sub>
                        <m:r>
                          <w:rPr>
                            <w:rFonts w:ascii="Cambria Math" w:eastAsia="SimSun" w:hAnsi="Cambria Math"/>
                            <w:sz w:val="16"/>
                            <w:szCs w:val="16"/>
                            <w:lang w:val="x-none" w:eastAsia="en-US"/>
                          </w:rPr>
                          <m:t>1</m:t>
                        </m:r>
                      </m:sub>
                    </m:sSub>
                    <m:r>
                      <w:rPr>
                        <w:rFonts w:ascii="Cambria Math" w:eastAsia="SimSun" w:hAnsi="Cambria Math"/>
                        <w:sz w:val="16"/>
                        <w:szCs w:val="16"/>
                        <w:lang w:val="x-none" w:eastAsia="en-US"/>
                      </w:rPr>
                      <m:t>+Delta_Th</m:t>
                    </m:r>
                  </m:oMath>
                  <w:r w:rsidRPr="00CE584E">
                    <w:rPr>
                      <w:rFonts w:eastAsia="SimSun"/>
                      <w:sz w:val="16"/>
                      <w:szCs w:val="16"/>
                      <w:lang w:val="x-none" w:eastAsia="en-US"/>
                    </w:rPr>
                    <w:t xml:space="preserve">, where </w:t>
                  </w:r>
                  <m:oMath>
                    <m:r>
                      <w:rPr>
                        <w:rFonts w:ascii="Cambria Math" w:eastAsia="SimSun" w:hAnsi="Cambria Math"/>
                        <w:sz w:val="16"/>
                        <w:szCs w:val="16"/>
                        <w:lang w:val="x-none" w:eastAsia="en-US"/>
                      </w:rPr>
                      <m:t>RSR</m:t>
                    </m:r>
                    <m:sSub>
                      <m:sSubPr>
                        <m:ctrlPr>
                          <w:rPr>
                            <w:rFonts w:ascii="Cambria Math" w:eastAsia="SimSun" w:hAnsi="Cambria Math"/>
                            <w:i/>
                            <w:sz w:val="16"/>
                            <w:szCs w:val="16"/>
                            <w:lang w:val="x-none" w:eastAsia="en-US"/>
                          </w:rPr>
                        </m:ctrlPr>
                      </m:sSubPr>
                      <m:e>
                        <m:r>
                          <w:rPr>
                            <w:rFonts w:ascii="Cambria Math" w:eastAsia="SimSun" w:hAnsi="Cambria Math"/>
                            <w:sz w:val="16"/>
                            <w:szCs w:val="16"/>
                            <w:lang w:val="x-none" w:eastAsia="en-US"/>
                          </w:rPr>
                          <m:t>P</m:t>
                        </m:r>
                      </m:e>
                      <m:sub>
                        <m:r>
                          <w:rPr>
                            <w:rFonts w:ascii="Cambria Math" w:eastAsia="SimSun" w:hAnsi="Cambria Math"/>
                            <w:sz w:val="16"/>
                            <w:szCs w:val="16"/>
                            <w:lang w:val="x-none" w:eastAsia="en-US"/>
                          </w:rPr>
                          <m:t>1</m:t>
                        </m:r>
                      </m:sub>
                    </m:sSub>
                  </m:oMath>
                  <w:r w:rsidRPr="00CE584E">
                    <w:rPr>
                      <w:rFonts w:eastAsia="SimSun"/>
                      <w:sz w:val="16"/>
                      <w:szCs w:val="16"/>
                      <w:lang w:val="x-none" w:eastAsia="en-US"/>
                    </w:rPr>
                    <w:t xml:space="preserve"> and </w:t>
                  </w:r>
                  <m:oMath>
                    <m:r>
                      <w:rPr>
                        <w:rFonts w:ascii="Cambria Math" w:eastAsia="SimSun" w:hAnsi="Cambria Math"/>
                        <w:sz w:val="16"/>
                        <w:szCs w:val="16"/>
                        <w:lang w:val="x-none" w:eastAsia="en-US"/>
                      </w:rPr>
                      <m:t>RSR</m:t>
                    </m:r>
                    <m:sSub>
                      <m:sSubPr>
                        <m:ctrlPr>
                          <w:rPr>
                            <w:rFonts w:ascii="Cambria Math" w:eastAsia="SimSun" w:hAnsi="Cambria Math"/>
                            <w:i/>
                            <w:sz w:val="16"/>
                            <w:szCs w:val="16"/>
                            <w:lang w:val="x-none" w:eastAsia="en-US"/>
                          </w:rPr>
                        </m:ctrlPr>
                      </m:sSubPr>
                      <m:e>
                        <m:r>
                          <w:rPr>
                            <w:rFonts w:ascii="Cambria Math" w:eastAsia="SimSun" w:hAnsi="Cambria Math"/>
                            <w:sz w:val="16"/>
                            <w:szCs w:val="16"/>
                            <w:lang w:val="x-none" w:eastAsia="en-US"/>
                          </w:rPr>
                          <m:t>P</m:t>
                        </m:r>
                      </m:e>
                      <m:sub>
                        <m:r>
                          <w:rPr>
                            <w:rFonts w:ascii="Cambria Math" w:eastAsia="SimSun" w:hAnsi="Cambria Math"/>
                            <w:sz w:val="16"/>
                            <w:szCs w:val="16"/>
                            <w:lang w:val="x-none" w:eastAsia="en-US"/>
                          </w:rPr>
                          <m:t>2</m:t>
                        </m:r>
                      </m:sub>
                    </m:sSub>
                  </m:oMath>
                  <w:r w:rsidRPr="00CE584E">
                    <w:rPr>
                      <w:rFonts w:eastAsia="SimSun"/>
                      <w:sz w:val="16"/>
                      <w:szCs w:val="16"/>
                      <w:lang w:val="x-none" w:eastAsia="en-US"/>
                    </w:rPr>
                    <w:t xml:space="preserve"> are the RSRP measurements from the first UE for the second UE and the third UE, respectively</w:t>
                  </w:r>
                </w:p>
                <w:p w14:paraId="5CBD9E8B" w14:textId="77777777" w:rsidR="00CE584E" w:rsidRPr="00CE584E" w:rsidRDefault="00CE584E" w:rsidP="00CE584E">
                  <w:pPr>
                    <w:overflowPunct w:val="0"/>
                    <w:autoSpaceDE w:val="0"/>
                    <w:autoSpaceDN w:val="0"/>
                    <w:adjustRightInd w:val="0"/>
                    <w:ind w:left="851" w:hanging="284"/>
                    <w:textAlignment w:val="baseline"/>
                    <w:rPr>
                      <w:rFonts w:eastAsia="SimSun"/>
                      <w:sz w:val="16"/>
                      <w:szCs w:val="16"/>
                      <w:lang w:val="x-none" w:eastAsia="en-US"/>
                    </w:rPr>
                  </w:pPr>
                  <w:r w:rsidRPr="00CE584E">
                    <w:rPr>
                      <w:rFonts w:eastAsia="SimSun"/>
                      <w:sz w:val="16"/>
                      <w:szCs w:val="16"/>
                      <w:lang w:val="x-none" w:eastAsia="en-US"/>
                    </w:rPr>
                    <w:t>-</w:t>
                  </w:r>
                  <w:r w:rsidRPr="00CE584E">
                    <w:rPr>
                      <w:rFonts w:eastAsia="SimSun"/>
                      <w:sz w:val="16"/>
                      <w:szCs w:val="16"/>
                      <w:lang w:val="x-none" w:eastAsia="en-US"/>
                    </w:rPr>
                    <w:tab/>
                    <w:t xml:space="preserve">if the first UE is an intended receiver for PSSCH in a reserved resource of the third UE, the first UE determines a resource conflict if </w:t>
                  </w:r>
                  <m:oMath>
                    <m:r>
                      <w:rPr>
                        <w:rFonts w:ascii="Cambria Math" w:eastAsia="SimSun" w:hAnsi="Cambria Math"/>
                        <w:sz w:val="16"/>
                        <w:szCs w:val="16"/>
                        <w:lang w:val="x-none" w:eastAsia="en-US"/>
                      </w:rPr>
                      <m:t>RSR</m:t>
                    </m:r>
                    <m:sSub>
                      <m:sSubPr>
                        <m:ctrlPr>
                          <w:rPr>
                            <w:rFonts w:ascii="Cambria Math" w:eastAsia="SimSun" w:hAnsi="Cambria Math"/>
                            <w:i/>
                            <w:sz w:val="16"/>
                            <w:szCs w:val="16"/>
                            <w:lang w:val="x-none" w:eastAsia="en-US"/>
                          </w:rPr>
                        </m:ctrlPr>
                      </m:sSubPr>
                      <m:e>
                        <m:r>
                          <w:rPr>
                            <w:rFonts w:ascii="Cambria Math" w:eastAsia="SimSun" w:hAnsi="Cambria Math"/>
                            <w:sz w:val="16"/>
                            <w:szCs w:val="16"/>
                            <w:lang w:val="x-none" w:eastAsia="en-US"/>
                          </w:rPr>
                          <m:t>P</m:t>
                        </m:r>
                      </m:e>
                      <m:sub>
                        <m:r>
                          <w:rPr>
                            <w:rFonts w:ascii="Cambria Math" w:eastAsia="SimSun" w:hAnsi="Cambria Math"/>
                            <w:sz w:val="16"/>
                            <w:szCs w:val="16"/>
                            <w:lang w:val="x-none" w:eastAsia="en-US"/>
                          </w:rPr>
                          <m:t>1</m:t>
                        </m:r>
                      </m:sub>
                    </m:sSub>
                    <m:r>
                      <w:rPr>
                        <w:rFonts w:ascii="Cambria Math" w:eastAsia="SimSun" w:hAnsi="Cambria Math"/>
                        <w:sz w:val="16"/>
                        <w:szCs w:val="16"/>
                        <w:lang w:val="x-none" w:eastAsia="en-US"/>
                      </w:rPr>
                      <m:t>&gt;RSR</m:t>
                    </m:r>
                    <m:sSub>
                      <m:sSubPr>
                        <m:ctrlPr>
                          <w:rPr>
                            <w:rFonts w:ascii="Cambria Math" w:eastAsia="SimSun" w:hAnsi="Cambria Math"/>
                            <w:i/>
                            <w:sz w:val="16"/>
                            <w:szCs w:val="16"/>
                            <w:lang w:val="x-none" w:eastAsia="en-US"/>
                          </w:rPr>
                        </m:ctrlPr>
                      </m:sSubPr>
                      <m:e>
                        <m:r>
                          <w:rPr>
                            <w:rFonts w:ascii="Cambria Math" w:eastAsia="SimSun" w:hAnsi="Cambria Math"/>
                            <w:sz w:val="16"/>
                            <w:szCs w:val="16"/>
                            <w:lang w:val="x-none" w:eastAsia="en-US"/>
                          </w:rPr>
                          <m:t>P</m:t>
                        </m:r>
                      </m:e>
                      <m:sub>
                        <m:r>
                          <w:rPr>
                            <w:rFonts w:ascii="Cambria Math" w:eastAsia="SimSun" w:hAnsi="Cambria Math"/>
                            <w:sz w:val="16"/>
                            <w:szCs w:val="16"/>
                            <w:lang w:val="x-none" w:eastAsia="en-US"/>
                          </w:rPr>
                          <m:t>2</m:t>
                        </m:r>
                      </m:sub>
                    </m:sSub>
                    <m:r>
                      <w:rPr>
                        <w:rFonts w:ascii="Cambria Math" w:eastAsia="SimSun" w:hAnsi="Cambria Math"/>
                        <w:sz w:val="16"/>
                        <w:szCs w:val="16"/>
                        <w:lang w:val="x-none" w:eastAsia="en-US"/>
                      </w:rPr>
                      <m:t>+Delta_Th</m:t>
                    </m:r>
                  </m:oMath>
                </w:p>
                <w:p w14:paraId="717810BC" w14:textId="77777777" w:rsidR="00CE584E" w:rsidRPr="00CE584E" w:rsidRDefault="00CE584E" w:rsidP="00CE584E">
                  <w:pPr>
                    <w:overflowPunct w:val="0"/>
                    <w:autoSpaceDE w:val="0"/>
                    <w:autoSpaceDN w:val="0"/>
                    <w:adjustRightInd w:val="0"/>
                    <w:textAlignment w:val="baseline"/>
                    <w:rPr>
                      <w:rFonts w:ascii="Arial" w:eastAsia="MS Mincho" w:hAnsi="Arial"/>
                      <w:noProof/>
                      <w:sz w:val="20"/>
                      <w:szCs w:val="20"/>
                      <w:lang w:val="x-none" w:eastAsia="ja-JP"/>
                    </w:rPr>
                  </w:pPr>
                  <w:r w:rsidRPr="00CE584E">
                    <w:rPr>
                      <w:rFonts w:ascii="Arial" w:eastAsia="MS Mincho" w:hAnsi="Arial"/>
                      <w:noProof/>
                      <w:sz w:val="16"/>
                      <w:szCs w:val="16"/>
                      <w:lang w:val="x-none" w:eastAsia="ja-JP"/>
                    </w:rPr>
                    <w:t>…</w:t>
                  </w:r>
                </w:p>
              </w:tc>
            </w:tr>
          </w:tbl>
          <w:p w14:paraId="5D229E73" w14:textId="77777777" w:rsidR="00CE584E" w:rsidRPr="0091743C" w:rsidRDefault="00CE584E" w:rsidP="00CE584E">
            <w:pPr>
              <w:pStyle w:val="B1"/>
              <w:spacing w:after="0"/>
              <w:ind w:left="0" w:firstLine="0"/>
              <w:rPr>
                <w:rFonts w:eastAsia="SimSun"/>
                <w:sz w:val="21"/>
                <w:szCs w:val="21"/>
                <w:u w:val="single"/>
                <w:lang w:val="en-US" w:eastAsia="zh-CN"/>
              </w:rPr>
            </w:pPr>
          </w:p>
          <w:p w14:paraId="14257F97" w14:textId="77777777" w:rsidR="00CE584E" w:rsidRPr="0091743C" w:rsidRDefault="00CE584E" w:rsidP="00CE584E">
            <w:pPr>
              <w:pStyle w:val="B1"/>
              <w:spacing w:after="0"/>
              <w:ind w:left="0" w:firstLine="0"/>
              <w:rPr>
                <w:rFonts w:eastAsia="SimSun"/>
                <w:sz w:val="21"/>
                <w:szCs w:val="21"/>
                <w:u w:val="single"/>
                <w:lang w:val="en-US" w:eastAsia="zh-CN"/>
              </w:rPr>
            </w:pPr>
            <w:r w:rsidRPr="0091743C">
              <w:rPr>
                <w:rFonts w:eastAsia="SimSun"/>
                <w:sz w:val="21"/>
                <w:szCs w:val="21"/>
                <w:u w:val="single"/>
                <w:lang w:val="en-US" w:eastAsia="zh-CN"/>
              </w:rPr>
              <w:t>Summary of change:</w:t>
            </w:r>
          </w:p>
          <w:p w14:paraId="78FC2E21" w14:textId="7C45E0E4" w:rsidR="00CE584E" w:rsidRDefault="00CE584E" w:rsidP="00CE584E">
            <w:pPr>
              <w:pStyle w:val="B1"/>
              <w:spacing w:after="0"/>
              <w:ind w:left="0" w:firstLine="0"/>
              <w:rPr>
                <w:rFonts w:eastAsia="MS Mincho"/>
                <w:sz w:val="21"/>
                <w:szCs w:val="21"/>
                <w:lang w:eastAsia="zh-CN"/>
              </w:rPr>
            </w:pPr>
            <w:r w:rsidRPr="00CE584E">
              <w:rPr>
                <w:rFonts w:eastAsia="MS Mincho"/>
                <w:sz w:val="21"/>
                <w:szCs w:val="21"/>
                <w:lang w:eastAsia="zh-CN"/>
              </w:rPr>
              <w:t>The duplicated part in 38.214 is removed.</w:t>
            </w:r>
          </w:p>
          <w:p w14:paraId="1FD19047" w14:textId="77777777" w:rsidR="00CE584E" w:rsidRPr="0091743C" w:rsidRDefault="00CE584E" w:rsidP="00CE584E">
            <w:pPr>
              <w:pStyle w:val="B1"/>
              <w:spacing w:after="0"/>
              <w:ind w:left="0" w:firstLine="0"/>
              <w:rPr>
                <w:rFonts w:eastAsia="SimSun"/>
                <w:sz w:val="21"/>
                <w:szCs w:val="21"/>
                <w:lang w:eastAsia="zh-CN"/>
              </w:rPr>
            </w:pPr>
          </w:p>
          <w:p w14:paraId="7D82B094" w14:textId="77777777" w:rsidR="00CE584E" w:rsidRPr="0091743C" w:rsidRDefault="00CE584E" w:rsidP="00CE584E">
            <w:pPr>
              <w:pStyle w:val="B1"/>
              <w:spacing w:after="0"/>
              <w:ind w:left="0" w:firstLine="0"/>
              <w:rPr>
                <w:rFonts w:eastAsia="SimSun"/>
                <w:sz w:val="21"/>
                <w:szCs w:val="21"/>
                <w:u w:val="single"/>
                <w:lang w:val="en-US" w:eastAsia="zh-CN"/>
              </w:rPr>
            </w:pPr>
            <w:r w:rsidRPr="0091743C">
              <w:rPr>
                <w:rFonts w:eastAsia="SimSun"/>
                <w:sz w:val="21"/>
                <w:szCs w:val="21"/>
                <w:u w:val="single"/>
                <w:lang w:val="en-US" w:eastAsia="zh-CN"/>
              </w:rPr>
              <w:t>Consequence if not approved:</w:t>
            </w:r>
          </w:p>
          <w:p w14:paraId="769F8AD6" w14:textId="70FB0A37" w:rsidR="00CE584E" w:rsidRDefault="00CE584E" w:rsidP="00CE584E">
            <w:pPr>
              <w:pStyle w:val="CRCoverPage"/>
              <w:spacing w:after="0"/>
              <w:jc w:val="both"/>
              <w:rPr>
                <w:rFonts w:ascii="Times New Roman" w:hAnsi="Times New Roman"/>
                <w:sz w:val="21"/>
                <w:szCs w:val="21"/>
                <w:lang w:eastAsia="zh-CN"/>
              </w:rPr>
            </w:pPr>
            <w:r w:rsidRPr="00CE584E">
              <w:rPr>
                <w:rFonts w:ascii="Times New Roman" w:hAnsi="Times New Roman"/>
                <w:sz w:val="21"/>
                <w:szCs w:val="21"/>
                <w:lang w:eastAsia="zh-CN"/>
              </w:rPr>
              <w:t>Specification has unnecessary texts.</w:t>
            </w:r>
          </w:p>
          <w:p w14:paraId="07F6FC0D" w14:textId="77777777" w:rsidR="00CE584E" w:rsidRDefault="00CE584E" w:rsidP="00CE584E">
            <w:pPr>
              <w:pStyle w:val="CRCoverPage"/>
              <w:spacing w:after="0"/>
              <w:jc w:val="both"/>
              <w:rPr>
                <w:rFonts w:ascii="Times New Roman" w:hAnsi="Times New Roman"/>
                <w:sz w:val="21"/>
                <w:szCs w:val="21"/>
                <w:lang w:eastAsia="zh-CN"/>
              </w:rPr>
            </w:pPr>
          </w:p>
          <w:tbl>
            <w:tblPr>
              <w:tblStyle w:val="af9"/>
              <w:tblW w:w="0" w:type="auto"/>
              <w:tblLook w:val="04A0" w:firstRow="1" w:lastRow="0" w:firstColumn="1" w:lastColumn="0" w:noHBand="0" w:noVBand="1"/>
            </w:tblPr>
            <w:tblGrid>
              <w:gridCol w:w="9700"/>
            </w:tblGrid>
            <w:tr w:rsidR="00CE584E" w14:paraId="4D9C265D" w14:textId="77777777" w:rsidTr="00EA1637">
              <w:tc>
                <w:tcPr>
                  <w:tcW w:w="9700" w:type="dxa"/>
                </w:tcPr>
                <w:p w14:paraId="3CE679E9" w14:textId="77777777" w:rsidR="00CE584E" w:rsidRPr="00CE584E" w:rsidRDefault="00CE584E" w:rsidP="00CE584E">
                  <w:pPr>
                    <w:keepNext/>
                    <w:keepLines/>
                    <w:spacing w:before="120" w:after="180"/>
                    <w:ind w:left="1134" w:hanging="1134"/>
                    <w:outlineLvl w:val="2"/>
                    <w:rPr>
                      <w:rFonts w:ascii="Arial" w:eastAsia="SimSun" w:hAnsi="Arial"/>
                      <w:sz w:val="28"/>
                      <w:szCs w:val="20"/>
                      <w:lang w:val="x-none" w:eastAsia="en-US"/>
                    </w:rPr>
                  </w:pPr>
                  <w:r w:rsidRPr="00CE584E">
                    <w:rPr>
                      <w:rFonts w:ascii="Arial" w:eastAsia="SimSun" w:hAnsi="Arial"/>
                      <w:sz w:val="28"/>
                      <w:szCs w:val="20"/>
                      <w:lang w:val="x-none" w:eastAsia="en-US"/>
                    </w:rPr>
                    <w:t>8.1.4B</w:t>
                  </w:r>
                  <w:r w:rsidRPr="00CE584E">
                    <w:rPr>
                      <w:rFonts w:ascii="Arial" w:eastAsia="SimSun" w:hAnsi="Arial"/>
                      <w:sz w:val="28"/>
                      <w:szCs w:val="20"/>
                      <w:lang w:val="x-none" w:eastAsia="en-US"/>
                    </w:rPr>
                    <w:tab/>
                  </w:r>
                  <w:r w:rsidRPr="00CE584E">
                    <w:rPr>
                      <w:rFonts w:ascii="Arial" w:eastAsia="SimSun" w:hAnsi="Arial"/>
                      <w:strike/>
                      <w:color w:val="FF0000"/>
                      <w:sz w:val="28"/>
                      <w:szCs w:val="20"/>
                      <w:lang w:val="x-none" w:eastAsia="en-US"/>
                    </w:rPr>
                    <w:t>UE procedure for determining a resource conflict</w:t>
                  </w:r>
                  <w:r w:rsidRPr="00CE584E">
                    <w:rPr>
                      <w:rFonts w:ascii="Arial" w:eastAsia="SimSun" w:hAnsi="Arial"/>
                      <w:sz w:val="28"/>
                      <w:szCs w:val="20"/>
                      <w:lang w:val="x-none" w:eastAsia="en-US"/>
                    </w:rPr>
                    <w:t xml:space="preserve"> </w:t>
                  </w:r>
                  <w:r w:rsidRPr="00CE584E">
                    <w:rPr>
                      <w:rFonts w:ascii="Arial" w:eastAsia="SimSun" w:hAnsi="Arial"/>
                      <w:color w:val="FF0000"/>
                      <w:sz w:val="28"/>
                      <w:szCs w:val="20"/>
                      <w:lang w:val="x-none" w:eastAsia="en-US"/>
                    </w:rPr>
                    <w:t>Void</w:t>
                  </w:r>
                </w:p>
                <w:p w14:paraId="70DFACE5" w14:textId="77777777" w:rsidR="00CE584E" w:rsidRPr="00CE584E" w:rsidRDefault="00CE584E" w:rsidP="00CE584E">
                  <w:pPr>
                    <w:spacing w:after="180"/>
                    <w:rPr>
                      <w:rFonts w:eastAsia="맑은 고딕"/>
                      <w:strike/>
                      <w:color w:val="FF0000"/>
                      <w:sz w:val="20"/>
                      <w:szCs w:val="20"/>
                      <w:lang w:val="en-GB" w:eastAsia="en-US"/>
                    </w:rPr>
                  </w:pPr>
                  <w:r w:rsidRPr="00CE584E">
                    <w:rPr>
                      <w:rFonts w:eastAsia="맑은 고딕"/>
                      <w:strike/>
                      <w:color w:val="FF0000"/>
                      <w:sz w:val="20"/>
                      <w:szCs w:val="20"/>
                      <w:lang w:val="en-GB"/>
                    </w:rPr>
                    <w:t xml:space="preserve">A UE configured with the higher layer parameter </w:t>
                  </w:r>
                  <w:r w:rsidRPr="00CE584E">
                    <w:rPr>
                      <w:rFonts w:eastAsia="맑은 고딕"/>
                      <w:i/>
                      <w:iCs/>
                      <w:strike/>
                      <w:color w:val="FF0000"/>
                      <w:sz w:val="20"/>
                      <w:szCs w:val="20"/>
                      <w:lang w:val="en-GB"/>
                    </w:rPr>
                    <w:t>interUECoordinationScheme2</w:t>
                  </w:r>
                  <w:r w:rsidRPr="00CE584E">
                    <w:rPr>
                      <w:rFonts w:eastAsia="맑은 고딕"/>
                      <w:strike/>
                      <w:color w:val="FF0000"/>
                      <w:sz w:val="20"/>
                      <w:szCs w:val="20"/>
                      <w:lang w:val="en-GB"/>
                    </w:rPr>
                    <w:t xml:space="preserve"> enabling transmission of a resource conflict indication considers that a resource conflict occurs o</w:t>
                  </w:r>
                  <w:r w:rsidRPr="00CE584E">
                    <w:rPr>
                      <w:rFonts w:eastAsia="맑은 고딕"/>
                      <w:strike/>
                      <w:color w:val="FF0000"/>
                      <w:sz w:val="20"/>
                      <w:szCs w:val="20"/>
                      <w:lang w:val="en-GB" w:eastAsia="en-US"/>
                    </w:rPr>
                    <w:t xml:space="preserve">n a first reserved resource </w:t>
                  </w:r>
                  <m:oMath>
                    <m:sSub>
                      <m:sSubPr>
                        <m:ctrlPr>
                          <w:rPr>
                            <w:rFonts w:ascii="Cambria Math" w:eastAsia="SimSun" w:hAnsi="Cambria Math"/>
                            <w:i/>
                            <w:strike/>
                            <w:color w:val="FF0000"/>
                            <w:sz w:val="20"/>
                            <w:szCs w:val="20"/>
                            <w:lang w:val="en-GB" w:eastAsia="en-US"/>
                          </w:rPr>
                        </m:ctrlPr>
                      </m:sSubPr>
                      <m:e>
                        <m:r>
                          <w:rPr>
                            <w:rFonts w:ascii="Cambria Math" w:eastAsia="SimSun" w:hAnsi="Cambria Math"/>
                            <w:strike/>
                            <w:color w:val="FF0000"/>
                            <w:sz w:val="20"/>
                            <w:szCs w:val="20"/>
                            <w:lang w:val="en-GB" w:eastAsia="en-US"/>
                          </w:rPr>
                          <m:t>r</m:t>
                        </m:r>
                      </m:e>
                      <m:sub>
                        <m:r>
                          <w:rPr>
                            <w:rFonts w:ascii="Cambria Math" w:eastAsia="SimSun" w:hAnsi="Cambria Math"/>
                            <w:strike/>
                            <w:color w:val="FF0000"/>
                            <w:sz w:val="20"/>
                            <w:szCs w:val="20"/>
                            <w:lang w:val="en-GB" w:eastAsia="en-US"/>
                          </w:rPr>
                          <m:t>1</m:t>
                        </m:r>
                      </m:sub>
                    </m:sSub>
                  </m:oMath>
                  <w:r w:rsidRPr="00CE584E">
                    <w:rPr>
                      <w:rFonts w:eastAsia="맑은 고딕"/>
                      <w:strike/>
                      <w:color w:val="FF0000"/>
                      <w:sz w:val="20"/>
                      <w:szCs w:val="20"/>
                      <w:lang w:val="en-GB" w:eastAsia="en-US"/>
                    </w:rPr>
                    <w:t xml:space="preserve"> indicated by a first received SCI format if at least one of the following conditions is satisfied:</w:t>
                  </w:r>
                </w:p>
                <w:p w14:paraId="4FF8B172" w14:textId="77777777" w:rsidR="00CE584E" w:rsidRPr="00CE584E" w:rsidRDefault="00CE584E" w:rsidP="00CE584E">
                  <w:pPr>
                    <w:spacing w:after="180"/>
                    <w:ind w:left="568" w:hanging="284"/>
                    <w:rPr>
                      <w:rFonts w:eastAsia="SimSun"/>
                      <w:strike/>
                      <w:color w:val="FF0000"/>
                      <w:sz w:val="20"/>
                      <w:szCs w:val="20"/>
                      <w:lang w:val="x-none" w:eastAsia="en-US"/>
                    </w:rPr>
                  </w:pPr>
                  <w:r w:rsidRPr="00CE584E">
                    <w:rPr>
                      <w:rFonts w:eastAsia="SimSun"/>
                      <w:strike/>
                      <w:color w:val="FF0000"/>
                      <w:sz w:val="20"/>
                      <w:szCs w:val="20"/>
                      <w:lang w:val="x-none" w:eastAsia="en-US"/>
                    </w:rPr>
                    <w:t>-</w:t>
                  </w:r>
                  <w:r w:rsidRPr="00CE584E">
                    <w:rPr>
                      <w:rFonts w:eastAsia="SimSun"/>
                      <w:strike/>
                      <w:color w:val="FF0000"/>
                      <w:sz w:val="20"/>
                      <w:szCs w:val="20"/>
                      <w:lang w:val="x-none" w:eastAsia="en-US"/>
                    </w:rPr>
                    <w:tab/>
                    <w:t xml:space="preserve">the first reserved resource </w:t>
                  </w:r>
                  <m:oMath>
                    <m:sSub>
                      <m:sSubPr>
                        <m:ctrlPr>
                          <w:rPr>
                            <w:rFonts w:ascii="Cambria Math" w:eastAsia="SimSun" w:hAnsi="Cambria Math"/>
                            <w:i/>
                            <w:strike/>
                            <w:color w:val="FF0000"/>
                            <w:sz w:val="20"/>
                            <w:szCs w:val="20"/>
                            <w:lang w:val="x-none" w:eastAsia="en-US"/>
                          </w:rPr>
                        </m:ctrlPr>
                      </m:sSubPr>
                      <m:e>
                        <m:r>
                          <w:rPr>
                            <w:rFonts w:ascii="Cambria Math" w:eastAsia="SimSun" w:hAnsi="Cambria Math"/>
                            <w:strike/>
                            <w:color w:val="FF0000"/>
                            <w:sz w:val="20"/>
                            <w:szCs w:val="20"/>
                            <w:lang w:val="x-none" w:eastAsia="en-US"/>
                          </w:rPr>
                          <m:t>r</m:t>
                        </m:r>
                      </m:e>
                      <m:sub>
                        <m:r>
                          <w:rPr>
                            <w:rFonts w:ascii="Cambria Math" w:eastAsia="SimSun" w:hAnsi="Cambria Math"/>
                            <w:strike/>
                            <w:color w:val="FF0000"/>
                            <w:sz w:val="20"/>
                            <w:szCs w:val="20"/>
                            <w:lang w:val="x-none" w:eastAsia="en-US"/>
                          </w:rPr>
                          <m:t>1</m:t>
                        </m:r>
                      </m:sub>
                    </m:sSub>
                  </m:oMath>
                  <w:r w:rsidRPr="00CE584E">
                    <w:rPr>
                      <w:rFonts w:eastAsia="맑은 고딕"/>
                      <w:strike/>
                      <w:color w:val="FF0000"/>
                      <w:sz w:val="20"/>
                      <w:szCs w:val="20"/>
                      <w:lang w:val="x-none" w:eastAsia="en-US"/>
                    </w:rPr>
                    <w:t xml:space="preserve"> </w:t>
                  </w:r>
                  <w:r w:rsidRPr="00CE584E">
                    <w:rPr>
                      <w:rFonts w:eastAsia="SimSun"/>
                      <w:strike/>
                      <w:color w:val="FF0000"/>
                      <w:sz w:val="20"/>
                      <w:szCs w:val="20"/>
                      <w:lang w:val="x-none" w:eastAsia="en-US"/>
                    </w:rPr>
                    <w:t xml:space="preserve">overlaps with a second reserved resource </w:t>
                  </w:r>
                  <m:oMath>
                    <m:sSub>
                      <m:sSubPr>
                        <m:ctrlPr>
                          <w:rPr>
                            <w:rFonts w:ascii="Cambria Math" w:eastAsia="SimSun" w:hAnsi="Cambria Math"/>
                            <w:i/>
                            <w:strike/>
                            <w:color w:val="FF0000"/>
                            <w:sz w:val="20"/>
                            <w:szCs w:val="20"/>
                            <w:lang w:val="x-none" w:eastAsia="en-US"/>
                          </w:rPr>
                        </m:ctrlPr>
                      </m:sSubPr>
                      <m:e>
                        <m:r>
                          <w:rPr>
                            <w:rFonts w:ascii="Cambria Math" w:eastAsia="SimSun" w:hAnsi="Cambria Math"/>
                            <w:strike/>
                            <w:color w:val="FF0000"/>
                            <w:sz w:val="20"/>
                            <w:szCs w:val="20"/>
                            <w:lang w:val="x-none" w:eastAsia="en-US"/>
                          </w:rPr>
                          <m:t>r</m:t>
                        </m:r>
                      </m:e>
                      <m:sub>
                        <m:r>
                          <w:rPr>
                            <w:rFonts w:ascii="Cambria Math" w:eastAsia="SimSun" w:hAnsi="Cambria Math"/>
                            <w:strike/>
                            <w:color w:val="FF0000"/>
                            <w:sz w:val="20"/>
                            <w:szCs w:val="20"/>
                            <w:lang w:val="x-none" w:eastAsia="en-US"/>
                          </w:rPr>
                          <m:t>2</m:t>
                        </m:r>
                      </m:sub>
                    </m:sSub>
                  </m:oMath>
                  <w:r w:rsidRPr="00CE584E">
                    <w:rPr>
                      <w:rFonts w:eastAsia="맑은 고딕"/>
                      <w:strike/>
                      <w:color w:val="FF0000"/>
                      <w:sz w:val="20"/>
                      <w:szCs w:val="20"/>
                      <w:lang w:val="x-none" w:eastAsia="en-US"/>
                    </w:rPr>
                    <w:t xml:space="preserve"> </w:t>
                  </w:r>
                  <w:r w:rsidRPr="00CE584E">
                    <w:rPr>
                      <w:rFonts w:eastAsia="SimSun"/>
                      <w:strike/>
                      <w:color w:val="FF0000"/>
                      <w:sz w:val="20"/>
                      <w:szCs w:val="20"/>
                      <w:lang w:val="x-none" w:eastAsia="en-US"/>
                    </w:rPr>
                    <w:t>indicated by a second received SCI format, and</w:t>
                  </w:r>
                </w:p>
                <w:p w14:paraId="12BC3DC1" w14:textId="77777777" w:rsidR="00CE584E" w:rsidRPr="00CE584E" w:rsidRDefault="00CE584E" w:rsidP="00CE584E">
                  <w:pPr>
                    <w:spacing w:after="180"/>
                    <w:ind w:left="851" w:hanging="284"/>
                    <w:rPr>
                      <w:rFonts w:eastAsia="SimSun"/>
                      <w:strike/>
                      <w:color w:val="FF0000"/>
                      <w:sz w:val="20"/>
                      <w:szCs w:val="20"/>
                      <w:lang w:val="x-none" w:eastAsia="en-US"/>
                    </w:rPr>
                  </w:pPr>
                  <w:r w:rsidRPr="00CE584E">
                    <w:rPr>
                      <w:rFonts w:eastAsia="SimSun"/>
                      <w:strike/>
                      <w:color w:val="FF0000"/>
                      <w:sz w:val="20"/>
                      <w:szCs w:val="20"/>
                      <w:lang w:val="x-none" w:eastAsia="en-US"/>
                    </w:rPr>
                    <w:t>-</w:t>
                  </w:r>
                  <w:r w:rsidRPr="00CE584E">
                    <w:rPr>
                      <w:rFonts w:eastAsia="SimSun"/>
                      <w:strike/>
                      <w:color w:val="FF0000"/>
                      <w:sz w:val="20"/>
                      <w:szCs w:val="20"/>
                      <w:lang w:val="x-none" w:eastAsia="en-US"/>
                    </w:rPr>
                    <w:tab/>
                    <w:t>if [the higher layer parameter for enabling Options 1/4 in Condition 2-A-1] indicates [Option 1 enabled],</w:t>
                  </w:r>
                </w:p>
                <w:p w14:paraId="5A99D8B3" w14:textId="77777777" w:rsidR="00CE584E" w:rsidRPr="00CE584E" w:rsidRDefault="00CE584E" w:rsidP="00CE584E">
                  <w:pPr>
                    <w:spacing w:after="180"/>
                    <w:ind w:left="1135" w:hanging="284"/>
                    <w:rPr>
                      <w:rFonts w:eastAsia="SimSun" w:cs="Times"/>
                      <w:iCs/>
                      <w:strike/>
                      <w:color w:val="FF0000"/>
                      <w:sz w:val="20"/>
                      <w:szCs w:val="20"/>
                      <w:lang w:val="x-none" w:eastAsia="en-US"/>
                    </w:rPr>
                  </w:pPr>
                  <w:r w:rsidRPr="00CE584E">
                    <w:rPr>
                      <w:rFonts w:eastAsia="SimSun" w:cs="Times"/>
                      <w:iCs/>
                      <w:strike/>
                      <w:color w:val="FF0000"/>
                      <w:sz w:val="20"/>
                      <w:szCs w:val="20"/>
                      <w:lang w:val="x-none" w:eastAsia="en-US"/>
                    </w:rPr>
                    <w:t>-</w:t>
                  </w:r>
                  <w:r w:rsidRPr="00CE584E">
                    <w:rPr>
                      <w:rFonts w:eastAsia="SimSun" w:cs="Times"/>
                      <w:iCs/>
                      <w:strike/>
                      <w:color w:val="FF0000"/>
                      <w:sz w:val="20"/>
                      <w:szCs w:val="20"/>
                      <w:lang w:val="x-none" w:eastAsia="en-US"/>
                    </w:rPr>
                    <w:tab/>
                    <w:t xml:space="preserve">if the UE is a destination UE of a TB to be transmitted in </w:t>
                  </w:r>
                  <m:oMath>
                    <m:sSub>
                      <m:sSubPr>
                        <m:ctrlPr>
                          <w:rPr>
                            <w:rFonts w:ascii="Cambria Math" w:eastAsia="SimSun" w:hAnsi="Cambria Math"/>
                            <w:i/>
                            <w:strike/>
                            <w:color w:val="FF0000"/>
                            <w:sz w:val="20"/>
                            <w:szCs w:val="20"/>
                            <w:lang w:val="x-none" w:eastAsia="en-US"/>
                          </w:rPr>
                        </m:ctrlPr>
                      </m:sSubPr>
                      <m:e>
                        <m:r>
                          <w:rPr>
                            <w:rFonts w:ascii="Cambria Math" w:eastAsia="SimSun" w:hAnsi="Cambria Math"/>
                            <w:strike/>
                            <w:color w:val="FF0000"/>
                            <w:sz w:val="20"/>
                            <w:szCs w:val="20"/>
                            <w:lang w:val="x-none" w:eastAsia="en-US"/>
                          </w:rPr>
                          <m:t>r</m:t>
                        </m:r>
                      </m:e>
                      <m:sub>
                        <m:r>
                          <w:rPr>
                            <w:rFonts w:ascii="Cambria Math" w:eastAsia="SimSun" w:hAnsi="Cambria Math"/>
                            <w:strike/>
                            <w:color w:val="FF0000"/>
                            <w:sz w:val="20"/>
                            <w:szCs w:val="20"/>
                            <w:lang w:val="x-none" w:eastAsia="en-US"/>
                          </w:rPr>
                          <m:t>1</m:t>
                        </m:r>
                      </m:sub>
                    </m:sSub>
                  </m:oMath>
                  <w:r w:rsidRPr="00CE584E">
                    <w:rPr>
                      <w:rFonts w:eastAsia="SimSun" w:cs="Times"/>
                      <w:iCs/>
                      <w:strike/>
                      <w:color w:val="FF0000"/>
                      <w:sz w:val="20"/>
                      <w:szCs w:val="20"/>
                      <w:lang w:val="x-none" w:eastAsia="en-US"/>
                    </w:rPr>
                    <w:t xml:space="preserve">, </w:t>
                  </w:r>
                  <w:r w:rsidRPr="00CE584E">
                    <w:rPr>
                      <w:rFonts w:eastAsia="SimSun"/>
                      <w:strike/>
                      <w:color w:val="FF0000"/>
                      <w:sz w:val="20"/>
                      <w:szCs w:val="20"/>
                      <w:lang w:val="x-none" w:eastAsia="en-US"/>
                    </w:rPr>
                    <w:t xml:space="preserve">the RSRP measurement performed for the second received SCI format </w:t>
                  </w:r>
                  <m:oMath>
                    <m:sSub>
                      <m:sSubPr>
                        <m:ctrlPr>
                          <w:rPr>
                            <w:rFonts w:ascii="Cambria Math" w:eastAsia="SimSun" w:hAnsi="Cambria Math"/>
                            <w:i/>
                            <w:strike/>
                            <w:color w:val="FF0000"/>
                            <w:sz w:val="20"/>
                            <w:szCs w:val="20"/>
                            <w:lang w:val="x-none" w:eastAsia="en-US"/>
                          </w:rPr>
                        </m:ctrlPr>
                      </m:sSubPr>
                      <m:e>
                        <m:r>
                          <w:rPr>
                            <w:rFonts w:ascii="Cambria Math" w:eastAsia="SimSun" w:hAnsi="Cambria Math"/>
                            <w:strike/>
                            <w:color w:val="FF0000"/>
                            <w:sz w:val="20"/>
                            <w:szCs w:val="20"/>
                            <w:lang w:val="x-none" w:eastAsia="en-US"/>
                          </w:rPr>
                          <m:t>RSRP</m:t>
                        </m:r>
                      </m:e>
                      <m:sub>
                        <m:r>
                          <w:rPr>
                            <w:rFonts w:ascii="Cambria Math" w:eastAsia="SimSun" w:hAnsi="Cambria Math"/>
                            <w:strike/>
                            <w:color w:val="FF0000"/>
                            <w:sz w:val="20"/>
                            <w:szCs w:val="20"/>
                            <w:lang w:val="x-none" w:eastAsia="en-US"/>
                          </w:rPr>
                          <m:t>2</m:t>
                        </m:r>
                      </m:sub>
                    </m:sSub>
                  </m:oMath>
                  <w:r w:rsidRPr="00CE584E">
                    <w:rPr>
                      <w:rFonts w:eastAsia="SimSun" w:cs="Times"/>
                      <w:iCs/>
                      <w:strike/>
                      <w:color w:val="FF0000"/>
                      <w:sz w:val="20"/>
                      <w:szCs w:val="20"/>
                      <w:lang w:val="x-none" w:eastAsia="en-US"/>
                    </w:rPr>
                    <w:t xml:space="preserve"> is higher than </w:t>
                  </w:r>
                  <m:oMath>
                    <m:r>
                      <w:rPr>
                        <w:rFonts w:ascii="Cambria Math" w:eastAsia="SimSun"/>
                        <w:strike/>
                        <w:color w:val="FF0000"/>
                        <w:sz w:val="20"/>
                        <w:szCs w:val="20"/>
                        <w:lang w:val="x-none" w:eastAsia="en-GB"/>
                      </w:rPr>
                      <m:t>T</m:t>
                    </m:r>
                    <m:r>
                      <w:rPr>
                        <w:rFonts w:ascii="Cambria Math" w:eastAsia="SimSun" w:hAnsi="Cambria Math"/>
                        <w:strike/>
                        <w:color w:val="FF0000"/>
                        <w:sz w:val="20"/>
                        <w:szCs w:val="20"/>
                        <w:lang w:val="x-none" w:eastAsia="en-GB"/>
                      </w:rPr>
                      <m:t>h</m:t>
                    </m:r>
                    <m:d>
                      <m:dPr>
                        <m:ctrlPr>
                          <w:rPr>
                            <w:rFonts w:ascii="Cambria Math" w:eastAsia="SimSun" w:hAnsi="Cambria Math"/>
                            <w:strike/>
                            <w:color w:val="FF0000"/>
                            <w:sz w:val="20"/>
                            <w:szCs w:val="20"/>
                            <w:lang w:val="x-none" w:eastAsia="en-GB"/>
                          </w:rPr>
                        </m:ctrlPr>
                      </m:dPr>
                      <m:e>
                        <m:r>
                          <w:rPr>
                            <w:rFonts w:ascii="Cambria Math" w:eastAsia="SimSun"/>
                            <w:strike/>
                            <w:color w:val="FF0000"/>
                            <w:sz w:val="20"/>
                            <w:szCs w:val="20"/>
                            <w:lang w:val="x-none" w:eastAsia="en-GB"/>
                          </w:rPr>
                          <m:t>pri</m:t>
                        </m:r>
                        <m:sSub>
                          <m:sSubPr>
                            <m:ctrlPr>
                              <w:rPr>
                                <w:rFonts w:ascii="Cambria Math" w:eastAsia="SimSun" w:hAnsi="Cambria Math"/>
                                <w:i/>
                                <w:strike/>
                                <w:color w:val="FF0000"/>
                                <w:sz w:val="20"/>
                                <w:szCs w:val="20"/>
                                <w:lang w:val="x-none" w:eastAsia="en-GB"/>
                              </w:rPr>
                            </m:ctrlPr>
                          </m:sSubPr>
                          <m:e>
                            <m:r>
                              <w:rPr>
                                <w:rFonts w:ascii="Cambria Math" w:eastAsia="SimSun"/>
                                <w:strike/>
                                <w:color w:val="FF0000"/>
                                <w:sz w:val="20"/>
                                <w:szCs w:val="20"/>
                                <w:lang w:val="x-none" w:eastAsia="en-GB"/>
                              </w:rPr>
                              <m:t>o</m:t>
                            </m:r>
                          </m:e>
                          <m:sub>
                            <m:r>
                              <w:rPr>
                                <w:rFonts w:ascii="Cambria Math" w:eastAsia="SimSun"/>
                                <w:strike/>
                                <w:color w:val="FF0000"/>
                                <w:sz w:val="20"/>
                                <w:szCs w:val="20"/>
                                <w:lang w:val="x-none" w:eastAsia="en-GB"/>
                              </w:rPr>
                              <m:t>2</m:t>
                            </m:r>
                          </m:sub>
                        </m:sSub>
                        <m:r>
                          <w:rPr>
                            <w:rFonts w:ascii="Cambria Math" w:eastAsia="SimSun" w:hAnsi="Cambria Math"/>
                            <w:strike/>
                            <w:color w:val="FF0000"/>
                            <w:sz w:val="20"/>
                            <w:szCs w:val="20"/>
                            <w:lang w:val="x-none" w:eastAsia="en-GB"/>
                          </w:rPr>
                          <m:t>,pri</m:t>
                        </m:r>
                        <m:sSub>
                          <m:sSubPr>
                            <m:ctrlPr>
                              <w:rPr>
                                <w:rFonts w:ascii="Cambria Math" w:eastAsia="SimSun" w:hAnsi="Cambria Math"/>
                                <w:i/>
                                <w:strike/>
                                <w:color w:val="FF0000"/>
                                <w:sz w:val="20"/>
                                <w:szCs w:val="20"/>
                                <w:lang w:val="x-none" w:eastAsia="en-GB"/>
                              </w:rPr>
                            </m:ctrlPr>
                          </m:sSubPr>
                          <m:e>
                            <m:r>
                              <w:rPr>
                                <w:rFonts w:ascii="Cambria Math" w:eastAsia="SimSun" w:hAnsi="Cambria Math"/>
                                <w:strike/>
                                <w:color w:val="FF0000"/>
                                <w:sz w:val="20"/>
                                <w:szCs w:val="20"/>
                                <w:lang w:val="x-none" w:eastAsia="en-GB"/>
                              </w:rPr>
                              <m:t>o</m:t>
                            </m:r>
                          </m:e>
                          <m:sub>
                            <m:r>
                              <w:rPr>
                                <w:rFonts w:ascii="Cambria Math" w:eastAsia="SimSun" w:hAnsi="Cambria Math"/>
                                <w:strike/>
                                <w:color w:val="FF0000"/>
                                <w:sz w:val="20"/>
                                <w:szCs w:val="20"/>
                                <w:lang w:val="x-none" w:eastAsia="en-GB"/>
                              </w:rPr>
                              <m:t>1</m:t>
                            </m:r>
                          </m:sub>
                        </m:sSub>
                        <m:ctrlPr>
                          <w:rPr>
                            <w:rFonts w:ascii="Cambria Math" w:eastAsia="SimSun" w:hAnsi="Cambria Math"/>
                            <w:i/>
                            <w:strike/>
                            <w:color w:val="FF0000"/>
                            <w:sz w:val="20"/>
                            <w:szCs w:val="20"/>
                            <w:lang w:val="x-none" w:eastAsia="en-GB"/>
                          </w:rPr>
                        </m:ctrlPr>
                      </m:e>
                    </m:d>
                  </m:oMath>
                  <w:r w:rsidRPr="00CE584E">
                    <w:rPr>
                      <w:rFonts w:eastAsia="SimSun" w:cs="Times"/>
                      <w:iCs/>
                      <w:strike/>
                      <w:color w:val="FF0000"/>
                      <w:sz w:val="20"/>
                      <w:szCs w:val="20"/>
                      <w:lang w:val="x-none" w:eastAsia="en-US"/>
                    </w:rPr>
                    <w:t xml:space="preserve"> where </w:t>
                  </w:r>
                  <m:oMath>
                    <m:r>
                      <w:rPr>
                        <w:rFonts w:ascii="Cambria Math" w:eastAsia="SimSun"/>
                        <w:strike/>
                        <w:color w:val="FF0000"/>
                        <w:sz w:val="20"/>
                        <w:szCs w:val="20"/>
                        <w:lang w:val="x-none" w:eastAsia="en-GB"/>
                      </w:rPr>
                      <m:t>pri</m:t>
                    </m:r>
                    <m:sSub>
                      <m:sSubPr>
                        <m:ctrlPr>
                          <w:rPr>
                            <w:rFonts w:ascii="Cambria Math" w:eastAsia="SimSun" w:hAnsi="Cambria Math"/>
                            <w:i/>
                            <w:strike/>
                            <w:color w:val="FF0000"/>
                            <w:sz w:val="20"/>
                            <w:szCs w:val="20"/>
                            <w:lang w:val="x-none" w:eastAsia="en-GB"/>
                          </w:rPr>
                        </m:ctrlPr>
                      </m:sSubPr>
                      <m:e>
                        <m:r>
                          <w:rPr>
                            <w:rFonts w:ascii="Cambria Math" w:eastAsia="SimSun"/>
                            <w:strike/>
                            <w:color w:val="FF0000"/>
                            <w:sz w:val="20"/>
                            <w:szCs w:val="20"/>
                            <w:lang w:val="x-none" w:eastAsia="en-GB"/>
                          </w:rPr>
                          <m:t>o</m:t>
                        </m:r>
                      </m:e>
                      <m:sub>
                        <m:r>
                          <w:rPr>
                            <w:rFonts w:ascii="Cambria Math" w:eastAsia="SimSun"/>
                            <w:strike/>
                            <w:color w:val="FF0000"/>
                            <w:sz w:val="20"/>
                            <w:szCs w:val="20"/>
                            <w:lang w:val="x-none" w:eastAsia="en-GB"/>
                          </w:rPr>
                          <m:t>1</m:t>
                        </m:r>
                      </m:sub>
                    </m:sSub>
                  </m:oMath>
                  <w:r w:rsidRPr="00CE584E">
                    <w:rPr>
                      <w:rFonts w:eastAsia="SimSun" w:cs="Times"/>
                      <w:strike/>
                      <w:color w:val="FF0000"/>
                      <w:sz w:val="20"/>
                      <w:szCs w:val="20"/>
                      <w:lang w:val="x-none" w:eastAsia="en-GB"/>
                    </w:rPr>
                    <w:t xml:space="preserve"> and </w:t>
                  </w:r>
                  <m:oMath>
                    <m:r>
                      <w:rPr>
                        <w:rFonts w:ascii="Cambria Math" w:eastAsia="SimSun"/>
                        <w:strike/>
                        <w:color w:val="FF0000"/>
                        <w:sz w:val="20"/>
                        <w:szCs w:val="20"/>
                        <w:lang w:val="x-none" w:eastAsia="en-GB"/>
                      </w:rPr>
                      <m:t>pri</m:t>
                    </m:r>
                    <m:sSub>
                      <m:sSubPr>
                        <m:ctrlPr>
                          <w:rPr>
                            <w:rFonts w:ascii="Cambria Math" w:eastAsia="SimSun" w:hAnsi="Cambria Math"/>
                            <w:i/>
                            <w:strike/>
                            <w:color w:val="FF0000"/>
                            <w:sz w:val="20"/>
                            <w:szCs w:val="20"/>
                            <w:lang w:val="x-none" w:eastAsia="en-GB"/>
                          </w:rPr>
                        </m:ctrlPr>
                      </m:sSubPr>
                      <m:e>
                        <m:r>
                          <w:rPr>
                            <w:rFonts w:ascii="Cambria Math" w:eastAsia="SimSun"/>
                            <w:strike/>
                            <w:color w:val="FF0000"/>
                            <w:sz w:val="20"/>
                            <w:szCs w:val="20"/>
                            <w:lang w:val="x-none" w:eastAsia="en-GB"/>
                          </w:rPr>
                          <m:t>o</m:t>
                        </m:r>
                      </m:e>
                      <m:sub>
                        <m:r>
                          <w:rPr>
                            <w:rFonts w:ascii="Cambria Math" w:eastAsia="SimSun"/>
                            <w:strike/>
                            <w:color w:val="FF0000"/>
                            <w:sz w:val="20"/>
                            <w:szCs w:val="20"/>
                            <w:lang w:val="x-none" w:eastAsia="en-GB"/>
                          </w:rPr>
                          <m:t>2</m:t>
                        </m:r>
                      </m:sub>
                    </m:sSub>
                  </m:oMath>
                  <w:r w:rsidRPr="00CE584E">
                    <w:rPr>
                      <w:rFonts w:eastAsia="SimSun" w:cs="Times"/>
                      <w:strike/>
                      <w:color w:val="FF0000"/>
                      <w:sz w:val="20"/>
                      <w:szCs w:val="20"/>
                      <w:lang w:val="x-none" w:eastAsia="en-GB"/>
                    </w:rPr>
                    <w:t xml:space="preserve"> are the </w:t>
                  </w:r>
                  <w:r w:rsidRPr="00CE584E">
                    <w:rPr>
                      <w:rFonts w:eastAsia="SimSun" w:cs="Times"/>
                      <w:iCs/>
                      <w:strike/>
                      <w:color w:val="FF0000"/>
                      <w:sz w:val="20"/>
                      <w:szCs w:val="20"/>
                      <w:lang w:val="x-none" w:eastAsia="en-US"/>
                    </w:rPr>
                    <w:t xml:space="preserve">priorities indicated in the first and second received </w:t>
                  </w:r>
                  <w:r w:rsidRPr="00CE584E">
                    <w:rPr>
                      <w:rFonts w:eastAsia="SimSun"/>
                      <w:strike/>
                      <w:color w:val="FF0000"/>
                      <w:sz w:val="20"/>
                      <w:szCs w:val="20"/>
                      <w:lang w:val="x-none" w:eastAsia="en-US"/>
                    </w:rPr>
                    <w:t>SCI format,</w:t>
                  </w:r>
                  <w:r w:rsidRPr="00CE584E">
                    <w:rPr>
                      <w:rFonts w:eastAsia="SimSun" w:cs="Times"/>
                      <w:iCs/>
                      <w:strike/>
                      <w:color w:val="FF0000"/>
                      <w:sz w:val="20"/>
                      <w:szCs w:val="20"/>
                      <w:lang w:val="x-none" w:eastAsia="en-US"/>
                    </w:rPr>
                    <w:t xml:space="preserve"> respectively.</w:t>
                  </w:r>
                </w:p>
                <w:p w14:paraId="5B1B1EB9" w14:textId="77777777" w:rsidR="00CE584E" w:rsidRPr="00CE584E" w:rsidRDefault="00CE584E" w:rsidP="00CE584E">
                  <w:pPr>
                    <w:spacing w:after="180"/>
                    <w:ind w:left="1135" w:hanging="284"/>
                    <w:rPr>
                      <w:rFonts w:eastAsia="SimSun"/>
                      <w:strike/>
                      <w:color w:val="FF0000"/>
                      <w:sz w:val="20"/>
                      <w:szCs w:val="20"/>
                      <w:lang w:val="x-none" w:eastAsia="en-US"/>
                    </w:rPr>
                  </w:pPr>
                  <w:r w:rsidRPr="00CE584E">
                    <w:rPr>
                      <w:rFonts w:eastAsia="SimSun"/>
                      <w:strike/>
                      <w:color w:val="FF0000"/>
                      <w:sz w:val="20"/>
                      <w:szCs w:val="20"/>
                      <w:lang w:val="x-none" w:eastAsia="en-US"/>
                    </w:rPr>
                    <w:t>-</w:t>
                  </w:r>
                  <w:r w:rsidRPr="00CE584E">
                    <w:rPr>
                      <w:rFonts w:eastAsia="SimSun"/>
                      <w:strike/>
                      <w:color w:val="FF0000"/>
                      <w:sz w:val="20"/>
                      <w:szCs w:val="20"/>
                      <w:lang w:val="x-none" w:eastAsia="en-US"/>
                    </w:rPr>
                    <w:tab/>
                    <w:t xml:space="preserve">if the UE is a destination UE of a TB to be transmitted in </w:t>
                  </w:r>
                  <m:oMath>
                    <m:sSub>
                      <m:sSubPr>
                        <m:ctrlPr>
                          <w:rPr>
                            <w:rFonts w:ascii="Cambria Math" w:eastAsia="SimSun" w:hAnsi="Cambria Math"/>
                            <w:i/>
                            <w:strike/>
                            <w:color w:val="FF0000"/>
                            <w:sz w:val="20"/>
                            <w:szCs w:val="20"/>
                            <w:lang w:val="x-none" w:eastAsia="en-US"/>
                          </w:rPr>
                        </m:ctrlPr>
                      </m:sSubPr>
                      <m:e>
                        <m:r>
                          <w:rPr>
                            <w:rFonts w:ascii="Cambria Math" w:eastAsia="SimSun" w:hAnsi="Cambria Math"/>
                            <w:strike/>
                            <w:color w:val="FF0000"/>
                            <w:sz w:val="20"/>
                            <w:szCs w:val="20"/>
                            <w:lang w:val="x-none" w:eastAsia="en-US"/>
                          </w:rPr>
                          <m:t>r</m:t>
                        </m:r>
                      </m:e>
                      <m:sub>
                        <m:r>
                          <w:rPr>
                            <w:rFonts w:ascii="Cambria Math" w:eastAsia="SimSun" w:hAnsi="Cambria Math"/>
                            <w:strike/>
                            <w:color w:val="FF0000"/>
                            <w:sz w:val="20"/>
                            <w:szCs w:val="20"/>
                            <w:lang w:val="x-none" w:eastAsia="en-US"/>
                          </w:rPr>
                          <m:t>2</m:t>
                        </m:r>
                      </m:sub>
                    </m:sSub>
                  </m:oMath>
                  <w:r w:rsidRPr="00CE584E">
                    <w:rPr>
                      <w:rFonts w:eastAsia="SimSun"/>
                      <w:strike/>
                      <w:color w:val="FF0000"/>
                      <w:sz w:val="20"/>
                      <w:szCs w:val="20"/>
                      <w:lang w:val="x-none" w:eastAsia="en-US"/>
                    </w:rPr>
                    <w:t xml:space="preserve">, the RSRP measurement performed for the first received SCI format </w:t>
                  </w:r>
                  <m:oMath>
                    <m:sSub>
                      <m:sSubPr>
                        <m:ctrlPr>
                          <w:rPr>
                            <w:rFonts w:ascii="Cambria Math" w:eastAsia="SimSun" w:hAnsi="Cambria Math"/>
                            <w:i/>
                            <w:strike/>
                            <w:color w:val="FF0000"/>
                            <w:sz w:val="20"/>
                            <w:szCs w:val="20"/>
                            <w:lang w:val="x-none" w:eastAsia="en-US"/>
                          </w:rPr>
                        </m:ctrlPr>
                      </m:sSubPr>
                      <m:e>
                        <m:r>
                          <w:rPr>
                            <w:rFonts w:ascii="Cambria Math" w:eastAsia="SimSun" w:hAnsi="Cambria Math"/>
                            <w:strike/>
                            <w:color w:val="FF0000"/>
                            <w:sz w:val="20"/>
                            <w:szCs w:val="20"/>
                            <w:lang w:val="x-none" w:eastAsia="en-US"/>
                          </w:rPr>
                          <m:t>RSRP</m:t>
                        </m:r>
                      </m:e>
                      <m:sub>
                        <m:r>
                          <w:rPr>
                            <w:rFonts w:ascii="Cambria Math" w:eastAsia="SimSun" w:hAnsi="Cambria Math"/>
                            <w:strike/>
                            <w:color w:val="FF0000"/>
                            <w:sz w:val="20"/>
                            <w:szCs w:val="20"/>
                            <w:lang w:val="x-none" w:eastAsia="en-US"/>
                          </w:rPr>
                          <m:t>1</m:t>
                        </m:r>
                      </m:sub>
                    </m:sSub>
                  </m:oMath>
                  <w:r w:rsidRPr="00CE584E">
                    <w:rPr>
                      <w:rFonts w:eastAsia="SimSun"/>
                      <w:strike/>
                      <w:color w:val="FF0000"/>
                      <w:sz w:val="20"/>
                      <w:szCs w:val="20"/>
                      <w:lang w:val="x-none" w:eastAsia="en-US"/>
                    </w:rPr>
                    <w:t xml:space="preserve"> is higher than </w:t>
                  </w:r>
                  <m:oMath>
                    <m:r>
                      <w:rPr>
                        <w:rFonts w:ascii="Cambria Math" w:eastAsia="SimSun" w:hAnsi="Cambria Math"/>
                        <w:strike/>
                        <w:color w:val="FF0000"/>
                        <w:sz w:val="20"/>
                        <w:szCs w:val="20"/>
                        <w:lang w:val="x-none" w:eastAsia="en-US"/>
                      </w:rPr>
                      <m:t>Th</m:t>
                    </m:r>
                    <m:d>
                      <m:dPr>
                        <m:ctrlPr>
                          <w:rPr>
                            <w:rFonts w:ascii="Cambria Math" w:eastAsia="SimSun" w:hAnsi="Cambria Math"/>
                            <w:strike/>
                            <w:color w:val="FF0000"/>
                            <w:sz w:val="20"/>
                            <w:szCs w:val="20"/>
                            <w:lang w:val="x-none" w:eastAsia="en-US"/>
                          </w:rPr>
                        </m:ctrlPr>
                      </m:dPr>
                      <m:e>
                        <m:r>
                          <w:rPr>
                            <w:rFonts w:ascii="Cambria Math" w:eastAsia="SimSun" w:hAnsi="Cambria Math"/>
                            <w:strike/>
                            <w:color w:val="FF0000"/>
                            <w:sz w:val="20"/>
                            <w:szCs w:val="20"/>
                            <w:lang w:val="x-none" w:eastAsia="en-US"/>
                          </w:rPr>
                          <m:t>pri</m:t>
                        </m:r>
                        <m:sSub>
                          <m:sSubPr>
                            <m:ctrlPr>
                              <w:rPr>
                                <w:rFonts w:ascii="Cambria Math" w:eastAsia="SimSun" w:hAnsi="Cambria Math"/>
                                <w:i/>
                                <w:strike/>
                                <w:color w:val="FF0000"/>
                                <w:sz w:val="20"/>
                                <w:szCs w:val="20"/>
                                <w:lang w:val="x-none" w:eastAsia="en-US"/>
                              </w:rPr>
                            </m:ctrlPr>
                          </m:sSubPr>
                          <m:e>
                            <m:r>
                              <w:rPr>
                                <w:rFonts w:ascii="Cambria Math" w:eastAsia="SimSun" w:hAnsi="Cambria Math"/>
                                <w:strike/>
                                <w:color w:val="FF0000"/>
                                <w:sz w:val="20"/>
                                <w:szCs w:val="20"/>
                                <w:lang w:val="x-none" w:eastAsia="en-US"/>
                              </w:rPr>
                              <m:t>o</m:t>
                            </m:r>
                          </m:e>
                          <m:sub>
                            <m:r>
                              <w:rPr>
                                <w:rFonts w:ascii="Cambria Math" w:eastAsia="SimSun" w:hAnsi="Cambria Math"/>
                                <w:strike/>
                                <w:color w:val="FF0000"/>
                                <w:sz w:val="20"/>
                                <w:szCs w:val="20"/>
                                <w:lang w:val="x-none" w:eastAsia="en-US"/>
                              </w:rPr>
                              <m:t>1</m:t>
                            </m:r>
                          </m:sub>
                        </m:sSub>
                        <m:r>
                          <w:rPr>
                            <w:rFonts w:ascii="Cambria Math" w:eastAsia="SimSun" w:hAnsi="Cambria Math"/>
                            <w:strike/>
                            <w:color w:val="FF0000"/>
                            <w:sz w:val="20"/>
                            <w:szCs w:val="20"/>
                            <w:lang w:val="x-none" w:eastAsia="en-US"/>
                          </w:rPr>
                          <m:t>,pri</m:t>
                        </m:r>
                        <m:sSub>
                          <m:sSubPr>
                            <m:ctrlPr>
                              <w:rPr>
                                <w:rFonts w:ascii="Cambria Math" w:eastAsia="SimSun" w:hAnsi="Cambria Math"/>
                                <w:i/>
                                <w:strike/>
                                <w:color w:val="FF0000"/>
                                <w:sz w:val="20"/>
                                <w:szCs w:val="20"/>
                                <w:lang w:val="x-none" w:eastAsia="en-US"/>
                              </w:rPr>
                            </m:ctrlPr>
                          </m:sSubPr>
                          <m:e>
                            <m:r>
                              <w:rPr>
                                <w:rFonts w:ascii="Cambria Math" w:eastAsia="SimSun" w:hAnsi="Cambria Math"/>
                                <w:strike/>
                                <w:color w:val="FF0000"/>
                                <w:sz w:val="20"/>
                                <w:szCs w:val="20"/>
                                <w:lang w:val="x-none" w:eastAsia="en-US"/>
                              </w:rPr>
                              <m:t>o</m:t>
                            </m:r>
                          </m:e>
                          <m:sub>
                            <m:r>
                              <w:rPr>
                                <w:rFonts w:ascii="Cambria Math" w:eastAsia="SimSun" w:hAnsi="Cambria Math"/>
                                <w:strike/>
                                <w:color w:val="FF0000"/>
                                <w:sz w:val="20"/>
                                <w:szCs w:val="20"/>
                                <w:lang w:val="x-none" w:eastAsia="en-US"/>
                              </w:rPr>
                              <m:t>2</m:t>
                            </m:r>
                          </m:sub>
                        </m:sSub>
                        <m:ctrlPr>
                          <w:rPr>
                            <w:rFonts w:ascii="Cambria Math" w:eastAsia="SimSun" w:hAnsi="Cambria Math"/>
                            <w:i/>
                            <w:strike/>
                            <w:color w:val="FF0000"/>
                            <w:sz w:val="20"/>
                            <w:szCs w:val="20"/>
                            <w:lang w:val="x-none" w:eastAsia="en-US"/>
                          </w:rPr>
                        </m:ctrlPr>
                      </m:e>
                    </m:d>
                  </m:oMath>
                  <w:r w:rsidRPr="00CE584E">
                    <w:rPr>
                      <w:rFonts w:eastAsia="SimSun"/>
                      <w:strike/>
                      <w:color w:val="FF0000"/>
                      <w:sz w:val="20"/>
                      <w:szCs w:val="20"/>
                      <w:lang w:val="x-none" w:eastAsia="en-US"/>
                    </w:rPr>
                    <w:t xml:space="preserve"> where </w:t>
                  </w:r>
                  <m:oMath>
                    <m:r>
                      <w:rPr>
                        <w:rFonts w:ascii="Cambria Math" w:eastAsia="SimSun" w:hAnsi="Cambria Math"/>
                        <w:strike/>
                        <w:color w:val="FF0000"/>
                        <w:sz w:val="20"/>
                        <w:szCs w:val="20"/>
                        <w:lang w:val="x-none" w:eastAsia="en-US"/>
                      </w:rPr>
                      <m:t>pri</m:t>
                    </m:r>
                    <m:sSub>
                      <m:sSubPr>
                        <m:ctrlPr>
                          <w:rPr>
                            <w:rFonts w:ascii="Cambria Math" w:eastAsia="SimSun" w:hAnsi="Cambria Math"/>
                            <w:i/>
                            <w:strike/>
                            <w:color w:val="FF0000"/>
                            <w:sz w:val="20"/>
                            <w:szCs w:val="20"/>
                            <w:lang w:val="x-none" w:eastAsia="en-US"/>
                          </w:rPr>
                        </m:ctrlPr>
                      </m:sSubPr>
                      <m:e>
                        <m:r>
                          <w:rPr>
                            <w:rFonts w:ascii="Cambria Math" w:eastAsia="SimSun" w:hAnsi="Cambria Math"/>
                            <w:strike/>
                            <w:color w:val="FF0000"/>
                            <w:sz w:val="20"/>
                            <w:szCs w:val="20"/>
                            <w:lang w:val="x-none" w:eastAsia="en-US"/>
                          </w:rPr>
                          <m:t>o</m:t>
                        </m:r>
                      </m:e>
                      <m:sub>
                        <m:r>
                          <w:rPr>
                            <w:rFonts w:ascii="Cambria Math" w:eastAsia="SimSun" w:hAnsi="Cambria Math"/>
                            <w:strike/>
                            <w:color w:val="FF0000"/>
                            <w:sz w:val="20"/>
                            <w:szCs w:val="20"/>
                            <w:lang w:val="x-none" w:eastAsia="en-US"/>
                          </w:rPr>
                          <m:t>1</m:t>
                        </m:r>
                      </m:sub>
                    </m:sSub>
                  </m:oMath>
                  <w:r w:rsidRPr="00CE584E">
                    <w:rPr>
                      <w:rFonts w:eastAsia="SimSun"/>
                      <w:strike/>
                      <w:color w:val="FF0000"/>
                      <w:sz w:val="20"/>
                      <w:szCs w:val="20"/>
                      <w:lang w:val="x-none" w:eastAsia="en-US"/>
                    </w:rPr>
                    <w:t xml:space="preserve"> and </w:t>
                  </w:r>
                  <m:oMath>
                    <m:r>
                      <w:rPr>
                        <w:rFonts w:ascii="Cambria Math" w:eastAsia="SimSun" w:hAnsi="Cambria Math"/>
                        <w:strike/>
                        <w:color w:val="FF0000"/>
                        <w:sz w:val="20"/>
                        <w:szCs w:val="20"/>
                        <w:lang w:val="x-none" w:eastAsia="en-US"/>
                      </w:rPr>
                      <m:t>pri</m:t>
                    </m:r>
                    <m:sSub>
                      <m:sSubPr>
                        <m:ctrlPr>
                          <w:rPr>
                            <w:rFonts w:ascii="Cambria Math" w:eastAsia="SimSun" w:hAnsi="Cambria Math"/>
                            <w:i/>
                            <w:strike/>
                            <w:color w:val="FF0000"/>
                            <w:sz w:val="20"/>
                            <w:szCs w:val="20"/>
                            <w:lang w:val="x-none" w:eastAsia="en-US"/>
                          </w:rPr>
                        </m:ctrlPr>
                      </m:sSubPr>
                      <m:e>
                        <m:r>
                          <w:rPr>
                            <w:rFonts w:ascii="Cambria Math" w:eastAsia="SimSun" w:hAnsi="Cambria Math"/>
                            <w:strike/>
                            <w:color w:val="FF0000"/>
                            <w:sz w:val="20"/>
                            <w:szCs w:val="20"/>
                            <w:lang w:val="x-none" w:eastAsia="en-US"/>
                          </w:rPr>
                          <m:t>o</m:t>
                        </m:r>
                      </m:e>
                      <m:sub>
                        <m:r>
                          <w:rPr>
                            <w:rFonts w:ascii="Cambria Math" w:eastAsia="SimSun" w:hAnsi="Cambria Math"/>
                            <w:strike/>
                            <w:color w:val="FF0000"/>
                            <w:sz w:val="20"/>
                            <w:szCs w:val="20"/>
                            <w:lang w:val="x-none" w:eastAsia="en-US"/>
                          </w:rPr>
                          <m:t>2</m:t>
                        </m:r>
                      </m:sub>
                    </m:sSub>
                  </m:oMath>
                  <w:r w:rsidRPr="00CE584E">
                    <w:rPr>
                      <w:rFonts w:eastAsia="SimSun"/>
                      <w:strike/>
                      <w:color w:val="FF0000"/>
                      <w:sz w:val="20"/>
                      <w:szCs w:val="20"/>
                      <w:lang w:val="x-none" w:eastAsia="en-US"/>
                    </w:rPr>
                    <w:t xml:space="preserve"> are the priorities indicated in the first and second received SCI format, respectively.</w:t>
                  </w:r>
                </w:p>
                <w:p w14:paraId="3A7674ED" w14:textId="77777777" w:rsidR="00CE584E" w:rsidRPr="00CE584E" w:rsidRDefault="00CE584E" w:rsidP="00CE584E">
                  <w:pPr>
                    <w:spacing w:after="180"/>
                    <w:ind w:left="851" w:hanging="284"/>
                    <w:rPr>
                      <w:rFonts w:eastAsia="SimSun"/>
                      <w:strike/>
                      <w:color w:val="FF0000"/>
                      <w:sz w:val="20"/>
                      <w:szCs w:val="20"/>
                      <w:lang w:val="x-none" w:eastAsia="en-US"/>
                    </w:rPr>
                  </w:pPr>
                  <w:r w:rsidRPr="00CE584E">
                    <w:rPr>
                      <w:rFonts w:eastAsia="SimSun"/>
                      <w:strike/>
                      <w:color w:val="FF0000"/>
                      <w:sz w:val="20"/>
                      <w:szCs w:val="20"/>
                      <w:lang w:val="x-none" w:eastAsia="en-US"/>
                    </w:rPr>
                    <w:t>-</w:t>
                  </w:r>
                  <w:r w:rsidRPr="00CE584E">
                    <w:rPr>
                      <w:rFonts w:eastAsia="SimSun"/>
                      <w:strike/>
                      <w:color w:val="FF0000"/>
                      <w:sz w:val="20"/>
                      <w:szCs w:val="20"/>
                      <w:lang w:val="x-none" w:eastAsia="en-US"/>
                    </w:rPr>
                    <w:tab/>
                    <w:t>if [the higher layer parameter for enabling Options 1/4 in Condition 2-A-1] indicates [Option 4 enabled] and the UE supports [Option 4],</w:t>
                  </w:r>
                </w:p>
                <w:p w14:paraId="6D707A24" w14:textId="77777777" w:rsidR="00CE584E" w:rsidRPr="00CE584E" w:rsidRDefault="00CE584E" w:rsidP="00CE584E">
                  <w:pPr>
                    <w:spacing w:after="180"/>
                    <w:ind w:left="1135" w:hanging="284"/>
                    <w:rPr>
                      <w:rFonts w:eastAsia="SimSun"/>
                      <w:strike/>
                      <w:color w:val="FF0000"/>
                      <w:sz w:val="20"/>
                      <w:szCs w:val="20"/>
                      <w:lang w:val="x-none" w:eastAsia="en-US"/>
                    </w:rPr>
                  </w:pPr>
                  <w:r w:rsidRPr="00CE584E">
                    <w:rPr>
                      <w:rFonts w:eastAsia="SimSun"/>
                      <w:strike/>
                      <w:color w:val="FF0000"/>
                      <w:sz w:val="20"/>
                      <w:szCs w:val="20"/>
                      <w:lang w:val="x-none" w:eastAsia="en-US"/>
                    </w:rPr>
                    <w:t>-</w:t>
                  </w:r>
                  <w:r w:rsidRPr="00CE584E">
                    <w:rPr>
                      <w:rFonts w:eastAsia="SimSun"/>
                      <w:strike/>
                      <w:color w:val="FF0000"/>
                      <w:sz w:val="20"/>
                      <w:szCs w:val="20"/>
                      <w:lang w:val="x-none" w:eastAsia="en-US"/>
                    </w:rPr>
                    <w:tab/>
                    <w:t xml:space="preserve">if the UE is a destination UE of a TB to be transmitted in </w:t>
                  </w:r>
                  <m:oMath>
                    <m:sSub>
                      <m:sSubPr>
                        <m:ctrlPr>
                          <w:rPr>
                            <w:rFonts w:ascii="Cambria Math" w:eastAsia="SimSun" w:hAnsi="Cambria Math"/>
                            <w:i/>
                            <w:strike/>
                            <w:color w:val="FF0000"/>
                            <w:sz w:val="20"/>
                            <w:szCs w:val="20"/>
                            <w:lang w:val="x-none" w:eastAsia="en-US"/>
                          </w:rPr>
                        </m:ctrlPr>
                      </m:sSubPr>
                      <m:e>
                        <m:r>
                          <w:rPr>
                            <w:rFonts w:ascii="Cambria Math" w:eastAsia="SimSun" w:hAnsi="Cambria Math"/>
                            <w:strike/>
                            <w:color w:val="FF0000"/>
                            <w:sz w:val="20"/>
                            <w:szCs w:val="20"/>
                            <w:lang w:val="x-none" w:eastAsia="en-US"/>
                          </w:rPr>
                          <m:t>r</m:t>
                        </m:r>
                      </m:e>
                      <m:sub>
                        <m:r>
                          <w:rPr>
                            <w:rFonts w:ascii="Cambria Math" w:eastAsia="SimSun" w:hAnsi="Cambria Math"/>
                            <w:strike/>
                            <w:color w:val="FF0000"/>
                            <w:sz w:val="20"/>
                            <w:szCs w:val="20"/>
                            <w:lang w:val="x-none" w:eastAsia="en-US"/>
                          </w:rPr>
                          <m:t>1</m:t>
                        </m:r>
                      </m:sub>
                    </m:sSub>
                  </m:oMath>
                  <w:r w:rsidRPr="00CE584E">
                    <w:rPr>
                      <w:rFonts w:eastAsia="SimSun"/>
                      <w:strike/>
                      <w:color w:val="FF0000"/>
                      <w:sz w:val="20"/>
                      <w:szCs w:val="20"/>
                      <w:lang w:val="x-none" w:eastAsia="en-US"/>
                    </w:rPr>
                    <w:t xml:space="preserve">, </w:t>
                  </w:r>
                  <m:oMath>
                    <m:sSub>
                      <m:sSubPr>
                        <m:ctrlPr>
                          <w:rPr>
                            <w:rFonts w:ascii="Cambria Math" w:eastAsia="SimSun" w:hAnsi="Cambria Math"/>
                            <w:i/>
                            <w:strike/>
                            <w:color w:val="FF0000"/>
                            <w:sz w:val="20"/>
                            <w:szCs w:val="20"/>
                            <w:lang w:val="x-none" w:eastAsia="en-US"/>
                          </w:rPr>
                        </m:ctrlPr>
                      </m:sSubPr>
                      <m:e>
                        <m:r>
                          <w:rPr>
                            <w:rFonts w:ascii="Cambria Math" w:eastAsia="SimSun" w:hAnsi="Cambria Math"/>
                            <w:strike/>
                            <w:color w:val="FF0000"/>
                            <w:sz w:val="20"/>
                            <w:szCs w:val="20"/>
                            <w:lang w:val="x-none" w:eastAsia="en-US"/>
                          </w:rPr>
                          <m:t>RSRP</m:t>
                        </m:r>
                      </m:e>
                      <m:sub>
                        <m:r>
                          <w:rPr>
                            <w:rFonts w:ascii="Cambria Math" w:eastAsia="SimSun" w:hAnsi="Cambria Math"/>
                            <w:strike/>
                            <w:color w:val="FF0000"/>
                            <w:sz w:val="20"/>
                            <w:szCs w:val="20"/>
                            <w:lang w:val="x-none" w:eastAsia="en-US"/>
                          </w:rPr>
                          <m:t>2</m:t>
                        </m:r>
                      </m:sub>
                    </m:sSub>
                    <m:r>
                      <w:rPr>
                        <w:rFonts w:ascii="Cambria Math" w:eastAsia="SimSun" w:hAnsi="Cambria Math"/>
                        <w:strike/>
                        <w:color w:val="FF0000"/>
                        <w:sz w:val="20"/>
                        <w:szCs w:val="20"/>
                        <w:lang w:val="x-none" w:eastAsia="en-US"/>
                      </w:rPr>
                      <m:t>-</m:t>
                    </m:r>
                    <m:sSub>
                      <m:sSubPr>
                        <m:ctrlPr>
                          <w:rPr>
                            <w:rFonts w:ascii="Cambria Math" w:eastAsia="SimSun" w:hAnsi="Cambria Math"/>
                            <w:i/>
                            <w:strike/>
                            <w:color w:val="FF0000"/>
                            <w:sz w:val="20"/>
                            <w:szCs w:val="20"/>
                            <w:lang w:val="x-none" w:eastAsia="en-US"/>
                          </w:rPr>
                        </m:ctrlPr>
                      </m:sSubPr>
                      <m:e>
                        <m:r>
                          <w:rPr>
                            <w:rFonts w:ascii="Cambria Math" w:eastAsia="SimSun" w:hAnsi="Cambria Math"/>
                            <w:strike/>
                            <w:color w:val="FF0000"/>
                            <w:sz w:val="20"/>
                            <w:szCs w:val="20"/>
                            <w:lang w:val="x-none" w:eastAsia="en-US"/>
                          </w:rPr>
                          <m:t>RSRP</m:t>
                        </m:r>
                      </m:e>
                      <m:sub>
                        <m:r>
                          <w:rPr>
                            <w:rFonts w:ascii="Cambria Math" w:eastAsia="SimSun" w:hAnsi="Cambria Math"/>
                            <w:strike/>
                            <w:color w:val="FF0000"/>
                            <w:sz w:val="20"/>
                            <w:szCs w:val="20"/>
                            <w:lang w:val="x-none" w:eastAsia="en-US"/>
                          </w:rPr>
                          <m:t>1</m:t>
                        </m:r>
                      </m:sub>
                    </m:sSub>
                  </m:oMath>
                  <w:r w:rsidRPr="00CE584E">
                    <w:rPr>
                      <w:rFonts w:eastAsia="SimSun"/>
                      <w:strike/>
                      <w:color w:val="FF0000"/>
                      <w:sz w:val="20"/>
                      <w:szCs w:val="20"/>
                      <w:lang w:val="x-none" w:eastAsia="en-US"/>
                    </w:rPr>
                    <w:t xml:space="preserve"> is higher than a (pre)configured RSRP threshold.</w:t>
                  </w:r>
                </w:p>
                <w:p w14:paraId="0F0AB350" w14:textId="77777777" w:rsidR="00CE584E" w:rsidRPr="00CE584E" w:rsidRDefault="00CE584E" w:rsidP="00CE584E">
                  <w:pPr>
                    <w:spacing w:after="180"/>
                    <w:ind w:left="1135" w:hanging="284"/>
                    <w:rPr>
                      <w:rFonts w:eastAsia="SimSun"/>
                      <w:strike/>
                      <w:color w:val="FF0000"/>
                      <w:sz w:val="20"/>
                      <w:szCs w:val="20"/>
                      <w:lang w:val="x-none" w:eastAsia="en-US"/>
                    </w:rPr>
                  </w:pPr>
                  <w:r w:rsidRPr="00CE584E">
                    <w:rPr>
                      <w:rFonts w:eastAsia="SimSun"/>
                      <w:strike/>
                      <w:color w:val="FF0000"/>
                      <w:sz w:val="20"/>
                      <w:szCs w:val="20"/>
                      <w:lang w:val="x-none" w:eastAsia="en-US"/>
                    </w:rPr>
                    <w:t>-</w:t>
                  </w:r>
                  <w:r w:rsidRPr="00CE584E">
                    <w:rPr>
                      <w:rFonts w:eastAsia="SimSun"/>
                      <w:strike/>
                      <w:color w:val="FF0000"/>
                      <w:sz w:val="20"/>
                      <w:szCs w:val="20"/>
                      <w:lang w:val="x-none" w:eastAsia="en-US"/>
                    </w:rPr>
                    <w:tab/>
                    <w:t xml:space="preserve">if the UE is a destination UE of a TB to be transmitted in </w:t>
                  </w:r>
                  <m:oMath>
                    <m:sSub>
                      <m:sSubPr>
                        <m:ctrlPr>
                          <w:rPr>
                            <w:rFonts w:ascii="Cambria Math" w:eastAsia="SimSun" w:hAnsi="Cambria Math"/>
                            <w:i/>
                            <w:strike/>
                            <w:color w:val="FF0000"/>
                            <w:sz w:val="20"/>
                            <w:szCs w:val="20"/>
                            <w:lang w:val="x-none" w:eastAsia="en-US"/>
                          </w:rPr>
                        </m:ctrlPr>
                      </m:sSubPr>
                      <m:e>
                        <m:r>
                          <w:rPr>
                            <w:rFonts w:ascii="Cambria Math" w:eastAsia="SimSun" w:hAnsi="Cambria Math"/>
                            <w:strike/>
                            <w:color w:val="FF0000"/>
                            <w:sz w:val="20"/>
                            <w:szCs w:val="20"/>
                            <w:lang w:val="x-none" w:eastAsia="en-US"/>
                          </w:rPr>
                          <m:t>r</m:t>
                        </m:r>
                      </m:e>
                      <m:sub>
                        <m:r>
                          <w:rPr>
                            <w:rFonts w:ascii="Cambria Math" w:eastAsia="SimSun" w:hAnsi="Cambria Math"/>
                            <w:strike/>
                            <w:color w:val="FF0000"/>
                            <w:sz w:val="20"/>
                            <w:szCs w:val="20"/>
                            <w:lang w:val="x-none" w:eastAsia="en-US"/>
                          </w:rPr>
                          <m:t>2</m:t>
                        </m:r>
                      </m:sub>
                    </m:sSub>
                  </m:oMath>
                  <w:r w:rsidRPr="00CE584E">
                    <w:rPr>
                      <w:rFonts w:eastAsia="SimSun"/>
                      <w:strike/>
                      <w:color w:val="FF0000"/>
                      <w:sz w:val="20"/>
                      <w:szCs w:val="20"/>
                      <w:lang w:val="x-none" w:eastAsia="en-US"/>
                    </w:rPr>
                    <w:t xml:space="preserve">, </w:t>
                  </w:r>
                  <m:oMath>
                    <m:sSub>
                      <m:sSubPr>
                        <m:ctrlPr>
                          <w:rPr>
                            <w:rFonts w:ascii="Cambria Math" w:eastAsia="SimSun" w:hAnsi="Cambria Math"/>
                            <w:i/>
                            <w:strike/>
                            <w:color w:val="FF0000"/>
                            <w:sz w:val="20"/>
                            <w:szCs w:val="20"/>
                            <w:lang w:val="x-none" w:eastAsia="en-US"/>
                          </w:rPr>
                        </m:ctrlPr>
                      </m:sSubPr>
                      <m:e>
                        <m:r>
                          <w:rPr>
                            <w:rFonts w:ascii="Cambria Math" w:eastAsia="SimSun" w:hAnsi="Cambria Math"/>
                            <w:strike/>
                            <w:color w:val="FF0000"/>
                            <w:sz w:val="20"/>
                            <w:szCs w:val="20"/>
                            <w:lang w:val="x-none" w:eastAsia="en-US"/>
                          </w:rPr>
                          <m:t>RSRP</m:t>
                        </m:r>
                      </m:e>
                      <m:sub>
                        <m:r>
                          <w:rPr>
                            <w:rFonts w:ascii="Cambria Math" w:eastAsia="SimSun" w:hAnsi="Cambria Math"/>
                            <w:strike/>
                            <w:color w:val="FF0000"/>
                            <w:sz w:val="20"/>
                            <w:szCs w:val="20"/>
                            <w:lang w:val="x-none" w:eastAsia="en-US"/>
                          </w:rPr>
                          <m:t>1</m:t>
                        </m:r>
                      </m:sub>
                    </m:sSub>
                    <m:r>
                      <w:rPr>
                        <w:rFonts w:ascii="Cambria Math" w:eastAsia="SimSun" w:hAnsi="Cambria Math"/>
                        <w:strike/>
                        <w:color w:val="FF0000"/>
                        <w:sz w:val="20"/>
                        <w:szCs w:val="20"/>
                        <w:lang w:val="x-none" w:eastAsia="en-US"/>
                      </w:rPr>
                      <m:t>-</m:t>
                    </m:r>
                    <m:sSub>
                      <m:sSubPr>
                        <m:ctrlPr>
                          <w:rPr>
                            <w:rFonts w:ascii="Cambria Math" w:eastAsia="SimSun" w:hAnsi="Cambria Math"/>
                            <w:i/>
                            <w:strike/>
                            <w:color w:val="FF0000"/>
                            <w:sz w:val="20"/>
                            <w:szCs w:val="20"/>
                            <w:lang w:val="x-none" w:eastAsia="en-US"/>
                          </w:rPr>
                        </m:ctrlPr>
                      </m:sSubPr>
                      <m:e>
                        <m:r>
                          <w:rPr>
                            <w:rFonts w:ascii="Cambria Math" w:eastAsia="SimSun" w:hAnsi="Cambria Math"/>
                            <w:strike/>
                            <w:color w:val="FF0000"/>
                            <w:sz w:val="20"/>
                            <w:szCs w:val="20"/>
                            <w:lang w:val="x-none" w:eastAsia="en-US"/>
                          </w:rPr>
                          <m:t>RSRP</m:t>
                        </m:r>
                      </m:e>
                      <m:sub>
                        <m:r>
                          <w:rPr>
                            <w:rFonts w:ascii="Cambria Math" w:eastAsia="SimSun" w:hAnsi="Cambria Math"/>
                            <w:strike/>
                            <w:color w:val="FF0000"/>
                            <w:sz w:val="20"/>
                            <w:szCs w:val="20"/>
                            <w:lang w:val="x-none" w:eastAsia="en-US"/>
                          </w:rPr>
                          <m:t>2</m:t>
                        </m:r>
                      </m:sub>
                    </m:sSub>
                  </m:oMath>
                  <w:r w:rsidRPr="00CE584E">
                    <w:rPr>
                      <w:rFonts w:eastAsia="SimSun"/>
                      <w:strike/>
                      <w:color w:val="FF0000"/>
                      <w:sz w:val="20"/>
                      <w:szCs w:val="20"/>
                      <w:lang w:val="x-none" w:eastAsia="en-US"/>
                    </w:rPr>
                    <w:t xml:space="preserve"> is higher than a (pre)configured RSRP threshold.</w:t>
                  </w:r>
                </w:p>
                <w:p w14:paraId="288DBDD5" w14:textId="77777777" w:rsidR="00CE584E" w:rsidRPr="00CE584E" w:rsidRDefault="00CE584E" w:rsidP="00CE584E">
                  <w:pPr>
                    <w:spacing w:after="180"/>
                    <w:ind w:left="851" w:hanging="284"/>
                    <w:rPr>
                      <w:rFonts w:eastAsia="SimSun"/>
                      <w:strike/>
                      <w:color w:val="FF0000"/>
                      <w:sz w:val="20"/>
                      <w:szCs w:val="20"/>
                      <w:lang w:val="x-none" w:eastAsia="en-US"/>
                    </w:rPr>
                  </w:pPr>
                  <w:r w:rsidRPr="00CE584E">
                    <w:rPr>
                      <w:rFonts w:eastAsia="SimSun"/>
                      <w:strike/>
                      <w:color w:val="FF0000"/>
                      <w:sz w:val="20"/>
                      <w:szCs w:val="20"/>
                      <w:lang w:val="x-none" w:eastAsia="en-US"/>
                    </w:rPr>
                    <w:t>-</w:t>
                  </w:r>
                  <w:r w:rsidRPr="00CE584E">
                    <w:rPr>
                      <w:rFonts w:eastAsia="SimSun"/>
                      <w:strike/>
                      <w:color w:val="FF0000"/>
                      <w:sz w:val="20"/>
                      <w:szCs w:val="20"/>
                      <w:lang w:val="x-none" w:eastAsia="en-US"/>
                    </w:rPr>
                    <w:tab/>
                    <w:t xml:space="preserve">where the </w:t>
                  </w:r>
                  <m:oMath>
                    <m:sSub>
                      <m:sSubPr>
                        <m:ctrlPr>
                          <w:rPr>
                            <w:rFonts w:ascii="Cambria Math" w:eastAsia="SimSun" w:hAnsi="Cambria Math"/>
                            <w:i/>
                            <w:strike/>
                            <w:color w:val="FF0000"/>
                            <w:sz w:val="20"/>
                            <w:szCs w:val="20"/>
                            <w:lang w:val="x-none" w:eastAsia="en-US"/>
                          </w:rPr>
                        </m:ctrlPr>
                      </m:sSubPr>
                      <m:e>
                        <m:r>
                          <w:rPr>
                            <w:rFonts w:ascii="Cambria Math" w:eastAsia="SimSun" w:hAnsi="Cambria Math"/>
                            <w:strike/>
                            <w:color w:val="FF0000"/>
                            <w:sz w:val="20"/>
                            <w:szCs w:val="20"/>
                            <w:lang w:val="x-none" w:eastAsia="en-US"/>
                          </w:rPr>
                          <m:t>RSRP</m:t>
                        </m:r>
                      </m:e>
                      <m:sub>
                        <m:r>
                          <w:rPr>
                            <w:rFonts w:ascii="Cambria Math" w:eastAsia="SimSun" w:hAnsi="Cambria Math"/>
                            <w:strike/>
                            <w:color w:val="FF0000"/>
                            <w:sz w:val="20"/>
                            <w:szCs w:val="20"/>
                            <w:lang w:val="x-none" w:eastAsia="en-US"/>
                          </w:rPr>
                          <m:t>1</m:t>
                        </m:r>
                      </m:sub>
                    </m:sSub>
                  </m:oMath>
                  <w:r w:rsidRPr="00CE584E">
                    <w:rPr>
                      <w:rFonts w:eastAsia="SimSun"/>
                      <w:strike/>
                      <w:color w:val="FF0000"/>
                      <w:sz w:val="20"/>
                      <w:szCs w:val="20"/>
                      <w:lang w:val="x-none" w:eastAsia="en-US"/>
                    </w:rPr>
                    <w:t xml:space="preserve">, </w:t>
                  </w:r>
                  <m:oMath>
                    <m:sSub>
                      <m:sSubPr>
                        <m:ctrlPr>
                          <w:rPr>
                            <w:rFonts w:ascii="Cambria Math" w:eastAsia="SimSun" w:hAnsi="Cambria Math"/>
                            <w:i/>
                            <w:strike/>
                            <w:color w:val="FF0000"/>
                            <w:sz w:val="20"/>
                            <w:szCs w:val="20"/>
                            <w:lang w:val="x-none" w:eastAsia="en-US"/>
                          </w:rPr>
                        </m:ctrlPr>
                      </m:sSubPr>
                      <m:e>
                        <m:r>
                          <w:rPr>
                            <w:rFonts w:ascii="Cambria Math" w:eastAsia="SimSun" w:hAnsi="Cambria Math"/>
                            <w:strike/>
                            <w:color w:val="FF0000"/>
                            <w:sz w:val="20"/>
                            <w:szCs w:val="20"/>
                            <w:lang w:val="x-none" w:eastAsia="en-US"/>
                          </w:rPr>
                          <m:t>RSRP</m:t>
                        </m:r>
                      </m:e>
                      <m:sub>
                        <m:r>
                          <w:rPr>
                            <w:rFonts w:ascii="Cambria Math" w:eastAsia="SimSun" w:hAnsi="Cambria Math"/>
                            <w:strike/>
                            <w:color w:val="FF0000"/>
                            <w:sz w:val="20"/>
                            <w:szCs w:val="20"/>
                            <w:lang w:val="x-none" w:eastAsia="en-US"/>
                          </w:rPr>
                          <m:t>2</m:t>
                        </m:r>
                      </m:sub>
                    </m:sSub>
                  </m:oMath>
                  <w:r w:rsidRPr="00CE584E">
                    <w:rPr>
                      <w:rFonts w:eastAsia="SimSun"/>
                      <w:strike/>
                      <w:color w:val="FF0000"/>
                      <w:sz w:val="20"/>
                      <w:szCs w:val="20"/>
                      <w:lang w:val="x-none" w:eastAsia="en-US"/>
                    </w:rPr>
                    <w:t xml:space="preserve"> measurements are performed according to clause 8.4.2.1 and the </w:t>
                  </w:r>
                  <w:r w:rsidRPr="00CE584E">
                    <w:rPr>
                      <w:rFonts w:eastAsia="맑은 고딕"/>
                      <w:strike/>
                      <w:color w:val="FF0000"/>
                      <w:sz w:val="20"/>
                      <w:szCs w:val="20"/>
                      <w:lang w:val="x-none"/>
                    </w:rPr>
                    <w:t xml:space="preserve">parameter </w:t>
                  </w:r>
                  <m:oMath>
                    <m:r>
                      <w:rPr>
                        <w:rFonts w:ascii="Cambria Math" w:eastAsia="SimSun"/>
                        <w:strike/>
                        <w:color w:val="FF0000"/>
                        <w:sz w:val="20"/>
                        <w:szCs w:val="20"/>
                        <w:lang w:val="x-none" w:eastAsia="en-GB"/>
                      </w:rPr>
                      <m:t>T</m:t>
                    </m:r>
                    <m:r>
                      <w:rPr>
                        <w:rFonts w:ascii="Cambria Math" w:eastAsia="SimSun" w:hAnsi="Cambria Math" w:cs="Cambria Math"/>
                        <w:strike/>
                        <w:color w:val="FF0000"/>
                        <w:sz w:val="20"/>
                        <w:szCs w:val="20"/>
                        <w:lang w:val="x-none" w:eastAsia="en-GB"/>
                      </w:rPr>
                      <m:t>h</m:t>
                    </m:r>
                    <m:r>
                      <w:rPr>
                        <w:rFonts w:ascii="Cambria Math" w:eastAsia="SimSun" w:hAnsi="Cambria Math"/>
                        <w:strike/>
                        <w:color w:val="FF0000"/>
                        <w:sz w:val="20"/>
                        <w:szCs w:val="20"/>
                        <w:lang w:val="x-none" w:eastAsia="en-GB"/>
                      </w:rPr>
                      <m:t>(</m:t>
                    </m:r>
                    <m:sSub>
                      <m:sSubPr>
                        <m:ctrlPr>
                          <w:rPr>
                            <w:rFonts w:ascii="Cambria Math" w:eastAsia="맑은 고딕" w:hAnsi="Cambria Math"/>
                            <w:strike/>
                            <w:color w:val="FF0000"/>
                            <w:sz w:val="20"/>
                            <w:szCs w:val="20"/>
                            <w:lang w:val="x-none"/>
                          </w:rPr>
                        </m:ctrlPr>
                      </m:sSubPr>
                      <m:e>
                        <m:r>
                          <w:rPr>
                            <w:rFonts w:ascii="Cambria Math" w:eastAsia="맑은 고딕" w:hAnsi="Cambria Math"/>
                            <w:strike/>
                            <w:color w:val="FF0000"/>
                            <w:sz w:val="20"/>
                            <w:szCs w:val="20"/>
                            <w:lang w:val="x-none"/>
                          </w:rPr>
                          <m:t>p</m:t>
                        </m:r>
                      </m:e>
                      <m:sub>
                        <m:r>
                          <w:rPr>
                            <w:rFonts w:ascii="Cambria Math" w:eastAsia="맑은 고딕" w:hAnsi="Cambria Math"/>
                            <w:strike/>
                            <w:color w:val="FF0000"/>
                            <w:sz w:val="20"/>
                            <w:szCs w:val="20"/>
                            <w:lang w:val="x-none"/>
                          </w:rPr>
                          <m:t>i</m:t>
                        </m:r>
                      </m:sub>
                    </m:sSub>
                    <m:r>
                      <w:rPr>
                        <w:rFonts w:ascii="Cambria Math" w:eastAsia="맑은 고딕" w:hAnsi="Cambria Math"/>
                        <w:strike/>
                        <w:color w:val="FF0000"/>
                        <w:sz w:val="20"/>
                        <w:szCs w:val="20"/>
                        <w:lang w:val="x-none"/>
                      </w:rPr>
                      <m:t>,</m:t>
                    </m:r>
                    <m:sSub>
                      <m:sSubPr>
                        <m:ctrlPr>
                          <w:rPr>
                            <w:rFonts w:ascii="Cambria Math" w:eastAsia="맑은 고딕" w:hAnsi="Cambria Math"/>
                            <w:i/>
                            <w:strike/>
                            <w:color w:val="FF0000"/>
                            <w:sz w:val="20"/>
                            <w:szCs w:val="20"/>
                            <w:lang w:val="x-none"/>
                          </w:rPr>
                        </m:ctrlPr>
                      </m:sSubPr>
                      <m:e>
                        <m:r>
                          <w:rPr>
                            <w:rFonts w:ascii="Cambria Math" w:eastAsia="맑은 고딕" w:hAnsi="Cambria Math"/>
                            <w:strike/>
                            <w:color w:val="FF0000"/>
                            <w:sz w:val="20"/>
                            <w:szCs w:val="20"/>
                            <w:lang w:val="x-none"/>
                          </w:rPr>
                          <m:t>p</m:t>
                        </m:r>
                      </m:e>
                      <m:sub>
                        <m:r>
                          <w:rPr>
                            <w:rFonts w:ascii="Cambria Math" w:eastAsia="맑은 고딕" w:hAnsi="Cambria Math"/>
                            <w:strike/>
                            <w:color w:val="FF0000"/>
                            <w:sz w:val="20"/>
                            <w:szCs w:val="20"/>
                            <w:lang w:val="x-none"/>
                          </w:rPr>
                          <m:t>j</m:t>
                        </m:r>
                      </m:sub>
                    </m:sSub>
                    <m:r>
                      <w:rPr>
                        <w:rFonts w:ascii="Cambria Math" w:eastAsia="맑은 고딕" w:hAnsi="Cambria Math"/>
                        <w:strike/>
                        <w:color w:val="FF0000"/>
                        <w:sz w:val="20"/>
                        <w:szCs w:val="20"/>
                        <w:lang w:val="x-none"/>
                      </w:rPr>
                      <m:t>)</m:t>
                    </m:r>
                  </m:oMath>
                  <w:r w:rsidRPr="00CE584E">
                    <w:rPr>
                      <w:rFonts w:eastAsia="맑은 고딕"/>
                      <w:strike/>
                      <w:color w:val="FF0000"/>
                      <w:sz w:val="20"/>
                      <w:szCs w:val="20"/>
                      <w:lang w:val="x-none"/>
                    </w:rPr>
                    <w:t xml:space="preserve"> is determined [as described in step 3 of clause 8.1.4]</w:t>
                  </w:r>
                  <w:r w:rsidRPr="00CE584E">
                    <w:rPr>
                      <w:rFonts w:eastAsia="SimSun"/>
                      <w:strike/>
                      <w:color w:val="FF0000"/>
                      <w:sz w:val="20"/>
                      <w:szCs w:val="20"/>
                      <w:lang w:val="x-none"/>
                    </w:rPr>
                    <w:t>.</w:t>
                  </w:r>
                </w:p>
                <w:p w14:paraId="058EAD54" w14:textId="1EAB490B" w:rsidR="00CE584E" w:rsidRPr="00CE584E" w:rsidRDefault="00CE584E" w:rsidP="00CE584E">
                  <w:pPr>
                    <w:spacing w:after="180"/>
                    <w:ind w:left="568" w:hanging="284"/>
                    <w:rPr>
                      <w:rFonts w:eastAsia="SimSun" w:hint="eastAsia"/>
                      <w:sz w:val="20"/>
                      <w:szCs w:val="20"/>
                      <w:lang w:val="x-none" w:eastAsia="en-US"/>
                    </w:rPr>
                  </w:pPr>
                  <w:r w:rsidRPr="00CE584E">
                    <w:rPr>
                      <w:rFonts w:eastAsia="SimSun"/>
                      <w:strike/>
                      <w:color w:val="FF0000"/>
                      <w:sz w:val="20"/>
                      <w:szCs w:val="20"/>
                      <w:lang w:val="x-none" w:eastAsia="en-US"/>
                    </w:rPr>
                    <w:t>-</w:t>
                  </w:r>
                  <w:r w:rsidRPr="00CE584E">
                    <w:rPr>
                      <w:rFonts w:eastAsia="SimSun"/>
                      <w:strike/>
                      <w:color w:val="FF0000"/>
                      <w:sz w:val="20"/>
                      <w:szCs w:val="20"/>
                      <w:lang w:val="x-none" w:eastAsia="en-US"/>
                    </w:rPr>
                    <w:tab/>
                    <w:t xml:space="preserve">the first reserved resource </w:t>
                  </w:r>
                  <m:oMath>
                    <m:sSub>
                      <m:sSubPr>
                        <m:ctrlPr>
                          <w:rPr>
                            <w:rFonts w:ascii="Cambria Math" w:eastAsia="SimSun" w:hAnsi="Cambria Math"/>
                            <w:i/>
                            <w:strike/>
                            <w:color w:val="FF0000"/>
                            <w:sz w:val="20"/>
                            <w:szCs w:val="20"/>
                            <w:lang w:val="x-none" w:eastAsia="en-US"/>
                          </w:rPr>
                        </m:ctrlPr>
                      </m:sSubPr>
                      <m:e>
                        <m:r>
                          <w:rPr>
                            <w:rFonts w:ascii="Cambria Math" w:eastAsia="SimSun" w:hAnsi="Cambria Math"/>
                            <w:strike/>
                            <w:color w:val="FF0000"/>
                            <w:sz w:val="20"/>
                            <w:szCs w:val="20"/>
                            <w:lang w:val="x-none" w:eastAsia="en-US"/>
                          </w:rPr>
                          <m:t>r</m:t>
                        </m:r>
                      </m:e>
                      <m:sub>
                        <m:r>
                          <w:rPr>
                            <w:rFonts w:ascii="Cambria Math" w:eastAsia="SimSun" w:hAnsi="Cambria Math"/>
                            <w:strike/>
                            <w:color w:val="FF0000"/>
                            <w:sz w:val="20"/>
                            <w:szCs w:val="20"/>
                            <w:lang w:val="x-none" w:eastAsia="en-US"/>
                          </w:rPr>
                          <m:t>1</m:t>
                        </m:r>
                      </m:sub>
                    </m:sSub>
                  </m:oMath>
                  <w:r w:rsidRPr="00CE584E">
                    <w:rPr>
                      <w:rFonts w:eastAsia="맑은 고딕"/>
                      <w:strike/>
                      <w:color w:val="FF0000"/>
                      <w:sz w:val="20"/>
                      <w:szCs w:val="20"/>
                      <w:lang w:val="x-none" w:eastAsia="en-US"/>
                    </w:rPr>
                    <w:t xml:space="preserve"> </w:t>
                  </w:r>
                  <w:r w:rsidRPr="00CE584E">
                    <w:rPr>
                      <w:rFonts w:eastAsia="SimSun"/>
                      <w:strike/>
                      <w:color w:val="FF0000"/>
                      <w:sz w:val="20"/>
                      <w:szCs w:val="20"/>
                      <w:lang w:val="x-none" w:eastAsia="en-US"/>
                    </w:rPr>
                    <w:t xml:space="preserve">occurs in a slot in which the UE does not expect to perform SL reception due to half-duplex operation and the UE is a destination UE of a TB to be transmitted in resource </w:t>
                  </w:r>
                  <m:oMath>
                    <m:sSub>
                      <m:sSubPr>
                        <m:ctrlPr>
                          <w:rPr>
                            <w:rFonts w:ascii="Cambria Math" w:eastAsia="SimSun" w:hAnsi="Cambria Math"/>
                            <w:i/>
                            <w:strike/>
                            <w:color w:val="FF0000"/>
                            <w:sz w:val="20"/>
                            <w:szCs w:val="20"/>
                            <w:lang w:val="x-none" w:eastAsia="en-US"/>
                          </w:rPr>
                        </m:ctrlPr>
                      </m:sSubPr>
                      <m:e>
                        <m:r>
                          <w:rPr>
                            <w:rFonts w:ascii="Cambria Math" w:eastAsia="SimSun" w:hAnsi="Cambria Math"/>
                            <w:strike/>
                            <w:color w:val="FF0000"/>
                            <w:sz w:val="20"/>
                            <w:szCs w:val="20"/>
                            <w:lang w:val="x-none" w:eastAsia="en-US"/>
                          </w:rPr>
                          <m:t>r</m:t>
                        </m:r>
                      </m:e>
                      <m:sub>
                        <m:r>
                          <w:rPr>
                            <w:rFonts w:ascii="Cambria Math" w:eastAsia="SimSun" w:hAnsi="Cambria Math"/>
                            <w:strike/>
                            <w:color w:val="FF0000"/>
                            <w:sz w:val="20"/>
                            <w:szCs w:val="20"/>
                            <w:lang w:val="x-none" w:eastAsia="en-US"/>
                          </w:rPr>
                          <m:t>1</m:t>
                        </m:r>
                      </m:sub>
                    </m:sSub>
                  </m:oMath>
                  <w:r w:rsidRPr="00CE584E">
                    <w:rPr>
                      <w:rFonts w:eastAsia="SimSun"/>
                      <w:strike/>
                      <w:color w:val="FF0000"/>
                      <w:sz w:val="20"/>
                      <w:szCs w:val="20"/>
                      <w:lang w:val="x-none" w:eastAsia="en-US"/>
                    </w:rPr>
                    <w:t>.</w:t>
                  </w:r>
                </w:p>
              </w:tc>
            </w:tr>
          </w:tbl>
          <w:p w14:paraId="10117E83" w14:textId="361FE72F" w:rsidR="00B754E5" w:rsidRPr="00CE584E" w:rsidRDefault="00B754E5" w:rsidP="00B754E5">
            <w:pPr>
              <w:snapToGrid w:val="0"/>
              <w:spacing w:before="100" w:beforeAutospacing="1" w:after="100" w:afterAutospacing="1"/>
              <w:jc w:val="both"/>
              <w:rPr>
                <w:rFonts w:eastAsia="SimSun" w:hint="eastAsia"/>
                <w:i/>
                <w:sz w:val="21"/>
                <w:szCs w:val="21"/>
                <w:lang w:val="en-GB" w:eastAsia="zh-CN"/>
              </w:rPr>
            </w:pPr>
          </w:p>
        </w:tc>
      </w:tr>
    </w:tbl>
    <w:p w14:paraId="4C452BD0" w14:textId="77777777" w:rsidR="00E17F4B" w:rsidRPr="00E17F4B" w:rsidRDefault="00E17F4B" w:rsidP="00E17F4B">
      <w:pPr>
        <w:jc w:val="both"/>
        <w:rPr>
          <w:sz w:val="22"/>
          <w:szCs w:val="22"/>
        </w:rPr>
      </w:pPr>
    </w:p>
    <w:p w14:paraId="14AEA95A" w14:textId="77777777" w:rsidR="00E17F4B" w:rsidRDefault="00E17F4B" w:rsidP="00E17F4B">
      <w:pPr>
        <w:snapToGrid w:val="0"/>
        <w:jc w:val="both"/>
        <w:rPr>
          <w:sz w:val="22"/>
          <w:szCs w:val="22"/>
        </w:rPr>
      </w:pPr>
    </w:p>
    <w:p w14:paraId="0BA38C8F" w14:textId="041FEBC0" w:rsidR="00E17F4B" w:rsidRDefault="00E17F4B" w:rsidP="00E17F4B">
      <w:pPr>
        <w:pStyle w:val="5"/>
        <w:numPr>
          <w:ilvl w:val="3"/>
          <w:numId w:val="40"/>
        </w:numPr>
        <w:rPr>
          <w:rFonts w:ascii="Times New Roman" w:hAnsi="Times New Roman" w:cs="Times New Roman"/>
          <w:color w:val="auto"/>
        </w:rPr>
      </w:pPr>
      <w:r>
        <w:rPr>
          <w:rFonts w:ascii="Times New Roman" w:hAnsi="Times New Roman" w:cs="Times New Roman"/>
          <w:color w:val="auto"/>
        </w:rPr>
        <w:t>FL Proposals for Round 1 (</w:t>
      </w:r>
      <w:r w:rsidR="00BD41EE">
        <w:rPr>
          <w:rFonts w:ascii="Times New Roman" w:hAnsi="Times New Roman" w:cs="Times New Roman"/>
          <w:color w:val="auto"/>
        </w:rPr>
        <w:t>1</w:t>
      </w:r>
      <w:r>
        <w:rPr>
          <w:rFonts w:ascii="Times New Roman" w:hAnsi="Times New Roman" w:cs="Times New Roman"/>
          <w:color w:val="auto"/>
        </w:rPr>
        <w:t xml:space="preserve"> question)</w:t>
      </w:r>
    </w:p>
    <w:p w14:paraId="1C53F988" w14:textId="77777777" w:rsidR="00E17F4B" w:rsidRDefault="00E17F4B" w:rsidP="00E17F4B">
      <w:pPr>
        <w:snapToGrid w:val="0"/>
        <w:jc w:val="both"/>
        <w:rPr>
          <w:rFonts w:ascii="Calibri" w:hAnsi="Calibri" w:cs="Calibri"/>
          <w:sz w:val="22"/>
          <w:szCs w:val="22"/>
        </w:rPr>
      </w:pPr>
    </w:p>
    <w:p w14:paraId="517F7CDE" w14:textId="063716FD" w:rsidR="00BD41EE" w:rsidRDefault="00BD41EE" w:rsidP="00BD41EE">
      <w:pPr>
        <w:jc w:val="both"/>
        <w:rPr>
          <w:sz w:val="22"/>
          <w:szCs w:val="22"/>
        </w:rPr>
      </w:pPr>
      <w:r>
        <w:rPr>
          <w:b/>
          <w:sz w:val="22"/>
          <w:szCs w:val="22"/>
        </w:rPr>
        <w:t>[Question #1]:</w:t>
      </w:r>
      <w:r>
        <w:rPr>
          <w:sz w:val="22"/>
          <w:szCs w:val="22"/>
        </w:rPr>
        <w:t xml:space="preserve"> Companies please provide their views (</w:t>
      </w:r>
      <w:r>
        <w:rPr>
          <w:color w:val="C00000"/>
          <w:sz w:val="22"/>
          <w:szCs w:val="22"/>
        </w:rPr>
        <w:t>including your suggested/modified wording</w:t>
      </w:r>
      <w:r>
        <w:rPr>
          <w:sz w:val="22"/>
          <w:szCs w:val="22"/>
        </w:rPr>
        <w:t>) on whether the following Draft proposal 2-</w:t>
      </w:r>
      <w:r>
        <w:rPr>
          <w:sz w:val="22"/>
          <w:szCs w:val="22"/>
        </w:rPr>
        <w:t>19</w:t>
      </w:r>
      <w:r>
        <w:rPr>
          <w:sz w:val="22"/>
          <w:szCs w:val="22"/>
        </w:rPr>
        <w:t xml:space="preserve"> (I) can be acceptable.</w:t>
      </w:r>
    </w:p>
    <w:p w14:paraId="22E62F49" w14:textId="77777777" w:rsidR="00BD41EE" w:rsidRDefault="00BD41EE" w:rsidP="00BD41EE">
      <w:pPr>
        <w:snapToGrid w:val="0"/>
        <w:jc w:val="both"/>
        <w:rPr>
          <w:rFonts w:ascii="Calibri" w:hAnsi="Calibri" w:cs="Calibri"/>
          <w:b/>
          <w:i/>
          <w:sz w:val="22"/>
          <w:szCs w:val="22"/>
        </w:rPr>
      </w:pPr>
    </w:p>
    <w:p w14:paraId="73B0C6CD" w14:textId="4076B2FC" w:rsidR="00BD41EE" w:rsidRDefault="00BD41EE" w:rsidP="00BD41EE">
      <w:pPr>
        <w:snapToGrid w:val="0"/>
        <w:jc w:val="both"/>
        <w:rPr>
          <w:rFonts w:ascii="Calibri" w:hAnsi="Calibri" w:cs="Calibri"/>
          <w:sz w:val="22"/>
          <w:szCs w:val="22"/>
        </w:rPr>
      </w:pPr>
      <w:r>
        <w:rPr>
          <w:rFonts w:ascii="Calibri" w:hAnsi="Calibri" w:cs="Calibri"/>
          <w:b/>
          <w:i/>
          <w:sz w:val="22"/>
          <w:szCs w:val="22"/>
        </w:rPr>
        <w:t>Draft proposal 2-1</w:t>
      </w:r>
      <w:r>
        <w:rPr>
          <w:rFonts w:ascii="Calibri" w:hAnsi="Calibri" w:cs="Calibri"/>
          <w:b/>
          <w:i/>
          <w:sz w:val="22"/>
          <w:szCs w:val="22"/>
        </w:rPr>
        <w:t>9</w:t>
      </w:r>
      <w:r>
        <w:rPr>
          <w:rFonts w:ascii="Calibri" w:hAnsi="Calibri" w:cs="Calibri"/>
          <w:b/>
          <w:i/>
          <w:sz w:val="22"/>
          <w:szCs w:val="22"/>
        </w:rPr>
        <w:t xml:space="preserve"> (I):</w:t>
      </w:r>
    </w:p>
    <w:p w14:paraId="5FC7AB05" w14:textId="77777777" w:rsidR="00BD41EE" w:rsidRDefault="00BD41EE" w:rsidP="00DC1A9E">
      <w:pPr>
        <w:widowControl w:val="0"/>
        <w:numPr>
          <w:ilvl w:val="0"/>
          <w:numId w:val="41"/>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Reason for change: </w:t>
      </w:r>
    </w:p>
    <w:p w14:paraId="09F8C519" w14:textId="5CACF4BB" w:rsidR="00BD41EE" w:rsidRDefault="00BD41EE" w:rsidP="00DC1A9E">
      <w:pPr>
        <w:widowControl w:val="0"/>
        <w:numPr>
          <w:ilvl w:val="0"/>
          <w:numId w:val="43"/>
        </w:numPr>
        <w:wordWrap w:val="0"/>
        <w:autoSpaceDE w:val="0"/>
        <w:autoSpaceDN w:val="0"/>
        <w:adjustRightInd w:val="0"/>
        <w:snapToGrid w:val="0"/>
        <w:jc w:val="both"/>
        <w:rPr>
          <w:rFonts w:ascii="Calibri" w:eastAsia="바탕" w:hAnsi="Calibri" w:cs="Calibri"/>
          <w:b/>
          <w:i/>
          <w:kern w:val="2"/>
          <w:sz w:val="22"/>
          <w:szCs w:val="22"/>
          <w:lang w:val="en-GB"/>
        </w:rPr>
      </w:pPr>
      <w:r w:rsidRPr="00BD41EE">
        <w:rPr>
          <w:rFonts w:ascii="Calibri" w:eastAsia="바탕" w:hAnsi="Calibri" w:cs="Calibri"/>
          <w:b/>
          <w:i/>
          <w:kern w:val="2"/>
          <w:sz w:val="22"/>
          <w:szCs w:val="22"/>
          <w:lang w:val="en-GB"/>
        </w:rPr>
        <w:t xml:space="preserve">There is a duplicated part on </w:t>
      </w:r>
      <w:r>
        <w:rPr>
          <w:rFonts w:ascii="Calibri" w:eastAsia="바탕" w:hAnsi="Calibri" w:cs="Calibri"/>
          <w:b/>
          <w:i/>
          <w:kern w:val="2"/>
          <w:sz w:val="22"/>
          <w:szCs w:val="22"/>
          <w:lang w:val="en-GB"/>
        </w:rPr>
        <w:t xml:space="preserve">determining a </w:t>
      </w:r>
      <w:r w:rsidRPr="00BD41EE">
        <w:rPr>
          <w:rFonts w:ascii="Calibri" w:eastAsia="바탕" w:hAnsi="Calibri" w:cs="Calibri"/>
          <w:b/>
          <w:i/>
          <w:kern w:val="2"/>
          <w:sz w:val="22"/>
          <w:szCs w:val="22"/>
          <w:lang w:val="en-GB"/>
        </w:rPr>
        <w:t xml:space="preserve">resource conflict detection between </w:t>
      </w:r>
      <w:r>
        <w:rPr>
          <w:rFonts w:ascii="Calibri" w:eastAsia="바탕" w:hAnsi="Calibri" w:cs="Calibri"/>
          <w:b/>
          <w:i/>
          <w:kern w:val="2"/>
          <w:sz w:val="22"/>
          <w:szCs w:val="22"/>
          <w:lang w:val="en-GB"/>
        </w:rPr>
        <w:t xml:space="preserve">TS </w:t>
      </w:r>
      <w:r w:rsidRPr="00BD41EE">
        <w:rPr>
          <w:rFonts w:ascii="Calibri" w:eastAsia="바탕" w:hAnsi="Calibri" w:cs="Calibri"/>
          <w:b/>
          <w:i/>
          <w:kern w:val="2"/>
          <w:sz w:val="22"/>
          <w:szCs w:val="22"/>
          <w:lang w:val="en-GB"/>
        </w:rPr>
        <w:t>38.213 (</w:t>
      </w:r>
      <w:r>
        <w:rPr>
          <w:rFonts w:ascii="Calibri" w:eastAsia="바탕" w:hAnsi="Calibri" w:cs="Calibri"/>
          <w:b/>
          <w:i/>
          <w:kern w:val="2"/>
          <w:sz w:val="22"/>
          <w:szCs w:val="22"/>
          <w:lang w:val="en-GB"/>
        </w:rPr>
        <w:t>i.e., S</w:t>
      </w:r>
      <w:r w:rsidRPr="00BD41EE">
        <w:rPr>
          <w:rFonts w:ascii="Calibri" w:eastAsia="바탕" w:hAnsi="Calibri" w:cs="Calibri"/>
          <w:b/>
          <w:i/>
          <w:kern w:val="2"/>
          <w:sz w:val="22"/>
          <w:szCs w:val="22"/>
          <w:lang w:val="en-GB"/>
        </w:rPr>
        <w:t xml:space="preserve">ection 16.3.0) and </w:t>
      </w:r>
      <w:r>
        <w:rPr>
          <w:rFonts w:ascii="Calibri" w:eastAsia="바탕" w:hAnsi="Calibri" w:cs="Calibri"/>
          <w:b/>
          <w:i/>
          <w:kern w:val="2"/>
          <w:sz w:val="22"/>
          <w:szCs w:val="22"/>
          <w:lang w:val="en-GB"/>
        </w:rPr>
        <w:t xml:space="preserve">TS </w:t>
      </w:r>
      <w:r w:rsidRPr="00BD41EE">
        <w:rPr>
          <w:rFonts w:ascii="Calibri" w:eastAsia="바탕" w:hAnsi="Calibri" w:cs="Calibri"/>
          <w:b/>
          <w:i/>
          <w:kern w:val="2"/>
          <w:sz w:val="22"/>
          <w:szCs w:val="22"/>
          <w:lang w:val="en-GB"/>
        </w:rPr>
        <w:t>38.214 (</w:t>
      </w:r>
      <w:r>
        <w:rPr>
          <w:rFonts w:ascii="Calibri" w:eastAsia="바탕" w:hAnsi="Calibri" w:cs="Calibri"/>
          <w:b/>
          <w:i/>
          <w:kern w:val="2"/>
          <w:sz w:val="22"/>
          <w:szCs w:val="22"/>
          <w:lang w:val="en-GB"/>
        </w:rPr>
        <w:t>i.e., S</w:t>
      </w:r>
      <w:r w:rsidRPr="00BD41EE">
        <w:rPr>
          <w:rFonts w:ascii="Calibri" w:eastAsia="바탕" w:hAnsi="Calibri" w:cs="Calibri"/>
          <w:b/>
          <w:i/>
          <w:kern w:val="2"/>
          <w:sz w:val="22"/>
          <w:szCs w:val="22"/>
          <w:lang w:val="en-GB"/>
        </w:rPr>
        <w:t>ection 8.1.4B).</w:t>
      </w:r>
    </w:p>
    <w:p w14:paraId="27AE013D" w14:textId="77777777" w:rsidR="00BD41EE" w:rsidRDefault="00BD41EE" w:rsidP="00DC1A9E">
      <w:pPr>
        <w:widowControl w:val="0"/>
        <w:numPr>
          <w:ilvl w:val="0"/>
          <w:numId w:val="41"/>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Summary of change: </w:t>
      </w:r>
    </w:p>
    <w:p w14:paraId="59723AA1" w14:textId="7235917B" w:rsidR="00BD41EE" w:rsidRDefault="00BD41EE" w:rsidP="00DC1A9E">
      <w:pPr>
        <w:widowControl w:val="0"/>
        <w:numPr>
          <w:ilvl w:val="0"/>
          <w:numId w:val="43"/>
        </w:numPr>
        <w:wordWrap w:val="0"/>
        <w:autoSpaceDE w:val="0"/>
        <w:autoSpaceDN w:val="0"/>
        <w:adjustRightInd w:val="0"/>
        <w:snapToGrid w:val="0"/>
        <w:jc w:val="both"/>
        <w:rPr>
          <w:rFonts w:ascii="Calibri" w:eastAsia="바탕" w:hAnsi="Calibri" w:cs="Calibri"/>
          <w:b/>
          <w:i/>
          <w:kern w:val="2"/>
          <w:sz w:val="22"/>
          <w:szCs w:val="22"/>
          <w:lang w:val="en-GB"/>
        </w:rPr>
      </w:pPr>
      <w:r w:rsidRPr="00BD41EE">
        <w:rPr>
          <w:rFonts w:ascii="Calibri" w:eastAsia="바탕" w:hAnsi="Calibri" w:cs="Calibri"/>
          <w:b/>
          <w:i/>
          <w:kern w:val="2"/>
          <w:sz w:val="22"/>
          <w:szCs w:val="22"/>
          <w:lang w:val="en-GB"/>
        </w:rPr>
        <w:t xml:space="preserve">The duplicated part in </w:t>
      </w:r>
      <w:r>
        <w:rPr>
          <w:rFonts w:ascii="Calibri" w:eastAsia="바탕" w:hAnsi="Calibri" w:cs="Calibri"/>
          <w:b/>
          <w:i/>
          <w:kern w:val="2"/>
          <w:sz w:val="22"/>
          <w:szCs w:val="22"/>
          <w:lang w:val="en-GB"/>
        </w:rPr>
        <w:t xml:space="preserve">TS </w:t>
      </w:r>
      <w:r w:rsidRPr="00BD41EE">
        <w:rPr>
          <w:rFonts w:ascii="Calibri" w:eastAsia="바탕" w:hAnsi="Calibri" w:cs="Calibri"/>
          <w:b/>
          <w:i/>
          <w:kern w:val="2"/>
          <w:sz w:val="22"/>
          <w:szCs w:val="22"/>
          <w:lang w:val="en-GB"/>
        </w:rPr>
        <w:t>38.214 is removed.</w:t>
      </w:r>
    </w:p>
    <w:p w14:paraId="0E40188B" w14:textId="77777777" w:rsidR="00BD41EE" w:rsidRDefault="00BD41EE" w:rsidP="00DC1A9E">
      <w:pPr>
        <w:widowControl w:val="0"/>
        <w:numPr>
          <w:ilvl w:val="0"/>
          <w:numId w:val="41"/>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Consequences if not approved: </w:t>
      </w:r>
    </w:p>
    <w:p w14:paraId="4BFA4F1B" w14:textId="0FCF0834" w:rsidR="00BD41EE" w:rsidRDefault="00BD41EE" w:rsidP="00DC1A9E">
      <w:pPr>
        <w:widowControl w:val="0"/>
        <w:numPr>
          <w:ilvl w:val="0"/>
          <w:numId w:val="43"/>
        </w:numPr>
        <w:wordWrap w:val="0"/>
        <w:autoSpaceDE w:val="0"/>
        <w:autoSpaceDN w:val="0"/>
        <w:adjustRightInd w:val="0"/>
        <w:snapToGrid w:val="0"/>
        <w:jc w:val="both"/>
        <w:rPr>
          <w:rFonts w:ascii="Calibri" w:eastAsia="바탕" w:hAnsi="Calibri" w:cs="Calibri"/>
          <w:b/>
          <w:i/>
          <w:kern w:val="2"/>
          <w:sz w:val="22"/>
          <w:szCs w:val="22"/>
          <w:lang w:val="en-GB"/>
        </w:rPr>
      </w:pPr>
      <w:r w:rsidRPr="00BD41EE">
        <w:rPr>
          <w:rFonts w:ascii="Calibri" w:eastAsia="바탕" w:hAnsi="Calibri" w:cs="Calibri"/>
          <w:b/>
          <w:i/>
          <w:kern w:val="2"/>
          <w:sz w:val="22"/>
          <w:szCs w:val="22"/>
          <w:lang w:val="en-GB"/>
        </w:rPr>
        <w:t>Specification has unnecessary texts.</w:t>
      </w:r>
    </w:p>
    <w:p w14:paraId="5CB9AB01" w14:textId="77777777" w:rsidR="00BD41EE" w:rsidRDefault="00BD41EE" w:rsidP="00BD41EE">
      <w:pPr>
        <w:widowControl w:val="0"/>
        <w:autoSpaceDE w:val="0"/>
        <w:autoSpaceDN w:val="0"/>
        <w:adjustRightInd w:val="0"/>
        <w:snapToGrid w:val="0"/>
        <w:jc w:val="both"/>
        <w:rPr>
          <w:rFonts w:ascii="Calibri" w:eastAsia="바탕" w:hAnsi="Calibri" w:cs="Calibri"/>
          <w:kern w:val="2"/>
          <w:sz w:val="22"/>
          <w:szCs w:val="22"/>
          <w:lang w:val="en-GB"/>
        </w:rPr>
      </w:pPr>
    </w:p>
    <w:tbl>
      <w:tblPr>
        <w:tblStyle w:val="af9"/>
        <w:tblW w:w="8926" w:type="dxa"/>
        <w:jc w:val="center"/>
        <w:tblLook w:val="04A0" w:firstRow="1" w:lastRow="0" w:firstColumn="1" w:lastColumn="0" w:noHBand="0" w:noVBand="1"/>
      </w:tblPr>
      <w:tblGrid>
        <w:gridCol w:w="8926"/>
      </w:tblGrid>
      <w:tr w:rsidR="00BD41EE" w14:paraId="7874799A" w14:textId="77777777" w:rsidTr="00075D24">
        <w:trPr>
          <w:jc w:val="center"/>
        </w:trPr>
        <w:tc>
          <w:tcPr>
            <w:tcW w:w="8926" w:type="dxa"/>
          </w:tcPr>
          <w:p w14:paraId="59E22A4A" w14:textId="353A19BC" w:rsidR="00BD41EE" w:rsidRDefault="00BD41EE" w:rsidP="00075D24">
            <w:pPr>
              <w:spacing w:after="180"/>
              <w:jc w:val="center"/>
              <w:rPr>
                <w:rFonts w:eastAsia="맑은 고딕"/>
                <w:color w:val="FF0000"/>
                <w:sz w:val="20"/>
                <w:szCs w:val="20"/>
                <w:lang w:val="en-GB"/>
              </w:rPr>
            </w:pPr>
            <w:r>
              <w:rPr>
                <w:rFonts w:eastAsia="맑은 고딕"/>
                <w:color w:val="FF0000"/>
                <w:sz w:val="20"/>
                <w:szCs w:val="20"/>
                <w:lang w:val="en-GB"/>
              </w:rPr>
              <w:t>----------------</w:t>
            </w:r>
            <w:r>
              <w:rPr>
                <w:rFonts w:eastAsia="맑은 고딕" w:hint="eastAsia"/>
                <w:color w:val="FF0000"/>
                <w:sz w:val="20"/>
                <w:szCs w:val="20"/>
                <w:lang w:val="en-GB"/>
              </w:rPr>
              <w:t>----</w:t>
            </w:r>
            <w:r>
              <w:rPr>
                <w:rFonts w:eastAsia="맑은 고딕"/>
                <w:color w:val="FF0000"/>
                <w:sz w:val="20"/>
                <w:szCs w:val="20"/>
                <w:lang w:val="en-GB"/>
              </w:rPr>
              <w:t>------- Start of text proposal to TS 38.21</w:t>
            </w:r>
            <w:r>
              <w:rPr>
                <w:rFonts w:eastAsia="맑은 고딕"/>
                <w:color w:val="FF0000"/>
                <w:sz w:val="20"/>
                <w:szCs w:val="20"/>
                <w:lang w:val="en-GB"/>
              </w:rPr>
              <w:t>4</w:t>
            </w:r>
            <w:r>
              <w:rPr>
                <w:rFonts w:eastAsia="맑은 고딕"/>
                <w:color w:val="FF0000"/>
                <w:sz w:val="20"/>
                <w:szCs w:val="20"/>
                <w:lang w:val="en-GB"/>
              </w:rPr>
              <w:t xml:space="preserve"> v17.3.0 -----</w:t>
            </w:r>
            <w:r>
              <w:rPr>
                <w:rFonts w:eastAsia="맑은 고딕" w:hint="eastAsia"/>
                <w:color w:val="FF0000"/>
                <w:sz w:val="20"/>
                <w:szCs w:val="20"/>
                <w:lang w:val="en-GB"/>
              </w:rPr>
              <w:t>----------------</w:t>
            </w:r>
            <w:r>
              <w:rPr>
                <w:rFonts w:eastAsia="맑은 고딕"/>
                <w:color w:val="FF0000"/>
                <w:sz w:val="20"/>
                <w:szCs w:val="20"/>
                <w:lang w:val="en-GB"/>
              </w:rPr>
              <w:t>------</w:t>
            </w:r>
          </w:p>
          <w:p w14:paraId="0F85F2E6" w14:textId="77777777" w:rsidR="00BD41EE" w:rsidRPr="00BD41EE" w:rsidRDefault="00BD41EE" w:rsidP="00BD41EE">
            <w:pPr>
              <w:spacing w:before="120" w:after="120"/>
              <w:jc w:val="center"/>
              <w:rPr>
                <w:rFonts w:eastAsia="SimSun"/>
                <w:color w:val="FF0000"/>
                <w:sz w:val="20"/>
                <w:szCs w:val="20"/>
                <w:lang w:val="en-GB" w:eastAsia="en-US"/>
              </w:rPr>
            </w:pPr>
            <w:r w:rsidRPr="00BD41EE">
              <w:rPr>
                <w:rFonts w:eastAsia="SimSun"/>
                <w:color w:val="FF0000"/>
                <w:sz w:val="20"/>
                <w:szCs w:val="20"/>
                <w:lang w:val="en-GB" w:eastAsia="en-US"/>
              </w:rPr>
              <w:t>&lt; Unchanged parts are omitted &gt;</w:t>
            </w:r>
          </w:p>
          <w:p w14:paraId="030EE2DF" w14:textId="77777777" w:rsidR="00BD41EE" w:rsidRPr="0083671E" w:rsidDel="00B24222" w:rsidRDefault="00BD41EE" w:rsidP="00BD41EE">
            <w:pPr>
              <w:keepNext/>
              <w:keepLines/>
              <w:spacing w:before="120" w:after="180"/>
              <w:ind w:left="1134" w:hanging="1134"/>
              <w:outlineLvl w:val="2"/>
              <w:rPr>
                <w:del w:id="163" w:author="张 世昌" w:date="2022-11-01T17:03:00Z"/>
                <w:rFonts w:ascii="Arial" w:eastAsia="SimSun" w:hAnsi="Arial"/>
                <w:sz w:val="28"/>
                <w:szCs w:val="20"/>
                <w:lang w:val="en-GB" w:eastAsia="en-US"/>
              </w:rPr>
            </w:pPr>
            <w:del w:id="164" w:author="张 世昌" w:date="2022-11-01T17:03:00Z">
              <w:r w:rsidRPr="0083671E" w:rsidDel="00B24222">
                <w:rPr>
                  <w:rFonts w:ascii="Arial" w:eastAsia="SimSun" w:hAnsi="Arial"/>
                  <w:sz w:val="28"/>
                  <w:szCs w:val="20"/>
                  <w:lang w:val="en-GB" w:eastAsia="en-US"/>
                </w:rPr>
                <w:lastRenderedPageBreak/>
                <w:delText>8.1.4B</w:delText>
              </w:r>
              <w:r w:rsidRPr="0083671E" w:rsidDel="00B24222">
                <w:rPr>
                  <w:rFonts w:ascii="Arial" w:eastAsia="SimSun" w:hAnsi="Arial"/>
                  <w:sz w:val="28"/>
                  <w:szCs w:val="20"/>
                  <w:lang w:val="en-GB" w:eastAsia="en-US"/>
                </w:rPr>
                <w:tab/>
                <w:delText xml:space="preserve">UE procedure for determining a resource conflict </w:delText>
              </w:r>
            </w:del>
          </w:p>
          <w:p w14:paraId="6D222920" w14:textId="77777777" w:rsidR="00BD41EE" w:rsidRPr="0083671E" w:rsidDel="00B24222" w:rsidRDefault="00BD41EE" w:rsidP="00BD41EE">
            <w:pPr>
              <w:spacing w:after="180"/>
              <w:rPr>
                <w:del w:id="165" w:author="张 世昌" w:date="2022-11-01T17:03:00Z"/>
                <w:rFonts w:eastAsia="맑은 고딕"/>
                <w:sz w:val="20"/>
                <w:szCs w:val="20"/>
                <w:lang w:val="en-GB" w:eastAsia="en-US"/>
              </w:rPr>
            </w:pPr>
            <w:del w:id="166" w:author="张 世昌" w:date="2022-11-01T17:03:00Z">
              <w:r w:rsidRPr="0083671E" w:rsidDel="00B24222">
                <w:rPr>
                  <w:rFonts w:eastAsia="맑은 고딕"/>
                  <w:sz w:val="20"/>
                  <w:szCs w:val="20"/>
                  <w:lang w:val="en-GB"/>
                </w:rPr>
                <w:delText xml:space="preserve">A UE configured with the higher layer parameter </w:delText>
              </w:r>
              <w:r w:rsidRPr="0083671E" w:rsidDel="00B24222">
                <w:rPr>
                  <w:rFonts w:eastAsia="맑은 고딕"/>
                  <w:i/>
                  <w:iCs/>
                  <w:sz w:val="20"/>
                  <w:szCs w:val="20"/>
                  <w:lang w:val="en-GB"/>
                </w:rPr>
                <w:delText>interUECoordinationScheme2</w:delText>
              </w:r>
              <w:r w:rsidRPr="0083671E" w:rsidDel="00B24222">
                <w:rPr>
                  <w:rFonts w:eastAsia="맑은 고딕"/>
                  <w:sz w:val="20"/>
                  <w:szCs w:val="20"/>
                  <w:lang w:val="en-GB"/>
                </w:rPr>
                <w:delText xml:space="preserve"> enabling transmission of a resource conflict indication considers that a resource conflict occurs o</w:delText>
              </w:r>
              <w:r w:rsidRPr="0083671E" w:rsidDel="00B24222">
                <w:rPr>
                  <w:rFonts w:eastAsia="맑은 고딕"/>
                  <w:sz w:val="20"/>
                  <w:szCs w:val="20"/>
                  <w:lang w:val="en-GB" w:eastAsia="en-US"/>
                </w:rPr>
                <w:delText xml:space="preserve">n a first reserved resource </w:delText>
              </w:r>
            </w:del>
            <m:oMath>
              <m:sSub>
                <m:sSubPr>
                  <m:ctrlPr>
                    <w:del w:id="167" w:author="Unknown">
                      <w:rPr>
                        <w:rFonts w:ascii="Cambria Math" w:eastAsia="SimSun" w:hAnsi="Cambria Math"/>
                        <w:i/>
                        <w:sz w:val="20"/>
                        <w:szCs w:val="20"/>
                        <w:lang w:val="en-GB" w:eastAsia="en-US"/>
                      </w:rPr>
                    </w:del>
                  </m:ctrlPr>
                </m:sSubPr>
                <m:e>
                  <w:del w:id="168" w:author="张 世昌" w:date="2022-11-01T17:03:00Z">
                    <m:r>
                      <w:rPr>
                        <w:rFonts w:ascii="Cambria Math" w:eastAsia="SimSun" w:hAnsi="Cambria Math"/>
                        <w:sz w:val="20"/>
                        <w:szCs w:val="20"/>
                        <w:lang w:val="en-GB" w:eastAsia="en-US"/>
                      </w:rPr>
                      <m:t>r</m:t>
                    </m:r>
                  </w:del>
                </m:e>
                <m:sub>
                  <w:del w:id="169" w:author="张 世昌" w:date="2022-11-01T17:03:00Z">
                    <m:r>
                      <w:rPr>
                        <w:rFonts w:ascii="Cambria Math" w:eastAsia="SimSun" w:hAnsi="Cambria Math"/>
                        <w:sz w:val="20"/>
                        <w:szCs w:val="20"/>
                        <w:lang w:val="en-GB" w:eastAsia="en-US"/>
                      </w:rPr>
                      <m:t>1</m:t>
                    </m:r>
                  </w:del>
                </m:sub>
              </m:sSub>
            </m:oMath>
            <w:del w:id="170" w:author="张 世昌" w:date="2022-11-01T17:03:00Z">
              <w:r w:rsidRPr="0083671E" w:rsidDel="00B24222">
                <w:rPr>
                  <w:rFonts w:eastAsia="맑은 고딕"/>
                  <w:sz w:val="20"/>
                  <w:szCs w:val="20"/>
                  <w:lang w:val="en-GB" w:eastAsia="en-US"/>
                </w:rPr>
                <w:delText xml:space="preserve"> indicated by a first received SCI format if at least one of the following conditions is satisfied:</w:delText>
              </w:r>
            </w:del>
          </w:p>
          <w:p w14:paraId="52909F98" w14:textId="77777777" w:rsidR="00BD41EE" w:rsidRPr="0083671E" w:rsidDel="00B24222" w:rsidRDefault="00BD41EE" w:rsidP="00BD41EE">
            <w:pPr>
              <w:spacing w:after="180"/>
              <w:ind w:left="568" w:hanging="284"/>
              <w:rPr>
                <w:del w:id="171" w:author="张 世昌" w:date="2022-11-01T17:03:00Z"/>
                <w:rFonts w:eastAsia="SimSun"/>
                <w:sz w:val="20"/>
                <w:szCs w:val="20"/>
                <w:lang w:val="en-GB" w:eastAsia="en-US"/>
              </w:rPr>
            </w:pPr>
            <w:del w:id="172" w:author="张 世昌" w:date="2022-11-01T17:03:00Z">
              <w:r w:rsidRPr="0083671E" w:rsidDel="00B24222">
                <w:rPr>
                  <w:rFonts w:eastAsia="SimSun"/>
                  <w:sz w:val="20"/>
                  <w:szCs w:val="20"/>
                  <w:lang w:val="en-GB" w:eastAsia="en-US"/>
                </w:rPr>
                <w:delText>-</w:delText>
              </w:r>
              <w:r w:rsidRPr="0083671E" w:rsidDel="00B24222">
                <w:rPr>
                  <w:rFonts w:eastAsia="SimSun"/>
                  <w:sz w:val="20"/>
                  <w:szCs w:val="20"/>
                  <w:lang w:val="en-GB" w:eastAsia="en-US"/>
                </w:rPr>
                <w:tab/>
                <w:delText xml:space="preserve">the first reserved resource </w:delText>
              </w:r>
            </w:del>
            <m:oMath>
              <m:sSub>
                <m:sSubPr>
                  <m:ctrlPr>
                    <w:del w:id="173" w:author="Unknown">
                      <w:rPr>
                        <w:rFonts w:ascii="Cambria Math" w:eastAsia="SimSun" w:hAnsi="Cambria Math"/>
                        <w:i/>
                        <w:sz w:val="20"/>
                        <w:szCs w:val="20"/>
                        <w:lang w:val="en-GB" w:eastAsia="en-US"/>
                      </w:rPr>
                    </w:del>
                  </m:ctrlPr>
                </m:sSubPr>
                <m:e>
                  <w:del w:id="174" w:author="张 世昌" w:date="2022-11-01T17:03:00Z">
                    <m:r>
                      <w:rPr>
                        <w:rFonts w:ascii="Cambria Math" w:eastAsia="SimSun" w:hAnsi="Cambria Math"/>
                        <w:sz w:val="20"/>
                        <w:szCs w:val="20"/>
                        <w:lang w:val="en-GB" w:eastAsia="en-US"/>
                      </w:rPr>
                      <m:t>r</m:t>
                    </m:r>
                  </w:del>
                </m:e>
                <m:sub>
                  <w:del w:id="175" w:author="张 世昌" w:date="2022-11-01T17:03:00Z">
                    <m:r>
                      <w:rPr>
                        <w:rFonts w:ascii="Cambria Math" w:eastAsia="SimSun" w:hAnsi="Cambria Math"/>
                        <w:sz w:val="20"/>
                        <w:szCs w:val="20"/>
                        <w:lang w:val="en-GB" w:eastAsia="en-US"/>
                      </w:rPr>
                      <m:t>1</m:t>
                    </m:r>
                  </w:del>
                </m:sub>
              </m:sSub>
            </m:oMath>
            <w:del w:id="176" w:author="张 世昌" w:date="2022-11-01T17:03:00Z">
              <w:r w:rsidRPr="0083671E" w:rsidDel="00B24222">
                <w:rPr>
                  <w:rFonts w:eastAsia="맑은 고딕"/>
                  <w:sz w:val="20"/>
                  <w:szCs w:val="20"/>
                  <w:lang w:val="en-GB" w:eastAsia="en-US"/>
                </w:rPr>
                <w:delText xml:space="preserve"> </w:delText>
              </w:r>
              <w:r w:rsidRPr="0083671E" w:rsidDel="00B24222">
                <w:rPr>
                  <w:rFonts w:eastAsia="SimSun"/>
                  <w:sz w:val="20"/>
                  <w:szCs w:val="20"/>
                  <w:lang w:val="en-GB" w:eastAsia="en-US"/>
                </w:rPr>
                <w:delText xml:space="preserve">overlaps with a second reserved resource </w:delText>
              </w:r>
            </w:del>
            <m:oMath>
              <m:sSub>
                <m:sSubPr>
                  <m:ctrlPr>
                    <w:del w:id="177" w:author="Unknown">
                      <w:rPr>
                        <w:rFonts w:ascii="Cambria Math" w:eastAsia="SimSun" w:hAnsi="Cambria Math"/>
                        <w:i/>
                        <w:sz w:val="20"/>
                        <w:szCs w:val="20"/>
                        <w:lang w:val="en-GB" w:eastAsia="en-US"/>
                      </w:rPr>
                    </w:del>
                  </m:ctrlPr>
                </m:sSubPr>
                <m:e>
                  <w:del w:id="178" w:author="张 世昌" w:date="2022-11-01T17:03:00Z">
                    <m:r>
                      <w:rPr>
                        <w:rFonts w:ascii="Cambria Math" w:eastAsia="SimSun" w:hAnsi="Cambria Math"/>
                        <w:sz w:val="20"/>
                        <w:szCs w:val="20"/>
                        <w:lang w:val="en-GB" w:eastAsia="en-US"/>
                      </w:rPr>
                      <m:t>r</m:t>
                    </m:r>
                  </w:del>
                </m:e>
                <m:sub>
                  <w:del w:id="179" w:author="张 世昌" w:date="2022-11-01T17:03:00Z">
                    <m:r>
                      <w:rPr>
                        <w:rFonts w:ascii="Cambria Math" w:eastAsia="SimSun" w:hAnsi="Cambria Math"/>
                        <w:sz w:val="20"/>
                        <w:szCs w:val="20"/>
                        <w:lang w:val="en-GB" w:eastAsia="en-US"/>
                      </w:rPr>
                      <m:t>2</m:t>
                    </m:r>
                  </w:del>
                </m:sub>
              </m:sSub>
            </m:oMath>
            <w:del w:id="180" w:author="张 世昌" w:date="2022-11-01T17:03:00Z">
              <w:r w:rsidRPr="0083671E" w:rsidDel="00B24222">
                <w:rPr>
                  <w:rFonts w:eastAsia="맑은 고딕"/>
                  <w:sz w:val="20"/>
                  <w:szCs w:val="20"/>
                  <w:lang w:val="en-GB" w:eastAsia="en-US"/>
                </w:rPr>
                <w:delText xml:space="preserve"> </w:delText>
              </w:r>
              <w:r w:rsidRPr="0083671E" w:rsidDel="00B24222">
                <w:rPr>
                  <w:rFonts w:eastAsia="SimSun"/>
                  <w:sz w:val="20"/>
                  <w:szCs w:val="20"/>
                  <w:lang w:val="en-GB" w:eastAsia="en-US"/>
                </w:rPr>
                <w:delText>indicated by a second received SCI format, and</w:delText>
              </w:r>
            </w:del>
          </w:p>
          <w:p w14:paraId="11477B70" w14:textId="77777777" w:rsidR="00BD41EE" w:rsidRPr="0083671E" w:rsidDel="00B24222" w:rsidRDefault="00BD41EE" w:rsidP="00BD41EE">
            <w:pPr>
              <w:spacing w:after="180"/>
              <w:ind w:left="851" w:hanging="284"/>
              <w:rPr>
                <w:del w:id="181" w:author="张 世昌" w:date="2022-11-01T17:03:00Z"/>
                <w:rFonts w:eastAsia="SimSun"/>
                <w:sz w:val="20"/>
                <w:szCs w:val="20"/>
                <w:lang w:val="en-GB" w:eastAsia="en-US"/>
              </w:rPr>
            </w:pPr>
            <w:del w:id="182" w:author="张 世昌" w:date="2022-11-01T17:03:00Z">
              <w:r w:rsidRPr="0083671E" w:rsidDel="00B24222">
                <w:rPr>
                  <w:rFonts w:eastAsia="SimSun"/>
                  <w:sz w:val="20"/>
                  <w:szCs w:val="20"/>
                  <w:lang w:val="en-GB" w:eastAsia="en-US"/>
                </w:rPr>
                <w:delText>-</w:delText>
              </w:r>
              <w:r w:rsidRPr="0083671E" w:rsidDel="00B24222">
                <w:rPr>
                  <w:rFonts w:eastAsia="SimSun"/>
                  <w:sz w:val="20"/>
                  <w:szCs w:val="20"/>
                  <w:lang w:val="en-GB" w:eastAsia="en-US"/>
                </w:rPr>
                <w:tab/>
                <w:delText>if [the higher layer parameter for enabling Options 1/4 in Condition 2-A-1] indicates [Option 1 enabled],</w:delText>
              </w:r>
            </w:del>
          </w:p>
          <w:p w14:paraId="7E573CC5" w14:textId="77777777" w:rsidR="00BD41EE" w:rsidRPr="0083671E" w:rsidDel="00B24222" w:rsidRDefault="00BD41EE" w:rsidP="00BD41EE">
            <w:pPr>
              <w:spacing w:after="180"/>
              <w:ind w:left="1135" w:hanging="284"/>
              <w:rPr>
                <w:del w:id="183" w:author="张 世昌" w:date="2022-11-01T17:03:00Z"/>
                <w:rFonts w:eastAsia="SimSun" w:cs="Times"/>
                <w:iCs/>
                <w:sz w:val="20"/>
                <w:szCs w:val="20"/>
                <w:lang w:val="en-GB" w:eastAsia="en-US"/>
              </w:rPr>
            </w:pPr>
            <w:del w:id="184" w:author="张 世昌" w:date="2022-11-01T17:03:00Z">
              <w:r w:rsidRPr="0083671E" w:rsidDel="00B24222">
                <w:rPr>
                  <w:rFonts w:eastAsia="SimSun" w:cs="Times"/>
                  <w:iCs/>
                  <w:sz w:val="20"/>
                  <w:szCs w:val="20"/>
                  <w:lang w:val="en-GB" w:eastAsia="en-US"/>
                </w:rPr>
                <w:delText>-</w:delText>
              </w:r>
              <w:r w:rsidRPr="0083671E" w:rsidDel="00B24222">
                <w:rPr>
                  <w:rFonts w:eastAsia="SimSun" w:cs="Times"/>
                  <w:iCs/>
                  <w:sz w:val="20"/>
                  <w:szCs w:val="20"/>
                  <w:lang w:val="en-GB" w:eastAsia="en-US"/>
                </w:rPr>
                <w:tab/>
                <w:delText xml:space="preserve">if the UE is a destination UE of a TB to be transmitted in </w:delText>
              </w:r>
            </w:del>
            <m:oMath>
              <m:sSub>
                <m:sSubPr>
                  <m:ctrlPr>
                    <w:del w:id="185" w:author="Unknown">
                      <w:rPr>
                        <w:rFonts w:ascii="Cambria Math" w:eastAsia="SimSun" w:hAnsi="Cambria Math"/>
                        <w:i/>
                        <w:sz w:val="20"/>
                        <w:szCs w:val="20"/>
                        <w:lang w:val="en-GB" w:eastAsia="en-US"/>
                      </w:rPr>
                    </w:del>
                  </m:ctrlPr>
                </m:sSubPr>
                <m:e>
                  <w:del w:id="186" w:author="张 世昌" w:date="2022-11-01T17:03:00Z">
                    <m:r>
                      <w:rPr>
                        <w:rFonts w:ascii="Cambria Math" w:eastAsia="SimSun" w:hAnsi="Cambria Math"/>
                        <w:sz w:val="20"/>
                        <w:szCs w:val="20"/>
                        <w:lang w:val="en-GB" w:eastAsia="en-US"/>
                      </w:rPr>
                      <m:t>r</m:t>
                    </m:r>
                  </w:del>
                </m:e>
                <m:sub>
                  <w:del w:id="187" w:author="张 世昌" w:date="2022-11-01T17:03:00Z">
                    <m:r>
                      <w:rPr>
                        <w:rFonts w:ascii="Cambria Math" w:eastAsia="SimSun" w:hAnsi="Cambria Math"/>
                        <w:sz w:val="20"/>
                        <w:szCs w:val="20"/>
                        <w:lang w:val="en-GB" w:eastAsia="en-US"/>
                      </w:rPr>
                      <m:t>1</m:t>
                    </m:r>
                  </w:del>
                </m:sub>
              </m:sSub>
            </m:oMath>
            <w:del w:id="188" w:author="张 世昌" w:date="2022-11-01T17:03:00Z">
              <w:r w:rsidRPr="0083671E" w:rsidDel="00B24222">
                <w:rPr>
                  <w:rFonts w:eastAsia="SimSun" w:cs="Times"/>
                  <w:iCs/>
                  <w:sz w:val="20"/>
                  <w:szCs w:val="20"/>
                  <w:lang w:val="en-GB" w:eastAsia="en-US"/>
                </w:rPr>
                <w:delText xml:space="preserve">, </w:delText>
              </w:r>
              <w:r w:rsidRPr="0083671E" w:rsidDel="00B24222">
                <w:rPr>
                  <w:rFonts w:eastAsia="SimSun"/>
                  <w:sz w:val="20"/>
                  <w:szCs w:val="20"/>
                  <w:lang w:val="en-GB" w:eastAsia="en-US"/>
                </w:rPr>
                <w:delText xml:space="preserve">the RSRP measurement performed for the second received SCI format </w:delText>
              </w:r>
            </w:del>
            <m:oMath>
              <m:sSub>
                <m:sSubPr>
                  <m:ctrlPr>
                    <w:del w:id="189" w:author="Unknown">
                      <w:rPr>
                        <w:rFonts w:ascii="Cambria Math" w:eastAsia="SimSun" w:hAnsi="Cambria Math"/>
                        <w:i/>
                        <w:sz w:val="20"/>
                        <w:szCs w:val="20"/>
                        <w:lang w:val="en-GB" w:eastAsia="en-US"/>
                      </w:rPr>
                    </w:del>
                  </m:ctrlPr>
                </m:sSubPr>
                <m:e>
                  <w:del w:id="190" w:author="张 世昌" w:date="2022-11-01T17:03:00Z">
                    <m:r>
                      <w:rPr>
                        <w:rFonts w:ascii="Cambria Math" w:eastAsia="SimSun" w:hAnsi="Cambria Math"/>
                        <w:sz w:val="20"/>
                        <w:szCs w:val="20"/>
                        <w:lang w:val="en-GB" w:eastAsia="en-US"/>
                      </w:rPr>
                      <m:t>RSRP</m:t>
                    </m:r>
                  </w:del>
                </m:e>
                <m:sub>
                  <w:del w:id="191" w:author="张 世昌" w:date="2022-11-01T17:03:00Z">
                    <m:r>
                      <w:rPr>
                        <w:rFonts w:ascii="Cambria Math" w:eastAsia="SimSun" w:hAnsi="Cambria Math"/>
                        <w:sz w:val="20"/>
                        <w:szCs w:val="20"/>
                        <w:lang w:val="en-GB" w:eastAsia="en-US"/>
                      </w:rPr>
                      <m:t>2</m:t>
                    </m:r>
                  </w:del>
                </m:sub>
              </m:sSub>
            </m:oMath>
            <w:del w:id="192" w:author="张 世昌" w:date="2022-11-01T17:03:00Z">
              <w:r w:rsidRPr="0083671E" w:rsidDel="00B24222">
                <w:rPr>
                  <w:rFonts w:eastAsia="SimSun" w:cs="Times"/>
                  <w:iCs/>
                  <w:sz w:val="20"/>
                  <w:szCs w:val="20"/>
                  <w:lang w:val="en-GB" w:eastAsia="en-US"/>
                </w:rPr>
                <w:delText xml:space="preserve"> is higher than </w:delText>
              </w:r>
              <m:oMath>
                <m:r>
                  <w:rPr>
                    <w:rFonts w:ascii="Cambria Math" w:eastAsia="SimSun"/>
                    <w:sz w:val="20"/>
                    <w:szCs w:val="20"/>
                    <w:lang w:val="en-GB" w:eastAsia="en-GB"/>
                  </w:rPr>
                  <m:t>T</m:t>
                </m:r>
                <m:r>
                  <w:rPr>
                    <w:rFonts w:ascii="Cambria Math" w:eastAsia="SimSun" w:hAnsi="Cambria Math"/>
                    <w:sz w:val="20"/>
                    <w:szCs w:val="20"/>
                    <w:lang w:val="en-GB" w:eastAsia="en-GB"/>
                  </w:rPr>
                  <m:t>h</m:t>
                </m:r>
              </m:oMath>
            </w:del>
            <m:oMath>
              <m:d>
                <m:dPr>
                  <m:ctrlPr>
                    <w:del w:id="193" w:author="Unknown">
                      <w:rPr>
                        <w:rFonts w:ascii="Cambria Math" w:eastAsia="SimSun" w:hAnsi="Cambria Math"/>
                        <w:sz w:val="20"/>
                        <w:szCs w:val="20"/>
                        <w:lang w:val="en-GB" w:eastAsia="en-GB"/>
                      </w:rPr>
                    </w:del>
                  </m:ctrlPr>
                </m:dPr>
                <m:e>
                  <w:del w:id="194" w:author="张 世昌" w:date="2022-11-01T17:03:00Z">
                    <m:r>
                      <w:rPr>
                        <w:rFonts w:ascii="Cambria Math" w:eastAsia="SimSun"/>
                        <w:sz w:val="20"/>
                        <w:szCs w:val="20"/>
                        <w:lang w:val="en-GB" w:eastAsia="en-GB"/>
                      </w:rPr>
                      <m:t>pri</m:t>
                    </m:r>
                  </w:del>
                  <m:sSub>
                    <m:sSubPr>
                      <m:ctrlPr>
                        <w:del w:id="195" w:author="Unknown">
                          <w:rPr>
                            <w:rFonts w:ascii="Cambria Math" w:eastAsia="SimSun" w:hAnsi="Cambria Math"/>
                            <w:i/>
                            <w:sz w:val="20"/>
                            <w:szCs w:val="20"/>
                            <w:lang w:val="en-GB" w:eastAsia="en-GB"/>
                          </w:rPr>
                        </w:del>
                      </m:ctrlPr>
                    </m:sSubPr>
                    <m:e>
                      <w:del w:id="196" w:author="张 世昌" w:date="2022-11-01T17:03:00Z">
                        <m:r>
                          <w:rPr>
                            <w:rFonts w:ascii="Cambria Math" w:eastAsia="SimSun"/>
                            <w:sz w:val="20"/>
                            <w:szCs w:val="20"/>
                            <w:lang w:val="en-GB" w:eastAsia="en-GB"/>
                          </w:rPr>
                          <m:t>o</m:t>
                        </m:r>
                      </w:del>
                    </m:e>
                    <m:sub>
                      <w:del w:id="197" w:author="张 世昌" w:date="2022-11-01T17:03:00Z">
                        <m:r>
                          <w:rPr>
                            <w:rFonts w:ascii="Cambria Math" w:eastAsia="SimSun"/>
                            <w:sz w:val="20"/>
                            <w:szCs w:val="20"/>
                            <w:lang w:val="en-GB" w:eastAsia="en-GB"/>
                          </w:rPr>
                          <m:t>2</m:t>
                        </m:r>
                      </w:del>
                    </m:sub>
                  </m:sSub>
                  <w:del w:id="198" w:author="张 世昌" w:date="2022-11-01T17:03:00Z">
                    <m:r>
                      <w:rPr>
                        <w:rFonts w:ascii="Cambria Math" w:eastAsia="SimSun" w:hAnsi="Cambria Math"/>
                        <w:sz w:val="20"/>
                        <w:szCs w:val="20"/>
                        <w:lang w:val="en-GB" w:eastAsia="en-GB"/>
                      </w:rPr>
                      <m:t>,pri</m:t>
                    </m:r>
                  </w:del>
                  <m:sSub>
                    <m:sSubPr>
                      <m:ctrlPr>
                        <w:del w:id="199" w:author="Unknown">
                          <w:rPr>
                            <w:rFonts w:ascii="Cambria Math" w:eastAsia="SimSun" w:hAnsi="Cambria Math"/>
                            <w:i/>
                            <w:sz w:val="20"/>
                            <w:szCs w:val="20"/>
                            <w:lang w:val="en-GB" w:eastAsia="en-GB"/>
                          </w:rPr>
                        </w:del>
                      </m:ctrlPr>
                    </m:sSubPr>
                    <m:e>
                      <w:del w:id="200" w:author="张 世昌" w:date="2022-11-01T17:03:00Z">
                        <m:r>
                          <w:rPr>
                            <w:rFonts w:ascii="Cambria Math" w:eastAsia="SimSun" w:hAnsi="Cambria Math"/>
                            <w:sz w:val="20"/>
                            <w:szCs w:val="20"/>
                            <w:lang w:val="en-GB" w:eastAsia="en-GB"/>
                          </w:rPr>
                          <m:t>o</m:t>
                        </m:r>
                      </w:del>
                    </m:e>
                    <m:sub>
                      <w:del w:id="201" w:author="张 世昌" w:date="2022-11-01T17:03:00Z">
                        <m:r>
                          <w:rPr>
                            <w:rFonts w:ascii="Cambria Math" w:eastAsia="SimSun" w:hAnsi="Cambria Math"/>
                            <w:sz w:val="20"/>
                            <w:szCs w:val="20"/>
                            <w:lang w:val="en-GB" w:eastAsia="en-GB"/>
                          </w:rPr>
                          <m:t>1</m:t>
                        </m:r>
                      </w:del>
                    </m:sub>
                  </m:sSub>
                  <m:ctrlPr>
                    <w:del w:id="202" w:author="Unknown">
                      <w:rPr>
                        <w:rFonts w:ascii="Cambria Math" w:eastAsia="SimSun" w:hAnsi="Cambria Math"/>
                        <w:i/>
                        <w:sz w:val="20"/>
                        <w:szCs w:val="20"/>
                        <w:lang w:val="en-GB" w:eastAsia="en-GB"/>
                      </w:rPr>
                    </w:del>
                  </m:ctrlPr>
                </m:e>
              </m:d>
            </m:oMath>
            <w:del w:id="203" w:author="张 世昌" w:date="2022-11-01T17:03:00Z">
              <w:r w:rsidRPr="0083671E" w:rsidDel="00B24222">
                <w:rPr>
                  <w:rFonts w:eastAsia="SimSun" w:cs="Times"/>
                  <w:iCs/>
                  <w:sz w:val="20"/>
                  <w:szCs w:val="20"/>
                  <w:lang w:val="en-GB" w:eastAsia="en-US"/>
                </w:rPr>
                <w:delText xml:space="preserve"> where </w:delText>
              </w:r>
              <m:oMath>
                <m:r>
                  <w:rPr>
                    <w:rFonts w:ascii="Cambria Math" w:eastAsia="SimSun"/>
                    <w:sz w:val="20"/>
                    <w:szCs w:val="20"/>
                    <w:lang w:val="en-GB" w:eastAsia="en-GB"/>
                  </w:rPr>
                  <m:t>pri</m:t>
                </m:r>
              </m:oMath>
            </w:del>
            <m:oMath>
              <m:sSub>
                <m:sSubPr>
                  <m:ctrlPr>
                    <w:del w:id="204" w:author="Unknown">
                      <w:rPr>
                        <w:rFonts w:ascii="Cambria Math" w:eastAsia="SimSun" w:hAnsi="Cambria Math"/>
                        <w:i/>
                        <w:sz w:val="20"/>
                        <w:szCs w:val="20"/>
                        <w:lang w:val="en-GB" w:eastAsia="en-GB"/>
                      </w:rPr>
                    </w:del>
                  </m:ctrlPr>
                </m:sSubPr>
                <m:e>
                  <w:del w:id="205" w:author="张 世昌" w:date="2022-11-01T17:03:00Z">
                    <m:r>
                      <w:rPr>
                        <w:rFonts w:ascii="Cambria Math" w:eastAsia="SimSun"/>
                        <w:sz w:val="20"/>
                        <w:szCs w:val="20"/>
                        <w:lang w:val="en-GB" w:eastAsia="en-GB"/>
                      </w:rPr>
                      <m:t>o</m:t>
                    </m:r>
                  </w:del>
                </m:e>
                <m:sub>
                  <w:del w:id="206" w:author="张 世昌" w:date="2022-11-01T17:03:00Z">
                    <m:r>
                      <w:rPr>
                        <w:rFonts w:ascii="Cambria Math" w:eastAsia="SimSun"/>
                        <w:sz w:val="20"/>
                        <w:szCs w:val="20"/>
                        <w:lang w:val="en-GB" w:eastAsia="en-GB"/>
                      </w:rPr>
                      <m:t>1</m:t>
                    </m:r>
                  </w:del>
                </m:sub>
              </m:sSub>
            </m:oMath>
            <w:del w:id="207" w:author="张 世昌" w:date="2022-11-01T17:03:00Z">
              <w:r w:rsidRPr="0083671E" w:rsidDel="00B24222">
                <w:rPr>
                  <w:rFonts w:eastAsia="SimSun" w:cs="Times"/>
                  <w:sz w:val="20"/>
                  <w:szCs w:val="20"/>
                  <w:lang w:val="en-GB" w:eastAsia="en-GB"/>
                </w:rPr>
                <w:delText xml:space="preserve"> and </w:delText>
              </w:r>
              <m:oMath>
                <m:r>
                  <w:rPr>
                    <w:rFonts w:ascii="Cambria Math" w:eastAsia="SimSun"/>
                    <w:sz w:val="20"/>
                    <w:szCs w:val="20"/>
                    <w:lang w:val="en-GB" w:eastAsia="en-GB"/>
                  </w:rPr>
                  <m:t>pri</m:t>
                </m:r>
              </m:oMath>
            </w:del>
            <m:oMath>
              <m:sSub>
                <m:sSubPr>
                  <m:ctrlPr>
                    <w:del w:id="208" w:author="Unknown">
                      <w:rPr>
                        <w:rFonts w:ascii="Cambria Math" w:eastAsia="SimSun" w:hAnsi="Cambria Math"/>
                        <w:i/>
                        <w:sz w:val="20"/>
                        <w:szCs w:val="20"/>
                        <w:lang w:val="en-GB" w:eastAsia="en-GB"/>
                      </w:rPr>
                    </w:del>
                  </m:ctrlPr>
                </m:sSubPr>
                <m:e>
                  <w:del w:id="209" w:author="张 世昌" w:date="2022-11-01T17:03:00Z">
                    <m:r>
                      <w:rPr>
                        <w:rFonts w:ascii="Cambria Math" w:eastAsia="SimSun"/>
                        <w:sz w:val="20"/>
                        <w:szCs w:val="20"/>
                        <w:lang w:val="en-GB" w:eastAsia="en-GB"/>
                      </w:rPr>
                      <m:t>o</m:t>
                    </m:r>
                  </w:del>
                </m:e>
                <m:sub>
                  <w:del w:id="210" w:author="张 世昌" w:date="2022-11-01T17:03:00Z">
                    <m:r>
                      <w:rPr>
                        <w:rFonts w:ascii="Cambria Math" w:eastAsia="SimSun"/>
                        <w:sz w:val="20"/>
                        <w:szCs w:val="20"/>
                        <w:lang w:val="en-GB" w:eastAsia="en-GB"/>
                      </w:rPr>
                      <m:t>2</m:t>
                    </m:r>
                  </w:del>
                </m:sub>
              </m:sSub>
            </m:oMath>
            <w:del w:id="211" w:author="张 世昌" w:date="2022-11-01T17:03:00Z">
              <w:r w:rsidRPr="0083671E" w:rsidDel="00B24222">
                <w:rPr>
                  <w:rFonts w:eastAsia="SimSun" w:cs="Times"/>
                  <w:sz w:val="20"/>
                  <w:szCs w:val="20"/>
                  <w:lang w:val="en-GB" w:eastAsia="en-GB"/>
                </w:rPr>
                <w:delText xml:space="preserve"> are the </w:delText>
              </w:r>
              <w:r w:rsidRPr="0083671E" w:rsidDel="00B24222">
                <w:rPr>
                  <w:rFonts w:eastAsia="SimSun" w:cs="Times"/>
                  <w:iCs/>
                  <w:sz w:val="20"/>
                  <w:szCs w:val="20"/>
                  <w:lang w:val="en-GB" w:eastAsia="en-US"/>
                </w:rPr>
                <w:delText xml:space="preserve">priorities indicated in the first and second received </w:delText>
              </w:r>
              <w:r w:rsidRPr="0083671E" w:rsidDel="00B24222">
                <w:rPr>
                  <w:rFonts w:eastAsia="SimSun"/>
                  <w:sz w:val="20"/>
                  <w:szCs w:val="20"/>
                  <w:lang w:val="en-GB" w:eastAsia="en-US"/>
                </w:rPr>
                <w:delText>SCI format,</w:delText>
              </w:r>
              <w:r w:rsidRPr="0083671E" w:rsidDel="00B24222">
                <w:rPr>
                  <w:rFonts w:eastAsia="SimSun" w:cs="Times"/>
                  <w:iCs/>
                  <w:sz w:val="20"/>
                  <w:szCs w:val="20"/>
                  <w:lang w:val="en-GB" w:eastAsia="en-US"/>
                </w:rPr>
                <w:delText xml:space="preserve"> respectively.</w:delText>
              </w:r>
            </w:del>
          </w:p>
          <w:p w14:paraId="73C33D89" w14:textId="77777777" w:rsidR="00BD41EE" w:rsidRPr="0083671E" w:rsidDel="00B24222" w:rsidRDefault="00BD41EE" w:rsidP="00BD41EE">
            <w:pPr>
              <w:spacing w:after="180"/>
              <w:ind w:left="1135" w:hanging="284"/>
              <w:rPr>
                <w:del w:id="212" w:author="张 世昌" w:date="2022-11-01T17:03:00Z"/>
                <w:rFonts w:eastAsia="SimSun"/>
                <w:sz w:val="20"/>
                <w:szCs w:val="20"/>
                <w:lang w:val="en-GB" w:eastAsia="en-US"/>
              </w:rPr>
            </w:pPr>
            <w:del w:id="213" w:author="张 世昌" w:date="2022-11-01T17:03:00Z">
              <w:r w:rsidRPr="0083671E" w:rsidDel="00B24222">
                <w:rPr>
                  <w:rFonts w:eastAsia="SimSun"/>
                  <w:sz w:val="20"/>
                  <w:szCs w:val="20"/>
                  <w:lang w:val="en-GB" w:eastAsia="en-US"/>
                </w:rPr>
                <w:delText>-</w:delText>
              </w:r>
              <w:r w:rsidRPr="0083671E" w:rsidDel="00B24222">
                <w:rPr>
                  <w:rFonts w:eastAsia="SimSun"/>
                  <w:sz w:val="20"/>
                  <w:szCs w:val="20"/>
                  <w:lang w:val="en-GB" w:eastAsia="en-US"/>
                </w:rPr>
                <w:tab/>
                <w:delText xml:space="preserve">if the UE is a destination UE of a TB to be transmitted in </w:delText>
              </w:r>
            </w:del>
            <m:oMath>
              <m:sSub>
                <m:sSubPr>
                  <m:ctrlPr>
                    <w:del w:id="214" w:author="Unknown">
                      <w:rPr>
                        <w:rFonts w:ascii="Cambria Math" w:eastAsia="SimSun" w:hAnsi="Cambria Math"/>
                        <w:i/>
                        <w:sz w:val="20"/>
                        <w:szCs w:val="20"/>
                        <w:lang w:val="en-GB" w:eastAsia="en-US"/>
                      </w:rPr>
                    </w:del>
                  </m:ctrlPr>
                </m:sSubPr>
                <m:e>
                  <w:del w:id="215" w:author="张 世昌" w:date="2022-11-01T17:03:00Z">
                    <m:r>
                      <w:rPr>
                        <w:rFonts w:ascii="Cambria Math" w:eastAsia="SimSun" w:hAnsi="Cambria Math"/>
                        <w:sz w:val="20"/>
                        <w:szCs w:val="20"/>
                        <w:lang w:val="en-GB" w:eastAsia="en-US"/>
                      </w:rPr>
                      <m:t>r</m:t>
                    </m:r>
                  </w:del>
                </m:e>
                <m:sub>
                  <w:del w:id="216" w:author="张 世昌" w:date="2022-11-01T17:03:00Z">
                    <m:r>
                      <w:rPr>
                        <w:rFonts w:ascii="Cambria Math" w:eastAsia="SimSun" w:hAnsi="Cambria Math"/>
                        <w:sz w:val="20"/>
                        <w:szCs w:val="20"/>
                        <w:lang w:val="en-GB" w:eastAsia="en-US"/>
                      </w:rPr>
                      <m:t>2</m:t>
                    </m:r>
                  </w:del>
                </m:sub>
              </m:sSub>
            </m:oMath>
            <w:del w:id="217" w:author="张 世昌" w:date="2022-11-01T17:03:00Z">
              <w:r w:rsidRPr="0083671E" w:rsidDel="00B24222">
                <w:rPr>
                  <w:rFonts w:eastAsia="SimSun"/>
                  <w:sz w:val="20"/>
                  <w:szCs w:val="20"/>
                  <w:lang w:val="en-GB" w:eastAsia="en-US"/>
                </w:rPr>
                <w:delText xml:space="preserve">, the RSRP measurement performed for the first received SCI format </w:delText>
              </w:r>
            </w:del>
            <m:oMath>
              <m:sSub>
                <m:sSubPr>
                  <m:ctrlPr>
                    <w:del w:id="218" w:author="Unknown">
                      <w:rPr>
                        <w:rFonts w:ascii="Cambria Math" w:eastAsia="SimSun" w:hAnsi="Cambria Math"/>
                        <w:i/>
                        <w:sz w:val="20"/>
                        <w:szCs w:val="20"/>
                        <w:lang w:val="en-GB" w:eastAsia="en-US"/>
                      </w:rPr>
                    </w:del>
                  </m:ctrlPr>
                </m:sSubPr>
                <m:e>
                  <w:del w:id="219" w:author="张 世昌" w:date="2022-11-01T17:03:00Z">
                    <m:r>
                      <w:rPr>
                        <w:rFonts w:ascii="Cambria Math" w:eastAsia="SimSun" w:hAnsi="Cambria Math"/>
                        <w:sz w:val="20"/>
                        <w:szCs w:val="20"/>
                        <w:lang w:val="en-GB" w:eastAsia="en-US"/>
                      </w:rPr>
                      <m:t>RSRP</m:t>
                    </m:r>
                  </w:del>
                </m:e>
                <m:sub>
                  <w:del w:id="220" w:author="张 世昌" w:date="2022-11-01T17:03:00Z">
                    <m:r>
                      <w:rPr>
                        <w:rFonts w:ascii="Cambria Math" w:eastAsia="SimSun" w:hAnsi="Cambria Math"/>
                        <w:sz w:val="20"/>
                        <w:szCs w:val="20"/>
                        <w:lang w:val="en-GB" w:eastAsia="en-US"/>
                      </w:rPr>
                      <m:t>1</m:t>
                    </m:r>
                  </w:del>
                </m:sub>
              </m:sSub>
            </m:oMath>
            <w:del w:id="221" w:author="张 世昌" w:date="2022-11-01T17:03:00Z">
              <w:r w:rsidRPr="0083671E" w:rsidDel="00B24222">
                <w:rPr>
                  <w:rFonts w:eastAsia="SimSun"/>
                  <w:sz w:val="20"/>
                  <w:szCs w:val="20"/>
                  <w:lang w:val="en-GB" w:eastAsia="en-US"/>
                </w:rPr>
                <w:delText xml:space="preserve"> is higher than </w:delText>
              </w:r>
              <m:oMath>
                <m:r>
                  <w:rPr>
                    <w:rFonts w:ascii="Cambria Math" w:eastAsia="SimSun" w:hAnsi="Cambria Math"/>
                    <w:sz w:val="20"/>
                    <w:szCs w:val="20"/>
                    <w:lang w:val="en-GB" w:eastAsia="en-US"/>
                  </w:rPr>
                  <m:t>Th</m:t>
                </m:r>
              </m:oMath>
            </w:del>
            <m:oMath>
              <m:d>
                <m:dPr>
                  <m:ctrlPr>
                    <w:del w:id="222" w:author="Unknown">
                      <w:rPr>
                        <w:rFonts w:ascii="Cambria Math" w:eastAsia="SimSun" w:hAnsi="Cambria Math"/>
                        <w:sz w:val="20"/>
                        <w:szCs w:val="20"/>
                        <w:lang w:val="en-GB" w:eastAsia="en-US"/>
                      </w:rPr>
                    </w:del>
                  </m:ctrlPr>
                </m:dPr>
                <m:e>
                  <w:del w:id="223" w:author="张 世昌" w:date="2022-11-01T17:03:00Z">
                    <m:r>
                      <w:rPr>
                        <w:rFonts w:ascii="Cambria Math" w:eastAsia="SimSun" w:hAnsi="Cambria Math"/>
                        <w:sz w:val="20"/>
                        <w:szCs w:val="20"/>
                        <w:lang w:val="en-GB" w:eastAsia="en-US"/>
                      </w:rPr>
                      <m:t>pri</m:t>
                    </m:r>
                  </w:del>
                  <m:sSub>
                    <m:sSubPr>
                      <m:ctrlPr>
                        <w:del w:id="224" w:author="Unknown">
                          <w:rPr>
                            <w:rFonts w:ascii="Cambria Math" w:eastAsia="SimSun" w:hAnsi="Cambria Math"/>
                            <w:i/>
                            <w:sz w:val="20"/>
                            <w:szCs w:val="20"/>
                            <w:lang w:val="en-GB" w:eastAsia="en-US"/>
                          </w:rPr>
                        </w:del>
                      </m:ctrlPr>
                    </m:sSubPr>
                    <m:e>
                      <w:del w:id="225" w:author="张 世昌" w:date="2022-11-01T17:03:00Z">
                        <m:r>
                          <w:rPr>
                            <w:rFonts w:ascii="Cambria Math" w:eastAsia="SimSun" w:hAnsi="Cambria Math"/>
                            <w:sz w:val="20"/>
                            <w:szCs w:val="20"/>
                            <w:lang w:val="en-GB" w:eastAsia="en-US"/>
                          </w:rPr>
                          <m:t>o</m:t>
                        </m:r>
                      </w:del>
                    </m:e>
                    <m:sub>
                      <w:del w:id="226" w:author="张 世昌" w:date="2022-11-01T17:03:00Z">
                        <m:r>
                          <w:rPr>
                            <w:rFonts w:ascii="Cambria Math" w:eastAsia="SimSun" w:hAnsi="Cambria Math"/>
                            <w:sz w:val="20"/>
                            <w:szCs w:val="20"/>
                            <w:lang w:val="en-GB" w:eastAsia="en-US"/>
                          </w:rPr>
                          <m:t>1</m:t>
                        </m:r>
                      </w:del>
                    </m:sub>
                  </m:sSub>
                  <w:del w:id="227" w:author="张 世昌" w:date="2022-11-01T17:03:00Z">
                    <m:r>
                      <w:rPr>
                        <w:rFonts w:ascii="Cambria Math" w:eastAsia="SimSun" w:hAnsi="Cambria Math"/>
                        <w:sz w:val="20"/>
                        <w:szCs w:val="20"/>
                        <w:lang w:val="en-GB" w:eastAsia="en-US"/>
                      </w:rPr>
                      <m:t>,pri</m:t>
                    </m:r>
                  </w:del>
                  <m:sSub>
                    <m:sSubPr>
                      <m:ctrlPr>
                        <w:del w:id="228" w:author="Unknown">
                          <w:rPr>
                            <w:rFonts w:ascii="Cambria Math" w:eastAsia="SimSun" w:hAnsi="Cambria Math"/>
                            <w:i/>
                            <w:sz w:val="20"/>
                            <w:szCs w:val="20"/>
                            <w:lang w:val="en-GB" w:eastAsia="en-US"/>
                          </w:rPr>
                        </w:del>
                      </m:ctrlPr>
                    </m:sSubPr>
                    <m:e>
                      <w:del w:id="229" w:author="张 世昌" w:date="2022-11-01T17:03:00Z">
                        <m:r>
                          <w:rPr>
                            <w:rFonts w:ascii="Cambria Math" w:eastAsia="SimSun" w:hAnsi="Cambria Math"/>
                            <w:sz w:val="20"/>
                            <w:szCs w:val="20"/>
                            <w:lang w:val="en-GB" w:eastAsia="en-US"/>
                          </w:rPr>
                          <m:t>o</m:t>
                        </m:r>
                      </w:del>
                    </m:e>
                    <m:sub>
                      <w:del w:id="230" w:author="张 世昌" w:date="2022-11-01T17:03:00Z">
                        <m:r>
                          <w:rPr>
                            <w:rFonts w:ascii="Cambria Math" w:eastAsia="SimSun" w:hAnsi="Cambria Math"/>
                            <w:sz w:val="20"/>
                            <w:szCs w:val="20"/>
                            <w:lang w:val="en-GB" w:eastAsia="en-US"/>
                          </w:rPr>
                          <m:t>2</m:t>
                        </m:r>
                      </w:del>
                    </m:sub>
                  </m:sSub>
                  <m:ctrlPr>
                    <w:del w:id="231" w:author="Unknown">
                      <w:rPr>
                        <w:rFonts w:ascii="Cambria Math" w:eastAsia="SimSun" w:hAnsi="Cambria Math"/>
                        <w:i/>
                        <w:sz w:val="20"/>
                        <w:szCs w:val="20"/>
                        <w:lang w:val="en-GB" w:eastAsia="en-US"/>
                      </w:rPr>
                    </w:del>
                  </m:ctrlPr>
                </m:e>
              </m:d>
            </m:oMath>
            <w:del w:id="232" w:author="张 世昌" w:date="2022-11-01T17:03:00Z">
              <w:r w:rsidRPr="0083671E" w:rsidDel="00B24222">
                <w:rPr>
                  <w:rFonts w:eastAsia="SimSun"/>
                  <w:sz w:val="20"/>
                  <w:szCs w:val="20"/>
                  <w:lang w:val="en-GB" w:eastAsia="en-US"/>
                </w:rPr>
                <w:delText xml:space="preserve"> where </w:delText>
              </w:r>
              <m:oMath>
                <m:r>
                  <w:rPr>
                    <w:rFonts w:ascii="Cambria Math" w:eastAsia="SimSun" w:hAnsi="Cambria Math"/>
                    <w:sz w:val="20"/>
                    <w:szCs w:val="20"/>
                    <w:lang w:val="en-GB" w:eastAsia="en-US"/>
                  </w:rPr>
                  <m:t>pri</m:t>
                </m:r>
              </m:oMath>
            </w:del>
            <m:oMath>
              <m:sSub>
                <m:sSubPr>
                  <m:ctrlPr>
                    <w:del w:id="233" w:author="Unknown">
                      <w:rPr>
                        <w:rFonts w:ascii="Cambria Math" w:eastAsia="SimSun" w:hAnsi="Cambria Math"/>
                        <w:i/>
                        <w:sz w:val="20"/>
                        <w:szCs w:val="20"/>
                        <w:lang w:val="en-GB" w:eastAsia="en-US"/>
                      </w:rPr>
                    </w:del>
                  </m:ctrlPr>
                </m:sSubPr>
                <m:e>
                  <w:del w:id="234" w:author="张 世昌" w:date="2022-11-01T17:03:00Z">
                    <m:r>
                      <w:rPr>
                        <w:rFonts w:ascii="Cambria Math" w:eastAsia="SimSun" w:hAnsi="Cambria Math"/>
                        <w:sz w:val="20"/>
                        <w:szCs w:val="20"/>
                        <w:lang w:val="en-GB" w:eastAsia="en-US"/>
                      </w:rPr>
                      <m:t>o</m:t>
                    </m:r>
                  </w:del>
                </m:e>
                <m:sub>
                  <w:del w:id="235" w:author="张 世昌" w:date="2022-11-01T17:03:00Z">
                    <m:r>
                      <w:rPr>
                        <w:rFonts w:ascii="Cambria Math" w:eastAsia="SimSun" w:hAnsi="Cambria Math"/>
                        <w:sz w:val="20"/>
                        <w:szCs w:val="20"/>
                        <w:lang w:val="en-GB" w:eastAsia="en-US"/>
                      </w:rPr>
                      <m:t>1</m:t>
                    </m:r>
                  </w:del>
                </m:sub>
              </m:sSub>
            </m:oMath>
            <w:del w:id="236" w:author="张 世昌" w:date="2022-11-01T17:03:00Z">
              <w:r w:rsidRPr="0083671E" w:rsidDel="00B24222">
                <w:rPr>
                  <w:rFonts w:eastAsia="SimSun"/>
                  <w:sz w:val="20"/>
                  <w:szCs w:val="20"/>
                  <w:lang w:val="en-GB" w:eastAsia="en-US"/>
                </w:rPr>
                <w:delText xml:space="preserve"> and </w:delText>
              </w:r>
              <m:oMath>
                <m:r>
                  <w:rPr>
                    <w:rFonts w:ascii="Cambria Math" w:eastAsia="SimSun" w:hAnsi="Cambria Math"/>
                    <w:sz w:val="20"/>
                    <w:szCs w:val="20"/>
                    <w:lang w:val="en-GB" w:eastAsia="en-US"/>
                  </w:rPr>
                  <m:t>pri</m:t>
                </m:r>
              </m:oMath>
            </w:del>
            <m:oMath>
              <m:sSub>
                <m:sSubPr>
                  <m:ctrlPr>
                    <w:del w:id="237" w:author="Unknown">
                      <w:rPr>
                        <w:rFonts w:ascii="Cambria Math" w:eastAsia="SimSun" w:hAnsi="Cambria Math"/>
                        <w:i/>
                        <w:sz w:val="20"/>
                        <w:szCs w:val="20"/>
                        <w:lang w:val="en-GB" w:eastAsia="en-US"/>
                      </w:rPr>
                    </w:del>
                  </m:ctrlPr>
                </m:sSubPr>
                <m:e>
                  <w:del w:id="238" w:author="张 世昌" w:date="2022-11-01T17:03:00Z">
                    <m:r>
                      <w:rPr>
                        <w:rFonts w:ascii="Cambria Math" w:eastAsia="SimSun" w:hAnsi="Cambria Math"/>
                        <w:sz w:val="20"/>
                        <w:szCs w:val="20"/>
                        <w:lang w:val="en-GB" w:eastAsia="en-US"/>
                      </w:rPr>
                      <m:t>o</m:t>
                    </m:r>
                  </w:del>
                </m:e>
                <m:sub>
                  <w:del w:id="239" w:author="张 世昌" w:date="2022-11-01T17:03:00Z">
                    <m:r>
                      <w:rPr>
                        <w:rFonts w:ascii="Cambria Math" w:eastAsia="SimSun" w:hAnsi="Cambria Math"/>
                        <w:sz w:val="20"/>
                        <w:szCs w:val="20"/>
                        <w:lang w:val="en-GB" w:eastAsia="en-US"/>
                      </w:rPr>
                      <m:t>2</m:t>
                    </m:r>
                  </w:del>
                </m:sub>
              </m:sSub>
            </m:oMath>
            <w:del w:id="240" w:author="张 世昌" w:date="2022-11-01T17:03:00Z">
              <w:r w:rsidRPr="0083671E" w:rsidDel="00B24222">
                <w:rPr>
                  <w:rFonts w:eastAsia="SimSun"/>
                  <w:sz w:val="20"/>
                  <w:szCs w:val="20"/>
                  <w:lang w:val="en-GB" w:eastAsia="en-US"/>
                </w:rPr>
                <w:delText xml:space="preserve"> are the priorities indicated in the first and second received SCI format, respectively.</w:delText>
              </w:r>
            </w:del>
          </w:p>
          <w:p w14:paraId="241CA73C" w14:textId="77777777" w:rsidR="00BD41EE" w:rsidRPr="0083671E" w:rsidDel="00B24222" w:rsidRDefault="00BD41EE" w:rsidP="00BD41EE">
            <w:pPr>
              <w:spacing w:after="180"/>
              <w:ind w:left="851" w:hanging="284"/>
              <w:rPr>
                <w:del w:id="241" w:author="张 世昌" w:date="2022-11-01T17:03:00Z"/>
                <w:rFonts w:eastAsia="SimSun"/>
                <w:sz w:val="20"/>
                <w:szCs w:val="20"/>
                <w:lang w:val="en-GB" w:eastAsia="en-US"/>
              </w:rPr>
            </w:pPr>
            <w:del w:id="242" w:author="张 世昌" w:date="2022-11-01T17:03:00Z">
              <w:r w:rsidRPr="0083671E" w:rsidDel="00B24222">
                <w:rPr>
                  <w:rFonts w:eastAsia="SimSun"/>
                  <w:sz w:val="20"/>
                  <w:szCs w:val="20"/>
                  <w:lang w:val="en-GB" w:eastAsia="en-US"/>
                </w:rPr>
                <w:delText>-</w:delText>
              </w:r>
              <w:r w:rsidRPr="0083671E" w:rsidDel="00B24222">
                <w:rPr>
                  <w:rFonts w:eastAsia="SimSun"/>
                  <w:sz w:val="20"/>
                  <w:szCs w:val="20"/>
                  <w:lang w:val="en-GB" w:eastAsia="en-US"/>
                </w:rPr>
                <w:tab/>
                <w:delText>if [the higher layer parameter for enabling Options 1/4 in Condition 2-A-1] indicates [Option 4 enabled] and the UE supports [Option 4],</w:delText>
              </w:r>
            </w:del>
          </w:p>
          <w:p w14:paraId="7A486303" w14:textId="77777777" w:rsidR="00BD41EE" w:rsidRPr="0083671E" w:rsidDel="00B24222" w:rsidRDefault="00BD41EE" w:rsidP="00BD41EE">
            <w:pPr>
              <w:spacing w:after="180"/>
              <w:ind w:left="1135" w:hanging="284"/>
              <w:rPr>
                <w:del w:id="243" w:author="张 世昌" w:date="2022-11-01T17:03:00Z"/>
                <w:rFonts w:eastAsia="SimSun"/>
                <w:sz w:val="20"/>
                <w:szCs w:val="20"/>
                <w:lang w:val="en-GB" w:eastAsia="en-US"/>
              </w:rPr>
            </w:pPr>
            <w:del w:id="244" w:author="张 世昌" w:date="2022-11-01T17:03:00Z">
              <w:r w:rsidRPr="0083671E" w:rsidDel="00B24222">
                <w:rPr>
                  <w:rFonts w:eastAsia="SimSun"/>
                  <w:sz w:val="20"/>
                  <w:szCs w:val="20"/>
                  <w:lang w:val="en-GB" w:eastAsia="en-US"/>
                </w:rPr>
                <w:delText>-</w:delText>
              </w:r>
              <w:r w:rsidRPr="0083671E" w:rsidDel="00B24222">
                <w:rPr>
                  <w:rFonts w:eastAsia="SimSun"/>
                  <w:sz w:val="20"/>
                  <w:szCs w:val="20"/>
                  <w:lang w:val="en-GB" w:eastAsia="en-US"/>
                </w:rPr>
                <w:tab/>
                <w:delText xml:space="preserve">if the UE is a destination UE of a TB to be transmitted in </w:delText>
              </w:r>
            </w:del>
            <m:oMath>
              <m:sSub>
                <m:sSubPr>
                  <m:ctrlPr>
                    <w:del w:id="245" w:author="Unknown">
                      <w:rPr>
                        <w:rFonts w:ascii="Cambria Math" w:eastAsia="SimSun" w:hAnsi="Cambria Math"/>
                        <w:i/>
                        <w:sz w:val="20"/>
                        <w:szCs w:val="20"/>
                        <w:lang w:val="en-GB" w:eastAsia="en-US"/>
                      </w:rPr>
                    </w:del>
                  </m:ctrlPr>
                </m:sSubPr>
                <m:e>
                  <w:del w:id="246" w:author="张 世昌" w:date="2022-11-01T17:03:00Z">
                    <m:r>
                      <w:rPr>
                        <w:rFonts w:ascii="Cambria Math" w:eastAsia="SimSun" w:hAnsi="Cambria Math"/>
                        <w:sz w:val="20"/>
                        <w:szCs w:val="20"/>
                        <w:lang w:val="en-GB" w:eastAsia="en-US"/>
                      </w:rPr>
                      <m:t>r</m:t>
                    </m:r>
                  </w:del>
                </m:e>
                <m:sub>
                  <w:del w:id="247" w:author="张 世昌" w:date="2022-11-01T17:03:00Z">
                    <m:r>
                      <w:rPr>
                        <w:rFonts w:ascii="Cambria Math" w:eastAsia="SimSun" w:hAnsi="Cambria Math"/>
                        <w:sz w:val="20"/>
                        <w:szCs w:val="20"/>
                        <w:lang w:val="en-GB" w:eastAsia="en-US"/>
                      </w:rPr>
                      <m:t>1</m:t>
                    </m:r>
                  </w:del>
                </m:sub>
              </m:sSub>
            </m:oMath>
            <w:del w:id="248" w:author="张 世昌" w:date="2022-11-01T17:03:00Z">
              <w:r w:rsidRPr="0083671E" w:rsidDel="00B24222">
                <w:rPr>
                  <w:rFonts w:eastAsia="SimSun"/>
                  <w:sz w:val="20"/>
                  <w:szCs w:val="20"/>
                  <w:lang w:val="en-GB" w:eastAsia="en-US"/>
                </w:rPr>
                <w:delText xml:space="preserve">, </w:delText>
              </w:r>
            </w:del>
            <m:oMath>
              <m:sSub>
                <m:sSubPr>
                  <m:ctrlPr>
                    <w:del w:id="249" w:author="Unknown">
                      <w:rPr>
                        <w:rFonts w:ascii="Cambria Math" w:eastAsia="SimSun" w:hAnsi="Cambria Math"/>
                        <w:i/>
                        <w:sz w:val="20"/>
                        <w:szCs w:val="20"/>
                        <w:lang w:val="en-GB" w:eastAsia="en-US"/>
                      </w:rPr>
                    </w:del>
                  </m:ctrlPr>
                </m:sSubPr>
                <m:e>
                  <w:del w:id="250" w:author="张 世昌" w:date="2022-11-01T17:03:00Z">
                    <m:r>
                      <w:rPr>
                        <w:rFonts w:ascii="Cambria Math" w:eastAsia="SimSun" w:hAnsi="Cambria Math"/>
                        <w:sz w:val="20"/>
                        <w:szCs w:val="20"/>
                        <w:lang w:val="en-GB" w:eastAsia="en-US"/>
                      </w:rPr>
                      <m:t>RSRP</m:t>
                    </m:r>
                  </w:del>
                </m:e>
                <m:sub>
                  <w:del w:id="251" w:author="张 世昌" w:date="2022-11-01T17:03:00Z">
                    <m:r>
                      <w:rPr>
                        <w:rFonts w:ascii="Cambria Math" w:eastAsia="SimSun" w:hAnsi="Cambria Math"/>
                        <w:sz w:val="20"/>
                        <w:szCs w:val="20"/>
                        <w:lang w:val="en-GB" w:eastAsia="en-US"/>
                      </w:rPr>
                      <m:t>2</m:t>
                    </m:r>
                  </w:del>
                </m:sub>
              </m:sSub>
              <w:del w:id="252" w:author="张 世昌" w:date="2022-11-01T17:03:00Z">
                <m:r>
                  <w:rPr>
                    <w:rFonts w:ascii="Cambria Math" w:eastAsia="SimSun" w:hAnsi="Cambria Math"/>
                    <w:sz w:val="20"/>
                    <w:szCs w:val="20"/>
                    <w:lang w:val="en-GB" w:eastAsia="en-US"/>
                  </w:rPr>
                  <m:t>-</m:t>
                </m:r>
              </w:del>
              <m:sSub>
                <m:sSubPr>
                  <m:ctrlPr>
                    <w:del w:id="253" w:author="Unknown">
                      <w:rPr>
                        <w:rFonts w:ascii="Cambria Math" w:eastAsia="SimSun" w:hAnsi="Cambria Math"/>
                        <w:i/>
                        <w:sz w:val="20"/>
                        <w:szCs w:val="20"/>
                        <w:lang w:val="en-GB" w:eastAsia="en-US"/>
                      </w:rPr>
                    </w:del>
                  </m:ctrlPr>
                </m:sSubPr>
                <m:e>
                  <w:del w:id="254" w:author="张 世昌" w:date="2022-11-01T17:03:00Z">
                    <m:r>
                      <w:rPr>
                        <w:rFonts w:ascii="Cambria Math" w:eastAsia="SimSun" w:hAnsi="Cambria Math"/>
                        <w:sz w:val="20"/>
                        <w:szCs w:val="20"/>
                        <w:lang w:val="en-GB" w:eastAsia="en-US"/>
                      </w:rPr>
                      <m:t>RSRP</m:t>
                    </m:r>
                  </w:del>
                </m:e>
                <m:sub>
                  <w:del w:id="255" w:author="张 世昌" w:date="2022-11-01T17:03:00Z">
                    <m:r>
                      <w:rPr>
                        <w:rFonts w:ascii="Cambria Math" w:eastAsia="SimSun" w:hAnsi="Cambria Math"/>
                        <w:sz w:val="20"/>
                        <w:szCs w:val="20"/>
                        <w:lang w:val="en-GB" w:eastAsia="en-US"/>
                      </w:rPr>
                      <m:t>1</m:t>
                    </m:r>
                  </w:del>
                </m:sub>
              </m:sSub>
            </m:oMath>
            <w:del w:id="256" w:author="张 世昌" w:date="2022-11-01T17:03:00Z">
              <w:r w:rsidRPr="0083671E" w:rsidDel="00B24222">
                <w:rPr>
                  <w:rFonts w:eastAsia="SimSun"/>
                  <w:sz w:val="20"/>
                  <w:szCs w:val="20"/>
                  <w:lang w:val="en-GB" w:eastAsia="en-US"/>
                </w:rPr>
                <w:delText xml:space="preserve"> is higher than a (pre)configured RSRP threshold.</w:delText>
              </w:r>
            </w:del>
          </w:p>
          <w:p w14:paraId="460B6F76" w14:textId="77777777" w:rsidR="00BD41EE" w:rsidRPr="0083671E" w:rsidDel="00B24222" w:rsidRDefault="00BD41EE" w:rsidP="00BD41EE">
            <w:pPr>
              <w:spacing w:after="180"/>
              <w:ind w:left="1135" w:hanging="284"/>
              <w:rPr>
                <w:del w:id="257" w:author="张 世昌" w:date="2022-11-01T17:03:00Z"/>
                <w:rFonts w:eastAsia="SimSun"/>
                <w:sz w:val="20"/>
                <w:szCs w:val="20"/>
                <w:lang w:val="en-GB" w:eastAsia="en-US"/>
              </w:rPr>
            </w:pPr>
            <w:del w:id="258" w:author="张 世昌" w:date="2022-11-01T17:03:00Z">
              <w:r w:rsidRPr="0083671E" w:rsidDel="00B24222">
                <w:rPr>
                  <w:rFonts w:eastAsia="SimSun"/>
                  <w:sz w:val="20"/>
                  <w:szCs w:val="20"/>
                  <w:lang w:val="en-GB" w:eastAsia="en-US"/>
                </w:rPr>
                <w:delText>-</w:delText>
              </w:r>
              <w:r w:rsidRPr="0083671E" w:rsidDel="00B24222">
                <w:rPr>
                  <w:rFonts w:eastAsia="SimSun"/>
                  <w:sz w:val="20"/>
                  <w:szCs w:val="20"/>
                  <w:lang w:val="en-GB" w:eastAsia="en-US"/>
                </w:rPr>
                <w:tab/>
                <w:delText xml:space="preserve">if the UE is a destination UE of a TB to be transmitted in </w:delText>
              </w:r>
            </w:del>
            <m:oMath>
              <m:sSub>
                <m:sSubPr>
                  <m:ctrlPr>
                    <w:del w:id="259" w:author="Unknown">
                      <w:rPr>
                        <w:rFonts w:ascii="Cambria Math" w:eastAsia="SimSun" w:hAnsi="Cambria Math"/>
                        <w:i/>
                        <w:sz w:val="20"/>
                        <w:szCs w:val="20"/>
                        <w:lang w:val="en-GB" w:eastAsia="en-US"/>
                      </w:rPr>
                    </w:del>
                  </m:ctrlPr>
                </m:sSubPr>
                <m:e>
                  <w:del w:id="260" w:author="张 世昌" w:date="2022-11-01T17:03:00Z">
                    <m:r>
                      <w:rPr>
                        <w:rFonts w:ascii="Cambria Math" w:eastAsia="SimSun" w:hAnsi="Cambria Math"/>
                        <w:sz w:val="20"/>
                        <w:szCs w:val="20"/>
                        <w:lang w:val="en-GB" w:eastAsia="en-US"/>
                      </w:rPr>
                      <m:t>r</m:t>
                    </m:r>
                  </w:del>
                </m:e>
                <m:sub>
                  <w:del w:id="261" w:author="张 世昌" w:date="2022-11-01T17:03:00Z">
                    <m:r>
                      <w:rPr>
                        <w:rFonts w:ascii="Cambria Math" w:eastAsia="SimSun" w:hAnsi="Cambria Math"/>
                        <w:sz w:val="20"/>
                        <w:szCs w:val="20"/>
                        <w:lang w:val="en-GB" w:eastAsia="en-US"/>
                      </w:rPr>
                      <m:t>2</m:t>
                    </m:r>
                  </w:del>
                </m:sub>
              </m:sSub>
            </m:oMath>
            <w:del w:id="262" w:author="张 世昌" w:date="2022-11-01T17:03:00Z">
              <w:r w:rsidRPr="0083671E" w:rsidDel="00B24222">
                <w:rPr>
                  <w:rFonts w:eastAsia="SimSun"/>
                  <w:sz w:val="20"/>
                  <w:szCs w:val="20"/>
                  <w:lang w:val="en-GB" w:eastAsia="en-US"/>
                </w:rPr>
                <w:delText xml:space="preserve">, </w:delText>
              </w:r>
            </w:del>
            <m:oMath>
              <m:sSub>
                <m:sSubPr>
                  <m:ctrlPr>
                    <w:del w:id="263" w:author="Unknown">
                      <w:rPr>
                        <w:rFonts w:ascii="Cambria Math" w:eastAsia="SimSun" w:hAnsi="Cambria Math"/>
                        <w:i/>
                        <w:sz w:val="20"/>
                        <w:szCs w:val="20"/>
                        <w:lang w:val="en-GB" w:eastAsia="en-US"/>
                      </w:rPr>
                    </w:del>
                  </m:ctrlPr>
                </m:sSubPr>
                <m:e>
                  <w:del w:id="264" w:author="张 世昌" w:date="2022-11-01T17:03:00Z">
                    <m:r>
                      <w:rPr>
                        <w:rFonts w:ascii="Cambria Math" w:eastAsia="SimSun" w:hAnsi="Cambria Math"/>
                        <w:sz w:val="20"/>
                        <w:szCs w:val="20"/>
                        <w:lang w:val="en-GB" w:eastAsia="en-US"/>
                      </w:rPr>
                      <m:t>RSRP</m:t>
                    </m:r>
                  </w:del>
                </m:e>
                <m:sub>
                  <w:del w:id="265" w:author="张 世昌" w:date="2022-11-01T17:03:00Z">
                    <m:r>
                      <w:rPr>
                        <w:rFonts w:ascii="Cambria Math" w:eastAsia="SimSun" w:hAnsi="Cambria Math"/>
                        <w:sz w:val="20"/>
                        <w:szCs w:val="20"/>
                        <w:lang w:val="en-GB" w:eastAsia="en-US"/>
                      </w:rPr>
                      <m:t>1</m:t>
                    </m:r>
                  </w:del>
                </m:sub>
              </m:sSub>
              <w:del w:id="266" w:author="张 世昌" w:date="2022-11-01T17:03:00Z">
                <m:r>
                  <w:rPr>
                    <w:rFonts w:ascii="Cambria Math" w:eastAsia="SimSun" w:hAnsi="Cambria Math"/>
                    <w:sz w:val="20"/>
                    <w:szCs w:val="20"/>
                    <w:lang w:val="en-GB" w:eastAsia="en-US"/>
                  </w:rPr>
                  <m:t>-</m:t>
                </m:r>
              </w:del>
              <m:sSub>
                <m:sSubPr>
                  <m:ctrlPr>
                    <w:del w:id="267" w:author="Unknown">
                      <w:rPr>
                        <w:rFonts w:ascii="Cambria Math" w:eastAsia="SimSun" w:hAnsi="Cambria Math"/>
                        <w:i/>
                        <w:sz w:val="20"/>
                        <w:szCs w:val="20"/>
                        <w:lang w:val="en-GB" w:eastAsia="en-US"/>
                      </w:rPr>
                    </w:del>
                  </m:ctrlPr>
                </m:sSubPr>
                <m:e>
                  <w:del w:id="268" w:author="张 世昌" w:date="2022-11-01T17:03:00Z">
                    <m:r>
                      <w:rPr>
                        <w:rFonts w:ascii="Cambria Math" w:eastAsia="SimSun" w:hAnsi="Cambria Math"/>
                        <w:sz w:val="20"/>
                        <w:szCs w:val="20"/>
                        <w:lang w:val="en-GB" w:eastAsia="en-US"/>
                      </w:rPr>
                      <m:t>RSRP</m:t>
                    </m:r>
                  </w:del>
                </m:e>
                <m:sub>
                  <w:del w:id="269" w:author="张 世昌" w:date="2022-11-01T17:03:00Z">
                    <m:r>
                      <w:rPr>
                        <w:rFonts w:ascii="Cambria Math" w:eastAsia="SimSun" w:hAnsi="Cambria Math"/>
                        <w:sz w:val="20"/>
                        <w:szCs w:val="20"/>
                        <w:lang w:val="en-GB" w:eastAsia="en-US"/>
                      </w:rPr>
                      <m:t>2</m:t>
                    </m:r>
                  </w:del>
                </m:sub>
              </m:sSub>
            </m:oMath>
            <w:del w:id="270" w:author="张 世昌" w:date="2022-11-01T17:03:00Z">
              <w:r w:rsidRPr="0083671E" w:rsidDel="00B24222">
                <w:rPr>
                  <w:rFonts w:eastAsia="SimSun"/>
                  <w:sz w:val="20"/>
                  <w:szCs w:val="20"/>
                  <w:lang w:val="en-GB" w:eastAsia="en-US"/>
                </w:rPr>
                <w:delText xml:space="preserve"> is higher than a (pre)configured RSRP threshold.</w:delText>
              </w:r>
            </w:del>
          </w:p>
          <w:p w14:paraId="3FBFE7FF" w14:textId="77777777" w:rsidR="00BD41EE" w:rsidRPr="0083671E" w:rsidDel="00B24222" w:rsidRDefault="00BD41EE" w:rsidP="00BD41EE">
            <w:pPr>
              <w:spacing w:after="180"/>
              <w:ind w:left="851" w:hanging="284"/>
              <w:rPr>
                <w:del w:id="271" w:author="张 世昌" w:date="2022-11-01T17:03:00Z"/>
                <w:rFonts w:eastAsia="SimSun"/>
                <w:sz w:val="20"/>
                <w:szCs w:val="20"/>
                <w:lang w:val="en-GB" w:eastAsia="en-US"/>
              </w:rPr>
            </w:pPr>
            <w:del w:id="272" w:author="张 世昌" w:date="2022-11-01T17:03:00Z">
              <w:r w:rsidRPr="0083671E" w:rsidDel="00B24222">
                <w:rPr>
                  <w:rFonts w:eastAsia="SimSun"/>
                  <w:sz w:val="20"/>
                  <w:szCs w:val="20"/>
                  <w:lang w:val="en-GB" w:eastAsia="en-US"/>
                </w:rPr>
                <w:delText>-</w:delText>
              </w:r>
              <w:r w:rsidRPr="0083671E" w:rsidDel="00B24222">
                <w:rPr>
                  <w:rFonts w:eastAsia="SimSun"/>
                  <w:sz w:val="20"/>
                  <w:szCs w:val="20"/>
                  <w:lang w:val="en-GB" w:eastAsia="en-US"/>
                </w:rPr>
                <w:tab/>
                <w:delText xml:space="preserve">where the </w:delText>
              </w:r>
            </w:del>
            <m:oMath>
              <m:sSub>
                <m:sSubPr>
                  <m:ctrlPr>
                    <w:del w:id="273" w:author="Unknown">
                      <w:rPr>
                        <w:rFonts w:ascii="Cambria Math" w:eastAsia="SimSun" w:hAnsi="Cambria Math"/>
                        <w:i/>
                        <w:sz w:val="20"/>
                        <w:szCs w:val="20"/>
                        <w:lang w:val="en-GB" w:eastAsia="en-US"/>
                      </w:rPr>
                    </w:del>
                  </m:ctrlPr>
                </m:sSubPr>
                <m:e>
                  <w:del w:id="274" w:author="张 世昌" w:date="2022-11-01T17:03:00Z">
                    <m:r>
                      <w:rPr>
                        <w:rFonts w:ascii="Cambria Math" w:eastAsia="SimSun" w:hAnsi="Cambria Math"/>
                        <w:sz w:val="20"/>
                        <w:szCs w:val="20"/>
                        <w:lang w:val="en-GB" w:eastAsia="en-US"/>
                      </w:rPr>
                      <m:t>RSRP</m:t>
                    </m:r>
                  </w:del>
                </m:e>
                <m:sub>
                  <w:del w:id="275" w:author="张 世昌" w:date="2022-11-01T17:03:00Z">
                    <m:r>
                      <w:rPr>
                        <w:rFonts w:ascii="Cambria Math" w:eastAsia="SimSun" w:hAnsi="Cambria Math"/>
                        <w:sz w:val="20"/>
                        <w:szCs w:val="20"/>
                        <w:lang w:val="en-GB" w:eastAsia="en-US"/>
                      </w:rPr>
                      <m:t>1</m:t>
                    </m:r>
                  </w:del>
                </m:sub>
              </m:sSub>
            </m:oMath>
            <w:del w:id="276" w:author="张 世昌" w:date="2022-11-01T17:03:00Z">
              <w:r w:rsidRPr="0083671E" w:rsidDel="00B24222">
                <w:rPr>
                  <w:rFonts w:eastAsia="SimSun"/>
                  <w:sz w:val="20"/>
                  <w:szCs w:val="20"/>
                  <w:lang w:val="en-GB" w:eastAsia="en-US"/>
                </w:rPr>
                <w:delText xml:space="preserve">, </w:delText>
              </w:r>
            </w:del>
            <m:oMath>
              <m:sSub>
                <m:sSubPr>
                  <m:ctrlPr>
                    <w:del w:id="277" w:author="Unknown">
                      <w:rPr>
                        <w:rFonts w:ascii="Cambria Math" w:eastAsia="SimSun" w:hAnsi="Cambria Math"/>
                        <w:i/>
                        <w:sz w:val="20"/>
                        <w:szCs w:val="20"/>
                        <w:lang w:val="en-GB" w:eastAsia="en-US"/>
                      </w:rPr>
                    </w:del>
                  </m:ctrlPr>
                </m:sSubPr>
                <m:e>
                  <w:del w:id="278" w:author="张 世昌" w:date="2022-11-01T17:03:00Z">
                    <m:r>
                      <w:rPr>
                        <w:rFonts w:ascii="Cambria Math" w:eastAsia="SimSun" w:hAnsi="Cambria Math"/>
                        <w:sz w:val="20"/>
                        <w:szCs w:val="20"/>
                        <w:lang w:val="en-GB" w:eastAsia="en-US"/>
                      </w:rPr>
                      <m:t>RSRP</m:t>
                    </m:r>
                  </w:del>
                </m:e>
                <m:sub>
                  <w:del w:id="279" w:author="张 世昌" w:date="2022-11-01T17:03:00Z">
                    <m:r>
                      <w:rPr>
                        <w:rFonts w:ascii="Cambria Math" w:eastAsia="SimSun" w:hAnsi="Cambria Math"/>
                        <w:sz w:val="20"/>
                        <w:szCs w:val="20"/>
                        <w:lang w:val="en-GB" w:eastAsia="en-US"/>
                      </w:rPr>
                      <m:t>2</m:t>
                    </m:r>
                  </w:del>
                </m:sub>
              </m:sSub>
            </m:oMath>
            <w:del w:id="280" w:author="张 世昌" w:date="2022-11-01T17:03:00Z">
              <w:r w:rsidRPr="0083671E" w:rsidDel="00B24222">
                <w:rPr>
                  <w:rFonts w:eastAsia="SimSun"/>
                  <w:sz w:val="20"/>
                  <w:szCs w:val="20"/>
                  <w:lang w:val="en-GB" w:eastAsia="en-US"/>
                </w:rPr>
                <w:delText xml:space="preserve"> measurements are performed according to clause 8.4.2.1 and the </w:delText>
              </w:r>
              <w:r w:rsidRPr="0083671E" w:rsidDel="00B24222">
                <w:rPr>
                  <w:rFonts w:eastAsia="맑은 고딕"/>
                  <w:sz w:val="20"/>
                  <w:szCs w:val="20"/>
                  <w:lang w:val="en-GB"/>
                </w:rPr>
                <w:delText xml:space="preserve">parameter </w:delText>
              </w:r>
              <m:oMath>
                <m:r>
                  <w:rPr>
                    <w:rFonts w:ascii="Cambria Math" w:eastAsia="SimSun"/>
                    <w:sz w:val="20"/>
                    <w:szCs w:val="20"/>
                    <w:lang w:val="en-GB" w:eastAsia="en-GB"/>
                  </w:rPr>
                  <m:t>T</m:t>
                </m:r>
                <m:r>
                  <w:rPr>
                    <w:rFonts w:ascii="Cambria Math" w:eastAsia="SimSun" w:hAnsi="Cambria Math" w:cs="Cambria Math"/>
                    <w:sz w:val="20"/>
                    <w:szCs w:val="20"/>
                    <w:lang w:val="en-GB" w:eastAsia="en-GB"/>
                  </w:rPr>
                  <m:t>h</m:t>
                </m:r>
                <m:r>
                  <w:rPr>
                    <w:rFonts w:ascii="Cambria Math" w:eastAsia="SimSun" w:hAnsi="Cambria Math"/>
                    <w:sz w:val="20"/>
                    <w:szCs w:val="20"/>
                    <w:lang w:val="en-GB" w:eastAsia="en-GB"/>
                  </w:rPr>
                  <m:t>(</m:t>
                </m:r>
              </m:oMath>
            </w:del>
            <m:oMath>
              <m:sSub>
                <m:sSubPr>
                  <m:ctrlPr>
                    <w:del w:id="281" w:author="Unknown">
                      <w:rPr>
                        <w:rFonts w:ascii="Cambria Math" w:eastAsia="맑은 고딕" w:hAnsi="Cambria Math"/>
                        <w:sz w:val="20"/>
                        <w:szCs w:val="20"/>
                        <w:lang w:val="en-GB"/>
                      </w:rPr>
                    </w:del>
                  </m:ctrlPr>
                </m:sSubPr>
                <m:e>
                  <w:del w:id="282" w:author="张 世昌" w:date="2022-11-01T17:03:00Z">
                    <m:r>
                      <w:rPr>
                        <w:rFonts w:ascii="Cambria Math" w:eastAsia="맑은 고딕" w:hAnsi="Cambria Math"/>
                        <w:sz w:val="20"/>
                        <w:szCs w:val="20"/>
                        <w:lang w:val="en-GB"/>
                      </w:rPr>
                      <m:t>p</m:t>
                    </m:r>
                  </w:del>
                </m:e>
                <m:sub>
                  <w:del w:id="283" w:author="张 世昌" w:date="2022-11-01T17:03:00Z">
                    <m:r>
                      <w:rPr>
                        <w:rFonts w:ascii="Cambria Math" w:eastAsia="맑은 고딕" w:hAnsi="Cambria Math"/>
                        <w:sz w:val="20"/>
                        <w:szCs w:val="20"/>
                        <w:lang w:val="en-GB"/>
                      </w:rPr>
                      <m:t>i</m:t>
                    </m:r>
                  </w:del>
                </m:sub>
              </m:sSub>
              <w:del w:id="284" w:author="张 世昌" w:date="2022-11-01T17:03:00Z">
                <m:r>
                  <w:rPr>
                    <w:rFonts w:ascii="Cambria Math" w:eastAsia="맑은 고딕" w:hAnsi="Cambria Math"/>
                    <w:sz w:val="20"/>
                    <w:szCs w:val="20"/>
                    <w:lang w:val="en-GB"/>
                  </w:rPr>
                  <m:t>,</m:t>
                </m:r>
              </w:del>
              <m:sSub>
                <m:sSubPr>
                  <m:ctrlPr>
                    <w:del w:id="285" w:author="Unknown">
                      <w:rPr>
                        <w:rFonts w:ascii="Cambria Math" w:eastAsia="맑은 고딕" w:hAnsi="Cambria Math"/>
                        <w:i/>
                        <w:sz w:val="20"/>
                        <w:szCs w:val="20"/>
                        <w:lang w:val="en-GB"/>
                      </w:rPr>
                    </w:del>
                  </m:ctrlPr>
                </m:sSubPr>
                <m:e>
                  <w:del w:id="286" w:author="张 世昌" w:date="2022-11-01T17:03:00Z">
                    <m:r>
                      <w:rPr>
                        <w:rFonts w:ascii="Cambria Math" w:eastAsia="맑은 고딕" w:hAnsi="Cambria Math"/>
                        <w:sz w:val="20"/>
                        <w:szCs w:val="20"/>
                        <w:lang w:val="en-GB"/>
                      </w:rPr>
                      <m:t>p</m:t>
                    </m:r>
                  </w:del>
                </m:e>
                <m:sub>
                  <w:del w:id="287" w:author="张 世昌" w:date="2022-11-01T17:03:00Z">
                    <m:r>
                      <w:rPr>
                        <w:rFonts w:ascii="Cambria Math" w:eastAsia="맑은 고딕" w:hAnsi="Cambria Math"/>
                        <w:sz w:val="20"/>
                        <w:szCs w:val="20"/>
                        <w:lang w:val="en-GB"/>
                      </w:rPr>
                      <m:t>j</m:t>
                    </m:r>
                  </w:del>
                </m:sub>
              </m:sSub>
              <w:del w:id="288" w:author="张 世昌" w:date="2022-11-01T17:03:00Z">
                <m:r>
                  <w:rPr>
                    <w:rFonts w:ascii="Cambria Math" w:eastAsia="맑은 고딕" w:hAnsi="Cambria Math"/>
                    <w:sz w:val="20"/>
                    <w:szCs w:val="20"/>
                    <w:lang w:val="en-GB"/>
                  </w:rPr>
                  <m:t>)</m:t>
                </m:r>
              </w:del>
            </m:oMath>
            <w:del w:id="289" w:author="张 世昌" w:date="2022-11-01T17:03:00Z">
              <w:r w:rsidRPr="0083671E" w:rsidDel="00B24222">
                <w:rPr>
                  <w:rFonts w:eastAsia="맑은 고딕"/>
                  <w:sz w:val="20"/>
                  <w:szCs w:val="20"/>
                  <w:lang w:val="en-GB"/>
                </w:rPr>
                <w:delText xml:space="preserve"> is determined [as described in step 3 of clause 8.1.4]</w:delText>
              </w:r>
              <w:r w:rsidRPr="0083671E" w:rsidDel="00B24222">
                <w:rPr>
                  <w:rFonts w:eastAsia="SimSun"/>
                  <w:sz w:val="20"/>
                  <w:szCs w:val="20"/>
                  <w:lang w:val="en-GB"/>
                </w:rPr>
                <w:delText>.</w:delText>
              </w:r>
            </w:del>
          </w:p>
          <w:p w14:paraId="4033EB37" w14:textId="77777777" w:rsidR="00BD41EE" w:rsidRPr="0083671E" w:rsidDel="00B24222" w:rsidRDefault="00BD41EE" w:rsidP="00BD41EE">
            <w:pPr>
              <w:spacing w:after="180"/>
              <w:ind w:left="568" w:hanging="284"/>
              <w:rPr>
                <w:del w:id="290" w:author="张 世昌" w:date="2022-11-01T17:03:00Z"/>
                <w:rFonts w:eastAsia="SimSun"/>
                <w:sz w:val="20"/>
                <w:szCs w:val="20"/>
                <w:lang w:val="en-GB" w:eastAsia="en-US"/>
              </w:rPr>
            </w:pPr>
            <w:del w:id="291" w:author="张 世昌" w:date="2022-11-01T17:03:00Z">
              <w:r w:rsidRPr="0083671E" w:rsidDel="00B24222">
                <w:rPr>
                  <w:rFonts w:eastAsia="SimSun"/>
                  <w:sz w:val="20"/>
                  <w:szCs w:val="20"/>
                  <w:lang w:val="en-GB" w:eastAsia="en-US"/>
                </w:rPr>
                <w:delText>-</w:delText>
              </w:r>
              <w:r w:rsidRPr="0083671E" w:rsidDel="00B24222">
                <w:rPr>
                  <w:rFonts w:eastAsia="SimSun"/>
                  <w:sz w:val="20"/>
                  <w:szCs w:val="20"/>
                  <w:lang w:val="en-GB" w:eastAsia="en-US"/>
                </w:rPr>
                <w:tab/>
                <w:delText xml:space="preserve">the first reserved resource </w:delText>
              </w:r>
            </w:del>
            <m:oMath>
              <m:sSub>
                <m:sSubPr>
                  <m:ctrlPr>
                    <w:del w:id="292" w:author="Unknown">
                      <w:rPr>
                        <w:rFonts w:ascii="Cambria Math" w:eastAsia="SimSun" w:hAnsi="Cambria Math"/>
                        <w:i/>
                        <w:sz w:val="20"/>
                        <w:szCs w:val="20"/>
                        <w:lang w:val="en-GB" w:eastAsia="en-US"/>
                      </w:rPr>
                    </w:del>
                  </m:ctrlPr>
                </m:sSubPr>
                <m:e>
                  <w:del w:id="293" w:author="张 世昌" w:date="2022-11-01T17:03:00Z">
                    <m:r>
                      <w:rPr>
                        <w:rFonts w:ascii="Cambria Math" w:eastAsia="SimSun" w:hAnsi="Cambria Math"/>
                        <w:sz w:val="20"/>
                        <w:szCs w:val="20"/>
                        <w:lang w:val="en-GB" w:eastAsia="en-US"/>
                      </w:rPr>
                      <m:t>r</m:t>
                    </m:r>
                  </w:del>
                </m:e>
                <m:sub>
                  <w:del w:id="294" w:author="张 世昌" w:date="2022-11-01T17:03:00Z">
                    <m:r>
                      <w:rPr>
                        <w:rFonts w:ascii="Cambria Math" w:eastAsia="SimSun" w:hAnsi="Cambria Math"/>
                        <w:sz w:val="20"/>
                        <w:szCs w:val="20"/>
                        <w:lang w:val="en-GB" w:eastAsia="en-US"/>
                      </w:rPr>
                      <m:t>1</m:t>
                    </m:r>
                  </w:del>
                </m:sub>
              </m:sSub>
            </m:oMath>
            <w:del w:id="295" w:author="张 世昌" w:date="2022-11-01T17:03:00Z">
              <w:r w:rsidRPr="0083671E" w:rsidDel="00B24222">
                <w:rPr>
                  <w:rFonts w:eastAsia="맑은 고딕"/>
                  <w:sz w:val="20"/>
                  <w:szCs w:val="20"/>
                  <w:lang w:val="en-GB" w:eastAsia="en-US"/>
                </w:rPr>
                <w:delText xml:space="preserve"> </w:delText>
              </w:r>
              <w:r w:rsidRPr="0083671E" w:rsidDel="00B24222">
                <w:rPr>
                  <w:rFonts w:eastAsia="SimSun"/>
                  <w:sz w:val="20"/>
                  <w:szCs w:val="20"/>
                  <w:lang w:val="en-GB" w:eastAsia="en-US"/>
                </w:rPr>
                <w:delText xml:space="preserve">occurs in a slot in which the UE does not expect to perform SL reception due to half-duplex operation and the UE is a destination UE of a TB to be transmitted in resource </w:delText>
              </w:r>
            </w:del>
            <m:oMath>
              <m:sSub>
                <m:sSubPr>
                  <m:ctrlPr>
                    <w:del w:id="296" w:author="Unknown">
                      <w:rPr>
                        <w:rFonts w:ascii="Cambria Math" w:eastAsia="SimSun" w:hAnsi="Cambria Math"/>
                        <w:i/>
                        <w:sz w:val="20"/>
                        <w:szCs w:val="20"/>
                        <w:lang w:val="en-GB" w:eastAsia="en-US"/>
                      </w:rPr>
                    </w:del>
                  </m:ctrlPr>
                </m:sSubPr>
                <m:e>
                  <w:del w:id="297" w:author="张 世昌" w:date="2022-11-01T17:03:00Z">
                    <m:r>
                      <w:rPr>
                        <w:rFonts w:ascii="Cambria Math" w:eastAsia="SimSun" w:hAnsi="Cambria Math"/>
                        <w:sz w:val="20"/>
                        <w:szCs w:val="20"/>
                        <w:lang w:val="en-GB" w:eastAsia="en-US"/>
                      </w:rPr>
                      <m:t>r</m:t>
                    </m:r>
                  </w:del>
                </m:e>
                <m:sub>
                  <w:del w:id="298" w:author="张 世昌" w:date="2022-11-01T17:03:00Z">
                    <m:r>
                      <w:rPr>
                        <w:rFonts w:ascii="Cambria Math" w:eastAsia="SimSun" w:hAnsi="Cambria Math"/>
                        <w:sz w:val="20"/>
                        <w:szCs w:val="20"/>
                        <w:lang w:val="en-GB" w:eastAsia="en-US"/>
                      </w:rPr>
                      <m:t>1</m:t>
                    </m:r>
                  </w:del>
                </m:sub>
              </m:sSub>
            </m:oMath>
            <w:del w:id="299" w:author="张 世昌" w:date="2022-11-01T17:03:00Z">
              <w:r w:rsidRPr="0083671E" w:rsidDel="00B24222">
                <w:rPr>
                  <w:rFonts w:eastAsia="SimSun"/>
                  <w:sz w:val="20"/>
                  <w:szCs w:val="20"/>
                  <w:lang w:val="en-GB" w:eastAsia="en-US"/>
                </w:rPr>
                <w:delText>.</w:delText>
              </w:r>
            </w:del>
          </w:p>
          <w:p w14:paraId="22D3850F" w14:textId="77777777" w:rsidR="00BD41EE" w:rsidRPr="0083671E" w:rsidRDefault="00BD41EE" w:rsidP="00BD41EE">
            <w:pPr>
              <w:keepNext/>
              <w:keepLines/>
              <w:spacing w:before="120" w:after="180"/>
              <w:ind w:left="1134" w:hanging="1134"/>
              <w:outlineLvl w:val="2"/>
              <w:rPr>
                <w:rFonts w:ascii="Arial" w:eastAsia="SimSun" w:hAnsi="Arial"/>
                <w:sz w:val="28"/>
                <w:szCs w:val="20"/>
                <w:lang w:val="en-GB" w:eastAsia="en-US"/>
              </w:rPr>
            </w:pPr>
            <w:r w:rsidRPr="0083671E">
              <w:rPr>
                <w:rFonts w:ascii="Arial" w:eastAsia="SimSun" w:hAnsi="Arial"/>
                <w:sz w:val="28"/>
                <w:szCs w:val="20"/>
                <w:lang w:val="en-GB" w:eastAsia="en-US"/>
              </w:rPr>
              <w:t>8.1.4</w:t>
            </w:r>
            <w:del w:id="300" w:author="张 世昌" w:date="2022-11-01T17:04:00Z">
              <w:r w:rsidRPr="0083671E" w:rsidDel="00B24222">
                <w:rPr>
                  <w:rFonts w:ascii="Arial" w:eastAsia="SimSun" w:hAnsi="Arial"/>
                  <w:sz w:val="28"/>
                  <w:szCs w:val="20"/>
                  <w:lang w:val="en-GB" w:eastAsia="en-US"/>
                </w:rPr>
                <w:delText>C</w:delText>
              </w:r>
            </w:del>
            <w:ins w:id="301" w:author="张 世昌" w:date="2022-11-01T17:04:00Z">
              <w:r w:rsidRPr="0083671E">
                <w:rPr>
                  <w:rFonts w:ascii="Arial" w:eastAsia="SimSun" w:hAnsi="Arial"/>
                  <w:sz w:val="28"/>
                  <w:szCs w:val="20"/>
                  <w:lang w:val="en-GB" w:eastAsia="en-US"/>
                </w:rPr>
                <w:t>B</w:t>
              </w:r>
            </w:ins>
            <w:r w:rsidRPr="0083671E">
              <w:rPr>
                <w:rFonts w:ascii="Arial" w:eastAsia="SimSun" w:hAnsi="Arial"/>
                <w:sz w:val="28"/>
                <w:szCs w:val="20"/>
                <w:lang w:val="en-GB" w:eastAsia="en-US"/>
              </w:rPr>
              <w:tab/>
              <w:t xml:space="preserve">UE procedure for using a received non-preferred resource set </w:t>
            </w:r>
          </w:p>
          <w:p w14:paraId="27A44F64" w14:textId="77777777" w:rsidR="00BD41EE" w:rsidRPr="0083671E" w:rsidRDefault="00BD41EE" w:rsidP="00BD41EE">
            <w:pPr>
              <w:spacing w:after="180"/>
              <w:rPr>
                <w:rFonts w:eastAsia="SimSun"/>
                <w:sz w:val="20"/>
                <w:szCs w:val="20"/>
                <w:lang w:val="en-GB" w:eastAsia="en-US"/>
              </w:rPr>
            </w:pPr>
            <w:r w:rsidRPr="0083671E">
              <w:rPr>
                <w:rFonts w:eastAsia="SimSun"/>
                <w:sz w:val="20"/>
                <w:szCs w:val="20"/>
                <w:lang w:val="en-GB"/>
              </w:rPr>
              <w:t xml:space="preserve">A UE configured with the higher layer parameter </w:t>
            </w:r>
            <w:r w:rsidRPr="0083671E">
              <w:rPr>
                <w:rFonts w:eastAsia="SimSun"/>
                <w:i/>
                <w:iCs/>
                <w:sz w:val="20"/>
                <w:szCs w:val="20"/>
                <w:lang w:val="en-GB"/>
              </w:rPr>
              <w:t>interUECoordinationScheme1</w:t>
            </w:r>
            <w:r w:rsidRPr="0083671E">
              <w:rPr>
                <w:rFonts w:eastAsia="SimSun"/>
                <w:sz w:val="20"/>
                <w:szCs w:val="20"/>
                <w:lang w:val="en-GB"/>
              </w:rPr>
              <w:t xml:space="preserve"> uses</w:t>
            </w:r>
            <w:r w:rsidRPr="0083671E">
              <w:rPr>
                <w:rFonts w:eastAsia="SimSun"/>
                <w:sz w:val="20"/>
                <w:szCs w:val="20"/>
                <w:lang w:val="en-GB" w:eastAsia="en-US"/>
              </w:rPr>
              <w:t xml:space="preserve"> a received non-preferred resource set as follows when performing resource (re-)selection:</w:t>
            </w:r>
          </w:p>
          <w:p w14:paraId="658678FB" w14:textId="77777777" w:rsidR="00BD41EE" w:rsidRPr="0083671E" w:rsidRDefault="00BD41EE" w:rsidP="00BD41EE">
            <w:pPr>
              <w:spacing w:after="180"/>
              <w:ind w:left="568" w:hanging="284"/>
              <w:rPr>
                <w:rFonts w:eastAsia="SimSun"/>
                <w:sz w:val="20"/>
                <w:szCs w:val="20"/>
                <w:lang w:val="en-GB" w:eastAsia="en-US"/>
              </w:rPr>
            </w:pPr>
            <w:r w:rsidRPr="0083671E">
              <w:rPr>
                <w:rFonts w:eastAsia="SimSun"/>
                <w:sz w:val="20"/>
                <w:szCs w:val="20"/>
                <w:lang w:val="en-GB" w:eastAsia="en-US"/>
              </w:rPr>
              <w:t>-</w:t>
            </w:r>
            <w:r w:rsidRPr="0083671E">
              <w:rPr>
                <w:rFonts w:eastAsia="SimSun"/>
                <w:sz w:val="20"/>
                <w:szCs w:val="20"/>
                <w:lang w:val="en-GB" w:eastAsia="en-US"/>
              </w:rPr>
              <w:tab/>
              <w:t>the UE excludes in Step 6b) of clause 8.1.4 resource(s) overlapping with the non-preferred resource set.</w:t>
            </w:r>
          </w:p>
          <w:p w14:paraId="72DC2439" w14:textId="77777777" w:rsidR="00BD41EE" w:rsidRPr="0083671E" w:rsidRDefault="00BD41EE" w:rsidP="00BD41EE">
            <w:pPr>
              <w:spacing w:after="180"/>
              <w:rPr>
                <w:rFonts w:eastAsia="SimSun"/>
                <w:sz w:val="20"/>
                <w:szCs w:val="20"/>
                <w:lang w:eastAsia="en-US"/>
              </w:rPr>
            </w:pPr>
            <w:r w:rsidRPr="0083671E">
              <w:rPr>
                <w:rFonts w:eastAsia="SimSun"/>
                <w:sz w:val="20"/>
                <w:szCs w:val="20"/>
                <w:lang w:eastAsia="en-US"/>
              </w:rPr>
              <w:t xml:space="preserve">Note: If it is not possible to meet the requirement that </w:t>
            </w:r>
            <w:r w:rsidRPr="0083671E">
              <w:rPr>
                <w:rFonts w:eastAsia="맑은 고딕" w:hint="eastAsia"/>
                <w:sz w:val="20"/>
                <w:szCs w:val="20"/>
                <w:lang w:val="en-GB"/>
              </w:rPr>
              <w:t xml:space="preserve">the number of candidate single-slot resources remaining in the set </w:t>
            </w:r>
            <m:oMath>
              <m:sSub>
                <m:sSubPr>
                  <m:ctrlPr>
                    <w:rPr>
                      <w:rFonts w:ascii="Cambria Math" w:eastAsia="SimSun" w:hAnsi="Cambria Math"/>
                      <w:i/>
                      <w:sz w:val="20"/>
                      <w:szCs w:val="20"/>
                      <w:lang w:val="en-GB" w:eastAsia="en-GB"/>
                    </w:rPr>
                  </m:ctrlPr>
                </m:sSubPr>
                <m:e>
                  <m:r>
                    <w:rPr>
                      <w:rFonts w:ascii="Cambria Math" w:eastAsia="SimSun" w:hAnsi="Cambria Math"/>
                      <w:sz w:val="20"/>
                      <w:szCs w:val="20"/>
                      <w:lang w:val="en-GB" w:eastAsia="en-GB"/>
                    </w:rPr>
                    <m:t>S</m:t>
                  </m:r>
                </m:e>
                <m:sub>
                  <m:r>
                    <w:rPr>
                      <w:rFonts w:ascii="Cambria Math" w:eastAsia="SimSun" w:hAnsi="Cambria Math"/>
                      <w:sz w:val="20"/>
                      <w:szCs w:val="20"/>
                      <w:lang w:val="en-GB" w:eastAsia="en-GB"/>
                    </w:rPr>
                    <m:t>A</m:t>
                  </m:r>
                </m:sub>
              </m:sSub>
            </m:oMath>
            <w:r w:rsidRPr="0083671E">
              <w:rPr>
                <w:rFonts w:eastAsia="맑은 고딕" w:hint="eastAsia"/>
                <w:sz w:val="20"/>
                <w:szCs w:val="20"/>
                <w:lang w:val="en-GB"/>
              </w:rPr>
              <w:t xml:space="preserve"> </w:t>
            </w:r>
            <w:r w:rsidRPr="0083671E">
              <w:rPr>
                <w:rFonts w:eastAsia="맑은 고딕"/>
                <w:sz w:val="20"/>
                <w:szCs w:val="20"/>
                <w:lang w:val="en-GB"/>
              </w:rPr>
              <w:t>be</w:t>
            </w:r>
            <w:r w:rsidRPr="0083671E">
              <w:rPr>
                <w:rFonts w:eastAsia="맑은 고딕" w:hint="eastAsia"/>
                <w:sz w:val="20"/>
                <w:szCs w:val="20"/>
                <w:lang w:val="en-GB"/>
              </w:rPr>
              <w:t xml:space="preserve"> </w:t>
            </w:r>
            <w:r w:rsidRPr="0083671E">
              <w:rPr>
                <w:rFonts w:eastAsia="맑은 고딕"/>
                <w:sz w:val="20"/>
                <w:szCs w:val="20"/>
                <w:lang w:val="en-GB"/>
              </w:rPr>
              <w:t>at least</w:t>
            </w:r>
            <w:r w:rsidRPr="0083671E">
              <w:rPr>
                <w:rFonts w:eastAsia="맑은 고딕" w:hint="eastAsia"/>
                <w:sz w:val="20"/>
                <w:szCs w:val="20"/>
                <w:lang w:val="en-GB"/>
              </w:rPr>
              <w:t xml:space="preserve"> </w:t>
            </w:r>
            <m:oMath>
              <m:r>
                <w:rPr>
                  <w:rFonts w:ascii="Cambria Math" w:eastAsia="SimSun" w:hAnsi="Cambria Math"/>
                  <w:sz w:val="20"/>
                  <w:szCs w:val="20"/>
                  <w:lang w:val="en-GB" w:eastAsia="en-GB"/>
                </w:rPr>
                <m:t>X⋅</m:t>
              </m:r>
              <m:sSub>
                <m:sSubPr>
                  <m:ctrlPr>
                    <w:rPr>
                      <w:rFonts w:ascii="Cambria Math" w:eastAsia="SimSun" w:hAnsi="Cambria Math"/>
                      <w:i/>
                      <w:sz w:val="20"/>
                      <w:szCs w:val="20"/>
                      <w:lang w:val="en-GB" w:eastAsia="en-GB"/>
                    </w:rPr>
                  </m:ctrlPr>
                </m:sSubPr>
                <m:e>
                  <m:r>
                    <w:rPr>
                      <w:rFonts w:ascii="Cambria Math" w:eastAsia="SimSun" w:hAnsi="Cambria Math"/>
                      <w:sz w:val="20"/>
                      <w:szCs w:val="20"/>
                      <w:lang w:val="en-GB" w:eastAsia="en-GB"/>
                    </w:rPr>
                    <m:t>M</m:t>
                  </m:r>
                </m:e>
                <m:sub>
                  <m:r>
                    <m:rPr>
                      <m:nor/>
                    </m:rPr>
                    <w:rPr>
                      <w:rFonts w:ascii="Cambria Math" w:eastAsia="SimSun" w:hAnsi="Cambria Math"/>
                      <w:sz w:val="20"/>
                      <w:szCs w:val="20"/>
                      <w:lang w:val="en-GB" w:eastAsia="en-GB"/>
                    </w:rPr>
                    <m:t>total</m:t>
                  </m:r>
                  <m:ctrlPr>
                    <w:rPr>
                      <w:rFonts w:ascii="Cambria Math" w:eastAsia="SimSun" w:hAnsi="Cambria Math"/>
                      <w:sz w:val="20"/>
                      <w:szCs w:val="20"/>
                      <w:lang w:val="en-GB" w:eastAsia="en-GB"/>
                    </w:rPr>
                  </m:ctrlPr>
                </m:sub>
              </m:sSub>
            </m:oMath>
            <w:r w:rsidRPr="0083671E">
              <w:rPr>
                <w:rFonts w:eastAsia="맑은 고딕"/>
                <w:sz w:val="20"/>
                <w:szCs w:val="20"/>
                <w:lang w:val="en-GB" w:eastAsia="en-GB"/>
              </w:rPr>
              <w:t xml:space="preserve"> </w:t>
            </w:r>
            <w:r w:rsidRPr="0083671E">
              <w:rPr>
                <w:rFonts w:eastAsia="SimSun"/>
                <w:sz w:val="20"/>
                <w:szCs w:val="20"/>
                <w:lang w:eastAsia="en-US"/>
              </w:rPr>
              <w:t>after excluding resource(s) overlapping with the received non-preferred resource set</w:t>
            </w:r>
            <w:r w:rsidRPr="0083671E">
              <w:rPr>
                <w:rFonts w:eastAsia="맑은 고딕" w:hint="eastAsia"/>
                <w:sz w:val="20"/>
                <w:szCs w:val="20"/>
                <w:lang w:val="en-GB"/>
              </w:rPr>
              <w:t>,</w:t>
            </w:r>
            <w:r w:rsidRPr="0083671E">
              <w:rPr>
                <w:rFonts w:eastAsia="맑은 고딕"/>
                <w:sz w:val="20"/>
                <w:szCs w:val="20"/>
                <w:lang w:val="en-GB"/>
              </w:rPr>
              <w:t xml:space="preserve"> </w:t>
            </w:r>
            <w:r w:rsidRPr="0083671E">
              <w:rPr>
                <w:rFonts w:eastAsia="SimSun"/>
                <w:sz w:val="20"/>
                <w:szCs w:val="20"/>
                <w:lang w:eastAsia="en-US"/>
              </w:rPr>
              <w:t>it is up to UE implementation whether or not</w:t>
            </w:r>
            <w:r w:rsidRPr="0083671E">
              <w:rPr>
                <w:rFonts w:eastAsia="SimSun"/>
                <w:color w:val="FF0000"/>
                <w:sz w:val="20"/>
                <w:szCs w:val="20"/>
                <w:lang w:eastAsia="en-US"/>
              </w:rPr>
              <w:t xml:space="preserve"> </w:t>
            </w:r>
            <w:r w:rsidRPr="0083671E">
              <w:rPr>
                <w:rFonts w:eastAsia="SimSun"/>
                <w:sz w:val="20"/>
                <w:szCs w:val="20"/>
                <w:lang w:eastAsia="en-US"/>
              </w:rPr>
              <w:t>to take into account the received non-preferred resource set to meet such requirement.</w:t>
            </w:r>
          </w:p>
          <w:p w14:paraId="0266A642" w14:textId="77777777" w:rsidR="00BD41EE" w:rsidRPr="0083671E" w:rsidRDefault="00BD41EE" w:rsidP="00BD41EE">
            <w:pPr>
              <w:spacing w:after="180"/>
              <w:rPr>
                <w:rFonts w:eastAsia="SimSun"/>
                <w:sz w:val="20"/>
                <w:szCs w:val="20"/>
                <w:lang w:val="en-GB" w:eastAsia="en-US"/>
              </w:rPr>
            </w:pPr>
            <w:r w:rsidRPr="0083671E">
              <w:rPr>
                <w:rFonts w:eastAsia="SimSun"/>
                <w:sz w:val="20"/>
                <w:szCs w:val="20"/>
                <w:lang w:val="en-GB" w:eastAsia="en-US"/>
              </w:rPr>
              <w:t>Note: The UE is not required to use any resource from the non-preferred resource set in its resource (re-)selection if that resource is earlier than (</w:t>
            </w:r>
            <m:oMath>
              <m:sSubSup>
                <m:sSubSupPr>
                  <m:ctrlPr>
                    <w:rPr>
                      <w:rFonts w:ascii="Cambria Math" w:eastAsia="SimSun" w:hAnsi="Cambria Math"/>
                      <w:i/>
                      <w:iCs/>
                      <w:sz w:val="22"/>
                      <w:szCs w:val="22"/>
                      <w:lang w:eastAsia="en-US"/>
                    </w:rPr>
                  </m:ctrlPr>
                </m:sSubSupPr>
                <m:e>
                  <m:r>
                    <w:rPr>
                      <w:rFonts w:ascii="Cambria Math" w:eastAsia="SimSun" w:hAnsi="Cambria Math"/>
                      <w:sz w:val="20"/>
                      <w:szCs w:val="20"/>
                      <w:lang w:eastAsia="en-US"/>
                    </w:rPr>
                    <m:t>T</m:t>
                  </m:r>
                </m:e>
                <m:sub>
                  <m:r>
                    <w:rPr>
                      <w:rFonts w:ascii="Cambria Math" w:eastAsia="SimSun" w:hAnsi="Cambria Math"/>
                      <w:sz w:val="20"/>
                      <w:szCs w:val="20"/>
                      <w:lang w:eastAsia="en-US"/>
                    </w:rPr>
                    <m:t>proc,0</m:t>
                  </m:r>
                </m:sub>
                <m:sup>
                  <m:r>
                    <w:rPr>
                      <w:rFonts w:ascii="Cambria Math" w:eastAsia="SimSun" w:hAnsi="Cambria Math"/>
                      <w:sz w:val="20"/>
                      <w:szCs w:val="20"/>
                      <w:lang w:eastAsia="en-US"/>
                    </w:rPr>
                    <m:t>SL</m:t>
                  </m:r>
                </m:sup>
              </m:sSubSup>
            </m:oMath>
            <w:r w:rsidRPr="0083671E">
              <w:rPr>
                <w:rFonts w:eastAsia="SimSun"/>
                <w:sz w:val="20"/>
                <w:szCs w:val="20"/>
                <w:lang w:val="en-GB" w:eastAsia="en-US"/>
              </w:rPr>
              <w:t>+</w:t>
            </w:r>
            <w:r w:rsidRPr="0083671E">
              <w:rPr>
                <w:rFonts w:ascii="Cambria Math" w:eastAsia="SimSun" w:hAnsi="Cambria Math"/>
                <w:i/>
                <w:iCs/>
                <w:sz w:val="22"/>
                <w:szCs w:val="22"/>
                <w:lang w:eastAsia="en-US"/>
              </w:rPr>
              <w:t xml:space="preserve"> </w:t>
            </w:r>
            <m:oMath>
              <m:sSubSup>
                <m:sSubSupPr>
                  <m:ctrlPr>
                    <w:rPr>
                      <w:rFonts w:ascii="Cambria Math" w:eastAsia="SimSun" w:hAnsi="Cambria Math"/>
                      <w:i/>
                      <w:iCs/>
                      <w:sz w:val="22"/>
                      <w:szCs w:val="22"/>
                      <w:lang w:eastAsia="en-US"/>
                    </w:rPr>
                  </m:ctrlPr>
                </m:sSubSupPr>
                <m:e>
                  <m:r>
                    <w:rPr>
                      <w:rFonts w:ascii="Cambria Math" w:eastAsia="SimSun" w:hAnsi="Cambria Math"/>
                      <w:sz w:val="20"/>
                      <w:szCs w:val="20"/>
                      <w:lang w:eastAsia="en-US"/>
                    </w:rPr>
                    <m:t>T</m:t>
                  </m:r>
                </m:e>
                <m:sub>
                  <m:r>
                    <w:rPr>
                      <w:rFonts w:ascii="Cambria Math" w:eastAsia="SimSun" w:hAnsi="Cambria Math"/>
                      <w:sz w:val="20"/>
                      <w:szCs w:val="20"/>
                      <w:lang w:eastAsia="en-US"/>
                    </w:rPr>
                    <m:t>proc,1</m:t>
                  </m:r>
                </m:sub>
                <m:sup>
                  <m:r>
                    <w:rPr>
                      <w:rFonts w:ascii="Cambria Math" w:eastAsia="SimSun" w:hAnsi="Cambria Math"/>
                      <w:sz w:val="20"/>
                      <w:szCs w:val="20"/>
                      <w:lang w:eastAsia="en-US"/>
                    </w:rPr>
                    <m:t>SL</m:t>
                  </m:r>
                </m:sup>
              </m:sSubSup>
            </m:oMath>
            <w:r w:rsidRPr="0083671E">
              <w:rPr>
                <w:rFonts w:eastAsia="SimSun"/>
                <w:sz w:val="20"/>
                <w:szCs w:val="20"/>
                <w:lang w:val="en-GB" w:eastAsia="en-US"/>
              </w:rPr>
              <w:t>+</w:t>
            </w:r>
            <w:r w:rsidRPr="0083671E">
              <w:rPr>
                <w:rFonts w:ascii="Cambria Math" w:eastAsia="SimSun" w:hAnsi="Cambria Math"/>
                <w:i/>
                <w:iCs/>
                <w:sz w:val="22"/>
                <w:szCs w:val="22"/>
                <w:lang w:eastAsia="en-US"/>
              </w:rPr>
              <w:t xml:space="preserve"> </w:t>
            </w:r>
            <m:oMath>
              <m:sSubSup>
                <m:sSubSupPr>
                  <m:ctrlPr>
                    <w:rPr>
                      <w:rFonts w:ascii="Cambria Math" w:eastAsia="SimSun" w:hAnsi="Cambria Math"/>
                      <w:i/>
                      <w:iCs/>
                      <w:sz w:val="22"/>
                      <w:szCs w:val="22"/>
                      <w:lang w:eastAsia="en-US"/>
                    </w:rPr>
                  </m:ctrlPr>
                </m:sSubSupPr>
                <m:e>
                  <m:r>
                    <w:rPr>
                      <w:rFonts w:ascii="Cambria Math" w:eastAsia="SimSun" w:hAnsi="Cambria Math"/>
                      <w:sz w:val="20"/>
                      <w:szCs w:val="20"/>
                      <w:lang w:eastAsia="en-US"/>
                    </w:rPr>
                    <m:t>T</m:t>
                  </m:r>
                </m:e>
                <m:sub>
                  <m:r>
                    <w:rPr>
                      <w:rFonts w:ascii="Cambria Math" w:eastAsia="SimSun" w:hAnsi="Cambria Math"/>
                      <w:sz w:val="20"/>
                      <w:szCs w:val="20"/>
                      <w:lang w:eastAsia="en-US"/>
                    </w:rPr>
                    <m:t>proc,2</m:t>
                  </m:r>
                </m:sub>
                <m:sup>
                  <m:r>
                    <w:rPr>
                      <w:rFonts w:ascii="Cambria Math" w:eastAsia="SimSun" w:hAnsi="Cambria Math"/>
                      <w:sz w:val="20"/>
                      <w:szCs w:val="20"/>
                      <w:lang w:eastAsia="en-US"/>
                    </w:rPr>
                    <m:t>SL</m:t>
                  </m:r>
                </m:sup>
              </m:sSubSup>
            </m:oMath>
            <w:r w:rsidRPr="0083671E">
              <w:rPr>
                <w:rFonts w:eastAsia="SimSun"/>
                <w:sz w:val="20"/>
                <w:szCs w:val="20"/>
                <w:lang w:val="en-GB" w:eastAsia="en-US"/>
              </w:rPr>
              <w:t xml:space="preserve">) after the resource of inter-UE coordination information transmission, where </w:t>
            </w:r>
            <m:oMath>
              <m:sSubSup>
                <m:sSubSupPr>
                  <m:ctrlPr>
                    <w:rPr>
                      <w:rFonts w:ascii="Cambria Math" w:eastAsia="SimSun" w:hAnsi="Cambria Math"/>
                      <w:i/>
                      <w:iCs/>
                      <w:sz w:val="22"/>
                      <w:szCs w:val="22"/>
                      <w:lang w:eastAsia="en-US"/>
                    </w:rPr>
                  </m:ctrlPr>
                </m:sSubSupPr>
                <m:e>
                  <m:r>
                    <w:rPr>
                      <w:rFonts w:ascii="Cambria Math" w:eastAsia="SimSun" w:hAnsi="Cambria Math"/>
                      <w:sz w:val="20"/>
                      <w:szCs w:val="20"/>
                      <w:lang w:eastAsia="en-US"/>
                    </w:rPr>
                    <m:t>T</m:t>
                  </m:r>
                </m:e>
                <m:sub>
                  <m:r>
                    <w:rPr>
                      <w:rFonts w:ascii="Cambria Math" w:eastAsia="SimSun" w:hAnsi="Cambria Math"/>
                      <w:sz w:val="20"/>
                      <w:szCs w:val="20"/>
                      <w:lang w:eastAsia="en-US"/>
                    </w:rPr>
                    <m:t>proc,2</m:t>
                  </m:r>
                </m:sub>
                <m:sup>
                  <m:r>
                    <w:rPr>
                      <w:rFonts w:ascii="Cambria Math" w:eastAsia="SimSun" w:hAnsi="Cambria Math"/>
                      <w:sz w:val="20"/>
                      <w:szCs w:val="20"/>
                      <w:lang w:eastAsia="en-US"/>
                    </w:rPr>
                    <m:t>SL</m:t>
                  </m:r>
                </m:sup>
              </m:sSubSup>
            </m:oMath>
            <w:r w:rsidRPr="0083671E">
              <w:rPr>
                <w:rFonts w:eastAsia="SimSun"/>
                <w:sz w:val="20"/>
                <w:szCs w:val="20"/>
                <w:lang w:val="en-GB" w:eastAsia="en-US"/>
              </w:rPr>
              <w:t xml:space="preserve"> is equal to (</w:t>
            </w:r>
            <m:oMath>
              <m:sSubSup>
                <m:sSubSupPr>
                  <m:ctrlPr>
                    <w:rPr>
                      <w:rFonts w:ascii="Cambria Math" w:eastAsia="SimSun" w:hAnsi="Cambria Math"/>
                      <w:i/>
                      <w:iCs/>
                      <w:sz w:val="22"/>
                      <w:szCs w:val="22"/>
                      <w:lang w:eastAsia="en-US"/>
                    </w:rPr>
                  </m:ctrlPr>
                </m:sSubSupPr>
                <m:e>
                  <m:r>
                    <w:rPr>
                      <w:rFonts w:ascii="Cambria Math" w:eastAsia="SimSun" w:hAnsi="Cambria Math"/>
                      <w:sz w:val="20"/>
                      <w:szCs w:val="20"/>
                      <w:lang w:eastAsia="en-US"/>
                    </w:rPr>
                    <m:t>T</m:t>
                  </m:r>
                </m:e>
                <m:sub>
                  <m:r>
                    <w:rPr>
                      <w:rFonts w:ascii="Cambria Math" w:eastAsia="SimSun" w:hAnsi="Cambria Math"/>
                      <w:sz w:val="20"/>
                      <w:szCs w:val="20"/>
                      <w:lang w:eastAsia="en-US"/>
                    </w:rPr>
                    <m:t>proc,0</m:t>
                  </m:r>
                </m:sub>
                <m:sup>
                  <m:r>
                    <w:rPr>
                      <w:rFonts w:ascii="Cambria Math" w:eastAsia="SimSun" w:hAnsi="Cambria Math"/>
                      <w:sz w:val="20"/>
                      <w:szCs w:val="20"/>
                      <w:lang w:eastAsia="en-US"/>
                    </w:rPr>
                    <m:t>SL</m:t>
                  </m:r>
                </m:sup>
              </m:sSubSup>
            </m:oMath>
            <w:r w:rsidRPr="0083671E">
              <w:rPr>
                <w:rFonts w:eastAsia="SimSun"/>
                <w:sz w:val="20"/>
                <w:szCs w:val="20"/>
                <w:lang w:val="en-GB" w:eastAsia="en-US"/>
              </w:rPr>
              <w:t>+</w:t>
            </w:r>
            <w:r w:rsidRPr="0083671E">
              <w:rPr>
                <w:rFonts w:ascii="Cambria Math" w:eastAsia="SimSun" w:hAnsi="Cambria Math"/>
                <w:i/>
                <w:iCs/>
                <w:sz w:val="22"/>
                <w:szCs w:val="22"/>
                <w:lang w:eastAsia="en-US"/>
              </w:rPr>
              <w:t xml:space="preserve"> </w:t>
            </w:r>
            <m:oMath>
              <m:sSubSup>
                <m:sSubSupPr>
                  <m:ctrlPr>
                    <w:rPr>
                      <w:rFonts w:ascii="Cambria Math" w:eastAsia="SimSun" w:hAnsi="Cambria Math"/>
                      <w:i/>
                      <w:iCs/>
                      <w:sz w:val="22"/>
                      <w:szCs w:val="22"/>
                      <w:lang w:eastAsia="en-US"/>
                    </w:rPr>
                  </m:ctrlPr>
                </m:sSubSupPr>
                <m:e>
                  <m:r>
                    <w:rPr>
                      <w:rFonts w:ascii="Cambria Math" w:eastAsia="SimSun" w:hAnsi="Cambria Math"/>
                      <w:sz w:val="20"/>
                      <w:szCs w:val="20"/>
                      <w:lang w:eastAsia="en-US"/>
                    </w:rPr>
                    <m:t>T</m:t>
                  </m:r>
                </m:e>
                <m:sub>
                  <m:r>
                    <w:rPr>
                      <w:rFonts w:ascii="Cambria Math" w:eastAsia="SimSun" w:hAnsi="Cambria Math"/>
                      <w:sz w:val="20"/>
                      <w:szCs w:val="20"/>
                      <w:lang w:eastAsia="en-US"/>
                    </w:rPr>
                    <m:t>proc,1</m:t>
                  </m:r>
                </m:sub>
                <m:sup>
                  <m:r>
                    <w:rPr>
                      <w:rFonts w:ascii="Cambria Math" w:eastAsia="SimSun" w:hAnsi="Cambria Math"/>
                      <w:sz w:val="20"/>
                      <w:szCs w:val="20"/>
                      <w:lang w:eastAsia="en-US"/>
                    </w:rPr>
                    <m:t>SL</m:t>
                  </m:r>
                </m:sup>
              </m:sSubSup>
            </m:oMath>
            <w:r w:rsidRPr="0083671E">
              <w:rPr>
                <w:rFonts w:eastAsia="SimSun"/>
                <w:sz w:val="20"/>
                <w:szCs w:val="20"/>
                <w:lang w:val="en-GB" w:eastAsia="en-US"/>
              </w:rPr>
              <w:t xml:space="preserve">) when only MAC CE is used for inter-UE coordination information transmission, or </w:t>
            </w:r>
            <m:oMath>
              <m:sSubSup>
                <m:sSubSupPr>
                  <m:ctrlPr>
                    <w:rPr>
                      <w:rFonts w:ascii="Cambria Math" w:eastAsia="SimSun" w:hAnsi="Cambria Math"/>
                      <w:i/>
                      <w:iCs/>
                      <w:sz w:val="22"/>
                      <w:szCs w:val="22"/>
                      <w:lang w:eastAsia="en-US"/>
                    </w:rPr>
                  </m:ctrlPr>
                </m:sSubSupPr>
                <m:e>
                  <m:r>
                    <w:rPr>
                      <w:rFonts w:ascii="Cambria Math" w:eastAsia="SimSun" w:hAnsi="Cambria Math"/>
                      <w:sz w:val="20"/>
                      <w:szCs w:val="20"/>
                      <w:lang w:eastAsia="en-US"/>
                    </w:rPr>
                    <m:t>T</m:t>
                  </m:r>
                </m:e>
                <m:sub>
                  <m:r>
                    <w:rPr>
                      <w:rFonts w:ascii="Cambria Math" w:eastAsia="SimSun" w:hAnsi="Cambria Math"/>
                      <w:sz w:val="20"/>
                      <w:szCs w:val="20"/>
                      <w:lang w:eastAsia="en-US"/>
                    </w:rPr>
                    <m:t>proc,2</m:t>
                  </m:r>
                </m:sub>
                <m:sup>
                  <m:r>
                    <w:rPr>
                      <w:rFonts w:ascii="Cambria Math" w:eastAsia="SimSun" w:hAnsi="Cambria Math"/>
                      <w:sz w:val="20"/>
                      <w:szCs w:val="20"/>
                      <w:lang w:eastAsia="en-US"/>
                    </w:rPr>
                    <m:t>SL</m:t>
                  </m:r>
                </m:sup>
              </m:sSubSup>
            </m:oMath>
            <w:r w:rsidRPr="0083671E">
              <w:rPr>
                <w:rFonts w:eastAsia="SimSun"/>
                <w:sz w:val="20"/>
                <w:szCs w:val="20"/>
                <w:lang w:val="en-GB" w:eastAsia="en-US"/>
              </w:rPr>
              <w:t xml:space="preserve"> is equal to </w:t>
            </w:r>
            <m:oMath>
              <m:sSubSup>
                <m:sSubSupPr>
                  <m:ctrlPr>
                    <w:rPr>
                      <w:rFonts w:ascii="Cambria Math" w:eastAsia="SimSun" w:hAnsi="Cambria Math"/>
                      <w:i/>
                      <w:iCs/>
                      <w:sz w:val="22"/>
                      <w:szCs w:val="22"/>
                      <w:lang w:eastAsia="en-US"/>
                    </w:rPr>
                  </m:ctrlPr>
                </m:sSubSupPr>
                <m:e>
                  <m:r>
                    <w:rPr>
                      <w:rFonts w:ascii="Cambria Math" w:eastAsia="SimSun" w:hAnsi="Cambria Math"/>
                      <w:sz w:val="20"/>
                      <w:szCs w:val="20"/>
                      <w:lang w:eastAsia="en-US"/>
                    </w:rPr>
                    <m:t>T</m:t>
                  </m:r>
                </m:e>
                <m:sub>
                  <m:r>
                    <w:rPr>
                      <w:rFonts w:ascii="Cambria Math" w:eastAsia="SimSun" w:hAnsi="Cambria Math"/>
                      <w:sz w:val="20"/>
                      <w:szCs w:val="20"/>
                      <w:lang w:eastAsia="en-US"/>
                    </w:rPr>
                    <m:t>proc,0</m:t>
                  </m:r>
                </m:sub>
                <m:sup>
                  <m:r>
                    <w:rPr>
                      <w:rFonts w:ascii="Cambria Math" w:eastAsia="SimSun" w:hAnsi="Cambria Math"/>
                      <w:sz w:val="20"/>
                      <w:szCs w:val="20"/>
                      <w:lang w:eastAsia="en-US"/>
                    </w:rPr>
                    <m:t>SL</m:t>
                  </m:r>
                </m:sup>
              </m:sSubSup>
            </m:oMath>
            <w:r w:rsidRPr="0083671E">
              <w:rPr>
                <w:rFonts w:eastAsia="SimSun"/>
                <w:sz w:val="20"/>
                <w:szCs w:val="20"/>
                <w:lang w:val="en-GB" w:eastAsia="en-US"/>
              </w:rPr>
              <w:t xml:space="preserve"> when MAC CE and SCI format 2-C are both used for inter-UE coordination information transmission. </w:t>
            </w:r>
          </w:p>
          <w:p w14:paraId="3704D5B8" w14:textId="77777777" w:rsidR="00BD41EE" w:rsidRPr="0083671E" w:rsidRDefault="00BD41EE" w:rsidP="00BD41EE">
            <w:pPr>
              <w:spacing w:after="180"/>
              <w:rPr>
                <w:rFonts w:eastAsia="SimSun"/>
                <w:sz w:val="20"/>
                <w:szCs w:val="20"/>
                <w:lang w:val="en-GB" w:eastAsia="en-US"/>
              </w:rPr>
            </w:pPr>
            <w:r w:rsidRPr="0083671E">
              <w:rPr>
                <w:rFonts w:eastAsia="SimSun"/>
                <w:sz w:val="20"/>
                <w:szCs w:val="20"/>
                <w:lang w:val="en-GB" w:eastAsia="en-US"/>
              </w:rPr>
              <w:lastRenderedPageBreak/>
              <w:t xml:space="preserve">Note: The case when </w:t>
            </w:r>
            <m:oMath>
              <m:sSubSup>
                <m:sSubSupPr>
                  <m:ctrlPr>
                    <w:rPr>
                      <w:rFonts w:ascii="Cambria Math" w:eastAsia="SimSun" w:hAnsi="Cambria Math"/>
                      <w:i/>
                      <w:iCs/>
                      <w:sz w:val="22"/>
                      <w:szCs w:val="22"/>
                      <w:lang w:eastAsia="en-US"/>
                    </w:rPr>
                  </m:ctrlPr>
                </m:sSubSupPr>
                <m:e>
                  <m:r>
                    <w:rPr>
                      <w:rFonts w:ascii="Cambria Math" w:eastAsia="SimSun" w:hAnsi="Cambria Math"/>
                      <w:sz w:val="20"/>
                      <w:szCs w:val="20"/>
                      <w:lang w:eastAsia="en-US"/>
                    </w:rPr>
                    <m:t>T</m:t>
                  </m:r>
                </m:e>
                <m:sub>
                  <m:r>
                    <w:rPr>
                      <w:rFonts w:ascii="Cambria Math" w:eastAsia="SimSun" w:hAnsi="Cambria Math"/>
                      <w:sz w:val="20"/>
                      <w:szCs w:val="20"/>
                      <w:lang w:eastAsia="en-US"/>
                    </w:rPr>
                    <m:t>proc,2</m:t>
                  </m:r>
                </m:sub>
                <m:sup>
                  <m:r>
                    <w:rPr>
                      <w:rFonts w:ascii="Cambria Math" w:eastAsia="SimSun" w:hAnsi="Cambria Math"/>
                      <w:sz w:val="20"/>
                      <w:szCs w:val="20"/>
                      <w:lang w:eastAsia="en-US"/>
                    </w:rPr>
                    <m:t>SL</m:t>
                  </m:r>
                </m:sup>
              </m:sSubSup>
            </m:oMath>
            <w:r w:rsidRPr="0083671E">
              <w:rPr>
                <w:rFonts w:eastAsia="SimSun"/>
                <w:sz w:val="20"/>
                <w:szCs w:val="20"/>
                <w:lang w:val="en-GB" w:eastAsia="en-US"/>
              </w:rPr>
              <w:t xml:space="preserve"> is equal to </w:t>
            </w:r>
            <m:oMath>
              <m:sSubSup>
                <m:sSubSupPr>
                  <m:ctrlPr>
                    <w:rPr>
                      <w:rFonts w:ascii="Cambria Math" w:eastAsia="SimSun" w:hAnsi="Cambria Math"/>
                      <w:i/>
                      <w:iCs/>
                      <w:sz w:val="22"/>
                      <w:szCs w:val="22"/>
                      <w:lang w:eastAsia="en-US"/>
                    </w:rPr>
                  </m:ctrlPr>
                </m:sSubSupPr>
                <m:e>
                  <m:r>
                    <w:rPr>
                      <w:rFonts w:ascii="Cambria Math" w:eastAsia="SimSun" w:hAnsi="Cambria Math"/>
                      <w:sz w:val="20"/>
                      <w:szCs w:val="20"/>
                      <w:lang w:eastAsia="en-US"/>
                    </w:rPr>
                    <m:t>T</m:t>
                  </m:r>
                </m:e>
                <m:sub>
                  <m:r>
                    <w:rPr>
                      <w:rFonts w:ascii="Cambria Math" w:eastAsia="SimSun" w:hAnsi="Cambria Math"/>
                      <w:sz w:val="20"/>
                      <w:szCs w:val="20"/>
                      <w:lang w:eastAsia="en-US"/>
                    </w:rPr>
                    <m:t>proc,0</m:t>
                  </m:r>
                </m:sub>
                <m:sup>
                  <m:r>
                    <w:rPr>
                      <w:rFonts w:ascii="Cambria Math" w:eastAsia="SimSun" w:hAnsi="Cambria Math"/>
                      <w:sz w:val="20"/>
                      <w:szCs w:val="20"/>
                      <w:lang w:eastAsia="en-US"/>
                    </w:rPr>
                    <m:t>SL</m:t>
                  </m:r>
                </m:sup>
              </m:sSubSup>
            </m:oMath>
            <w:r w:rsidRPr="0083671E">
              <w:rPr>
                <w:rFonts w:eastAsia="SimSun"/>
                <w:sz w:val="20"/>
                <w:szCs w:val="20"/>
                <w:lang w:val="en-GB" w:eastAsia="en-US"/>
              </w:rPr>
              <w:t xml:space="preserve"> is assuming that SCI format 2-C is received.</w:t>
            </w:r>
          </w:p>
          <w:p w14:paraId="1A438008" w14:textId="77777777" w:rsidR="00BD41EE" w:rsidRPr="00BD41EE" w:rsidRDefault="00BD41EE" w:rsidP="00075D24">
            <w:pPr>
              <w:jc w:val="center"/>
              <w:rPr>
                <w:rFonts w:eastAsia="SimSun"/>
                <w:color w:val="FF0000"/>
                <w:sz w:val="20"/>
                <w:szCs w:val="20"/>
                <w:lang w:val="en-GB" w:eastAsia="en-US"/>
              </w:rPr>
            </w:pPr>
            <w:r w:rsidRPr="00BD41EE">
              <w:rPr>
                <w:rFonts w:eastAsia="SimSun"/>
                <w:color w:val="FF0000"/>
                <w:sz w:val="20"/>
                <w:szCs w:val="20"/>
                <w:lang w:val="en-GB" w:eastAsia="en-US"/>
              </w:rPr>
              <w:t>&lt; Unchanged parts are omitted &gt;</w:t>
            </w:r>
          </w:p>
          <w:p w14:paraId="2A93857B" w14:textId="1D44FD49" w:rsidR="00BD41EE" w:rsidRDefault="00BD41EE" w:rsidP="00BD41EE">
            <w:pPr>
              <w:spacing w:after="180"/>
              <w:jc w:val="center"/>
              <w:rPr>
                <w:rFonts w:eastAsia="맑은 고딕"/>
                <w:color w:val="FF0000"/>
                <w:sz w:val="20"/>
                <w:szCs w:val="20"/>
                <w:lang w:val="en-GB"/>
              </w:rPr>
            </w:pPr>
            <w:r>
              <w:rPr>
                <w:rFonts w:eastAsia="맑은 고딕"/>
                <w:color w:val="FF0000"/>
                <w:sz w:val="20"/>
                <w:szCs w:val="20"/>
                <w:lang w:val="en-GB"/>
              </w:rPr>
              <w:t>----------------</w:t>
            </w:r>
            <w:r>
              <w:rPr>
                <w:rFonts w:eastAsia="맑은 고딕" w:hint="eastAsia"/>
                <w:color w:val="FF0000"/>
                <w:sz w:val="20"/>
                <w:szCs w:val="20"/>
                <w:lang w:val="en-GB"/>
              </w:rPr>
              <w:t>----</w:t>
            </w:r>
            <w:r>
              <w:rPr>
                <w:rFonts w:eastAsia="맑은 고딕"/>
                <w:color w:val="FF0000"/>
                <w:sz w:val="20"/>
                <w:szCs w:val="20"/>
                <w:lang w:val="en-GB"/>
              </w:rPr>
              <w:t>------- End of Text proposal to TS 38.21</w:t>
            </w:r>
            <w:r>
              <w:rPr>
                <w:rFonts w:eastAsia="맑은 고딕"/>
                <w:color w:val="FF0000"/>
                <w:sz w:val="20"/>
                <w:szCs w:val="20"/>
                <w:lang w:val="en-GB"/>
              </w:rPr>
              <w:t>4</w:t>
            </w:r>
            <w:r>
              <w:rPr>
                <w:rFonts w:eastAsia="맑은 고딕"/>
                <w:color w:val="FF0000"/>
                <w:sz w:val="20"/>
                <w:szCs w:val="20"/>
                <w:lang w:val="en-GB"/>
              </w:rPr>
              <w:t xml:space="preserve"> v17.3.0 -----</w:t>
            </w:r>
            <w:r>
              <w:rPr>
                <w:rFonts w:eastAsia="맑은 고딕" w:hint="eastAsia"/>
                <w:color w:val="FF0000"/>
                <w:sz w:val="20"/>
                <w:szCs w:val="20"/>
                <w:lang w:val="en-GB"/>
              </w:rPr>
              <w:t>----------------</w:t>
            </w:r>
            <w:r>
              <w:rPr>
                <w:rFonts w:eastAsia="맑은 고딕"/>
                <w:color w:val="FF0000"/>
                <w:sz w:val="20"/>
                <w:szCs w:val="20"/>
                <w:lang w:val="en-GB"/>
              </w:rPr>
              <w:t>------</w:t>
            </w:r>
          </w:p>
        </w:tc>
      </w:tr>
    </w:tbl>
    <w:p w14:paraId="2769F272" w14:textId="77777777" w:rsidR="00BD41EE" w:rsidRPr="00D76CC3" w:rsidRDefault="00BD41EE" w:rsidP="00BD41EE">
      <w:pPr>
        <w:snapToGrid w:val="0"/>
        <w:jc w:val="both"/>
        <w:rPr>
          <w:sz w:val="22"/>
          <w:szCs w:val="22"/>
        </w:rPr>
      </w:pPr>
    </w:p>
    <w:tbl>
      <w:tblPr>
        <w:tblStyle w:val="af9"/>
        <w:tblW w:w="9634" w:type="dxa"/>
        <w:tblLook w:val="04A0" w:firstRow="1" w:lastRow="0" w:firstColumn="1" w:lastColumn="0" w:noHBand="0" w:noVBand="1"/>
      </w:tblPr>
      <w:tblGrid>
        <w:gridCol w:w="1282"/>
        <w:gridCol w:w="1186"/>
        <w:gridCol w:w="7166"/>
      </w:tblGrid>
      <w:tr w:rsidR="00BD41EE" w14:paraId="66F527EA" w14:textId="77777777" w:rsidTr="00075D24">
        <w:tc>
          <w:tcPr>
            <w:tcW w:w="1282" w:type="dxa"/>
            <w:tcBorders>
              <w:top w:val="single" w:sz="4" w:space="0" w:color="auto"/>
              <w:left w:val="single" w:sz="4" w:space="0" w:color="auto"/>
              <w:bottom w:val="single" w:sz="4" w:space="0" w:color="auto"/>
              <w:right w:val="single" w:sz="4" w:space="0" w:color="auto"/>
            </w:tcBorders>
            <w:shd w:val="clear" w:color="auto" w:fill="FFC000" w:themeFill="accent4"/>
          </w:tcPr>
          <w:p w14:paraId="2686CFAA" w14:textId="77777777" w:rsidR="00BD41EE" w:rsidRDefault="00BD41EE" w:rsidP="00075D24">
            <w:pPr>
              <w:pStyle w:val="ab"/>
              <w:spacing w:after="0"/>
              <w:rPr>
                <w:sz w:val="22"/>
                <w:szCs w:val="22"/>
                <w:lang w:eastAsia="en-US"/>
              </w:rPr>
            </w:pPr>
            <w:r>
              <w:rPr>
                <w:sz w:val="22"/>
                <w:szCs w:val="22"/>
                <w:lang w:eastAsia="en-US"/>
              </w:rPr>
              <w:t>Company</w:t>
            </w:r>
          </w:p>
        </w:tc>
        <w:tc>
          <w:tcPr>
            <w:tcW w:w="1186" w:type="dxa"/>
            <w:tcBorders>
              <w:top w:val="single" w:sz="4" w:space="0" w:color="auto"/>
              <w:left w:val="single" w:sz="4" w:space="0" w:color="auto"/>
              <w:bottom w:val="single" w:sz="4" w:space="0" w:color="auto"/>
              <w:right w:val="single" w:sz="4" w:space="0" w:color="auto"/>
            </w:tcBorders>
            <w:shd w:val="clear" w:color="auto" w:fill="FFC000" w:themeFill="accent4"/>
          </w:tcPr>
          <w:p w14:paraId="1CD974D7" w14:textId="77777777" w:rsidR="00BD41EE" w:rsidRDefault="00BD41EE" w:rsidP="00075D24">
            <w:pPr>
              <w:pStyle w:val="ab"/>
              <w:spacing w:after="0"/>
              <w:rPr>
                <w:sz w:val="22"/>
                <w:szCs w:val="22"/>
              </w:rPr>
            </w:pPr>
            <w:r>
              <w:rPr>
                <w:rFonts w:hint="eastAsia"/>
                <w:sz w:val="22"/>
                <w:szCs w:val="22"/>
              </w:rPr>
              <w:t>Yes or not</w:t>
            </w:r>
          </w:p>
        </w:tc>
        <w:tc>
          <w:tcPr>
            <w:tcW w:w="7166" w:type="dxa"/>
            <w:tcBorders>
              <w:top w:val="single" w:sz="4" w:space="0" w:color="auto"/>
              <w:left w:val="single" w:sz="4" w:space="0" w:color="auto"/>
              <w:bottom w:val="single" w:sz="4" w:space="0" w:color="auto"/>
              <w:right w:val="single" w:sz="4" w:space="0" w:color="auto"/>
            </w:tcBorders>
            <w:shd w:val="clear" w:color="auto" w:fill="FFC000" w:themeFill="accent4"/>
          </w:tcPr>
          <w:p w14:paraId="5D642BE7" w14:textId="77777777" w:rsidR="00BD41EE" w:rsidRDefault="00BD41EE" w:rsidP="00075D24">
            <w:pPr>
              <w:pStyle w:val="ab"/>
              <w:spacing w:after="0"/>
              <w:rPr>
                <w:sz w:val="22"/>
                <w:szCs w:val="22"/>
              </w:rPr>
            </w:pPr>
            <w:r>
              <w:rPr>
                <w:rFonts w:hint="eastAsia"/>
                <w:sz w:val="22"/>
                <w:szCs w:val="22"/>
              </w:rPr>
              <w:t>Comment</w:t>
            </w:r>
            <w:r>
              <w:rPr>
                <w:sz w:val="22"/>
                <w:szCs w:val="22"/>
              </w:rPr>
              <w:t>s</w:t>
            </w:r>
          </w:p>
        </w:tc>
      </w:tr>
      <w:tr w:rsidR="00BD41EE" w14:paraId="21B49895" w14:textId="77777777" w:rsidTr="00075D24">
        <w:tc>
          <w:tcPr>
            <w:tcW w:w="1282" w:type="dxa"/>
            <w:tcBorders>
              <w:top w:val="single" w:sz="4" w:space="0" w:color="auto"/>
              <w:left w:val="single" w:sz="4" w:space="0" w:color="auto"/>
              <w:bottom w:val="single" w:sz="4" w:space="0" w:color="auto"/>
              <w:right w:val="single" w:sz="4" w:space="0" w:color="auto"/>
            </w:tcBorders>
          </w:tcPr>
          <w:p w14:paraId="66092488" w14:textId="77777777" w:rsidR="00BD41EE" w:rsidRPr="00D76CC3" w:rsidRDefault="00BD41EE" w:rsidP="00075D24">
            <w:pPr>
              <w:pStyle w:val="ab"/>
              <w:spacing w:after="0"/>
              <w:rPr>
                <w:rFonts w:ascii="Calibri" w:hAnsi="Calibri" w:cs="Calibri"/>
                <w:sz w:val="22"/>
                <w:szCs w:val="22"/>
                <w:lang w:eastAsia="en-US"/>
              </w:rPr>
            </w:pPr>
          </w:p>
        </w:tc>
        <w:tc>
          <w:tcPr>
            <w:tcW w:w="1186" w:type="dxa"/>
            <w:tcBorders>
              <w:top w:val="single" w:sz="4" w:space="0" w:color="auto"/>
              <w:left w:val="single" w:sz="4" w:space="0" w:color="auto"/>
              <w:bottom w:val="single" w:sz="4" w:space="0" w:color="auto"/>
              <w:right w:val="single" w:sz="4" w:space="0" w:color="auto"/>
            </w:tcBorders>
          </w:tcPr>
          <w:p w14:paraId="07CB5E29" w14:textId="77777777" w:rsidR="00BD41EE" w:rsidRPr="00D76CC3" w:rsidRDefault="00BD41EE" w:rsidP="00075D24">
            <w:pPr>
              <w:pStyle w:val="ab"/>
              <w:spacing w:after="0"/>
              <w:rPr>
                <w:rFonts w:ascii="Calibri" w:hAnsi="Calibri" w:cs="Calibri"/>
                <w:sz w:val="22"/>
                <w:szCs w:val="22"/>
                <w:lang w:eastAsia="en-US"/>
              </w:rPr>
            </w:pPr>
          </w:p>
        </w:tc>
        <w:tc>
          <w:tcPr>
            <w:tcW w:w="7166" w:type="dxa"/>
            <w:tcBorders>
              <w:top w:val="single" w:sz="4" w:space="0" w:color="auto"/>
              <w:left w:val="single" w:sz="4" w:space="0" w:color="auto"/>
              <w:bottom w:val="single" w:sz="4" w:space="0" w:color="auto"/>
              <w:right w:val="single" w:sz="4" w:space="0" w:color="auto"/>
            </w:tcBorders>
          </w:tcPr>
          <w:p w14:paraId="1FE7FBD3" w14:textId="77777777" w:rsidR="00BD41EE" w:rsidRPr="00D76CC3" w:rsidRDefault="00BD41EE" w:rsidP="00075D24">
            <w:pPr>
              <w:pStyle w:val="ab"/>
              <w:spacing w:after="0"/>
              <w:rPr>
                <w:rFonts w:ascii="Calibri" w:hAnsi="Calibri" w:cs="Calibri"/>
                <w:sz w:val="22"/>
                <w:szCs w:val="22"/>
                <w:lang w:eastAsia="en-US"/>
              </w:rPr>
            </w:pPr>
          </w:p>
        </w:tc>
      </w:tr>
      <w:tr w:rsidR="00BD41EE" w14:paraId="2BED5423" w14:textId="77777777" w:rsidTr="00075D24">
        <w:tc>
          <w:tcPr>
            <w:tcW w:w="1282" w:type="dxa"/>
            <w:tcBorders>
              <w:top w:val="single" w:sz="4" w:space="0" w:color="auto"/>
              <w:left w:val="single" w:sz="4" w:space="0" w:color="auto"/>
              <w:bottom w:val="single" w:sz="4" w:space="0" w:color="auto"/>
              <w:right w:val="single" w:sz="4" w:space="0" w:color="auto"/>
            </w:tcBorders>
          </w:tcPr>
          <w:p w14:paraId="284E582F" w14:textId="77777777" w:rsidR="00BD41EE" w:rsidRPr="00D76CC3" w:rsidRDefault="00BD41EE" w:rsidP="00075D24">
            <w:pPr>
              <w:pStyle w:val="ab"/>
              <w:spacing w:after="0"/>
              <w:rPr>
                <w:rFonts w:ascii="Calibri" w:hAnsi="Calibri" w:cs="Calibri"/>
                <w:sz w:val="22"/>
                <w:szCs w:val="22"/>
                <w:lang w:eastAsia="en-US"/>
              </w:rPr>
            </w:pPr>
          </w:p>
        </w:tc>
        <w:tc>
          <w:tcPr>
            <w:tcW w:w="1186" w:type="dxa"/>
            <w:tcBorders>
              <w:top w:val="single" w:sz="4" w:space="0" w:color="auto"/>
              <w:left w:val="single" w:sz="4" w:space="0" w:color="auto"/>
              <w:bottom w:val="single" w:sz="4" w:space="0" w:color="auto"/>
              <w:right w:val="single" w:sz="4" w:space="0" w:color="auto"/>
            </w:tcBorders>
          </w:tcPr>
          <w:p w14:paraId="6099C48F" w14:textId="77777777" w:rsidR="00BD41EE" w:rsidRPr="00D76CC3" w:rsidRDefault="00BD41EE" w:rsidP="00075D24">
            <w:pPr>
              <w:pStyle w:val="ab"/>
              <w:spacing w:after="0"/>
              <w:rPr>
                <w:rFonts w:ascii="Calibri" w:hAnsi="Calibri" w:cs="Calibri"/>
                <w:sz w:val="22"/>
                <w:szCs w:val="22"/>
                <w:lang w:eastAsia="en-US"/>
              </w:rPr>
            </w:pPr>
          </w:p>
        </w:tc>
        <w:tc>
          <w:tcPr>
            <w:tcW w:w="7166" w:type="dxa"/>
            <w:tcBorders>
              <w:top w:val="single" w:sz="4" w:space="0" w:color="auto"/>
              <w:left w:val="single" w:sz="4" w:space="0" w:color="auto"/>
              <w:bottom w:val="single" w:sz="4" w:space="0" w:color="auto"/>
              <w:right w:val="single" w:sz="4" w:space="0" w:color="auto"/>
            </w:tcBorders>
          </w:tcPr>
          <w:p w14:paraId="061698B7" w14:textId="77777777" w:rsidR="00BD41EE" w:rsidRPr="00D76CC3" w:rsidRDefault="00BD41EE" w:rsidP="00075D24">
            <w:pPr>
              <w:pStyle w:val="ab"/>
              <w:spacing w:after="0"/>
              <w:rPr>
                <w:rFonts w:ascii="Calibri" w:hAnsi="Calibri" w:cs="Calibri"/>
                <w:sz w:val="22"/>
                <w:szCs w:val="22"/>
                <w:lang w:eastAsia="en-US"/>
              </w:rPr>
            </w:pPr>
          </w:p>
        </w:tc>
      </w:tr>
      <w:tr w:rsidR="00BD41EE" w14:paraId="1A91C8FA" w14:textId="77777777" w:rsidTr="00075D24">
        <w:tc>
          <w:tcPr>
            <w:tcW w:w="1282" w:type="dxa"/>
            <w:tcBorders>
              <w:top w:val="single" w:sz="4" w:space="0" w:color="auto"/>
              <w:left w:val="single" w:sz="4" w:space="0" w:color="auto"/>
              <w:bottom w:val="single" w:sz="4" w:space="0" w:color="auto"/>
              <w:right w:val="single" w:sz="4" w:space="0" w:color="auto"/>
            </w:tcBorders>
          </w:tcPr>
          <w:p w14:paraId="4AC18A45" w14:textId="77777777" w:rsidR="00BD41EE" w:rsidRPr="00D76CC3" w:rsidRDefault="00BD41EE" w:rsidP="00075D24">
            <w:pPr>
              <w:pStyle w:val="ab"/>
              <w:spacing w:after="0"/>
              <w:rPr>
                <w:rFonts w:ascii="Calibri" w:hAnsi="Calibri" w:cs="Calibri"/>
                <w:sz w:val="22"/>
                <w:szCs w:val="22"/>
                <w:lang w:eastAsia="en-US"/>
              </w:rPr>
            </w:pPr>
          </w:p>
        </w:tc>
        <w:tc>
          <w:tcPr>
            <w:tcW w:w="1186" w:type="dxa"/>
            <w:tcBorders>
              <w:top w:val="single" w:sz="4" w:space="0" w:color="auto"/>
              <w:left w:val="single" w:sz="4" w:space="0" w:color="auto"/>
              <w:bottom w:val="single" w:sz="4" w:space="0" w:color="auto"/>
              <w:right w:val="single" w:sz="4" w:space="0" w:color="auto"/>
            </w:tcBorders>
          </w:tcPr>
          <w:p w14:paraId="7DE264CF" w14:textId="77777777" w:rsidR="00BD41EE" w:rsidRPr="00D76CC3" w:rsidRDefault="00BD41EE" w:rsidP="00075D24">
            <w:pPr>
              <w:pStyle w:val="ab"/>
              <w:spacing w:after="0"/>
              <w:rPr>
                <w:rFonts w:ascii="Calibri" w:hAnsi="Calibri" w:cs="Calibri"/>
                <w:sz w:val="22"/>
                <w:szCs w:val="22"/>
                <w:lang w:eastAsia="en-US"/>
              </w:rPr>
            </w:pPr>
          </w:p>
        </w:tc>
        <w:tc>
          <w:tcPr>
            <w:tcW w:w="7166" w:type="dxa"/>
            <w:tcBorders>
              <w:top w:val="single" w:sz="4" w:space="0" w:color="auto"/>
              <w:left w:val="single" w:sz="4" w:space="0" w:color="auto"/>
              <w:bottom w:val="single" w:sz="4" w:space="0" w:color="auto"/>
              <w:right w:val="single" w:sz="4" w:space="0" w:color="auto"/>
            </w:tcBorders>
          </w:tcPr>
          <w:p w14:paraId="7142610B" w14:textId="77777777" w:rsidR="00BD41EE" w:rsidRPr="00D76CC3" w:rsidRDefault="00BD41EE" w:rsidP="00075D24">
            <w:pPr>
              <w:pStyle w:val="ab"/>
              <w:spacing w:after="0"/>
              <w:rPr>
                <w:rFonts w:ascii="Calibri" w:hAnsi="Calibri" w:cs="Calibri"/>
                <w:sz w:val="22"/>
                <w:szCs w:val="22"/>
                <w:lang w:eastAsia="en-US"/>
              </w:rPr>
            </w:pPr>
          </w:p>
        </w:tc>
      </w:tr>
    </w:tbl>
    <w:p w14:paraId="67146725" w14:textId="77777777" w:rsidR="00E17F4B" w:rsidRDefault="00E17F4B">
      <w:pPr>
        <w:snapToGrid w:val="0"/>
        <w:jc w:val="both"/>
        <w:rPr>
          <w:rFonts w:ascii="Calibri" w:hAnsi="Calibri" w:cs="Calibri"/>
          <w:b/>
          <w:i/>
          <w:sz w:val="22"/>
          <w:szCs w:val="22"/>
        </w:rPr>
      </w:pPr>
    </w:p>
    <w:p w14:paraId="28C8F7C9" w14:textId="77777777" w:rsidR="00E17F4B" w:rsidRDefault="00E17F4B" w:rsidP="00E17F4B">
      <w:pPr>
        <w:snapToGrid w:val="0"/>
        <w:jc w:val="both"/>
        <w:rPr>
          <w:rFonts w:ascii="Calibri" w:hAnsi="Calibri" w:cs="Calibri"/>
          <w:b/>
          <w:i/>
          <w:sz w:val="22"/>
          <w:szCs w:val="22"/>
        </w:rPr>
      </w:pPr>
    </w:p>
    <w:p w14:paraId="40D6A805" w14:textId="77777777" w:rsidR="00E17F4B" w:rsidRDefault="00E17F4B" w:rsidP="00E17F4B">
      <w:pPr>
        <w:snapToGrid w:val="0"/>
        <w:jc w:val="both"/>
        <w:rPr>
          <w:rFonts w:ascii="Calibri" w:hAnsi="Calibri" w:cs="Calibri" w:hint="eastAsia"/>
          <w:b/>
          <w:i/>
          <w:sz w:val="22"/>
          <w:szCs w:val="22"/>
        </w:rPr>
      </w:pPr>
    </w:p>
    <w:p w14:paraId="05F8A508" w14:textId="3F1F5598" w:rsidR="00E17F4B" w:rsidRDefault="00E17F4B" w:rsidP="00E17F4B">
      <w:pPr>
        <w:pStyle w:val="4"/>
        <w:numPr>
          <w:ilvl w:val="2"/>
          <w:numId w:val="40"/>
        </w:numPr>
        <w:jc w:val="both"/>
      </w:pPr>
      <w:r>
        <w:rPr>
          <w:lang w:eastAsia="ko-KR"/>
        </w:rPr>
        <w:t>[</w:t>
      </w:r>
      <w:r>
        <w:rPr>
          <w:rFonts w:hint="eastAsia"/>
          <w:lang w:eastAsia="ko-KR"/>
        </w:rPr>
        <w:t>ACTIVE</w:t>
      </w:r>
      <w:r>
        <w:rPr>
          <w:lang w:eastAsia="ko-KR"/>
        </w:rPr>
        <w:t xml:space="preserve">] </w:t>
      </w:r>
      <w:r>
        <w:rPr>
          <w:rFonts w:hint="eastAsia"/>
          <w:lang w:eastAsia="ko-KR"/>
        </w:rPr>
        <w:t>Issue</w:t>
      </w:r>
      <w:r>
        <w:rPr>
          <w:lang w:eastAsia="ko-KR"/>
        </w:rPr>
        <w:t xml:space="preserve"> </w:t>
      </w:r>
      <w:r>
        <w:rPr>
          <w:rFonts w:hint="eastAsia"/>
          <w:lang w:eastAsia="ko-KR"/>
        </w:rPr>
        <w:t>#</w:t>
      </w:r>
      <w:r>
        <w:rPr>
          <w:lang w:eastAsia="ko-KR"/>
        </w:rPr>
        <w:t>2-18</w:t>
      </w:r>
      <w:r>
        <w:rPr>
          <w:rFonts w:hint="eastAsia"/>
          <w:lang w:eastAsia="ko-KR"/>
        </w:rPr>
        <w:t>:</w:t>
      </w:r>
      <w:r>
        <w:t xml:space="preserve"> </w:t>
      </w:r>
      <w:r w:rsidRPr="00E17F4B">
        <w:rPr>
          <w:lang w:eastAsia="ko-KR"/>
        </w:rPr>
        <w:t>Correction/clarification on description of valid PSFCH occasion for Scheme 2 in TS 38.213</w:t>
      </w:r>
    </w:p>
    <w:p w14:paraId="2EDFD5E3" w14:textId="77777777" w:rsidR="00E17F4B" w:rsidRDefault="00E17F4B" w:rsidP="00E17F4B">
      <w:pPr>
        <w:pStyle w:val="5"/>
        <w:numPr>
          <w:ilvl w:val="3"/>
          <w:numId w:val="40"/>
        </w:numPr>
        <w:rPr>
          <w:rFonts w:ascii="Times New Roman" w:hAnsi="Times New Roman" w:cs="Times New Roman"/>
          <w:color w:val="auto"/>
        </w:rPr>
      </w:pPr>
      <w:r>
        <w:rPr>
          <w:rFonts w:ascii="Times New Roman" w:hAnsi="Times New Roman" w:cs="Times New Roman"/>
          <w:color w:val="auto"/>
        </w:rPr>
        <w:t>Background</w:t>
      </w:r>
    </w:p>
    <w:p w14:paraId="5C1D1EDC" w14:textId="77777777" w:rsidR="00E17F4B" w:rsidRDefault="00E17F4B" w:rsidP="00E17F4B"/>
    <w:p w14:paraId="6435BD01" w14:textId="67057E96" w:rsidR="00E17F4B" w:rsidRDefault="00E17F4B" w:rsidP="00E17F4B">
      <w:pPr>
        <w:jc w:val="both"/>
        <w:rPr>
          <w:sz w:val="22"/>
          <w:szCs w:val="22"/>
        </w:rPr>
      </w:pPr>
      <w:r>
        <w:rPr>
          <w:sz w:val="22"/>
          <w:szCs w:val="22"/>
        </w:rPr>
        <w:t>Two contributions [</w:t>
      </w:r>
      <w:r w:rsidR="00047C9E">
        <w:rPr>
          <w:sz w:val="22"/>
          <w:szCs w:val="22"/>
        </w:rPr>
        <w:t>18</w:t>
      </w:r>
      <w:r>
        <w:rPr>
          <w:sz w:val="22"/>
          <w:szCs w:val="22"/>
        </w:rPr>
        <w:t>][</w:t>
      </w:r>
      <w:r w:rsidR="00047C9E">
        <w:rPr>
          <w:sz w:val="22"/>
          <w:szCs w:val="22"/>
        </w:rPr>
        <w:t>22</w:t>
      </w:r>
      <w:r>
        <w:rPr>
          <w:sz w:val="22"/>
          <w:szCs w:val="22"/>
        </w:rPr>
        <w:t xml:space="preserve">] proposed to have </w:t>
      </w:r>
      <w:r w:rsidR="00047C9E">
        <w:rPr>
          <w:sz w:val="22"/>
          <w:szCs w:val="22"/>
        </w:rPr>
        <w:t>c</w:t>
      </w:r>
      <w:r w:rsidR="00047C9E" w:rsidRPr="00047C9E">
        <w:rPr>
          <w:sz w:val="22"/>
          <w:szCs w:val="22"/>
        </w:rPr>
        <w:t>orrection/clarification on description of valid PSFCH occasion for Scheme 2 in TS 38.213</w:t>
      </w:r>
      <w:r w:rsidR="00047C9E">
        <w:rPr>
          <w:sz w:val="22"/>
          <w:szCs w:val="22"/>
        </w:rPr>
        <w:t>.</w:t>
      </w:r>
    </w:p>
    <w:p w14:paraId="7CA0BC75" w14:textId="77777777" w:rsidR="00E17F4B" w:rsidRDefault="00E17F4B" w:rsidP="00E17F4B">
      <w:pPr>
        <w:jc w:val="both"/>
        <w:rPr>
          <w:sz w:val="22"/>
          <w:szCs w:val="22"/>
        </w:rPr>
      </w:pPr>
    </w:p>
    <w:tbl>
      <w:tblPr>
        <w:tblStyle w:val="af9"/>
        <w:tblW w:w="0" w:type="auto"/>
        <w:tblLook w:val="04A0" w:firstRow="1" w:lastRow="0" w:firstColumn="1" w:lastColumn="0" w:noHBand="0" w:noVBand="1"/>
      </w:tblPr>
      <w:tblGrid>
        <w:gridCol w:w="9926"/>
      </w:tblGrid>
      <w:tr w:rsidR="00E17F4B" w14:paraId="00DEECDC" w14:textId="77777777" w:rsidTr="00E63F18">
        <w:tc>
          <w:tcPr>
            <w:tcW w:w="9926" w:type="dxa"/>
          </w:tcPr>
          <w:p w14:paraId="6C53B89A" w14:textId="09C2CCDA" w:rsidR="00B754E5" w:rsidRDefault="00B754E5" w:rsidP="00B754E5">
            <w:pPr>
              <w:jc w:val="both"/>
              <w:rPr>
                <w:b/>
                <w:bCs/>
              </w:rPr>
            </w:pPr>
            <w:r>
              <w:rPr>
                <w:b/>
                <w:bCs/>
              </w:rPr>
              <w:t>[</w:t>
            </w:r>
            <w:r w:rsidRPr="00B754E5">
              <w:rPr>
                <w:b/>
                <w:bCs/>
              </w:rPr>
              <w:t>Ericsson</w:t>
            </w:r>
            <w:r>
              <w:rPr>
                <w:b/>
                <w:bCs/>
              </w:rPr>
              <w:t xml:space="preserve">: </w:t>
            </w:r>
            <w:r w:rsidRPr="00047C9E">
              <w:rPr>
                <w:b/>
                <w:bCs/>
              </w:rPr>
              <w:t>R1-</w:t>
            </w:r>
            <w:r w:rsidRPr="00B754E5">
              <w:rPr>
                <w:b/>
                <w:bCs/>
              </w:rPr>
              <w:t>2212217</w:t>
            </w:r>
            <w:r>
              <w:rPr>
                <w:b/>
                <w:bCs/>
              </w:rPr>
              <w:t>]</w:t>
            </w:r>
          </w:p>
          <w:p w14:paraId="31990126" w14:textId="77777777" w:rsidR="00EA1637" w:rsidRDefault="00EA1637" w:rsidP="00EA1637">
            <w:pPr>
              <w:pStyle w:val="B1"/>
              <w:spacing w:after="0"/>
              <w:ind w:left="0" w:firstLine="0"/>
              <w:rPr>
                <w:rFonts w:eastAsia="SimSun"/>
                <w:sz w:val="21"/>
                <w:szCs w:val="21"/>
                <w:u w:val="single"/>
                <w:lang w:val="en-US" w:eastAsia="zh-CN"/>
              </w:rPr>
            </w:pPr>
          </w:p>
          <w:p w14:paraId="7B1F8B0B" w14:textId="77777777" w:rsidR="00EA1637" w:rsidRPr="0091743C" w:rsidRDefault="00EA1637" w:rsidP="00EA1637">
            <w:pPr>
              <w:pStyle w:val="B1"/>
              <w:spacing w:after="0"/>
              <w:ind w:left="0" w:firstLine="0"/>
              <w:rPr>
                <w:rFonts w:eastAsia="SimSun"/>
                <w:sz w:val="21"/>
                <w:szCs w:val="21"/>
                <w:u w:val="single"/>
                <w:lang w:val="en-US" w:eastAsia="zh-CN"/>
              </w:rPr>
            </w:pPr>
            <w:r w:rsidRPr="0091743C">
              <w:rPr>
                <w:rFonts w:eastAsia="SimSun"/>
                <w:sz w:val="21"/>
                <w:szCs w:val="21"/>
                <w:u w:val="single"/>
                <w:lang w:val="en-US" w:eastAsia="zh-CN"/>
              </w:rPr>
              <w:t>Reason for change:</w:t>
            </w:r>
          </w:p>
          <w:p w14:paraId="4374299F" w14:textId="3A1A1B92" w:rsidR="00EA1637" w:rsidRDefault="00EA1637" w:rsidP="00EA1637">
            <w:pPr>
              <w:pStyle w:val="B1"/>
              <w:spacing w:after="0"/>
              <w:ind w:left="0" w:firstLine="0"/>
              <w:rPr>
                <w:rFonts w:eastAsia="MS Mincho"/>
                <w:sz w:val="21"/>
                <w:szCs w:val="21"/>
                <w:lang w:val="en-US" w:eastAsia="zh-CN"/>
              </w:rPr>
            </w:pPr>
            <w:r w:rsidRPr="00EA1637">
              <w:rPr>
                <w:rFonts w:eastAsia="MS Mincho"/>
                <w:sz w:val="21"/>
                <w:szCs w:val="21"/>
                <w:lang w:val="en-US" w:eastAsia="zh-CN"/>
              </w:rPr>
              <w:t xml:space="preserve">The current specification text does not include definition of validity for PSFCH occasion for resource conflict information </w:t>
            </w:r>
          </w:p>
          <w:p w14:paraId="3C2ADA15" w14:textId="77777777" w:rsidR="00EA1637" w:rsidRPr="0091743C" w:rsidRDefault="00EA1637" w:rsidP="00EA1637">
            <w:pPr>
              <w:pStyle w:val="B1"/>
              <w:spacing w:after="0"/>
              <w:ind w:left="0" w:firstLine="0"/>
              <w:rPr>
                <w:rFonts w:eastAsia="SimSun"/>
                <w:sz w:val="21"/>
                <w:szCs w:val="21"/>
                <w:u w:val="single"/>
                <w:lang w:val="en-US" w:eastAsia="zh-CN"/>
              </w:rPr>
            </w:pPr>
          </w:p>
          <w:p w14:paraId="5A6D8BA2" w14:textId="77777777" w:rsidR="00EA1637" w:rsidRPr="0091743C" w:rsidRDefault="00EA1637" w:rsidP="00EA1637">
            <w:pPr>
              <w:pStyle w:val="B1"/>
              <w:spacing w:after="0"/>
              <w:ind w:left="0" w:firstLine="0"/>
              <w:rPr>
                <w:rFonts w:eastAsia="SimSun"/>
                <w:sz w:val="21"/>
                <w:szCs w:val="21"/>
                <w:u w:val="single"/>
                <w:lang w:val="en-US" w:eastAsia="zh-CN"/>
              </w:rPr>
            </w:pPr>
            <w:r w:rsidRPr="0091743C">
              <w:rPr>
                <w:rFonts w:eastAsia="SimSun"/>
                <w:sz w:val="21"/>
                <w:szCs w:val="21"/>
                <w:u w:val="single"/>
                <w:lang w:val="en-US" w:eastAsia="zh-CN"/>
              </w:rPr>
              <w:t>Summary of change:</w:t>
            </w:r>
          </w:p>
          <w:p w14:paraId="0E69E1F6" w14:textId="13CBC5EF" w:rsidR="00EA1637" w:rsidRDefault="00EA1637" w:rsidP="00EA1637">
            <w:pPr>
              <w:pStyle w:val="B1"/>
              <w:spacing w:after="0"/>
              <w:ind w:left="0" w:firstLine="0"/>
              <w:rPr>
                <w:rFonts w:eastAsia="MS Mincho"/>
                <w:sz w:val="21"/>
                <w:szCs w:val="21"/>
                <w:lang w:eastAsia="zh-CN"/>
              </w:rPr>
            </w:pPr>
            <w:r w:rsidRPr="00EA1637">
              <w:rPr>
                <w:rFonts w:eastAsia="MS Mincho"/>
                <w:sz w:val="21"/>
                <w:szCs w:val="21"/>
                <w:lang w:eastAsia="zh-CN"/>
              </w:rPr>
              <w:t>Include a clarification of the valid PSFCH resource by including the timing constraints under which the resources are valid.</w:t>
            </w:r>
          </w:p>
          <w:p w14:paraId="0B7510A8" w14:textId="77777777" w:rsidR="00EA1637" w:rsidRPr="0091743C" w:rsidRDefault="00EA1637" w:rsidP="00EA1637">
            <w:pPr>
              <w:pStyle w:val="B1"/>
              <w:spacing w:after="0"/>
              <w:ind w:left="0" w:firstLine="0"/>
              <w:rPr>
                <w:rFonts w:eastAsia="SimSun"/>
                <w:sz w:val="21"/>
                <w:szCs w:val="21"/>
                <w:lang w:eastAsia="zh-CN"/>
              </w:rPr>
            </w:pPr>
          </w:p>
          <w:p w14:paraId="0F0E45C1" w14:textId="77777777" w:rsidR="00EA1637" w:rsidRPr="0091743C" w:rsidRDefault="00EA1637" w:rsidP="00EA1637">
            <w:pPr>
              <w:pStyle w:val="B1"/>
              <w:spacing w:after="0"/>
              <w:ind w:left="0" w:firstLine="0"/>
              <w:rPr>
                <w:rFonts w:eastAsia="SimSun"/>
                <w:sz w:val="21"/>
                <w:szCs w:val="21"/>
                <w:u w:val="single"/>
                <w:lang w:val="en-US" w:eastAsia="zh-CN"/>
              </w:rPr>
            </w:pPr>
            <w:r w:rsidRPr="0091743C">
              <w:rPr>
                <w:rFonts w:eastAsia="SimSun"/>
                <w:sz w:val="21"/>
                <w:szCs w:val="21"/>
                <w:u w:val="single"/>
                <w:lang w:val="en-US" w:eastAsia="zh-CN"/>
              </w:rPr>
              <w:t>Consequence if not approved:</w:t>
            </w:r>
          </w:p>
          <w:p w14:paraId="66166188" w14:textId="713C5159" w:rsidR="00EA1637" w:rsidRDefault="00EA1637" w:rsidP="00EA1637">
            <w:pPr>
              <w:pStyle w:val="CRCoverPage"/>
              <w:spacing w:after="0"/>
              <w:jc w:val="both"/>
              <w:rPr>
                <w:rFonts w:ascii="Times New Roman" w:hAnsi="Times New Roman"/>
                <w:sz w:val="21"/>
                <w:szCs w:val="21"/>
                <w:lang w:eastAsia="zh-CN"/>
              </w:rPr>
            </w:pPr>
            <w:r w:rsidRPr="00EA1637">
              <w:rPr>
                <w:rFonts w:ascii="Times New Roman" w:hAnsi="Times New Roman"/>
                <w:sz w:val="21"/>
                <w:szCs w:val="21"/>
                <w:lang w:eastAsia="zh-CN"/>
              </w:rPr>
              <w:t>The specification text is not clear regarding the validity of the PSFCH resources under the agreed timing constraints.</w:t>
            </w:r>
          </w:p>
          <w:p w14:paraId="7DFB7746" w14:textId="77777777" w:rsidR="00EA1637" w:rsidRDefault="00EA1637" w:rsidP="00EA1637">
            <w:pPr>
              <w:pStyle w:val="CRCoverPage"/>
              <w:spacing w:after="0"/>
              <w:jc w:val="both"/>
              <w:rPr>
                <w:rFonts w:ascii="Times New Roman" w:hAnsi="Times New Roman"/>
                <w:sz w:val="21"/>
                <w:szCs w:val="21"/>
                <w:lang w:eastAsia="zh-CN"/>
              </w:rPr>
            </w:pPr>
          </w:p>
          <w:tbl>
            <w:tblPr>
              <w:tblStyle w:val="af9"/>
              <w:tblW w:w="0" w:type="auto"/>
              <w:tblLook w:val="04A0" w:firstRow="1" w:lastRow="0" w:firstColumn="1" w:lastColumn="0" w:noHBand="0" w:noVBand="1"/>
            </w:tblPr>
            <w:tblGrid>
              <w:gridCol w:w="9700"/>
            </w:tblGrid>
            <w:tr w:rsidR="00EA1637" w14:paraId="3400851E" w14:textId="77777777" w:rsidTr="00EA1637">
              <w:tc>
                <w:tcPr>
                  <w:tcW w:w="9700" w:type="dxa"/>
                </w:tcPr>
                <w:p w14:paraId="771E20E2" w14:textId="77777777" w:rsidR="00EA1637" w:rsidRPr="005B0583" w:rsidRDefault="00EA1637" w:rsidP="00EA1637">
                  <w:pPr>
                    <w:pStyle w:val="31"/>
                  </w:pPr>
                  <w:r w:rsidRPr="005B0583">
                    <w:lastRenderedPageBreak/>
                    <w:t>16.3.0</w:t>
                  </w:r>
                  <w:r w:rsidRPr="005B0583">
                    <w:tab/>
                    <w:t>UE procedure for transmitting PSFCH with control information</w:t>
                  </w:r>
                </w:p>
                <w:p w14:paraId="59E06CFF" w14:textId="77777777" w:rsidR="00EA1637" w:rsidRPr="00356A11" w:rsidRDefault="00EA1637" w:rsidP="00EA1637">
                  <w:pPr>
                    <w:jc w:val="center"/>
                  </w:pPr>
                  <w:r w:rsidRPr="009821FD">
                    <w:rPr>
                      <w:b/>
                      <w:color w:val="FF0000"/>
                      <w:sz w:val="18"/>
                      <w:szCs w:val="18"/>
                    </w:rPr>
                    <w:t>&lt;</w:t>
                  </w:r>
                  <w:r w:rsidRPr="00E23DAB">
                    <w:rPr>
                      <w:b/>
                      <w:color w:val="FF0000"/>
                      <w:sz w:val="18"/>
                      <w:szCs w:val="18"/>
                    </w:rPr>
                    <w:t>Unchanged parts omitted&gt;</w:t>
                  </w:r>
                </w:p>
                <w:p w14:paraId="11C245E3" w14:textId="77777777" w:rsidR="00EA1637" w:rsidRPr="00AD79BD" w:rsidRDefault="00EA1637" w:rsidP="00EA1637">
                  <w:pPr>
                    <w:rPr>
                      <w:sz w:val="20"/>
                      <w:szCs w:val="20"/>
                    </w:rPr>
                  </w:pPr>
                  <w:r w:rsidRPr="00AD79BD">
                    <w:rPr>
                      <w:sz w:val="20"/>
                      <w:szCs w:val="20"/>
                    </w:rPr>
                    <w:t>A first UE determines a UE for providing the conflict information to in a PSFCH as follows</w:t>
                  </w:r>
                </w:p>
                <w:p w14:paraId="64FFC15F" w14:textId="77777777" w:rsidR="00EA1637" w:rsidRPr="005B0583" w:rsidRDefault="00EA1637" w:rsidP="00EA1637">
                  <w:pPr>
                    <w:pStyle w:val="B1"/>
                    <w:rPr>
                      <w:lang w:val="en-US"/>
                    </w:rPr>
                  </w:pPr>
                  <w:r w:rsidRPr="00AD79BD">
                    <w:t>-</w:t>
                  </w:r>
                  <w:r w:rsidRPr="00AD79BD">
                    <w:tab/>
                  </w:r>
                  <w:r w:rsidRPr="00AD79BD">
                    <w:rPr>
                      <w:lang w:val="en-US"/>
                    </w:rPr>
                    <w:t xml:space="preserve">if, for a resource pool, </w:t>
                  </w:r>
                  <w:r w:rsidRPr="00AD79BD">
                    <w:rPr>
                      <w:i/>
                      <w:iCs/>
                      <w:lang w:val="en-US"/>
                    </w:rPr>
                    <w:t>typeAUEScheme2</w:t>
                  </w:r>
                  <w:r w:rsidRPr="00AD79BD">
                    <w:rPr>
                      <w:lang w:val="en-US"/>
                    </w:rPr>
                    <w:t xml:space="preserve"> is disabled, the first UE has been indicated a first reserved resource and a second reserved resource as resources for PSSCH reception or, if for a resource pool </w:t>
                  </w:r>
                  <w:r w:rsidRPr="00AD79BD">
                    <w:rPr>
                      <w:i/>
                      <w:iCs/>
                      <w:lang w:val="en-US"/>
                    </w:rPr>
                    <w:t>typeAUEScheme2</w:t>
                  </w:r>
                  <w:r w:rsidRPr="00AD79BD">
                    <w:rPr>
                      <w:lang w:val="en-US"/>
                    </w:rPr>
                    <w:t xml:space="preserve"> is enabled, has been indicated at least</w:t>
                  </w:r>
                  <w:r w:rsidRPr="005B0583">
                    <w:rPr>
                      <w:lang w:val="en-US"/>
                    </w:rPr>
                    <w:t xml:space="preserve"> the first reserved resource or the second reserved resource for PSSCH reception,</w:t>
                  </w:r>
                </w:p>
                <w:p w14:paraId="42AA4449" w14:textId="77777777" w:rsidR="00EA1637" w:rsidRPr="005B0583" w:rsidRDefault="00EA1637" w:rsidP="00EA1637">
                  <w:pPr>
                    <w:pStyle w:val="B1"/>
                    <w:rPr>
                      <w:lang w:val="en-US"/>
                    </w:rPr>
                  </w:pPr>
                  <w:r w:rsidRPr="005B0583">
                    <w:t>-</w:t>
                  </w:r>
                  <w:r w:rsidRPr="005B0583">
                    <w:tab/>
                  </w:r>
                  <w:r w:rsidRPr="005B0583">
                    <w:rPr>
                      <w:lang w:val="en-US"/>
                    </w:rPr>
                    <w:t xml:space="preserve">detects a first SCI format 1-A that includes a first priority value, </w:t>
                  </w:r>
                  <m:oMath>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1</m:t>
                        </m:r>
                      </m:sub>
                    </m:sSub>
                  </m:oMath>
                  <w:r w:rsidRPr="005B0583">
                    <w:rPr>
                      <w:lang w:val="en-US"/>
                    </w:rPr>
                    <w:t xml:space="preserve">, and </w:t>
                  </w:r>
                  <w:r>
                    <w:rPr>
                      <w:lang w:val="en-US"/>
                    </w:rPr>
                    <w:t>the</w:t>
                  </w:r>
                  <w:r w:rsidRPr="005B0583">
                    <w:t xml:space="preserve"> first </w:t>
                  </w:r>
                  <w:r w:rsidRPr="005B0583">
                    <w:rPr>
                      <w:lang w:val="en-US"/>
                    </w:rPr>
                    <w:t xml:space="preserve">reserved resource </w:t>
                  </w:r>
                  <w:r w:rsidRPr="005B0583">
                    <w:t xml:space="preserve">for PSSCH transmission </w:t>
                  </w:r>
                  <w:r w:rsidRPr="005B0583">
                    <w:rPr>
                      <w:lang w:val="en-US"/>
                    </w:rPr>
                    <w:t>from</w:t>
                  </w:r>
                  <w:r w:rsidRPr="005B0583">
                    <w:t xml:space="preserve"> a second UE</w:t>
                  </w:r>
                  <w:r w:rsidRPr="005B0583">
                    <w:rPr>
                      <w:lang w:val="en-US"/>
                    </w:rPr>
                    <w:t>,</w:t>
                  </w:r>
                </w:p>
                <w:p w14:paraId="190A7824" w14:textId="77777777" w:rsidR="00EA1637" w:rsidRPr="005B0583" w:rsidRDefault="00EA1637" w:rsidP="00EA1637">
                  <w:pPr>
                    <w:pStyle w:val="B1"/>
                    <w:rPr>
                      <w:lang w:val="en-US"/>
                    </w:rPr>
                  </w:pPr>
                  <w:r w:rsidRPr="005B0583">
                    <w:t>-</w:t>
                  </w:r>
                  <w:r w:rsidRPr="005B0583">
                    <w:tab/>
                  </w:r>
                  <w:r w:rsidRPr="005B0583">
                    <w:rPr>
                      <w:lang w:val="en-US"/>
                    </w:rPr>
                    <w:t xml:space="preserve">detects a second SCI format 1-A that includes a second priority value, </w:t>
                  </w:r>
                  <m:oMath>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2</m:t>
                        </m:r>
                      </m:sub>
                    </m:sSub>
                    <m:r>
                      <w:rPr>
                        <w:rFonts w:ascii="Cambria Math" w:hAnsi="Cambria Math"/>
                        <w:lang w:val="en-US"/>
                      </w:rPr>
                      <m:t>&lt;</m:t>
                    </m:r>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1</m:t>
                        </m:r>
                      </m:sub>
                    </m:sSub>
                  </m:oMath>
                  <w:r w:rsidRPr="005B0583">
                    <w:rPr>
                      <w:lang w:val="en-US"/>
                    </w:rPr>
                    <w:t xml:space="preserve">, and </w:t>
                  </w:r>
                  <w:r>
                    <w:rPr>
                      <w:lang w:val="en-US"/>
                    </w:rPr>
                    <w:t>the</w:t>
                  </w:r>
                  <w:r w:rsidRPr="005B0583">
                    <w:t xml:space="preserve"> second </w:t>
                  </w:r>
                  <w:r w:rsidRPr="005B0583">
                    <w:rPr>
                      <w:lang w:val="en-US"/>
                    </w:rPr>
                    <w:t xml:space="preserve">reserved resource </w:t>
                  </w:r>
                  <w:r w:rsidRPr="005B0583">
                    <w:t xml:space="preserve">for PSSCH transmission </w:t>
                  </w:r>
                  <w:r w:rsidRPr="005B0583">
                    <w:rPr>
                      <w:lang w:val="en-US"/>
                    </w:rPr>
                    <w:t>from</w:t>
                  </w:r>
                  <w:r w:rsidRPr="005B0583">
                    <w:t xml:space="preserve"> a </w:t>
                  </w:r>
                  <w:r w:rsidRPr="005B0583">
                    <w:rPr>
                      <w:lang w:val="en-US"/>
                    </w:rPr>
                    <w:t>third</w:t>
                  </w:r>
                  <w:r w:rsidRPr="005B0583">
                    <w:t xml:space="preserve"> </w:t>
                  </w:r>
                  <w:r w:rsidRPr="005B0583">
                    <w:rPr>
                      <w:lang w:val="en-US"/>
                    </w:rPr>
                    <w:t>UE, and</w:t>
                  </w:r>
                </w:p>
                <w:p w14:paraId="41AFCBD4" w14:textId="77777777" w:rsidR="00EA1637" w:rsidRDefault="00EA1637" w:rsidP="00EA1637">
                  <w:pPr>
                    <w:pStyle w:val="B1"/>
                    <w:rPr>
                      <w:lang w:val="en-US"/>
                    </w:rPr>
                  </w:pPr>
                  <w:r w:rsidRPr="005B0583">
                    <w:t>-</w:t>
                  </w:r>
                  <w:r w:rsidRPr="005B0583">
                    <w:tab/>
                  </w:r>
                  <w:r w:rsidRPr="005B0583">
                    <w:rPr>
                      <w:lang w:val="en-US"/>
                    </w:rPr>
                    <w:t>determines that the first and second resources overlap in time and frequency</w:t>
                  </w:r>
                </w:p>
                <w:p w14:paraId="102B5A30" w14:textId="77777777" w:rsidR="00EA1637" w:rsidRPr="00B26273" w:rsidRDefault="00EA1637" w:rsidP="00EA1637">
                  <w:pPr>
                    <w:pStyle w:val="B1"/>
                    <w:rPr>
                      <w:lang w:val="en-US"/>
                    </w:rPr>
                  </w:pPr>
                  <w:r w:rsidRPr="00B26273">
                    <w:rPr>
                      <w:lang w:val="en-US"/>
                    </w:rPr>
                    <w:t>-</w:t>
                  </w:r>
                  <w:r w:rsidRPr="00B26273">
                    <w:rPr>
                      <w:lang w:val="en-US"/>
                    </w:rPr>
                    <w:tab/>
                    <w:t>the PSFCH occasions for resource conflict information of the second UE and the third UE are valid</w:t>
                  </w:r>
                  <w:ins w:id="302" w:author="Author">
                    <w:r>
                      <w:rPr>
                        <w:lang w:val="en-US"/>
                      </w:rPr>
                      <w:t xml:space="preserve"> following the timing constraints indicated by </w:t>
                    </w:r>
                    <w:bookmarkStart w:id="303" w:name="_Hlk99744670"/>
                    <w:r w:rsidRPr="005B0583">
                      <w:rPr>
                        <w:i/>
                      </w:rPr>
                      <w:t>PSFCHOccasionScheme2</w:t>
                    </w:r>
                    <w:del w:id="304" w:author="Author">
                      <w:r w:rsidRPr="007053C7" w:rsidDel="00076D0E">
                        <w:rPr>
                          <w:rFonts w:cs="Times"/>
                          <w:i/>
                        </w:rPr>
                        <w:delText>sl-MinTimeGapPSFCH</w:delText>
                      </w:r>
                    </w:del>
                    <w:bookmarkEnd w:id="303"/>
                    <w:r>
                      <w:rPr>
                        <w:rFonts w:cs="Times"/>
                        <w:i/>
                      </w:rPr>
                      <w:t>.</w:t>
                    </w:r>
                  </w:ins>
                </w:p>
                <w:p w14:paraId="5F86087D" w14:textId="3E16A82E" w:rsidR="00EA1637" w:rsidRPr="00EA1637" w:rsidRDefault="00EA1637" w:rsidP="00EA1637">
                  <w:pPr>
                    <w:jc w:val="center"/>
                    <w:rPr>
                      <w:rFonts w:hint="eastAsia"/>
                    </w:rPr>
                  </w:pPr>
                  <w:r w:rsidRPr="009821FD">
                    <w:rPr>
                      <w:b/>
                      <w:color w:val="FF0000"/>
                      <w:sz w:val="18"/>
                      <w:szCs w:val="18"/>
                    </w:rPr>
                    <w:t>&lt;</w:t>
                  </w:r>
                  <w:r w:rsidRPr="00E23DAB">
                    <w:rPr>
                      <w:b/>
                      <w:color w:val="FF0000"/>
                      <w:sz w:val="18"/>
                      <w:szCs w:val="18"/>
                    </w:rPr>
                    <w:t>Unchanged parts omitted&gt;</w:t>
                  </w:r>
                </w:p>
              </w:tc>
            </w:tr>
          </w:tbl>
          <w:p w14:paraId="12FFA458" w14:textId="77777777" w:rsidR="00EA1637" w:rsidRPr="00D45C5D" w:rsidRDefault="00EA1637" w:rsidP="00EA1637">
            <w:pPr>
              <w:snapToGrid w:val="0"/>
              <w:spacing w:before="100" w:beforeAutospacing="1" w:after="100" w:afterAutospacing="1"/>
              <w:jc w:val="both"/>
              <w:rPr>
                <w:rFonts w:eastAsia="SimSun"/>
                <w:i/>
                <w:sz w:val="21"/>
                <w:szCs w:val="21"/>
                <w:lang w:val="en-GB" w:eastAsia="zh-CN"/>
              </w:rPr>
            </w:pPr>
          </w:p>
          <w:p w14:paraId="1F941443" w14:textId="63EDC82C" w:rsidR="00B754E5" w:rsidRDefault="00B754E5" w:rsidP="00B754E5">
            <w:pPr>
              <w:jc w:val="both"/>
              <w:rPr>
                <w:b/>
                <w:bCs/>
              </w:rPr>
            </w:pPr>
            <w:r>
              <w:rPr>
                <w:b/>
                <w:bCs/>
              </w:rPr>
              <w:t>[</w:t>
            </w:r>
            <w:r w:rsidRPr="00B754E5">
              <w:rPr>
                <w:b/>
                <w:bCs/>
              </w:rPr>
              <w:t>Huawei</w:t>
            </w:r>
            <w:r>
              <w:rPr>
                <w:b/>
                <w:bCs/>
              </w:rPr>
              <w:t xml:space="preserve">: </w:t>
            </w:r>
            <w:r w:rsidRPr="00047C9E">
              <w:rPr>
                <w:b/>
                <w:bCs/>
              </w:rPr>
              <w:t>R1-</w:t>
            </w:r>
            <w:r w:rsidRPr="00B754E5">
              <w:rPr>
                <w:b/>
                <w:bCs/>
              </w:rPr>
              <w:t>2212465</w:t>
            </w:r>
            <w:r>
              <w:rPr>
                <w:b/>
                <w:bCs/>
              </w:rPr>
              <w:t>]</w:t>
            </w:r>
          </w:p>
          <w:p w14:paraId="0D1B3A95" w14:textId="77777777" w:rsidR="00EA1637" w:rsidRDefault="00EA1637" w:rsidP="00EA1637">
            <w:pPr>
              <w:pStyle w:val="B1"/>
              <w:spacing w:after="0"/>
              <w:ind w:left="0" w:firstLine="0"/>
              <w:rPr>
                <w:rFonts w:eastAsia="SimSun"/>
                <w:sz w:val="21"/>
                <w:szCs w:val="21"/>
                <w:u w:val="single"/>
                <w:lang w:val="en-US" w:eastAsia="zh-CN"/>
              </w:rPr>
            </w:pPr>
          </w:p>
          <w:p w14:paraId="50E421ED" w14:textId="77777777" w:rsidR="00EA1637" w:rsidRPr="0091743C" w:rsidRDefault="00EA1637" w:rsidP="00EA1637">
            <w:pPr>
              <w:pStyle w:val="B1"/>
              <w:spacing w:after="0"/>
              <w:ind w:left="0" w:firstLine="0"/>
              <w:rPr>
                <w:rFonts w:eastAsia="SimSun"/>
                <w:sz w:val="21"/>
                <w:szCs w:val="21"/>
                <w:u w:val="single"/>
                <w:lang w:val="en-US" w:eastAsia="zh-CN"/>
              </w:rPr>
            </w:pPr>
            <w:r w:rsidRPr="0091743C">
              <w:rPr>
                <w:rFonts w:eastAsia="SimSun"/>
                <w:sz w:val="21"/>
                <w:szCs w:val="21"/>
                <w:u w:val="single"/>
                <w:lang w:val="en-US" w:eastAsia="zh-CN"/>
              </w:rPr>
              <w:t>Reason for change:</w:t>
            </w:r>
          </w:p>
          <w:p w14:paraId="2C4B6C3B" w14:textId="77777777" w:rsidR="00EA1637" w:rsidRDefault="00EA1637" w:rsidP="00EA1637">
            <w:pPr>
              <w:pStyle w:val="B1"/>
              <w:spacing w:after="0"/>
              <w:ind w:left="0" w:firstLine="0"/>
              <w:rPr>
                <w:rFonts w:eastAsia="MS Mincho"/>
                <w:sz w:val="21"/>
                <w:szCs w:val="21"/>
                <w:lang w:eastAsia="zh-CN"/>
              </w:rPr>
            </w:pPr>
            <w:r w:rsidRPr="00EA1637">
              <w:rPr>
                <w:rFonts w:eastAsia="MS Mincho"/>
                <w:sz w:val="21"/>
                <w:szCs w:val="21"/>
                <w:lang w:eastAsia="zh-CN"/>
              </w:rPr>
              <w:t xml:space="preserve">According to </w:t>
            </w:r>
            <w:r w:rsidRPr="00EA1637">
              <w:rPr>
                <w:rFonts w:eastAsia="MS Mincho" w:hint="eastAsia"/>
                <w:sz w:val="21"/>
                <w:szCs w:val="21"/>
                <w:lang w:eastAsia="zh-CN"/>
              </w:rPr>
              <w:t>RAN1</w:t>
            </w:r>
            <w:r w:rsidRPr="00EA1637">
              <w:rPr>
                <w:rFonts w:eastAsia="MS Mincho"/>
                <w:sz w:val="21"/>
                <w:szCs w:val="21"/>
                <w:lang w:eastAsia="zh-CN"/>
              </w:rPr>
              <w:t>#108-e agreement below, in order to be UE-B, the PSFCH occasions for resource conflict information of each pair of UEs should not be passed. In current TS 38.213, “valid” is used to describe this condition, but there is no meaning given to the word ‘‘valid’’, and interpretations may differ when implementing the specification. Therefore, “not passed” should be captured as in agreement.</w:t>
            </w:r>
          </w:p>
          <w:p w14:paraId="7D41C4E9" w14:textId="77777777" w:rsidR="00EA1637" w:rsidRPr="00EA1637" w:rsidRDefault="00EA1637" w:rsidP="00EA1637">
            <w:pPr>
              <w:pStyle w:val="B1"/>
              <w:spacing w:after="0"/>
              <w:ind w:left="0" w:firstLine="0"/>
              <w:rPr>
                <w:rFonts w:eastAsia="MS Mincho"/>
                <w:sz w:val="21"/>
                <w:szCs w:val="21"/>
                <w:lang w:eastAsia="zh-CN"/>
              </w:rPr>
            </w:pPr>
          </w:p>
          <w:p w14:paraId="6483E554" w14:textId="77777777" w:rsidR="00EA1637" w:rsidRPr="00E4137A" w:rsidRDefault="00EA1637" w:rsidP="00EA1637">
            <w:pPr>
              <w:kinsoku w:val="0"/>
              <w:overflowPunct w:val="0"/>
              <w:rPr>
                <w:rFonts w:eastAsia="굴림"/>
                <w:b/>
                <w:i/>
                <w:sz w:val="18"/>
                <w:szCs w:val="18"/>
                <w:highlight w:val="green"/>
              </w:rPr>
            </w:pPr>
            <w:r w:rsidRPr="00E4137A">
              <w:rPr>
                <w:rFonts w:eastAsia="굴림"/>
                <w:b/>
                <w:i/>
                <w:sz w:val="18"/>
                <w:szCs w:val="18"/>
                <w:highlight w:val="green"/>
              </w:rPr>
              <w:t>Agreement:</w:t>
            </w:r>
          </w:p>
          <w:p w14:paraId="3301B5D0" w14:textId="77777777" w:rsidR="00EA1637" w:rsidRPr="00E4137A" w:rsidRDefault="00EA1637" w:rsidP="00EA1637">
            <w:pPr>
              <w:kinsoku w:val="0"/>
              <w:overflowPunct w:val="0"/>
              <w:rPr>
                <w:i/>
                <w:sz w:val="18"/>
                <w:szCs w:val="18"/>
              </w:rPr>
            </w:pPr>
            <w:r w:rsidRPr="00E4137A">
              <w:rPr>
                <w:i/>
                <w:sz w:val="18"/>
                <w:szCs w:val="18"/>
              </w:rPr>
              <w:t xml:space="preserve">Confirm the following working assumption with modification in </w:t>
            </w:r>
            <w:r w:rsidRPr="00E4137A">
              <w:rPr>
                <w:i/>
                <w:color w:val="FF0000"/>
                <w:sz w:val="18"/>
                <w:szCs w:val="18"/>
              </w:rPr>
              <w:t>RED</w:t>
            </w:r>
            <w:r w:rsidRPr="00E4137A">
              <w:rPr>
                <w:i/>
                <w:sz w:val="18"/>
                <w:szCs w:val="18"/>
              </w:rPr>
              <w:t>. Note that the terminology of “</w:t>
            </w:r>
            <w:r w:rsidRPr="00E4137A">
              <w:rPr>
                <w:i/>
                <w:iCs/>
                <w:sz w:val="18"/>
                <w:szCs w:val="18"/>
              </w:rPr>
              <w:t>indicationUEB</w:t>
            </w:r>
            <w:r w:rsidRPr="00E4137A">
              <w:rPr>
                <w:i/>
                <w:sz w:val="18"/>
                <w:szCs w:val="18"/>
              </w:rPr>
              <w:t xml:space="preserve"> flag” means the indication of whether UE scheduling a conflict TB can be UE-B or not.</w:t>
            </w:r>
          </w:p>
          <w:p w14:paraId="63A8AE6C" w14:textId="77777777" w:rsidR="00EA1637" w:rsidRPr="00E4137A" w:rsidRDefault="00EA1637" w:rsidP="00DC1A9E">
            <w:pPr>
              <w:numPr>
                <w:ilvl w:val="0"/>
                <w:numId w:val="44"/>
              </w:numPr>
              <w:kinsoku w:val="0"/>
              <w:overflowPunct w:val="0"/>
              <w:autoSpaceDE w:val="0"/>
              <w:autoSpaceDN w:val="0"/>
              <w:adjustRightInd w:val="0"/>
              <w:jc w:val="both"/>
              <w:rPr>
                <w:i/>
                <w:sz w:val="18"/>
                <w:szCs w:val="18"/>
              </w:rPr>
            </w:pPr>
            <w:r w:rsidRPr="00E4137A">
              <w:rPr>
                <w:i/>
                <w:sz w:val="18"/>
                <w:szCs w:val="18"/>
                <w:highlight w:val="darkYellow"/>
                <w:lang w:eastAsia="ja-JP"/>
              </w:rPr>
              <w:t>Working Assumption</w:t>
            </w:r>
            <w:r w:rsidRPr="00E4137A">
              <w:rPr>
                <w:i/>
                <w:sz w:val="18"/>
                <w:szCs w:val="18"/>
                <w:lang w:eastAsia="ja-JP"/>
              </w:rPr>
              <w:t>:</w:t>
            </w:r>
          </w:p>
          <w:p w14:paraId="59385879" w14:textId="77777777" w:rsidR="00EA1637" w:rsidRPr="00E4137A" w:rsidRDefault="00EA1637" w:rsidP="00DC1A9E">
            <w:pPr>
              <w:numPr>
                <w:ilvl w:val="1"/>
                <w:numId w:val="44"/>
              </w:numPr>
              <w:kinsoku w:val="0"/>
              <w:overflowPunct w:val="0"/>
              <w:autoSpaceDE w:val="0"/>
              <w:autoSpaceDN w:val="0"/>
              <w:adjustRightInd w:val="0"/>
              <w:jc w:val="both"/>
              <w:rPr>
                <w:i/>
                <w:sz w:val="18"/>
                <w:szCs w:val="18"/>
              </w:rPr>
            </w:pPr>
            <w:r w:rsidRPr="00E4137A">
              <w:rPr>
                <w:i/>
                <w:sz w:val="18"/>
                <w:szCs w:val="18"/>
                <w:lang w:eastAsia="ja-JP"/>
              </w:rPr>
              <w:t xml:space="preserve">For Condition 2-A-1 in Scheme 2, when “a non-destination UE of a TB transmitted by UE-B can be UE-A” is enabled or when “a non-destination UE of a TB transmitted by UE-B can be UE-A” is disabled and the destination UE of the conflicting TBs is UE-A, </w:t>
            </w:r>
          </w:p>
          <w:p w14:paraId="61A701BB" w14:textId="77777777" w:rsidR="00EA1637" w:rsidRPr="00E4137A" w:rsidRDefault="00EA1637" w:rsidP="00DC1A9E">
            <w:pPr>
              <w:numPr>
                <w:ilvl w:val="2"/>
                <w:numId w:val="44"/>
              </w:numPr>
              <w:kinsoku w:val="0"/>
              <w:overflowPunct w:val="0"/>
              <w:autoSpaceDE w:val="0"/>
              <w:autoSpaceDN w:val="0"/>
              <w:adjustRightInd w:val="0"/>
              <w:jc w:val="both"/>
              <w:rPr>
                <w:i/>
                <w:sz w:val="18"/>
                <w:szCs w:val="18"/>
              </w:rPr>
            </w:pPr>
            <w:r w:rsidRPr="00E4137A">
              <w:rPr>
                <w:i/>
                <w:sz w:val="18"/>
                <w:szCs w:val="18"/>
                <w:lang w:eastAsia="ja-JP"/>
              </w:rPr>
              <w:t xml:space="preserve">for each pair of UEs scheduling the conflicting TBs </w:t>
            </w:r>
            <w:r w:rsidRPr="00E4137A">
              <w:rPr>
                <w:i/>
                <w:color w:val="FF0000"/>
                <w:sz w:val="18"/>
                <w:szCs w:val="18"/>
              </w:rPr>
              <w:t>whose</w:t>
            </w:r>
            <w:r w:rsidRPr="00E4137A">
              <w:rPr>
                <w:i/>
                <w:color w:val="FF0000"/>
                <w:sz w:val="18"/>
                <w:szCs w:val="18"/>
                <w:lang w:eastAsia="ja-JP"/>
              </w:rPr>
              <w:t xml:space="preserve"> PSFCH occasions for resource conflict indication are not yet passed and </w:t>
            </w:r>
            <w:r w:rsidRPr="00E4137A">
              <w:rPr>
                <w:i/>
                <w:iCs/>
                <w:color w:val="FF0000"/>
                <w:sz w:val="18"/>
                <w:szCs w:val="18"/>
                <w:lang w:eastAsia="ja-JP"/>
              </w:rPr>
              <w:t>indicationUEB</w:t>
            </w:r>
            <w:r w:rsidRPr="00E4137A">
              <w:rPr>
                <w:i/>
                <w:color w:val="FF0000"/>
                <w:sz w:val="18"/>
                <w:szCs w:val="18"/>
                <w:lang w:eastAsia="ja-JP"/>
              </w:rPr>
              <w:t xml:space="preserve"> flag </w:t>
            </w:r>
            <w:r w:rsidRPr="00E4137A">
              <w:rPr>
                <w:i/>
                <w:color w:val="FF0000"/>
                <w:sz w:val="18"/>
                <w:szCs w:val="18"/>
              </w:rPr>
              <w:t>is</w:t>
            </w:r>
            <w:r w:rsidRPr="00E4137A">
              <w:rPr>
                <w:i/>
                <w:color w:val="FF0000"/>
                <w:sz w:val="18"/>
                <w:szCs w:val="18"/>
                <w:lang w:eastAsia="ja-JP"/>
              </w:rPr>
              <w:t xml:space="preserve"> </w:t>
            </w:r>
            <w:r w:rsidRPr="00E4137A">
              <w:rPr>
                <w:i/>
                <w:color w:val="FF0000"/>
                <w:sz w:val="18"/>
                <w:szCs w:val="18"/>
              </w:rPr>
              <w:t>set</w:t>
            </w:r>
            <w:r w:rsidRPr="00E4137A">
              <w:rPr>
                <w:i/>
                <w:color w:val="FF0000"/>
                <w:sz w:val="18"/>
                <w:szCs w:val="18"/>
                <w:lang w:eastAsia="ja-JP"/>
              </w:rPr>
              <w:t xml:space="preserve"> </w:t>
            </w:r>
            <w:r w:rsidRPr="00E4137A">
              <w:rPr>
                <w:i/>
                <w:color w:val="FF0000"/>
                <w:sz w:val="18"/>
                <w:szCs w:val="18"/>
              </w:rPr>
              <w:t>to</w:t>
            </w:r>
            <w:r w:rsidRPr="00E4137A">
              <w:rPr>
                <w:i/>
                <w:color w:val="FF0000"/>
                <w:sz w:val="18"/>
                <w:szCs w:val="18"/>
                <w:lang w:eastAsia="ja-JP"/>
              </w:rPr>
              <w:t xml:space="preserve"> 1 if the higher parameter of </w:t>
            </w:r>
            <w:r w:rsidRPr="00E4137A">
              <w:rPr>
                <w:i/>
                <w:iCs/>
                <w:color w:val="FF0000"/>
                <w:sz w:val="18"/>
                <w:szCs w:val="18"/>
                <w:lang w:eastAsia="ja-JP"/>
              </w:rPr>
              <w:t>indicationUEBScheme2</w:t>
            </w:r>
            <w:r w:rsidRPr="00E4137A">
              <w:rPr>
                <w:i/>
                <w:color w:val="FF0000"/>
                <w:sz w:val="18"/>
                <w:szCs w:val="18"/>
                <w:lang w:eastAsia="ja-JP"/>
              </w:rPr>
              <w:t xml:space="preserve"> is (pre)configured to ‘Enabled’</w:t>
            </w:r>
            <w:r w:rsidRPr="00E4137A">
              <w:rPr>
                <w:i/>
                <w:sz w:val="18"/>
                <w:szCs w:val="18"/>
                <w:lang w:eastAsia="ja-JP"/>
              </w:rPr>
              <w:t xml:space="preserve">, a UE with the higher priority value is UE-B. </w:t>
            </w:r>
            <w:r w:rsidRPr="00E4137A">
              <w:rPr>
                <w:i/>
                <w:color w:val="FF0000"/>
                <w:sz w:val="18"/>
                <w:szCs w:val="18"/>
                <w:lang w:eastAsia="ja-JP"/>
              </w:rPr>
              <w:t xml:space="preserve">When the UEs in the pair have the same priority value, UE-A determines one of the UEs to be UE-B by its implementation. </w:t>
            </w:r>
          </w:p>
          <w:p w14:paraId="5EFA52BA" w14:textId="77777777" w:rsidR="00EA1637" w:rsidRPr="00E4137A" w:rsidRDefault="00EA1637" w:rsidP="00DC1A9E">
            <w:pPr>
              <w:numPr>
                <w:ilvl w:val="3"/>
                <w:numId w:val="44"/>
              </w:numPr>
              <w:kinsoku w:val="0"/>
              <w:overflowPunct w:val="0"/>
              <w:autoSpaceDE w:val="0"/>
              <w:autoSpaceDN w:val="0"/>
              <w:adjustRightInd w:val="0"/>
              <w:jc w:val="both"/>
              <w:rPr>
                <w:i/>
                <w:color w:val="FF0000"/>
                <w:sz w:val="18"/>
                <w:szCs w:val="18"/>
              </w:rPr>
            </w:pPr>
            <w:r w:rsidRPr="00E4137A">
              <w:rPr>
                <w:i/>
                <w:color w:val="FF0000"/>
                <w:sz w:val="18"/>
                <w:szCs w:val="18"/>
                <w:lang w:eastAsia="ja-JP"/>
              </w:rPr>
              <w:t xml:space="preserve">UE-A considers the SCIs received earlier than or equal to </w:t>
            </w:r>
            <w:r w:rsidRPr="00E4137A">
              <w:rPr>
                <w:i/>
                <w:iCs/>
                <w:color w:val="FF0000"/>
                <w:sz w:val="18"/>
                <w:szCs w:val="18"/>
              </w:rPr>
              <w:t>sl-MinTimeGapPSFCH</w:t>
            </w:r>
            <w:r w:rsidRPr="00E4137A">
              <w:rPr>
                <w:i/>
                <w:iCs/>
                <w:color w:val="FF0000"/>
                <w:sz w:val="18"/>
                <w:szCs w:val="18"/>
                <w:lang w:eastAsia="ja-JP"/>
              </w:rPr>
              <w:t xml:space="preserve"> </w:t>
            </w:r>
            <w:r w:rsidRPr="00E4137A">
              <w:rPr>
                <w:i/>
                <w:color w:val="FF0000"/>
                <w:sz w:val="18"/>
                <w:szCs w:val="18"/>
                <w:lang w:eastAsia="ja-JP"/>
              </w:rPr>
              <w:t>before the PSFCH occasion for conflict indication when determining UE-B.</w:t>
            </w:r>
          </w:p>
          <w:p w14:paraId="375F029F" w14:textId="77777777" w:rsidR="00EA1637" w:rsidRPr="00EA1637" w:rsidRDefault="00EA1637" w:rsidP="00EA1637">
            <w:pPr>
              <w:pStyle w:val="B1"/>
              <w:spacing w:after="0"/>
              <w:ind w:left="0" w:firstLine="0"/>
              <w:rPr>
                <w:rFonts w:eastAsia="SimSun"/>
                <w:sz w:val="21"/>
                <w:szCs w:val="21"/>
                <w:u w:val="single"/>
                <w:lang w:val="en-US" w:eastAsia="zh-CN"/>
              </w:rPr>
            </w:pPr>
          </w:p>
          <w:p w14:paraId="52F451DF" w14:textId="77777777" w:rsidR="00EA1637" w:rsidRPr="0091743C" w:rsidRDefault="00EA1637" w:rsidP="00EA1637">
            <w:pPr>
              <w:pStyle w:val="B1"/>
              <w:spacing w:after="0"/>
              <w:ind w:left="0" w:firstLine="0"/>
              <w:rPr>
                <w:rFonts w:eastAsia="SimSun"/>
                <w:sz w:val="21"/>
                <w:szCs w:val="21"/>
                <w:u w:val="single"/>
                <w:lang w:val="en-US" w:eastAsia="zh-CN"/>
              </w:rPr>
            </w:pPr>
            <w:r w:rsidRPr="0091743C">
              <w:rPr>
                <w:rFonts w:eastAsia="SimSun"/>
                <w:sz w:val="21"/>
                <w:szCs w:val="21"/>
                <w:u w:val="single"/>
                <w:lang w:val="en-US" w:eastAsia="zh-CN"/>
              </w:rPr>
              <w:t>Summary of change:</w:t>
            </w:r>
          </w:p>
          <w:p w14:paraId="4A58A27F" w14:textId="44CE1A8E" w:rsidR="00EA1637" w:rsidRDefault="00EA1637" w:rsidP="00EA1637">
            <w:pPr>
              <w:pStyle w:val="B1"/>
              <w:spacing w:after="0"/>
              <w:ind w:left="0" w:firstLine="0"/>
              <w:rPr>
                <w:rFonts w:eastAsia="MS Mincho"/>
                <w:sz w:val="21"/>
                <w:szCs w:val="21"/>
                <w:lang w:eastAsia="zh-CN"/>
              </w:rPr>
            </w:pPr>
            <w:r w:rsidRPr="00EA1637">
              <w:rPr>
                <w:rFonts w:eastAsia="MS Mincho"/>
                <w:sz w:val="21"/>
                <w:szCs w:val="21"/>
                <w:lang w:eastAsia="zh-CN"/>
              </w:rPr>
              <w:t>Correct description on PSFCH occasion by replacing “valid” with “not passed”.</w:t>
            </w:r>
          </w:p>
          <w:p w14:paraId="31DDA350" w14:textId="77777777" w:rsidR="00EA1637" w:rsidRPr="0091743C" w:rsidRDefault="00EA1637" w:rsidP="00EA1637">
            <w:pPr>
              <w:pStyle w:val="B1"/>
              <w:spacing w:after="0"/>
              <w:ind w:left="0" w:firstLine="0"/>
              <w:rPr>
                <w:rFonts w:eastAsia="SimSun"/>
                <w:sz w:val="21"/>
                <w:szCs w:val="21"/>
                <w:lang w:eastAsia="zh-CN"/>
              </w:rPr>
            </w:pPr>
          </w:p>
          <w:p w14:paraId="455EB6CF" w14:textId="77777777" w:rsidR="00EA1637" w:rsidRPr="0091743C" w:rsidRDefault="00EA1637" w:rsidP="00EA1637">
            <w:pPr>
              <w:pStyle w:val="B1"/>
              <w:spacing w:after="0"/>
              <w:ind w:left="0" w:firstLine="0"/>
              <w:rPr>
                <w:rFonts w:eastAsia="SimSun"/>
                <w:sz w:val="21"/>
                <w:szCs w:val="21"/>
                <w:u w:val="single"/>
                <w:lang w:val="en-US" w:eastAsia="zh-CN"/>
              </w:rPr>
            </w:pPr>
            <w:r w:rsidRPr="0091743C">
              <w:rPr>
                <w:rFonts w:eastAsia="SimSun"/>
                <w:sz w:val="21"/>
                <w:szCs w:val="21"/>
                <w:u w:val="single"/>
                <w:lang w:val="en-US" w:eastAsia="zh-CN"/>
              </w:rPr>
              <w:t>Consequence if not approved:</w:t>
            </w:r>
          </w:p>
          <w:p w14:paraId="44B7AFB7" w14:textId="483DFC6B" w:rsidR="00EA1637" w:rsidRDefault="00EA1637" w:rsidP="00EA1637">
            <w:pPr>
              <w:pStyle w:val="CRCoverPage"/>
              <w:spacing w:after="0"/>
              <w:jc w:val="both"/>
              <w:rPr>
                <w:rFonts w:ascii="Times New Roman" w:hAnsi="Times New Roman"/>
                <w:sz w:val="21"/>
                <w:szCs w:val="21"/>
                <w:lang w:eastAsia="zh-CN"/>
              </w:rPr>
            </w:pPr>
            <w:r w:rsidRPr="00EA1637">
              <w:rPr>
                <w:rFonts w:ascii="Times New Roman" w:hAnsi="Times New Roman"/>
                <w:sz w:val="21"/>
                <w:szCs w:val="21"/>
                <w:lang w:eastAsia="zh-CN"/>
              </w:rPr>
              <w:t>No definition given of when a PSFCH occasion is considered “valid”, risking differing interpretations among UEs.</w:t>
            </w:r>
          </w:p>
          <w:p w14:paraId="29FBA401" w14:textId="77777777" w:rsidR="00EA1637" w:rsidRDefault="00EA1637" w:rsidP="00EA1637">
            <w:pPr>
              <w:pStyle w:val="CRCoverPage"/>
              <w:spacing w:after="0"/>
              <w:jc w:val="both"/>
              <w:rPr>
                <w:rFonts w:ascii="Times New Roman" w:hAnsi="Times New Roman"/>
                <w:sz w:val="21"/>
                <w:szCs w:val="21"/>
                <w:lang w:eastAsia="zh-CN"/>
              </w:rPr>
            </w:pPr>
          </w:p>
          <w:tbl>
            <w:tblPr>
              <w:tblStyle w:val="af9"/>
              <w:tblW w:w="0" w:type="auto"/>
              <w:tblLook w:val="04A0" w:firstRow="1" w:lastRow="0" w:firstColumn="1" w:lastColumn="0" w:noHBand="0" w:noVBand="1"/>
            </w:tblPr>
            <w:tblGrid>
              <w:gridCol w:w="9700"/>
            </w:tblGrid>
            <w:tr w:rsidR="00EA1637" w14:paraId="2A89D4B5" w14:textId="77777777" w:rsidTr="00EA1637">
              <w:tc>
                <w:tcPr>
                  <w:tcW w:w="9700" w:type="dxa"/>
                </w:tcPr>
                <w:p w14:paraId="46F3004D" w14:textId="77777777" w:rsidR="006645ED" w:rsidRPr="006645ED" w:rsidRDefault="006645ED" w:rsidP="006645ED">
                  <w:pPr>
                    <w:spacing w:after="180"/>
                    <w:rPr>
                      <w:rFonts w:ascii="Arial" w:eastAsia="SimSun" w:hAnsi="Arial"/>
                      <w:szCs w:val="20"/>
                      <w:lang w:val="en-GB" w:eastAsia="en-US"/>
                    </w:rPr>
                  </w:pPr>
                  <w:r w:rsidRPr="006645ED">
                    <w:rPr>
                      <w:rFonts w:ascii="Arial" w:eastAsia="SimSun" w:hAnsi="Arial"/>
                      <w:szCs w:val="20"/>
                      <w:lang w:val="en-GB" w:eastAsia="en-US"/>
                    </w:rPr>
                    <w:t>16.3.0</w:t>
                  </w:r>
                  <w:r w:rsidRPr="006645ED">
                    <w:rPr>
                      <w:rFonts w:ascii="Arial" w:eastAsia="SimSun" w:hAnsi="Arial"/>
                      <w:szCs w:val="20"/>
                      <w:lang w:val="en-GB" w:eastAsia="en-US"/>
                    </w:rPr>
                    <w:tab/>
                    <w:t>UE procedure for transmitting PSFCH with control information</w:t>
                  </w:r>
                </w:p>
                <w:p w14:paraId="735F7784" w14:textId="77777777" w:rsidR="006645ED" w:rsidRPr="006645ED" w:rsidRDefault="006645ED" w:rsidP="006645ED">
                  <w:pPr>
                    <w:spacing w:beforeLines="100" w:before="240" w:after="240"/>
                    <w:jc w:val="center"/>
                    <w:rPr>
                      <w:rFonts w:ascii="Arial" w:eastAsia="SimSun" w:hAnsi="Arial" w:cs="Arial"/>
                      <w:color w:val="FF0000"/>
                      <w:sz w:val="28"/>
                      <w:szCs w:val="28"/>
                      <w:lang w:val="en-GB" w:eastAsia="zh-CN"/>
                    </w:rPr>
                  </w:pPr>
                  <w:bookmarkStart w:id="305" w:name="_Toc29326634"/>
                  <w:bookmarkStart w:id="306" w:name="_Toc29327784"/>
                  <w:bookmarkStart w:id="307" w:name="_Toc36045974"/>
                  <w:bookmarkStart w:id="308" w:name="_Toc36046234"/>
                  <w:bookmarkStart w:id="309" w:name="_Toc36046380"/>
                  <w:bookmarkStart w:id="310" w:name="_Toc45209297"/>
                  <w:bookmarkStart w:id="311" w:name="_Toc51852471"/>
                  <w:bookmarkStart w:id="312" w:name="_Toc106037560"/>
                  <w:r w:rsidRPr="006645ED">
                    <w:rPr>
                      <w:rFonts w:ascii="Arial" w:eastAsia="SimSun" w:hAnsi="Arial" w:cs="Arial"/>
                      <w:color w:val="FF0000"/>
                      <w:sz w:val="28"/>
                      <w:szCs w:val="28"/>
                      <w:lang w:val="en-GB" w:eastAsia="zh-CN"/>
                    </w:rPr>
                    <w:t>&lt; Unchanged parts are omitted &gt;</w:t>
                  </w:r>
                  <w:bookmarkEnd w:id="305"/>
                  <w:bookmarkEnd w:id="306"/>
                  <w:bookmarkEnd w:id="307"/>
                  <w:bookmarkEnd w:id="308"/>
                  <w:bookmarkEnd w:id="309"/>
                  <w:bookmarkEnd w:id="310"/>
                  <w:bookmarkEnd w:id="311"/>
                  <w:bookmarkEnd w:id="312"/>
                </w:p>
                <w:p w14:paraId="3078F239" w14:textId="77777777" w:rsidR="006645ED" w:rsidRPr="006645ED" w:rsidRDefault="006645ED" w:rsidP="006645ED">
                  <w:pPr>
                    <w:spacing w:after="180"/>
                    <w:rPr>
                      <w:rFonts w:eastAsia="SimSun"/>
                      <w:sz w:val="20"/>
                      <w:szCs w:val="20"/>
                      <w:lang w:eastAsia="en-US"/>
                    </w:rPr>
                  </w:pPr>
                  <w:r w:rsidRPr="006645ED">
                    <w:rPr>
                      <w:rFonts w:eastAsia="SimSun"/>
                      <w:sz w:val="20"/>
                      <w:szCs w:val="20"/>
                      <w:lang w:eastAsia="en-US"/>
                    </w:rPr>
                    <w:lastRenderedPageBreak/>
                    <w:t xml:space="preserve">A </w:t>
                  </w:r>
                  <w:r w:rsidRPr="006645ED">
                    <w:rPr>
                      <w:rFonts w:eastAsia="SimSun"/>
                      <w:sz w:val="20"/>
                      <w:szCs w:val="20"/>
                      <w:lang w:val="en-GB" w:eastAsia="en-US"/>
                    </w:rPr>
                    <w:t xml:space="preserve">first UE </w:t>
                  </w:r>
                  <w:r w:rsidRPr="006645ED">
                    <w:rPr>
                      <w:rFonts w:eastAsia="SimSun"/>
                      <w:sz w:val="20"/>
                      <w:szCs w:val="20"/>
                      <w:lang w:eastAsia="en-US"/>
                    </w:rPr>
                    <w:t>determines a UE for providing</w:t>
                  </w:r>
                  <w:r w:rsidRPr="006645ED">
                    <w:rPr>
                      <w:rFonts w:eastAsia="SimSun"/>
                      <w:sz w:val="20"/>
                      <w:szCs w:val="20"/>
                      <w:lang w:val="en-GB" w:eastAsia="en-US"/>
                    </w:rPr>
                    <w:t xml:space="preserve"> the conflict information </w:t>
                  </w:r>
                  <w:r w:rsidRPr="006645ED">
                    <w:rPr>
                      <w:rFonts w:eastAsia="SimSun"/>
                      <w:sz w:val="20"/>
                      <w:szCs w:val="20"/>
                      <w:lang w:eastAsia="en-US"/>
                    </w:rPr>
                    <w:t xml:space="preserve">to </w:t>
                  </w:r>
                  <w:r w:rsidRPr="006645ED">
                    <w:rPr>
                      <w:rFonts w:eastAsia="SimSun"/>
                      <w:sz w:val="20"/>
                      <w:szCs w:val="20"/>
                      <w:lang w:val="en-GB" w:eastAsia="en-US"/>
                    </w:rPr>
                    <w:t>in a PSFCH</w:t>
                  </w:r>
                  <w:r w:rsidRPr="006645ED">
                    <w:rPr>
                      <w:rFonts w:eastAsia="SimSun"/>
                      <w:sz w:val="20"/>
                      <w:szCs w:val="20"/>
                      <w:lang w:eastAsia="en-US"/>
                    </w:rPr>
                    <w:t xml:space="preserve"> as follows</w:t>
                  </w:r>
                </w:p>
                <w:p w14:paraId="2AF14482" w14:textId="77777777" w:rsidR="006645ED" w:rsidRPr="006645ED" w:rsidRDefault="006645ED" w:rsidP="006645ED">
                  <w:pPr>
                    <w:spacing w:after="180"/>
                    <w:ind w:left="568" w:hanging="284"/>
                    <w:rPr>
                      <w:rFonts w:eastAsia="SimSun"/>
                      <w:sz w:val="20"/>
                      <w:szCs w:val="20"/>
                      <w:lang w:eastAsia="en-US"/>
                    </w:rPr>
                  </w:pPr>
                  <w:r w:rsidRPr="006645ED">
                    <w:rPr>
                      <w:rFonts w:eastAsia="SimSun"/>
                      <w:sz w:val="20"/>
                      <w:szCs w:val="20"/>
                      <w:lang w:val="en-GB" w:eastAsia="en-US"/>
                    </w:rPr>
                    <w:t>-</w:t>
                  </w:r>
                  <w:r w:rsidRPr="006645ED">
                    <w:rPr>
                      <w:rFonts w:eastAsia="SimSun"/>
                      <w:sz w:val="20"/>
                      <w:szCs w:val="20"/>
                      <w:lang w:val="en-GB" w:eastAsia="en-US"/>
                    </w:rPr>
                    <w:tab/>
                  </w:r>
                  <w:r w:rsidRPr="006645ED">
                    <w:rPr>
                      <w:rFonts w:eastAsia="SimSun"/>
                      <w:sz w:val="20"/>
                      <w:szCs w:val="20"/>
                      <w:lang w:eastAsia="en-US"/>
                    </w:rPr>
                    <w:t xml:space="preserve">if, for a resource pool, </w:t>
                  </w:r>
                  <w:r w:rsidRPr="006645ED">
                    <w:rPr>
                      <w:rFonts w:eastAsia="SimSun"/>
                      <w:i/>
                      <w:iCs/>
                      <w:sz w:val="20"/>
                      <w:szCs w:val="20"/>
                      <w:lang w:eastAsia="en-US"/>
                    </w:rPr>
                    <w:t>typeAUEScheme2</w:t>
                  </w:r>
                  <w:r w:rsidRPr="006645ED">
                    <w:rPr>
                      <w:rFonts w:eastAsia="SimSun"/>
                      <w:sz w:val="20"/>
                      <w:szCs w:val="20"/>
                      <w:lang w:eastAsia="en-US"/>
                    </w:rPr>
                    <w:t xml:space="preserve"> is disabled, the first UE has been indicated a first reserved resource and a second reserved resource as resources for PSSCH reception or, if for a resource pool </w:t>
                  </w:r>
                  <w:r w:rsidRPr="006645ED">
                    <w:rPr>
                      <w:rFonts w:eastAsia="SimSun"/>
                      <w:i/>
                      <w:iCs/>
                      <w:sz w:val="20"/>
                      <w:szCs w:val="20"/>
                      <w:lang w:eastAsia="en-US"/>
                    </w:rPr>
                    <w:t>typeAUEScheme2</w:t>
                  </w:r>
                  <w:r w:rsidRPr="006645ED">
                    <w:rPr>
                      <w:rFonts w:eastAsia="SimSun"/>
                      <w:sz w:val="20"/>
                      <w:szCs w:val="20"/>
                      <w:lang w:eastAsia="en-US"/>
                    </w:rPr>
                    <w:t xml:space="preserve"> is enabled, has been indicated at least the first reserved resource or the second reserved resource for PSSCH reception,</w:t>
                  </w:r>
                </w:p>
                <w:p w14:paraId="04DDF3DD" w14:textId="77777777" w:rsidR="006645ED" w:rsidRPr="006645ED" w:rsidRDefault="006645ED" w:rsidP="006645ED">
                  <w:pPr>
                    <w:spacing w:after="180"/>
                    <w:ind w:left="568" w:hanging="284"/>
                    <w:rPr>
                      <w:rFonts w:eastAsia="SimSun"/>
                      <w:sz w:val="20"/>
                      <w:szCs w:val="20"/>
                      <w:lang w:eastAsia="en-US"/>
                    </w:rPr>
                  </w:pPr>
                  <w:r w:rsidRPr="006645ED">
                    <w:rPr>
                      <w:rFonts w:eastAsia="SimSun"/>
                      <w:sz w:val="20"/>
                      <w:szCs w:val="20"/>
                      <w:lang w:val="en-GB" w:eastAsia="en-US"/>
                    </w:rPr>
                    <w:t>-</w:t>
                  </w:r>
                  <w:r w:rsidRPr="006645ED">
                    <w:rPr>
                      <w:rFonts w:eastAsia="SimSun"/>
                      <w:sz w:val="20"/>
                      <w:szCs w:val="20"/>
                      <w:lang w:val="en-GB" w:eastAsia="en-US"/>
                    </w:rPr>
                    <w:tab/>
                  </w:r>
                  <w:r w:rsidRPr="006645ED">
                    <w:rPr>
                      <w:rFonts w:eastAsia="SimSun"/>
                      <w:sz w:val="20"/>
                      <w:szCs w:val="20"/>
                      <w:lang w:eastAsia="en-US"/>
                    </w:rPr>
                    <w:t xml:space="preserve">detects a first SCI format 1-A that includes a first priority value, </w:t>
                  </w:r>
                  <m:oMath>
                    <m:sSub>
                      <m:sSubPr>
                        <m:ctrlPr>
                          <w:rPr>
                            <w:rFonts w:ascii="Cambria Math" w:eastAsia="SimSun" w:hAnsi="Cambria Math"/>
                            <w:i/>
                            <w:sz w:val="20"/>
                            <w:szCs w:val="20"/>
                            <w:lang w:eastAsia="en-US"/>
                          </w:rPr>
                        </m:ctrlPr>
                      </m:sSubPr>
                      <m:e>
                        <m:r>
                          <w:rPr>
                            <w:rFonts w:ascii="Cambria Math" w:eastAsia="SimSun" w:hAnsi="Cambria Math"/>
                            <w:sz w:val="20"/>
                            <w:szCs w:val="20"/>
                            <w:lang w:eastAsia="en-US"/>
                          </w:rPr>
                          <m:t>p</m:t>
                        </m:r>
                      </m:e>
                      <m:sub>
                        <m:r>
                          <w:rPr>
                            <w:rFonts w:ascii="Cambria Math" w:eastAsia="SimSun" w:hAnsi="Cambria Math"/>
                            <w:sz w:val="20"/>
                            <w:szCs w:val="20"/>
                            <w:lang w:eastAsia="en-US"/>
                          </w:rPr>
                          <m:t>1</m:t>
                        </m:r>
                      </m:sub>
                    </m:sSub>
                  </m:oMath>
                  <w:r w:rsidRPr="006645ED">
                    <w:rPr>
                      <w:rFonts w:eastAsia="SimSun"/>
                      <w:sz w:val="20"/>
                      <w:szCs w:val="20"/>
                      <w:lang w:eastAsia="en-US"/>
                    </w:rPr>
                    <w:t>, and the</w:t>
                  </w:r>
                  <w:r w:rsidRPr="006645ED">
                    <w:rPr>
                      <w:rFonts w:eastAsia="SimSun"/>
                      <w:sz w:val="20"/>
                      <w:szCs w:val="20"/>
                      <w:lang w:val="en-GB" w:eastAsia="en-US"/>
                    </w:rPr>
                    <w:t xml:space="preserve"> first </w:t>
                  </w:r>
                  <w:r w:rsidRPr="006645ED">
                    <w:rPr>
                      <w:rFonts w:eastAsia="SimSun"/>
                      <w:sz w:val="20"/>
                      <w:szCs w:val="20"/>
                      <w:lang w:eastAsia="en-US"/>
                    </w:rPr>
                    <w:t xml:space="preserve">reserved resource </w:t>
                  </w:r>
                  <w:r w:rsidRPr="006645ED">
                    <w:rPr>
                      <w:rFonts w:eastAsia="SimSun"/>
                      <w:sz w:val="20"/>
                      <w:szCs w:val="20"/>
                      <w:lang w:val="en-GB" w:eastAsia="en-US"/>
                    </w:rPr>
                    <w:t xml:space="preserve">for PSSCH transmission </w:t>
                  </w:r>
                  <w:r w:rsidRPr="006645ED">
                    <w:rPr>
                      <w:rFonts w:eastAsia="SimSun"/>
                      <w:sz w:val="20"/>
                      <w:szCs w:val="20"/>
                      <w:lang w:eastAsia="en-US"/>
                    </w:rPr>
                    <w:t>from</w:t>
                  </w:r>
                  <w:r w:rsidRPr="006645ED">
                    <w:rPr>
                      <w:rFonts w:eastAsia="SimSun"/>
                      <w:sz w:val="20"/>
                      <w:szCs w:val="20"/>
                      <w:lang w:val="en-GB" w:eastAsia="en-US"/>
                    </w:rPr>
                    <w:t xml:space="preserve"> a second UE</w:t>
                  </w:r>
                  <w:r w:rsidRPr="006645ED">
                    <w:rPr>
                      <w:rFonts w:eastAsia="SimSun"/>
                      <w:sz w:val="20"/>
                      <w:szCs w:val="20"/>
                      <w:lang w:eastAsia="en-US"/>
                    </w:rPr>
                    <w:t>,</w:t>
                  </w:r>
                </w:p>
                <w:p w14:paraId="51E12772" w14:textId="77777777" w:rsidR="006645ED" w:rsidRPr="006645ED" w:rsidRDefault="006645ED" w:rsidP="006645ED">
                  <w:pPr>
                    <w:spacing w:after="180"/>
                    <w:ind w:left="568" w:hanging="284"/>
                    <w:rPr>
                      <w:rFonts w:eastAsia="SimSun"/>
                      <w:sz w:val="20"/>
                      <w:szCs w:val="20"/>
                      <w:lang w:eastAsia="en-US"/>
                    </w:rPr>
                  </w:pPr>
                  <w:r w:rsidRPr="006645ED">
                    <w:rPr>
                      <w:rFonts w:eastAsia="SimSun"/>
                      <w:sz w:val="20"/>
                      <w:szCs w:val="20"/>
                      <w:lang w:val="en-GB" w:eastAsia="en-US"/>
                    </w:rPr>
                    <w:t>-</w:t>
                  </w:r>
                  <w:r w:rsidRPr="006645ED">
                    <w:rPr>
                      <w:rFonts w:eastAsia="SimSun"/>
                      <w:sz w:val="20"/>
                      <w:szCs w:val="20"/>
                      <w:lang w:val="en-GB" w:eastAsia="en-US"/>
                    </w:rPr>
                    <w:tab/>
                  </w:r>
                  <w:r w:rsidRPr="006645ED">
                    <w:rPr>
                      <w:rFonts w:eastAsia="SimSun"/>
                      <w:sz w:val="20"/>
                      <w:szCs w:val="20"/>
                      <w:lang w:eastAsia="en-US"/>
                    </w:rPr>
                    <w:t xml:space="preserve">detects a second SCI format 1-A that includes a second priority value, </w:t>
                  </w:r>
                  <m:oMath>
                    <m:sSub>
                      <m:sSubPr>
                        <m:ctrlPr>
                          <w:rPr>
                            <w:rFonts w:ascii="Cambria Math" w:eastAsia="SimSun" w:hAnsi="Cambria Math"/>
                            <w:i/>
                            <w:sz w:val="20"/>
                            <w:szCs w:val="20"/>
                            <w:lang w:eastAsia="en-US"/>
                          </w:rPr>
                        </m:ctrlPr>
                      </m:sSubPr>
                      <m:e>
                        <m:r>
                          <w:rPr>
                            <w:rFonts w:ascii="Cambria Math" w:eastAsia="SimSun" w:hAnsi="Cambria Math"/>
                            <w:sz w:val="20"/>
                            <w:szCs w:val="20"/>
                            <w:lang w:eastAsia="en-US"/>
                          </w:rPr>
                          <m:t>p</m:t>
                        </m:r>
                      </m:e>
                      <m:sub>
                        <m:r>
                          <w:rPr>
                            <w:rFonts w:ascii="Cambria Math" w:eastAsia="SimSun" w:hAnsi="Cambria Math"/>
                            <w:sz w:val="20"/>
                            <w:szCs w:val="20"/>
                            <w:lang w:eastAsia="en-US"/>
                          </w:rPr>
                          <m:t>2</m:t>
                        </m:r>
                      </m:sub>
                    </m:sSub>
                    <m:r>
                      <w:rPr>
                        <w:rFonts w:ascii="Cambria Math" w:eastAsia="SimSun" w:hAnsi="Cambria Math"/>
                        <w:sz w:val="20"/>
                        <w:szCs w:val="20"/>
                        <w:lang w:eastAsia="en-US"/>
                      </w:rPr>
                      <m:t>&lt;</m:t>
                    </m:r>
                    <m:sSub>
                      <m:sSubPr>
                        <m:ctrlPr>
                          <w:rPr>
                            <w:rFonts w:ascii="Cambria Math" w:eastAsia="SimSun" w:hAnsi="Cambria Math"/>
                            <w:i/>
                            <w:sz w:val="20"/>
                            <w:szCs w:val="20"/>
                            <w:lang w:eastAsia="en-US"/>
                          </w:rPr>
                        </m:ctrlPr>
                      </m:sSubPr>
                      <m:e>
                        <m:r>
                          <w:rPr>
                            <w:rFonts w:ascii="Cambria Math" w:eastAsia="SimSun" w:hAnsi="Cambria Math"/>
                            <w:sz w:val="20"/>
                            <w:szCs w:val="20"/>
                            <w:lang w:eastAsia="en-US"/>
                          </w:rPr>
                          <m:t>p</m:t>
                        </m:r>
                      </m:e>
                      <m:sub>
                        <m:r>
                          <w:rPr>
                            <w:rFonts w:ascii="Cambria Math" w:eastAsia="SimSun" w:hAnsi="Cambria Math"/>
                            <w:sz w:val="20"/>
                            <w:szCs w:val="20"/>
                            <w:lang w:eastAsia="en-US"/>
                          </w:rPr>
                          <m:t>1</m:t>
                        </m:r>
                      </m:sub>
                    </m:sSub>
                  </m:oMath>
                  <w:r w:rsidRPr="006645ED">
                    <w:rPr>
                      <w:rFonts w:eastAsia="SimSun"/>
                      <w:sz w:val="20"/>
                      <w:szCs w:val="20"/>
                      <w:lang w:eastAsia="en-US"/>
                    </w:rPr>
                    <w:t>, and the</w:t>
                  </w:r>
                  <w:r w:rsidRPr="006645ED">
                    <w:rPr>
                      <w:rFonts w:eastAsia="SimSun"/>
                      <w:sz w:val="20"/>
                      <w:szCs w:val="20"/>
                      <w:lang w:val="en-GB" w:eastAsia="en-US"/>
                    </w:rPr>
                    <w:t xml:space="preserve"> second </w:t>
                  </w:r>
                  <w:r w:rsidRPr="006645ED">
                    <w:rPr>
                      <w:rFonts w:eastAsia="SimSun"/>
                      <w:sz w:val="20"/>
                      <w:szCs w:val="20"/>
                      <w:lang w:eastAsia="en-US"/>
                    </w:rPr>
                    <w:t xml:space="preserve">reserved resource </w:t>
                  </w:r>
                  <w:r w:rsidRPr="006645ED">
                    <w:rPr>
                      <w:rFonts w:eastAsia="SimSun"/>
                      <w:sz w:val="20"/>
                      <w:szCs w:val="20"/>
                      <w:lang w:val="en-GB" w:eastAsia="en-US"/>
                    </w:rPr>
                    <w:t xml:space="preserve">for PSSCH transmission </w:t>
                  </w:r>
                  <w:r w:rsidRPr="006645ED">
                    <w:rPr>
                      <w:rFonts w:eastAsia="SimSun"/>
                      <w:sz w:val="20"/>
                      <w:szCs w:val="20"/>
                      <w:lang w:eastAsia="en-US"/>
                    </w:rPr>
                    <w:t>from</w:t>
                  </w:r>
                  <w:r w:rsidRPr="006645ED">
                    <w:rPr>
                      <w:rFonts w:eastAsia="SimSun"/>
                      <w:sz w:val="20"/>
                      <w:szCs w:val="20"/>
                      <w:lang w:val="en-GB" w:eastAsia="en-US"/>
                    </w:rPr>
                    <w:t xml:space="preserve"> a </w:t>
                  </w:r>
                  <w:r w:rsidRPr="006645ED">
                    <w:rPr>
                      <w:rFonts w:eastAsia="SimSun"/>
                      <w:sz w:val="20"/>
                      <w:szCs w:val="20"/>
                      <w:lang w:eastAsia="en-US"/>
                    </w:rPr>
                    <w:t>third</w:t>
                  </w:r>
                  <w:r w:rsidRPr="006645ED">
                    <w:rPr>
                      <w:rFonts w:eastAsia="SimSun"/>
                      <w:sz w:val="20"/>
                      <w:szCs w:val="20"/>
                      <w:lang w:val="en-GB" w:eastAsia="en-US"/>
                    </w:rPr>
                    <w:t xml:space="preserve"> </w:t>
                  </w:r>
                  <w:r w:rsidRPr="006645ED">
                    <w:rPr>
                      <w:rFonts w:eastAsia="SimSun"/>
                      <w:sz w:val="20"/>
                      <w:szCs w:val="20"/>
                      <w:lang w:eastAsia="en-US"/>
                    </w:rPr>
                    <w:t>UE, and</w:t>
                  </w:r>
                </w:p>
                <w:p w14:paraId="45B3292A" w14:textId="77777777" w:rsidR="006645ED" w:rsidRPr="006645ED" w:rsidRDefault="006645ED" w:rsidP="006645ED">
                  <w:pPr>
                    <w:spacing w:after="180"/>
                    <w:ind w:left="568" w:hanging="284"/>
                    <w:rPr>
                      <w:rFonts w:eastAsia="SimSun"/>
                      <w:sz w:val="20"/>
                      <w:szCs w:val="20"/>
                      <w:lang w:eastAsia="en-US"/>
                    </w:rPr>
                  </w:pPr>
                  <w:r w:rsidRPr="006645ED">
                    <w:rPr>
                      <w:rFonts w:eastAsia="SimSun"/>
                      <w:sz w:val="20"/>
                      <w:szCs w:val="20"/>
                      <w:lang w:val="en-GB" w:eastAsia="en-US"/>
                    </w:rPr>
                    <w:t>-</w:t>
                  </w:r>
                  <w:r w:rsidRPr="006645ED">
                    <w:rPr>
                      <w:rFonts w:eastAsia="SimSun"/>
                      <w:sz w:val="20"/>
                      <w:szCs w:val="20"/>
                      <w:lang w:val="en-GB" w:eastAsia="en-US"/>
                    </w:rPr>
                    <w:tab/>
                  </w:r>
                  <w:r w:rsidRPr="006645ED">
                    <w:rPr>
                      <w:rFonts w:eastAsia="SimSun"/>
                      <w:sz w:val="20"/>
                      <w:szCs w:val="20"/>
                      <w:lang w:eastAsia="en-US"/>
                    </w:rPr>
                    <w:t>determines that the first and second resources overlap in time and frequency</w:t>
                  </w:r>
                </w:p>
                <w:p w14:paraId="053F078E" w14:textId="77777777" w:rsidR="006645ED" w:rsidRPr="006645ED" w:rsidRDefault="006645ED" w:rsidP="006645ED">
                  <w:pPr>
                    <w:spacing w:after="180"/>
                    <w:ind w:left="568" w:hanging="284"/>
                    <w:rPr>
                      <w:rFonts w:eastAsia="SimSun"/>
                      <w:sz w:val="20"/>
                      <w:szCs w:val="20"/>
                      <w:lang w:eastAsia="en-US"/>
                    </w:rPr>
                  </w:pPr>
                  <w:r w:rsidRPr="006645ED">
                    <w:rPr>
                      <w:rFonts w:eastAsia="SimSun"/>
                      <w:sz w:val="20"/>
                      <w:szCs w:val="20"/>
                      <w:lang w:eastAsia="en-US"/>
                    </w:rPr>
                    <w:t>-</w:t>
                  </w:r>
                  <w:r w:rsidRPr="006645ED">
                    <w:rPr>
                      <w:rFonts w:eastAsia="SimSun"/>
                      <w:sz w:val="20"/>
                      <w:szCs w:val="20"/>
                      <w:lang w:eastAsia="en-US"/>
                    </w:rPr>
                    <w:tab/>
                    <w:t xml:space="preserve">the PSFCH occasions for resource conflict information of the second UE and the third UE are </w:t>
                  </w:r>
                  <w:ins w:id="313" w:author="Huawei" w:date="2022-09-19T17:20:00Z">
                    <w:r w:rsidRPr="006645ED">
                      <w:rPr>
                        <w:rFonts w:eastAsia="SimSun"/>
                        <w:sz w:val="20"/>
                        <w:szCs w:val="20"/>
                        <w:lang w:eastAsia="en-US"/>
                      </w:rPr>
                      <w:t>not passed</w:t>
                    </w:r>
                  </w:ins>
                  <w:del w:id="314" w:author="Huawei" w:date="2022-09-19T17:20:00Z">
                    <w:r w:rsidRPr="006645ED" w:rsidDel="00A17E50">
                      <w:rPr>
                        <w:rFonts w:eastAsia="SimSun"/>
                        <w:sz w:val="20"/>
                        <w:szCs w:val="20"/>
                        <w:lang w:eastAsia="en-US"/>
                      </w:rPr>
                      <w:delText>valid</w:delText>
                    </w:r>
                  </w:del>
                </w:p>
                <w:p w14:paraId="5E117726" w14:textId="77777777" w:rsidR="006645ED" w:rsidRPr="006645ED" w:rsidRDefault="006645ED" w:rsidP="006645ED">
                  <w:pPr>
                    <w:spacing w:after="180"/>
                    <w:ind w:left="568" w:hanging="284"/>
                    <w:rPr>
                      <w:rFonts w:eastAsia="SimSun"/>
                      <w:sz w:val="20"/>
                      <w:szCs w:val="20"/>
                      <w:lang w:val="en-GB" w:eastAsia="en-US"/>
                    </w:rPr>
                  </w:pPr>
                  <w:r w:rsidRPr="006645ED">
                    <w:rPr>
                      <w:rFonts w:eastAsia="SimSun"/>
                      <w:sz w:val="20"/>
                      <w:szCs w:val="20"/>
                      <w:lang w:eastAsia="en-US"/>
                    </w:rPr>
                    <w:t>-</w:t>
                  </w:r>
                  <w:r w:rsidRPr="006645ED">
                    <w:rPr>
                      <w:rFonts w:eastAsia="SimSun"/>
                      <w:sz w:val="20"/>
                      <w:szCs w:val="20"/>
                      <w:lang w:eastAsia="en-US"/>
                    </w:rPr>
                    <w:tab/>
                    <w:t xml:space="preserve">the </w:t>
                  </w:r>
                  <w:r w:rsidRPr="006645ED">
                    <w:rPr>
                      <w:rFonts w:eastAsia="굴림"/>
                      <w:iCs/>
                      <w:sz w:val="20"/>
                      <w:szCs w:val="20"/>
                      <w:lang w:val="en-GB" w:eastAsia="ja-JP"/>
                    </w:rPr>
                    <w:t>indicationUEB</w:t>
                  </w:r>
                  <w:r w:rsidRPr="006645ED">
                    <w:rPr>
                      <w:rFonts w:eastAsia="굴림"/>
                      <w:sz w:val="20"/>
                      <w:szCs w:val="20"/>
                      <w:lang w:eastAsia="ja-JP"/>
                    </w:rPr>
                    <w:t xml:space="preserve"> flag in SCI Format 1-A from the second UE and the third UE is set to 1, if </w:t>
                  </w:r>
                  <w:r w:rsidRPr="006645ED">
                    <w:rPr>
                      <w:rFonts w:eastAsia="굴림"/>
                      <w:i/>
                      <w:sz w:val="20"/>
                      <w:szCs w:val="20"/>
                      <w:lang w:eastAsia="ja-JP"/>
                    </w:rPr>
                    <w:t>indicationUEBScheme2</w:t>
                  </w:r>
                  <w:r w:rsidRPr="006645ED">
                    <w:rPr>
                      <w:rFonts w:eastAsia="굴림"/>
                      <w:sz w:val="20"/>
                      <w:szCs w:val="20"/>
                      <w:lang w:eastAsia="ja-JP"/>
                    </w:rPr>
                    <w:t xml:space="preserve"> = 'enabled'</w:t>
                  </w:r>
                  <w:r w:rsidRPr="006645ED">
                    <w:rPr>
                      <w:rFonts w:eastAsia="SimSun"/>
                      <w:sz w:val="20"/>
                      <w:szCs w:val="20"/>
                      <w:lang w:val="en-GB" w:eastAsia="en-US"/>
                    </w:rPr>
                    <w:t xml:space="preserve"> </w:t>
                  </w:r>
                </w:p>
                <w:p w14:paraId="5F14DF38" w14:textId="77777777" w:rsidR="006645ED" w:rsidRPr="006645ED" w:rsidRDefault="006645ED" w:rsidP="006645ED">
                  <w:pPr>
                    <w:spacing w:after="180"/>
                    <w:ind w:left="568" w:hanging="284"/>
                    <w:rPr>
                      <w:rFonts w:eastAsia="SimSun"/>
                      <w:sz w:val="20"/>
                      <w:szCs w:val="20"/>
                      <w:lang w:eastAsia="en-US"/>
                    </w:rPr>
                  </w:pPr>
                  <w:r w:rsidRPr="006645ED">
                    <w:rPr>
                      <w:rFonts w:eastAsia="SimSun"/>
                      <w:sz w:val="20"/>
                      <w:szCs w:val="20"/>
                      <w:lang w:val="en-GB" w:eastAsia="en-US"/>
                    </w:rPr>
                    <w:t>-</w:t>
                  </w:r>
                  <w:r w:rsidRPr="006645ED">
                    <w:rPr>
                      <w:rFonts w:eastAsia="SimSun"/>
                      <w:sz w:val="20"/>
                      <w:szCs w:val="20"/>
                      <w:lang w:val="en-GB" w:eastAsia="en-US"/>
                    </w:rPr>
                    <w:tab/>
                  </w:r>
                  <w:r w:rsidRPr="006645ED">
                    <w:rPr>
                      <w:rFonts w:eastAsia="SimSun"/>
                      <w:sz w:val="20"/>
                      <w:szCs w:val="20"/>
                      <w:lang w:eastAsia="en-US"/>
                    </w:rPr>
                    <w:t xml:space="preserve">determines the first SCI format 1-A and the second SCI format 1-A are not received later than </w:t>
                  </w:r>
                  <w:r w:rsidRPr="006645ED">
                    <w:rPr>
                      <w:rFonts w:eastAsia="SimSun"/>
                      <w:i/>
                      <w:iCs/>
                      <w:sz w:val="20"/>
                      <w:szCs w:val="20"/>
                      <w:lang w:eastAsia="en-US"/>
                    </w:rPr>
                    <w:t>sl-MinTimeGapPSFCH</w:t>
                  </w:r>
                  <w:r w:rsidRPr="006645ED">
                    <w:rPr>
                      <w:rFonts w:eastAsia="SimSun"/>
                      <w:sz w:val="20"/>
                      <w:szCs w:val="20"/>
                      <w:lang w:eastAsia="en-US"/>
                    </w:rPr>
                    <w:t xml:space="preserve"> before the PSFCH occasion for conflict information</w:t>
                  </w:r>
                </w:p>
                <w:p w14:paraId="3EC44F32" w14:textId="77777777" w:rsidR="006645ED" w:rsidRPr="006645ED" w:rsidRDefault="006645ED" w:rsidP="006645ED">
                  <w:pPr>
                    <w:spacing w:after="180"/>
                    <w:ind w:left="568" w:hanging="284"/>
                    <w:rPr>
                      <w:rFonts w:eastAsia="SimSun"/>
                      <w:sz w:val="20"/>
                      <w:szCs w:val="20"/>
                      <w:lang w:eastAsia="en-US"/>
                    </w:rPr>
                  </w:pPr>
                  <w:r w:rsidRPr="006645ED">
                    <w:rPr>
                      <w:rFonts w:eastAsia="SimSun"/>
                      <w:sz w:val="20"/>
                      <w:szCs w:val="20"/>
                      <w:lang w:val="en-GB" w:eastAsia="en-US"/>
                    </w:rPr>
                    <w:t>-</w:t>
                  </w:r>
                  <w:r w:rsidRPr="006645ED">
                    <w:rPr>
                      <w:rFonts w:eastAsia="SimSun"/>
                      <w:sz w:val="20"/>
                      <w:szCs w:val="20"/>
                      <w:lang w:val="en-GB" w:eastAsia="en-US"/>
                    </w:rPr>
                    <w:tab/>
                  </w:r>
                  <w:r w:rsidRPr="006645ED">
                    <w:rPr>
                      <w:rFonts w:eastAsia="SimSun"/>
                      <w:sz w:val="20"/>
                      <w:szCs w:val="20"/>
                      <w:lang w:eastAsia="en-US"/>
                    </w:rPr>
                    <w:t>determines to transmit to the second UE the PSFCH with the conflict information</w:t>
                  </w:r>
                </w:p>
                <w:p w14:paraId="0C1F0191" w14:textId="77777777" w:rsidR="006645ED" w:rsidRPr="006645ED" w:rsidRDefault="006645ED" w:rsidP="006645ED">
                  <w:pPr>
                    <w:spacing w:after="180"/>
                    <w:ind w:left="568" w:hanging="284"/>
                    <w:rPr>
                      <w:rFonts w:eastAsia="SimSun"/>
                      <w:sz w:val="20"/>
                      <w:szCs w:val="20"/>
                      <w:lang w:eastAsia="en-US"/>
                    </w:rPr>
                  </w:pPr>
                  <w:r w:rsidRPr="006645ED">
                    <w:rPr>
                      <w:rFonts w:eastAsia="SimSun"/>
                      <w:sz w:val="20"/>
                      <w:szCs w:val="20"/>
                      <w:lang w:eastAsia="en-US"/>
                    </w:rPr>
                    <w:t>-</w:t>
                  </w:r>
                  <w:r w:rsidRPr="006645ED">
                    <w:rPr>
                      <w:rFonts w:eastAsia="SimSun"/>
                      <w:sz w:val="20"/>
                      <w:szCs w:val="20"/>
                      <w:lang w:eastAsia="en-US"/>
                    </w:rPr>
                    <w:tab/>
                    <w:t xml:space="preserve">determines to transmit to either the second UE or the third UE the PSFCH with the conflict information, if </w:t>
                  </w:r>
                  <m:oMath>
                    <m:sSub>
                      <m:sSubPr>
                        <m:ctrlPr>
                          <w:rPr>
                            <w:rFonts w:ascii="Cambria Math" w:eastAsia="SimSun" w:hAnsi="Cambria Math"/>
                            <w:i/>
                            <w:sz w:val="20"/>
                            <w:szCs w:val="20"/>
                            <w:lang w:eastAsia="en-US"/>
                          </w:rPr>
                        </m:ctrlPr>
                      </m:sSubPr>
                      <m:e>
                        <m:r>
                          <w:rPr>
                            <w:rFonts w:ascii="Cambria Math" w:eastAsia="SimSun" w:hAnsi="Cambria Math"/>
                            <w:sz w:val="20"/>
                            <w:szCs w:val="20"/>
                            <w:lang w:eastAsia="en-US"/>
                          </w:rPr>
                          <m:t>p</m:t>
                        </m:r>
                      </m:e>
                      <m:sub>
                        <m:r>
                          <w:rPr>
                            <w:rFonts w:ascii="Cambria Math" w:eastAsia="SimSun" w:hAnsi="Cambria Math"/>
                            <w:sz w:val="20"/>
                            <w:szCs w:val="20"/>
                            <w:lang w:eastAsia="en-US"/>
                          </w:rPr>
                          <m:t>2</m:t>
                        </m:r>
                      </m:sub>
                    </m:sSub>
                    <m:r>
                      <w:rPr>
                        <w:rFonts w:ascii="Cambria Math" w:eastAsia="SimSun" w:hAnsi="Cambria Math"/>
                        <w:sz w:val="20"/>
                        <w:szCs w:val="20"/>
                        <w:lang w:eastAsia="en-US"/>
                      </w:rPr>
                      <m:t>=</m:t>
                    </m:r>
                    <m:sSub>
                      <m:sSubPr>
                        <m:ctrlPr>
                          <w:rPr>
                            <w:rFonts w:ascii="Cambria Math" w:eastAsia="SimSun" w:hAnsi="Cambria Math"/>
                            <w:i/>
                            <w:sz w:val="20"/>
                            <w:szCs w:val="20"/>
                            <w:lang w:eastAsia="en-US"/>
                          </w:rPr>
                        </m:ctrlPr>
                      </m:sSubPr>
                      <m:e>
                        <m:r>
                          <w:rPr>
                            <w:rFonts w:ascii="Cambria Math" w:eastAsia="SimSun" w:hAnsi="Cambria Math"/>
                            <w:sz w:val="20"/>
                            <w:szCs w:val="20"/>
                            <w:lang w:eastAsia="en-US"/>
                          </w:rPr>
                          <m:t>p</m:t>
                        </m:r>
                      </m:e>
                      <m:sub>
                        <m:r>
                          <w:rPr>
                            <w:rFonts w:ascii="Cambria Math" w:eastAsia="SimSun" w:hAnsi="Cambria Math"/>
                            <w:sz w:val="20"/>
                            <w:szCs w:val="20"/>
                            <w:lang w:eastAsia="en-US"/>
                          </w:rPr>
                          <m:t>1</m:t>
                        </m:r>
                      </m:sub>
                    </m:sSub>
                  </m:oMath>
                </w:p>
                <w:p w14:paraId="2D1F72F4" w14:textId="396ACF70" w:rsidR="00EA1637" w:rsidRPr="006645ED" w:rsidRDefault="006645ED" w:rsidP="006645ED">
                  <w:pPr>
                    <w:spacing w:beforeLines="100" w:before="240" w:after="240"/>
                    <w:jc w:val="center"/>
                    <w:rPr>
                      <w:rFonts w:ascii="Arial" w:eastAsia="SimSun" w:hAnsi="Arial" w:cs="Arial" w:hint="eastAsia"/>
                      <w:color w:val="FF0000"/>
                      <w:sz w:val="28"/>
                      <w:szCs w:val="28"/>
                      <w:lang w:val="en-GB" w:eastAsia="zh-CN"/>
                    </w:rPr>
                  </w:pPr>
                  <w:bookmarkStart w:id="315" w:name="_Toc83205910"/>
                  <w:bookmarkStart w:id="316" w:name="_Toc19798719"/>
                  <w:bookmarkStart w:id="317" w:name="_Toc26467190"/>
                  <w:bookmarkStart w:id="318" w:name="_Toc29326545"/>
                  <w:bookmarkStart w:id="319" w:name="_Toc29327695"/>
                  <w:bookmarkStart w:id="320" w:name="_Toc36045885"/>
                  <w:bookmarkStart w:id="321" w:name="_Toc36046145"/>
                  <w:bookmarkStart w:id="322" w:name="_Toc36046291"/>
                  <w:bookmarkStart w:id="323" w:name="_Toc45209208"/>
                  <w:bookmarkStart w:id="324" w:name="_Toc51852381"/>
                  <w:bookmarkStart w:id="325" w:name="_Toc83205848"/>
                  <w:bookmarkEnd w:id="315"/>
                  <w:r w:rsidRPr="006645ED">
                    <w:rPr>
                      <w:rFonts w:ascii="Arial" w:eastAsia="SimSun" w:hAnsi="Arial" w:cs="Arial"/>
                      <w:color w:val="FF0000"/>
                      <w:sz w:val="28"/>
                      <w:szCs w:val="28"/>
                      <w:lang w:val="en-GB" w:eastAsia="zh-CN"/>
                    </w:rPr>
                    <w:t>&lt; Unchanged parts are omitted &gt;</w:t>
                  </w:r>
                  <w:bookmarkEnd w:id="316"/>
                  <w:bookmarkEnd w:id="317"/>
                  <w:bookmarkEnd w:id="318"/>
                  <w:bookmarkEnd w:id="319"/>
                  <w:bookmarkEnd w:id="320"/>
                  <w:bookmarkEnd w:id="321"/>
                  <w:bookmarkEnd w:id="322"/>
                  <w:bookmarkEnd w:id="323"/>
                  <w:bookmarkEnd w:id="324"/>
                  <w:bookmarkEnd w:id="325"/>
                </w:p>
              </w:tc>
            </w:tr>
          </w:tbl>
          <w:p w14:paraId="70E0F333" w14:textId="757627DC" w:rsidR="00E17F4B" w:rsidRPr="00EA1637" w:rsidRDefault="00E17F4B" w:rsidP="00B754E5">
            <w:pPr>
              <w:snapToGrid w:val="0"/>
              <w:spacing w:before="100" w:beforeAutospacing="1" w:after="100" w:afterAutospacing="1"/>
              <w:jc w:val="both"/>
              <w:rPr>
                <w:rFonts w:eastAsia="SimSun" w:hint="eastAsia"/>
                <w:i/>
                <w:sz w:val="21"/>
                <w:szCs w:val="21"/>
                <w:lang w:val="en-GB" w:eastAsia="zh-CN"/>
              </w:rPr>
            </w:pPr>
          </w:p>
        </w:tc>
      </w:tr>
    </w:tbl>
    <w:p w14:paraId="033154D2" w14:textId="77777777" w:rsidR="00E17F4B" w:rsidRPr="00E17F4B" w:rsidRDefault="00E17F4B" w:rsidP="00E17F4B">
      <w:pPr>
        <w:jc w:val="both"/>
        <w:rPr>
          <w:sz w:val="22"/>
          <w:szCs w:val="22"/>
        </w:rPr>
      </w:pPr>
    </w:p>
    <w:p w14:paraId="168FA5CE" w14:textId="77777777" w:rsidR="00E17F4B" w:rsidRDefault="00E17F4B" w:rsidP="00E17F4B">
      <w:pPr>
        <w:snapToGrid w:val="0"/>
        <w:jc w:val="both"/>
        <w:rPr>
          <w:sz w:val="22"/>
          <w:szCs w:val="22"/>
        </w:rPr>
      </w:pPr>
    </w:p>
    <w:p w14:paraId="1FD88094" w14:textId="43B39A5B" w:rsidR="00E17F4B" w:rsidRDefault="00E17F4B" w:rsidP="00E17F4B">
      <w:pPr>
        <w:pStyle w:val="5"/>
        <w:numPr>
          <w:ilvl w:val="3"/>
          <w:numId w:val="40"/>
        </w:numPr>
        <w:rPr>
          <w:rFonts w:ascii="Times New Roman" w:hAnsi="Times New Roman" w:cs="Times New Roman"/>
          <w:color w:val="auto"/>
        </w:rPr>
      </w:pPr>
      <w:r>
        <w:rPr>
          <w:rFonts w:ascii="Times New Roman" w:hAnsi="Times New Roman" w:cs="Times New Roman"/>
          <w:color w:val="auto"/>
        </w:rPr>
        <w:t>FL Proposals for Round 1 (</w:t>
      </w:r>
      <w:r w:rsidR="00BD41EE">
        <w:rPr>
          <w:rFonts w:ascii="Times New Roman" w:hAnsi="Times New Roman" w:cs="Times New Roman"/>
          <w:color w:val="auto"/>
        </w:rPr>
        <w:t>1</w:t>
      </w:r>
      <w:r>
        <w:rPr>
          <w:rFonts w:ascii="Times New Roman" w:hAnsi="Times New Roman" w:cs="Times New Roman"/>
          <w:color w:val="auto"/>
        </w:rPr>
        <w:t xml:space="preserve"> question)</w:t>
      </w:r>
    </w:p>
    <w:p w14:paraId="4FC96373" w14:textId="77777777" w:rsidR="00E17F4B" w:rsidRDefault="00E17F4B" w:rsidP="00E17F4B">
      <w:pPr>
        <w:snapToGrid w:val="0"/>
        <w:jc w:val="both"/>
        <w:rPr>
          <w:rFonts w:ascii="Calibri" w:hAnsi="Calibri" w:cs="Calibri"/>
          <w:sz w:val="22"/>
          <w:szCs w:val="22"/>
        </w:rPr>
      </w:pPr>
    </w:p>
    <w:p w14:paraId="6EE48729" w14:textId="6FA135FE" w:rsidR="00276E3E" w:rsidRDefault="00276E3E" w:rsidP="00276E3E">
      <w:pPr>
        <w:jc w:val="both"/>
        <w:rPr>
          <w:sz w:val="22"/>
          <w:szCs w:val="22"/>
        </w:rPr>
      </w:pPr>
      <w:r>
        <w:rPr>
          <w:b/>
          <w:sz w:val="22"/>
          <w:szCs w:val="22"/>
        </w:rPr>
        <w:t>[Question #1]:</w:t>
      </w:r>
      <w:r>
        <w:rPr>
          <w:sz w:val="22"/>
          <w:szCs w:val="22"/>
        </w:rPr>
        <w:t xml:space="preserve"> Companies please provide their views (</w:t>
      </w:r>
      <w:r>
        <w:rPr>
          <w:color w:val="C00000"/>
          <w:sz w:val="22"/>
          <w:szCs w:val="22"/>
        </w:rPr>
        <w:t>including your suggested/modified wording</w:t>
      </w:r>
      <w:r>
        <w:rPr>
          <w:sz w:val="22"/>
          <w:szCs w:val="22"/>
        </w:rPr>
        <w:t>) on whether the following Draft proposal 2-</w:t>
      </w:r>
      <w:r w:rsidR="009749F1">
        <w:rPr>
          <w:sz w:val="22"/>
          <w:szCs w:val="22"/>
        </w:rPr>
        <w:t>18</w:t>
      </w:r>
      <w:r>
        <w:rPr>
          <w:sz w:val="22"/>
          <w:szCs w:val="22"/>
        </w:rPr>
        <w:t xml:space="preserve"> (I) can be acceptable.</w:t>
      </w:r>
    </w:p>
    <w:p w14:paraId="5022114D" w14:textId="77777777" w:rsidR="00276E3E" w:rsidRPr="009749F1" w:rsidRDefault="00276E3E" w:rsidP="00276E3E">
      <w:pPr>
        <w:snapToGrid w:val="0"/>
        <w:jc w:val="both"/>
        <w:rPr>
          <w:rFonts w:ascii="Calibri" w:hAnsi="Calibri" w:cs="Calibri"/>
          <w:b/>
          <w:i/>
          <w:sz w:val="22"/>
          <w:szCs w:val="22"/>
        </w:rPr>
      </w:pPr>
    </w:p>
    <w:p w14:paraId="45FE95E8" w14:textId="73E9833D" w:rsidR="00276E3E" w:rsidRDefault="00276E3E" w:rsidP="00276E3E">
      <w:pPr>
        <w:snapToGrid w:val="0"/>
        <w:jc w:val="both"/>
        <w:rPr>
          <w:rFonts w:ascii="Calibri" w:hAnsi="Calibri" w:cs="Calibri"/>
          <w:sz w:val="22"/>
          <w:szCs w:val="22"/>
        </w:rPr>
      </w:pPr>
      <w:r>
        <w:rPr>
          <w:rFonts w:ascii="Calibri" w:hAnsi="Calibri" w:cs="Calibri"/>
          <w:b/>
          <w:i/>
          <w:sz w:val="22"/>
          <w:szCs w:val="22"/>
        </w:rPr>
        <w:t>Draft proposal 2-</w:t>
      </w:r>
      <w:r w:rsidR="009749F1">
        <w:rPr>
          <w:rFonts w:ascii="Calibri" w:hAnsi="Calibri" w:cs="Calibri"/>
          <w:b/>
          <w:i/>
          <w:sz w:val="22"/>
          <w:szCs w:val="22"/>
        </w:rPr>
        <w:t>18</w:t>
      </w:r>
      <w:r>
        <w:rPr>
          <w:rFonts w:ascii="Calibri" w:hAnsi="Calibri" w:cs="Calibri"/>
          <w:b/>
          <w:i/>
          <w:sz w:val="22"/>
          <w:szCs w:val="22"/>
        </w:rPr>
        <w:t xml:space="preserve"> (I):</w:t>
      </w:r>
    </w:p>
    <w:p w14:paraId="52C9C470" w14:textId="77777777" w:rsidR="00276E3E" w:rsidRDefault="00276E3E" w:rsidP="00DC1A9E">
      <w:pPr>
        <w:widowControl w:val="0"/>
        <w:numPr>
          <w:ilvl w:val="0"/>
          <w:numId w:val="41"/>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Reason for change: </w:t>
      </w:r>
    </w:p>
    <w:p w14:paraId="2181F0C1" w14:textId="53E9B3E1" w:rsidR="00276E3E" w:rsidRDefault="00AD79BD" w:rsidP="00DC1A9E">
      <w:pPr>
        <w:widowControl w:val="0"/>
        <w:numPr>
          <w:ilvl w:val="0"/>
          <w:numId w:val="43"/>
        </w:numPr>
        <w:wordWrap w:val="0"/>
        <w:autoSpaceDE w:val="0"/>
        <w:autoSpaceDN w:val="0"/>
        <w:adjustRightInd w:val="0"/>
        <w:snapToGrid w:val="0"/>
        <w:jc w:val="both"/>
        <w:rPr>
          <w:rFonts w:ascii="Calibri" w:eastAsia="바탕" w:hAnsi="Calibri" w:cs="Calibri"/>
          <w:b/>
          <w:i/>
          <w:kern w:val="2"/>
          <w:sz w:val="22"/>
          <w:szCs w:val="22"/>
          <w:lang w:val="en-GB"/>
        </w:rPr>
      </w:pPr>
      <w:r w:rsidRPr="00AD79BD">
        <w:rPr>
          <w:rFonts w:ascii="Calibri" w:eastAsia="바탕" w:hAnsi="Calibri" w:cs="Calibri"/>
          <w:b/>
          <w:i/>
          <w:kern w:val="2"/>
          <w:sz w:val="22"/>
          <w:szCs w:val="22"/>
          <w:lang w:val="en-GB"/>
        </w:rPr>
        <w:t>The current specification text does not include definition of validity for PSFCH occasion for resource conflict information</w:t>
      </w:r>
      <w:r>
        <w:rPr>
          <w:rFonts w:ascii="Calibri" w:eastAsia="바탕" w:hAnsi="Calibri" w:cs="Calibri"/>
          <w:b/>
          <w:i/>
          <w:kern w:val="2"/>
          <w:sz w:val="22"/>
          <w:szCs w:val="22"/>
          <w:lang w:val="en-GB"/>
        </w:rPr>
        <w:t>.</w:t>
      </w:r>
    </w:p>
    <w:p w14:paraId="10FDDD74" w14:textId="77777777" w:rsidR="00276E3E" w:rsidRDefault="00276E3E" w:rsidP="00DC1A9E">
      <w:pPr>
        <w:widowControl w:val="0"/>
        <w:numPr>
          <w:ilvl w:val="0"/>
          <w:numId w:val="41"/>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Summary of change: </w:t>
      </w:r>
    </w:p>
    <w:p w14:paraId="76256D99" w14:textId="72D5EA1A" w:rsidR="00276E3E" w:rsidRDefault="00AD79BD" w:rsidP="00DC1A9E">
      <w:pPr>
        <w:widowControl w:val="0"/>
        <w:numPr>
          <w:ilvl w:val="0"/>
          <w:numId w:val="43"/>
        </w:numPr>
        <w:wordWrap w:val="0"/>
        <w:autoSpaceDE w:val="0"/>
        <w:autoSpaceDN w:val="0"/>
        <w:adjustRightInd w:val="0"/>
        <w:snapToGrid w:val="0"/>
        <w:jc w:val="both"/>
        <w:rPr>
          <w:rFonts w:ascii="Calibri" w:eastAsia="바탕" w:hAnsi="Calibri" w:cs="Calibri"/>
          <w:b/>
          <w:i/>
          <w:kern w:val="2"/>
          <w:sz w:val="22"/>
          <w:szCs w:val="22"/>
          <w:lang w:val="en-GB"/>
        </w:rPr>
      </w:pPr>
      <w:r w:rsidRPr="00AD79BD">
        <w:rPr>
          <w:rFonts w:ascii="Calibri" w:eastAsia="바탕" w:hAnsi="Calibri" w:cs="Calibri"/>
          <w:b/>
          <w:i/>
          <w:kern w:val="2"/>
          <w:sz w:val="22"/>
          <w:szCs w:val="22"/>
          <w:lang w:val="en-GB"/>
        </w:rPr>
        <w:t>Include a clarification of the valid PSFCH resource by including the timing constraints under which the resources are valid.</w:t>
      </w:r>
    </w:p>
    <w:p w14:paraId="14EA8B35" w14:textId="77777777" w:rsidR="00276E3E" w:rsidRDefault="00276E3E" w:rsidP="00DC1A9E">
      <w:pPr>
        <w:widowControl w:val="0"/>
        <w:numPr>
          <w:ilvl w:val="0"/>
          <w:numId w:val="41"/>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Consequences if not approved: </w:t>
      </w:r>
    </w:p>
    <w:p w14:paraId="04EB3737" w14:textId="58F8E398" w:rsidR="00276E3E" w:rsidRDefault="00AD79BD" w:rsidP="00DC1A9E">
      <w:pPr>
        <w:widowControl w:val="0"/>
        <w:numPr>
          <w:ilvl w:val="0"/>
          <w:numId w:val="43"/>
        </w:numPr>
        <w:wordWrap w:val="0"/>
        <w:autoSpaceDE w:val="0"/>
        <w:autoSpaceDN w:val="0"/>
        <w:adjustRightInd w:val="0"/>
        <w:snapToGrid w:val="0"/>
        <w:jc w:val="both"/>
        <w:rPr>
          <w:rFonts w:ascii="Calibri" w:eastAsia="바탕" w:hAnsi="Calibri" w:cs="Calibri"/>
          <w:b/>
          <w:i/>
          <w:kern w:val="2"/>
          <w:sz w:val="22"/>
          <w:szCs w:val="22"/>
          <w:lang w:val="en-GB"/>
        </w:rPr>
      </w:pPr>
      <w:r w:rsidRPr="00AD79BD">
        <w:rPr>
          <w:rFonts w:ascii="Calibri" w:eastAsia="바탕" w:hAnsi="Calibri" w:cs="Calibri"/>
          <w:b/>
          <w:i/>
          <w:kern w:val="2"/>
          <w:sz w:val="22"/>
          <w:szCs w:val="22"/>
          <w:lang w:val="en-GB"/>
        </w:rPr>
        <w:t>The specification text is not clear regarding the validity of the PSFCH resources under the agreed timing constraints.</w:t>
      </w:r>
    </w:p>
    <w:p w14:paraId="4EB1ECFB" w14:textId="77777777" w:rsidR="00276E3E" w:rsidRDefault="00276E3E" w:rsidP="00276E3E">
      <w:pPr>
        <w:widowControl w:val="0"/>
        <w:autoSpaceDE w:val="0"/>
        <w:autoSpaceDN w:val="0"/>
        <w:adjustRightInd w:val="0"/>
        <w:snapToGrid w:val="0"/>
        <w:jc w:val="both"/>
        <w:rPr>
          <w:rFonts w:ascii="Calibri" w:eastAsia="바탕" w:hAnsi="Calibri" w:cs="Calibri"/>
          <w:kern w:val="2"/>
          <w:sz w:val="22"/>
          <w:szCs w:val="22"/>
          <w:lang w:val="en-GB"/>
        </w:rPr>
      </w:pPr>
    </w:p>
    <w:tbl>
      <w:tblPr>
        <w:tblStyle w:val="af9"/>
        <w:tblW w:w="8926" w:type="dxa"/>
        <w:jc w:val="center"/>
        <w:tblLook w:val="04A0" w:firstRow="1" w:lastRow="0" w:firstColumn="1" w:lastColumn="0" w:noHBand="0" w:noVBand="1"/>
      </w:tblPr>
      <w:tblGrid>
        <w:gridCol w:w="8926"/>
      </w:tblGrid>
      <w:tr w:rsidR="00276E3E" w14:paraId="553F5B92" w14:textId="77777777" w:rsidTr="00075D24">
        <w:trPr>
          <w:jc w:val="center"/>
        </w:trPr>
        <w:tc>
          <w:tcPr>
            <w:tcW w:w="8926" w:type="dxa"/>
          </w:tcPr>
          <w:p w14:paraId="1ADD3546" w14:textId="38E65A86" w:rsidR="00276E3E" w:rsidRDefault="00276E3E" w:rsidP="00075D24">
            <w:pPr>
              <w:spacing w:after="180"/>
              <w:jc w:val="center"/>
              <w:rPr>
                <w:rFonts w:eastAsia="맑은 고딕"/>
                <w:color w:val="FF0000"/>
                <w:sz w:val="20"/>
                <w:szCs w:val="20"/>
                <w:lang w:val="en-GB"/>
              </w:rPr>
            </w:pPr>
            <w:r>
              <w:rPr>
                <w:rFonts w:eastAsia="맑은 고딕"/>
                <w:color w:val="FF0000"/>
                <w:sz w:val="20"/>
                <w:szCs w:val="20"/>
                <w:lang w:val="en-GB"/>
              </w:rPr>
              <w:t>----------------</w:t>
            </w:r>
            <w:r>
              <w:rPr>
                <w:rFonts w:eastAsia="맑은 고딕" w:hint="eastAsia"/>
                <w:color w:val="FF0000"/>
                <w:sz w:val="20"/>
                <w:szCs w:val="20"/>
                <w:lang w:val="en-GB"/>
              </w:rPr>
              <w:t>----</w:t>
            </w:r>
            <w:r>
              <w:rPr>
                <w:rFonts w:eastAsia="맑은 고딕"/>
                <w:color w:val="FF0000"/>
                <w:sz w:val="20"/>
                <w:szCs w:val="20"/>
                <w:lang w:val="en-GB"/>
              </w:rPr>
              <w:t>------- Start of text proposal to TS 38.21</w:t>
            </w:r>
            <w:r w:rsidR="00AD79BD">
              <w:rPr>
                <w:rFonts w:eastAsia="맑은 고딕"/>
                <w:color w:val="FF0000"/>
                <w:sz w:val="20"/>
                <w:szCs w:val="20"/>
                <w:lang w:val="en-GB"/>
              </w:rPr>
              <w:t>3</w:t>
            </w:r>
            <w:r>
              <w:rPr>
                <w:rFonts w:eastAsia="맑은 고딕"/>
                <w:color w:val="FF0000"/>
                <w:sz w:val="20"/>
                <w:szCs w:val="20"/>
                <w:lang w:val="en-GB"/>
              </w:rPr>
              <w:t xml:space="preserve"> v17.3.0 -----</w:t>
            </w:r>
            <w:r>
              <w:rPr>
                <w:rFonts w:eastAsia="맑은 고딕" w:hint="eastAsia"/>
                <w:color w:val="FF0000"/>
                <w:sz w:val="20"/>
                <w:szCs w:val="20"/>
                <w:lang w:val="en-GB"/>
              </w:rPr>
              <w:t>----------------</w:t>
            </w:r>
            <w:r>
              <w:rPr>
                <w:rFonts w:eastAsia="맑은 고딕"/>
                <w:color w:val="FF0000"/>
                <w:sz w:val="20"/>
                <w:szCs w:val="20"/>
                <w:lang w:val="en-GB"/>
              </w:rPr>
              <w:t>------</w:t>
            </w:r>
          </w:p>
          <w:p w14:paraId="33517AF9" w14:textId="77777777" w:rsidR="00276E3E" w:rsidRPr="00BD41EE" w:rsidRDefault="00276E3E" w:rsidP="00075D24">
            <w:pPr>
              <w:spacing w:before="120" w:after="120"/>
              <w:jc w:val="center"/>
              <w:rPr>
                <w:rFonts w:eastAsia="SimSun"/>
                <w:color w:val="FF0000"/>
                <w:sz w:val="20"/>
                <w:szCs w:val="20"/>
                <w:lang w:val="en-GB" w:eastAsia="en-US"/>
              </w:rPr>
            </w:pPr>
            <w:r w:rsidRPr="00BD41EE">
              <w:rPr>
                <w:rFonts w:eastAsia="SimSun"/>
                <w:color w:val="FF0000"/>
                <w:sz w:val="20"/>
                <w:szCs w:val="20"/>
                <w:lang w:val="en-GB" w:eastAsia="en-US"/>
              </w:rPr>
              <w:t>&lt; Unchanged parts are omitted &gt;</w:t>
            </w:r>
          </w:p>
          <w:p w14:paraId="72DF1B43" w14:textId="77777777" w:rsidR="00AD79BD" w:rsidRPr="005B0583" w:rsidRDefault="00AD79BD" w:rsidP="00AD79BD">
            <w:pPr>
              <w:pStyle w:val="31"/>
            </w:pPr>
            <w:r w:rsidRPr="005B0583">
              <w:t>16.3.0</w:t>
            </w:r>
            <w:r w:rsidRPr="005B0583">
              <w:tab/>
              <w:t>UE procedure for transmitting PSFCH with control information</w:t>
            </w:r>
          </w:p>
          <w:p w14:paraId="341F311E" w14:textId="77777777" w:rsidR="00AD79BD" w:rsidRPr="00BD41EE" w:rsidRDefault="00AD79BD" w:rsidP="00AD79BD">
            <w:pPr>
              <w:spacing w:before="120" w:after="120"/>
              <w:jc w:val="center"/>
              <w:rPr>
                <w:rFonts w:eastAsia="SimSun"/>
                <w:color w:val="FF0000"/>
                <w:sz w:val="20"/>
                <w:szCs w:val="20"/>
                <w:lang w:val="en-GB" w:eastAsia="en-US"/>
              </w:rPr>
            </w:pPr>
            <w:r w:rsidRPr="00BD41EE">
              <w:rPr>
                <w:rFonts w:eastAsia="SimSun"/>
                <w:color w:val="FF0000"/>
                <w:sz w:val="20"/>
                <w:szCs w:val="20"/>
                <w:lang w:val="en-GB" w:eastAsia="en-US"/>
              </w:rPr>
              <w:t>&lt; Unchanged parts are omitted &gt;</w:t>
            </w:r>
          </w:p>
          <w:p w14:paraId="69E3E901" w14:textId="77777777" w:rsidR="00AD79BD" w:rsidRPr="00AD79BD" w:rsidRDefault="00AD79BD" w:rsidP="00AD79BD">
            <w:pPr>
              <w:rPr>
                <w:sz w:val="20"/>
                <w:szCs w:val="20"/>
              </w:rPr>
            </w:pPr>
            <w:r w:rsidRPr="00AD79BD">
              <w:rPr>
                <w:sz w:val="20"/>
                <w:szCs w:val="20"/>
              </w:rPr>
              <w:t>A first UE determines a UE for providing the conflict information to in a PSFCH as follows</w:t>
            </w:r>
          </w:p>
          <w:p w14:paraId="676EB7C8" w14:textId="77777777" w:rsidR="00AD79BD" w:rsidRPr="005B0583" w:rsidRDefault="00AD79BD" w:rsidP="00AD79BD">
            <w:pPr>
              <w:pStyle w:val="B1"/>
              <w:rPr>
                <w:lang w:val="en-US"/>
              </w:rPr>
            </w:pPr>
            <w:r w:rsidRPr="005B0583">
              <w:lastRenderedPageBreak/>
              <w:t>-</w:t>
            </w:r>
            <w:r w:rsidRPr="005B0583">
              <w:tab/>
            </w:r>
            <w:r>
              <w:rPr>
                <w:lang w:val="en-US"/>
              </w:rPr>
              <w:t xml:space="preserve">if, for a resource pool, </w:t>
            </w:r>
            <w:r w:rsidRPr="007053C7">
              <w:rPr>
                <w:i/>
                <w:iCs/>
                <w:lang w:val="en-US"/>
              </w:rPr>
              <w:t>typeAUEScheme2</w:t>
            </w:r>
            <w:r>
              <w:rPr>
                <w:lang w:val="en-US"/>
              </w:rPr>
              <w:t xml:space="preserve"> is disabled, the first UE </w:t>
            </w:r>
            <w:r w:rsidRPr="005B0583">
              <w:rPr>
                <w:lang w:val="en-US"/>
              </w:rPr>
              <w:t xml:space="preserve">has </w:t>
            </w:r>
            <w:r>
              <w:rPr>
                <w:lang w:val="en-US"/>
              </w:rPr>
              <w:t xml:space="preserve">been indicated </w:t>
            </w:r>
            <w:r w:rsidRPr="005B0583">
              <w:rPr>
                <w:lang w:val="en-US"/>
              </w:rPr>
              <w:t xml:space="preserve">a first reserved resource and a second reserved resource as resources for PSSCH reception or, if </w:t>
            </w:r>
            <w:r>
              <w:rPr>
                <w:lang w:val="en-US"/>
              </w:rPr>
              <w:t>for</w:t>
            </w:r>
            <w:r w:rsidRPr="005B0583">
              <w:rPr>
                <w:lang w:val="en-US"/>
              </w:rPr>
              <w:t xml:space="preserve"> a resource pool </w:t>
            </w:r>
            <w:r w:rsidRPr="007053C7">
              <w:rPr>
                <w:i/>
                <w:iCs/>
                <w:lang w:val="en-US"/>
              </w:rPr>
              <w:t>typeAUEScheme2</w:t>
            </w:r>
            <w:r>
              <w:rPr>
                <w:lang w:val="en-US"/>
              </w:rPr>
              <w:t xml:space="preserve"> is enabled</w:t>
            </w:r>
            <w:r w:rsidRPr="005B0583">
              <w:rPr>
                <w:lang w:val="en-US"/>
              </w:rPr>
              <w:t xml:space="preserve">, has </w:t>
            </w:r>
            <w:r>
              <w:rPr>
                <w:lang w:val="en-US"/>
              </w:rPr>
              <w:t xml:space="preserve">been indicated </w:t>
            </w:r>
            <w:r w:rsidRPr="005B0583">
              <w:rPr>
                <w:lang w:val="en-US"/>
              </w:rPr>
              <w:t>at least the first reserved resource or the second reserved resource for PSSCH reception,</w:t>
            </w:r>
          </w:p>
          <w:p w14:paraId="1D8D6D7E" w14:textId="77777777" w:rsidR="00AD79BD" w:rsidRPr="005B0583" w:rsidRDefault="00AD79BD" w:rsidP="00AD79BD">
            <w:pPr>
              <w:pStyle w:val="B1"/>
              <w:rPr>
                <w:lang w:val="en-US"/>
              </w:rPr>
            </w:pPr>
            <w:r w:rsidRPr="005B0583">
              <w:t>-</w:t>
            </w:r>
            <w:r w:rsidRPr="005B0583">
              <w:tab/>
            </w:r>
            <w:r w:rsidRPr="005B0583">
              <w:rPr>
                <w:lang w:val="en-US"/>
              </w:rPr>
              <w:t xml:space="preserve">detects a first SCI format 1-A that includes a first priority value, </w:t>
            </w:r>
            <m:oMath>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1</m:t>
                  </m:r>
                </m:sub>
              </m:sSub>
            </m:oMath>
            <w:r w:rsidRPr="005B0583">
              <w:rPr>
                <w:lang w:val="en-US"/>
              </w:rPr>
              <w:t xml:space="preserve">, and </w:t>
            </w:r>
            <w:r>
              <w:rPr>
                <w:lang w:val="en-US"/>
              </w:rPr>
              <w:t>the</w:t>
            </w:r>
            <w:r w:rsidRPr="005B0583">
              <w:t xml:space="preserve"> first </w:t>
            </w:r>
            <w:r w:rsidRPr="005B0583">
              <w:rPr>
                <w:lang w:val="en-US"/>
              </w:rPr>
              <w:t xml:space="preserve">reserved resource </w:t>
            </w:r>
            <w:r w:rsidRPr="005B0583">
              <w:t xml:space="preserve">for PSSCH transmission </w:t>
            </w:r>
            <w:r w:rsidRPr="005B0583">
              <w:rPr>
                <w:lang w:val="en-US"/>
              </w:rPr>
              <w:t>from</w:t>
            </w:r>
            <w:r w:rsidRPr="005B0583">
              <w:t xml:space="preserve"> a second UE</w:t>
            </w:r>
            <w:r w:rsidRPr="005B0583">
              <w:rPr>
                <w:lang w:val="en-US"/>
              </w:rPr>
              <w:t>,</w:t>
            </w:r>
          </w:p>
          <w:p w14:paraId="55AE3B96" w14:textId="77777777" w:rsidR="00AD79BD" w:rsidRPr="005B0583" w:rsidRDefault="00AD79BD" w:rsidP="00AD79BD">
            <w:pPr>
              <w:pStyle w:val="B1"/>
              <w:rPr>
                <w:lang w:val="en-US"/>
              </w:rPr>
            </w:pPr>
            <w:r w:rsidRPr="005B0583">
              <w:t>-</w:t>
            </w:r>
            <w:r w:rsidRPr="005B0583">
              <w:tab/>
            </w:r>
            <w:r w:rsidRPr="005B0583">
              <w:rPr>
                <w:lang w:val="en-US"/>
              </w:rPr>
              <w:t xml:space="preserve">detects a second SCI format 1-A that includes a second priority value, </w:t>
            </w:r>
            <m:oMath>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2</m:t>
                  </m:r>
                </m:sub>
              </m:sSub>
              <m:r>
                <w:rPr>
                  <w:rFonts w:ascii="Cambria Math" w:hAnsi="Cambria Math"/>
                  <w:lang w:val="en-US"/>
                </w:rPr>
                <m:t>&lt;</m:t>
              </m:r>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1</m:t>
                  </m:r>
                </m:sub>
              </m:sSub>
            </m:oMath>
            <w:r w:rsidRPr="005B0583">
              <w:rPr>
                <w:lang w:val="en-US"/>
              </w:rPr>
              <w:t xml:space="preserve">, and </w:t>
            </w:r>
            <w:r>
              <w:rPr>
                <w:lang w:val="en-US"/>
              </w:rPr>
              <w:t>the</w:t>
            </w:r>
            <w:r w:rsidRPr="005B0583">
              <w:t xml:space="preserve"> second </w:t>
            </w:r>
            <w:r w:rsidRPr="005B0583">
              <w:rPr>
                <w:lang w:val="en-US"/>
              </w:rPr>
              <w:t xml:space="preserve">reserved resource </w:t>
            </w:r>
            <w:r w:rsidRPr="005B0583">
              <w:t xml:space="preserve">for PSSCH transmission </w:t>
            </w:r>
            <w:r w:rsidRPr="005B0583">
              <w:rPr>
                <w:lang w:val="en-US"/>
              </w:rPr>
              <w:t>from</w:t>
            </w:r>
            <w:r w:rsidRPr="005B0583">
              <w:t xml:space="preserve"> a </w:t>
            </w:r>
            <w:r w:rsidRPr="005B0583">
              <w:rPr>
                <w:lang w:val="en-US"/>
              </w:rPr>
              <w:t>third</w:t>
            </w:r>
            <w:r w:rsidRPr="005B0583">
              <w:t xml:space="preserve"> </w:t>
            </w:r>
            <w:r w:rsidRPr="005B0583">
              <w:rPr>
                <w:lang w:val="en-US"/>
              </w:rPr>
              <w:t>UE, and</w:t>
            </w:r>
          </w:p>
          <w:p w14:paraId="1830C7E8" w14:textId="77777777" w:rsidR="00AD79BD" w:rsidRDefault="00AD79BD" w:rsidP="00AD79BD">
            <w:pPr>
              <w:pStyle w:val="B1"/>
              <w:rPr>
                <w:lang w:val="en-US"/>
              </w:rPr>
            </w:pPr>
            <w:r w:rsidRPr="005B0583">
              <w:t>-</w:t>
            </w:r>
            <w:r w:rsidRPr="005B0583">
              <w:tab/>
            </w:r>
            <w:r w:rsidRPr="005B0583">
              <w:rPr>
                <w:lang w:val="en-US"/>
              </w:rPr>
              <w:t>determines that the first and second resources overlap in time and frequency</w:t>
            </w:r>
          </w:p>
          <w:p w14:paraId="2271BDAA" w14:textId="7457AD33" w:rsidR="00AD79BD" w:rsidRPr="00B26273" w:rsidRDefault="00AD79BD" w:rsidP="00AD79BD">
            <w:pPr>
              <w:pStyle w:val="B1"/>
              <w:rPr>
                <w:lang w:val="en-US"/>
              </w:rPr>
            </w:pPr>
            <w:r w:rsidRPr="00B26273">
              <w:rPr>
                <w:lang w:val="en-US"/>
              </w:rPr>
              <w:t>-</w:t>
            </w:r>
            <w:r w:rsidRPr="00B26273">
              <w:rPr>
                <w:lang w:val="en-US"/>
              </w:rPr>
              <w:tab/>
              <w:t>the PSFCH occasions for resource conflict information of the second UE and the third UE are valid</w:t>
            </w:r>
            <w:ins w:id="326" w:author="Author">
              <w:r>
                <w:rPr>
                  <w:lang w:val="en-US"/>
                </w:rPr>
                <w:t xml:space="preserve"> </w:t>
              </w:r>
            </w:ins>
            <w:ins w:id="327" w:author="이승민/책임연구원/ICT기술센터 C&amp;M표준(연)커넥티드카표준Task(edison.lee@lge.com)" w:date="2022-11-15T21:55:00Z">
              <w:r w:rsidR="005B23F8">
                <w:rPr>
                  <w:lang w:val="en-US"/>
                </w:rPr>
                <w:t xml:space="preserve">following the timing constraints indicated by </w:t>
              </w:r>
              <w:r w:rsidR="005B23F8" w:rsidRPr="005B23F8">
                <w:rPr>
                  <w:i/>
                </w:rPr>
                <w:t>sl-PSFCH-Occasion</w:t>
              </w:r>
            </w:ins>
          </w:p>
          <w:p w14:paraId="63D1A3E9" w14:textId="41187EE5" w:rsidR="00276E3E" w:rsidRPr="00AD79BD" w:rsidRDefault="00276E3E" w:rsidP="00075D24">
            <w:pPr>
              <w:jc w:val="center"/>
              <w:rPr>
                <w:rFonts w:eastAsia="SimSun"/>
                <w:color w:val="FF0000"/>
                <w:sz w:val="20"/>
                <w:szCs w:val="20"/>
                <w:lang w:val="en-GB" w:eastAsia="en-US"/>
              </w:rPr>
            </w:pPr>
            <w:r w:rsidRPr="00BD41EE">
              <w:rPr>
                <w:rFonts w:eastAsia="SimSun"/>
                <w:color w:val="FF0000"/>
                <w:sz w:val="20"/>
                <w:szCs w:val="20"/>
                <w:lang w:val="en-GB" w:eastAsia="en-US"/>
              </w:rPr>
              <w:t>&lt; Unchanged parts are omitted &gt;</w:t>
            </w:r>
          </w:p>
          <w:p w14:paraId="7C8A006D" w14:textId="3A867956" w:rsidR="00276E3E" w:rsidRDefault="00276E3E" w:rsidP="00AD79BD">
            <w:pPr>
              <w:spacing w:after="180"/>
              <w:jc w:val="center"/>
              <w:rPr>
                <w:rFonts w:eastAsia="맑은 고딕"/>
                <w:color w:val="FF0000"/>
                <w:sz w:val="20"/>
                <w:szCs w:val="20"/>
                <w:lang w:val="en-GB"/>
              </w:rPr>
            </w:pPr>
            <w:r>
              <w:rPr>
                <w:rFonts w:eastAsia="맑은 고딕"/>
                <w:color w:val="FF0000"/>
                <w:sz w:val="20"/>
                <w:szCs w:val="20"/>
                <w:lang w:val="en-GB"/>
              </w:rPr>
              <w:t>----------------</w:t>
            </w:r>
            <w:r>
              <w:rPr>
                <w:rFonts w:eastAsia="맑은 고딕" w:hint="eastAsia"/>
                <w:color w:val="FF0000"/>
                <w:sz w:val="20"/>
                <w:szCs w:val="20"/>
                <w:lang w:val="en-GB"/>
              </w:rPr>
              <w:t>----</w:t>
            </w:r>
            <w:r>
              <w:rPr>
                <w:rFonts w:eastAsia="맑은 고딕"/>
                <w:color w:val="FF0000"/>
                <w:sz w:val="20"/>
                <w:szCs w:val="20"/>
                <w:lang w:val="en-GB"/>
              </w:rPr>
              <w:t>------- End of Text proposal to TS 38.21</w:t>
            </w:r>
            <w:r w:rsidR="00AD79BD">
              <w:rPr>
                <w:rFonts w:eastAsia="맑은 고딕"/>
                <w:color w:val="FF0000"/>
                <w:sz w:val="20"/>
                <w:szCs w:val="20"/>
                <w:lang w:val="en-GB"/>
              </w:rPr>
              <w:t>3</w:t>
            </w:r>
            <w:r>
              <w:rPr>
                <w:rFonts w:eastAsia="맑은 고딕"/>
                <w:color w:val="FF0000"/>
                <w:sz w:val="20"/>
                <w:szCs w:val="20"/>
                <w:lang w:val="en-GB"/>
              </w:rPr>
              <w:t xml:space="preserve"> v17.3.0 -----</w:t>
            </w:r>
            <w:r>
              <w:rPr>
                <w:rFonts w:eastAsia="맑은 고딕" w:hint="eastAsia"/>
                <w:color w:val="FF0000"/>
                <w:sz w:val="20"/>
                <w:szCs w:val="20"/>
                <w:lang w:val="en-GB"/>
              </w:rPr>
              <w:t>----------------</w:t>
            </w:r>
            <w:r>
              <w:rPr>
                <w:rFonts w:eastAsia="맑은 고딕"/>
                <w:color w:val="FF0000"/>
                <w:sz w:val="20"/>
                <w:szCs w:val="20"/>
                <w:lang w:val="en-GB"/>
              </w:rPr>
              <w:t>------</w:t>
            </w:r>
          </w:p>
        </w:tc>
      </w:tr>
    </w:tbl>
    <w:p w14:paraId="7AA8C12F" w14:textId="77777777" w:rsidR="00276E3E" w:rsidRPr="00D76CC3" w:rsidRDefault="00276E3E" w:rsidP="00276E3E">
      <w:pPr>
        <w:snapToGrid w:val="0"/>
        <w:jc w:val="both"/>
        <w:rPr>
          <w:sz w:val="22"/>
          <w:szCs w:val="22"/>
        </w:rPr>
      </w:pPr>
    </w:p>
    <w:tbl>
      <w:tblPr>
        <w:tblStyle w:val="af9"/>
        <w:tblW w:w="9634" w:type="dxa"/>
        <w:tblLook w:val="04A0" w:firstRow="1" w:lastRow="0" w:firstColumn="1" w:lastColumn="0" w:noHBand="0" w:noVBand="1"/>
      </w:tblPr>
      <w:tblGrid>
        <w:gridCol w:w="1282"/>
        <w:gridCol w:w="1186"/>
        <w:gridCol w:w="7166"/>
      </w:tblGrid>
      <w:tr w:rsidR="00276E3E" w14:paraId="4DA5E35E" w14:textId="77777777" w:rsidTr="00075D24">
        <w:tc>
          <w:tcPr>
            <w:tcW w:w="1282" w:type="dxa"/>
            <w:tcBorders>
              <w:top w:val="single" w:sz="4" w:space="0" w:color="auto"/>
              <w:left w:val="single" w:sz="4" w:space="0" w:color="auto"/>
              <w:bottom w:val="single" w:sz="4" w:space="0" w:color="auto"/>
              <w:right w:val="single" w:sz="4" w:space="0" w:color="auto"/>
            </w:tcBorders>
            <w:shd w:val="clear" w:color="auto" w:fill="FFC000" w:themeFill="accent4"/>
          </w:tcPr>
          <w:p w14:paraId="37081D6A" w14:textId="77777777" w:rsidR="00276E3E" w:rsidRDefault="00276E3E" w:rsidP="00075D24">
            <w:pPr>
              <w:pStyle w:val="ab"/>
              <w:spacing w:after="0"/>
              <w:rPr>
                <w:sz w:val="22"/>
                <w:szCs w:val="22"/>
                <w:lang w:eastAsia="en-US"/>
              </w:rPr>
            </w:pPr>
            <w:r>
              <w:rPr>
                <w:sz w:val="22"/>
                <w:szCs w:val="22"/>
                <w:lang w:eastAsia="en-US"/>
              </w:rPr>
              <w:t>Company</w:t>
            </w:r>
          </w:p>
        </w:tc>
        <w:tc>
          <w:tcPr>
            <w:tcW w:w="1186" w:type="dxa"/>
            <w:tcBorders>
              <w:top w:val="single" w:sz="4" w:space="0" w:color="auto"/>
              <w:left w:val="single" w:sz="4" w:space="0" w:color="auto"/>
              <w:bottom w:val="single" w:sz="4" w:space="0" w:color="auto"/>
              <w:right w:val="single" w:sz="4" w:space="0" w:color="auto"/>
            </w:tcBorders>
            <w:shd w:val="clear" w:color="auto" w:fill="FFC000" w:themeFill="accent4"/>
          </w:tcPr>
          <w:p w14:paraId="4D5D305E" w14:textId="77777777" w:rsidR="00276E3E" w:rsidRDefault="00276E3E" w:rsidP="00075D24">
            <w:pPr>
              <w:pStyle w:val="ab"/>
              <w:spacing w:after="0"/>
              <w:rPr>
                <w:sz w:val="22"/>
                <w:szCs w:val="22"/>
              </w:rPr>
            </w:pPr>
            <w:r>
              <w:rPr>
                <w:rFonts w:hint="eastAsia"/>
                <w:sz w:val="22"/>
                <w:szCs w:val="22"/>
              </w:rPr>
              <w:t>Yes or not</w:t>
            </w:r>
          </w:p>
        </w:tc>
        <w:tc>
          <w:tcPr>
            <w:tcW w:w="7166" w:type="dxa"/>
            <w:tcBorders>
              <w:top w:val="single" w:sz="4" w:space="0" w:color="auto"/>
              <w:left w:val="single" w:sz="4" w:space="0" w:color="auto"/>
              <w:bottom w:val="single" w:sz="4" w:space="0" w:color="auto"/>
              <w:right w:val="single" w:sz="4" w:space="0" w:color="auto"/>
            </w:tcBorders>
            <w:shd w:val="clear" w:color="auto" w:fill="FFC000" w:themeFill="accent4"/>
          </w:tcPr>
          <w:p w14:paraId="0B155D38" w14:textId="77777777" w:rsidR="00276E3E" w:rsidRDefault="00276E3E" w:rsidP="00075D24">
            <w:pPr>
              <w:pStyle w:val="ab"/>
              <w:spacing w:after="0"/>
              <w:rPr>
                <w:sz w:val="22"/>
                <w:szCs w:val="22"/>
              </w:rPr>
            </w:pPr>
            <w:r>
              <w:rPr>
                <w:rFonts w:hint="eastAsia"/>
                <w:sz w:val="22"/>
                <w:szCs w:val="22"/>
              </w:rPr>
              <w:t>Comment</w:t>
            </w:r>
            <w:r>
              <w:rPr>
                <w:sz w:val="22"/>
                <w:szCs w:val="22"/>
              </w:rPr>
              <w:t>s</w:t>
            </w:r>
          </w:p>
        </w:tc>
      </w:tr>
      <w:tr w:rsidR="00276E3E" w14:paraId="56D4D28F" w14:textId="77777777" w:rsidTr="00075D24">
        <w:tc>
          <w:tcPr>
            <w:tcW w:w="1282" w:type="dxa"/>
            <w:tcBorders>
              <w:top w:val="single" w:sz="4" w:space="0" w:color="auto"/>
              <w:left w:val="single" w:sz="4" w:space="0" w:color="auto"/>
              <w:bottom w:val="single" w:sz="4" w:space="0" w:color="auto"/>
              <w:right w:val="single" w:sz="4" w:space="0" w:color="auto"/>
            </w:tcBorders>
          </w:tcPr>
          <w:p w14:paraId="70106590" w14:textId="77777777" w:rsidR="00276E3E" w:rsidRPr="00D76CC3" w:rsidRDefault="00276E3E" w:rsidP="00075D24">
            <w:pPr>
              <w:pStyle w:val="ab"/>
              <w:spacing w:after="0"/>
              <w:rPr>
                <w:rFonts w:ascii="Calibri" w:hAnsi="Calibri" w:cs="Calibri"/>
                <w:sz w:val="22"/>
                <w:szCs w:val="22"/>
                <w:lang w:eastAsia="en-US"/>
              </w:rPr>
            </w:pPr>
          </w:p>
        </w:tc>
        <w:tc>
          <w:tcPr>
            <w:tcW w:w="1186" w:type="dxa"/>
            <w:tcBorders>
              <w:top w:val="single" w:sz="4" w:space="0" w:color="auto"/>
              <w:left w:val="single" w:sz="4" w:space="0" w:color="auto"/>
              <w:bottom w:val="single" w:sz="4" w:space="0" w:color="auto"/>
              <w:right w:val="single" w:sz="4" w:space="0" w:color="auto"/>
            </w:tcBorders>
          </w:tcPr>
          <w:p w14:paraId="40152C0A" w14:textId="77777777" w:rsidR="00276E3E" w:rsidRPr="00D76CC3" w:rsidRDefault="00276E3E" w:rsidP="00075D24">
            <w:pPr>
              <w:pStyle w:val="ab"/>
              <w:spacing w:after="0"/>
              <w:rPr>
                <w:rFonts w:ascii="Calibri" w:hAnsi="Calibri" w:cs="Calibri"/>
                <w:sz w:val="22"/>
                <w:szCs w:val="22"/>
                <w:lang w:eastAsia="en-US"/>
              </w:rPr>
            </w:pPr>
          </w:p>
        </w:tc>
        <w:tc>
          <w:tcPr>
            <w:tcW w:w="7166" w:type="dxa"/>
            <w:tcBorders>
              <w:top w:val="single" w:sz="4" w:space="0" w:color="auto"/>
              <w:left w:val="single" w:sz="4" w:space="0" w:color="auto"/>
              <w:bottom w:val="single" w:sz="4" w:space="0" w:color="auto"/>
              <w:right w:val="single" w:sz="4" w:space="0" w:color="auto"/>
            </w:tcBorders>
          </w:tcPr>
          <w:p w14:paraId="074756AD" w14:textId="77777777" w:rsidR="00276E3E" w:rsidRPr="00D76CC3" w:rsidRDefault="00276E3E" w:rsidP="00075D24">
            <w:pPr>
              <w:pStyle w:val="ab"/>
              <w:spacing w:after="0"/>
              <w:rPr>
                <w:rFonts w:ascii="Calibri" w:hAnsi="Calibri" w:cs="Calibri"/>
                <w:sz w:val="22"/>
                <w:szCs w:val="22"/>
                <w:lang w:eastAsia="en-US"/>
              </w:rPr>
            </w:pPr>
          </w:p>
        </w:tc>
      </w:tr>
      <w:tr w:rsidR="00276E3E" w14:paraId="54CD2087" w14:textId="77777777" w:rsidTr="00075D24">
        <w:tc>
          <w:tcPr>
            <w:tcW w:w="1282" w:type="dxa"/>
            <w:tcBorders>
              <w:top w:val="single" w:sz="4" w:space="0" w:color="auto"/>
              <w:left w:val="single" w:sz="4" w:space="0" w:color="auto"/>
              <w:bottom w:val="single" w:sz="4" w:space="0" w:color="auto"/>
              <w:right w:val="single" w:sz="4" w:space="0" w:color="auto"/>
            </w:tcBorders>
          </w:tcPr>
          <w:p w14:paraId="3D9E9C21" w14:textId="77777777" w:rsidR="00276E3E" w:rsidRPr="00D76CC3" w:rsidRDefault="00276E3E" w:rsidP="00075D24">
            <w:pPr>
              <w:pStyle w:val="ab"/>
              <w:spacing w:after="0"/>
              <w:rPr>
                <w:rFonts w:ascii="Calibri" w:hAnsi="Calibri" w:cs="Calibri"/>
                <w:sz w:val="22"/>
                <w:szCs w:val="22"/>
                <w:lang w:eastAsia="en-US"/>
              </w:rPr>
            </w:pPr>
          </w:p>
        </w:tc>
        <w:tc>
          <w:tcPr>
            <w:tcW w:w="1186" w:type="dxa"/>
            <w:tcBorders>
              <w:top w:val="single" w:sz="4" w:space="0" w:color="auto"/>
              <w:left w:val="single" w:sz="4" w:space="0" w:color="auto"/>
              <w:bottom w:val="single" w:sz="4" w:space="0" w:color="auto"/>
              <w:right w:val="single" w:sz="4" w:space="0" w:color="auto"/>
            </w:tcBorders>
          </w:tcPr>
          <w:p w14:paraId="08D87236" w14:textId="77777777" w:rsidR="00276E3E" w:rsidRPr="00D76CC3" w:rsidRDefault="00276E3E" w:rsidP="00075D24">
            <w:pPr>
              <w:pStyle w:val="ab"/>
              <w:spacing w:after="0"/>
              <w:rPr>
                <w:rFonts w:ascii="Calibri" w:hAnsi="Calibri" w:cs="Calibri"/>
                <w:sz w:val="22"/>
                <w:szCs w:val="22"/>
                <w:lang w:eastAsia="en-US"/>
              </w:rPr>
            </w:pPr>
          </w:p>
        </w:tc>
        <w:tc>
          <w:tcPr>
            <w:tcW w:w="7166" w:type="dxa"/>
            <w:tcBorders>
              <w:top w:val="single" w:sz="4" w:space="0" w:color="auto"/>
              <w:left w:val="single" w:sz="4" w:space="0" w:color="auto"/>
              <w:bottom w:val="single" w:sz="4" w:space="0" w:color="auto"/>
              <w:right w:val="single" w:sz="4" w:space="0" w:color="auto"/>
            </w:tcBorders>
          </w:tcPr>
          <w:p w14:paraId="72A23B62" w14:textId="77777777" w:rsidR="00276E3E" w:rsidRPr="00D76CC3" w:rsidRDefault="00276E3E" w:rsidP="00075D24">
            <w:pPr>
              <w:pStyle w:val="ab"/>
              <w:spacing w:after="0"/>
              <w:rPr>
                <w:rFonts w:ascii="Calibri" w:hAnsi="Calibri" w:cs="Calibri"/>
                <w:sz w:val="22"/>
                <w:szCs w:val="22"/>
                <w:lang w:eastAsia="en-US"/>
              </w:rPr>
            </w:pPr>
          </w:p>
        </w:tc>
      </w:tr>
      <w:tr w:rsidR="00276E3E" w14:paraId="12FB50C6" w14:textId="77777777" w:rsidTr="00075D24">
        <w:tc>
          <w:tcPr>
            <w:tcW w:w="1282" w:type="dxa"/>
            <w:tcBorders>
              <w:top w:val="single" w:sz="4" w:space="0" w:color="auto"/>
              <w:left w:val="single" w:sz="4" w:space="0" w:color="auto"/>
              <w:bottom w:val="single" w:sz="4" w:space="0" w:color="auto"/>
              <w:right w:val="single" w:sz="4" w:space="0" w:color="auto"/>
            </w:tcBorders>
          </w:tcPr>
          <w:p w14:paraId="5C65B3AF" w14:textId="77777777" w:rsidR="00276E3E" w:rsidRPr="00D76CC3" w:rsidRDefault="00276E3E" w:rsidP="00075D24">
            <w:pPr>
              <w:pStyle w:val="ab"/>
              <w:spacing w:after="0"/>
              <w:rPr>
                <w:rFonts w:ascii="Calibri" w:hAnsi="Calibri" w:cs="Calibri"/>
                <w:sz w:val="22"/>
                <w:szCs w:val="22"/>
                <w:lang w:eastAsia="en-US"/>
              </w:rPr>
            </w:pPr>
          </w:p>
        </w:tc>
        <w:tc>
          <w:tcPr>
            <w:tcW w:w="1186" w:type="dxa"/>
            <w:tcBorders>
              <w:top w:val="single" w:sz="4" w:space="0" w:color="auto"/>
              <w:left w:val="single" w:sz="4" w:space="0" w:color="auto"/>
              <w:bottom w:val="single" w:sz="4" w:space="0" w:color="auto"/>
              <w:right w:val="single" w:sz="4" w:space="0" w:color="auto"/>
            </w:tcBorders>
          </w:tcPr>
          <w:p w14:paraId="44AB15D8" w14:textId="77777777" w:rsidR="00276E3E" w:rsidRPr="00D76CC3" w:rsidRDefault="00276E3E" w:rsidP="00075D24">
            <w:pPr>
              <w:pStyle w:val="ab"/>
              <w:spacing w:after="0"/>
              <w:rPr>
                <w:rFonts w:ascii="Calibri" w:hAnsi="Calibri" w:cs="Calibri"/>
                <w:sz w:val="22"/>
                <w:szCs w:val="22"/>
                <w:lang w:eastAsia="en-US"/>
              </w:rPr>
            </w:pPr>
          </w:p>
        </w:tc>
        <w:tc>
          <w:tcPr>
            <w:tcW w:w="7166" w:type="dxa"/>
            <w:tcBorders>
              <w:top w:val="single" w:sz="4" w:space="0" w:color="auto"/>
              <w:left w:val="single" w:sz="4" w:space="0" w:color="auto"/>
              <w:bottom w:val="single" w:sz="4" w:space="0" w:color="auto"/>
              <w:right w:val="single" w:sz="4" w:space="0" w:color="auto"/>
            </w:tcBorders>
          </w:tcPr>
          <w:p w14:paraId="7271CE11" w14:textId="77777777" w:rsidR="00276E3E" w:rsidRPr="00D76CC3" w:rsidRDefault="00276E3E" w:rsidP="00075D24">
            <w:pPr>
              <w:pStyle w:val="ab"/>
              <w:spacing w:after="0"/>
              <w:rPr>
                <w:rFonts w:ascii="Calibri" w:hAnsi="Calibri" w:cs="Calibri"/>
                <w:sz w:val="22"/>
                <w:szCs w:val="22"/>
                <w:lang w:eastAsia="en-US"/>
              </w:rPr>
            </w:pPr>
          </w:p>
        </w:tc>
      </w:tr>
    </w:tbl>
    <w:p w14:paraId="4E56734D" w14:textId="77777777" w:rsidR="00276E3E" w:rsidRDefault="00276E3E" w:rsidP="00276E3E">
      <w:pPr>
        <w:snapToGrid w:val="0"/>
        <w:jc w:val="both"/>
        <w:rPr>
          <w:rFonts w:ascii="Calibri" w:hAnsi="Calibri" w:cs="Calibri"/>
          <w:b/>
          <w:i/>
          <w:sz w:val="22"/>
          <w:szCs w:val="22"/>
        </w:rPr>
      </w:pPr>
    </w:p>
    <w:p w14:paraId="201BE04B" w14:textId="77777777" w:rsidR="00E17F4B" w:rsidRDefault="00E17F4B" w:rsidP="00E17F4B">
      <w:pPr>
        <w:snapToGrid w:val="0"/>
        <w:jc w:val="both"/>
        <w:rPr>
          <w:rFonts w:ascii="Calibri" w:hAnsi="Calibri" w:cs="Calibri"/>
          <w:b/>
          <w:i/>
          <w:sz w:val="22"/>
          <w:szCs w:val="22"/>
        </w:rPr>
      </w:pPr>
    </w:p>
    <w:p w14:paraId="68786001" w14:textId="77777777" w:rsidR="00E17F4B" w:rsidRDefault="00E17F4B" w:rsidP="00E17F4B">
      <w:pPr>
        <w:snapToGrid w:val="0"/>
        <w:jc w:val="both"/>
        <w:rPr>
          <w:rFonts w:ascii="Calibri" w:hAnsi="Calibri" w:cs="Calibri" w:hint="eastAsia"/>
          <w:b/>
          <w:i/>
          <w:sz w:val="22"/>
          <w:szCs w:val="22"/>
        </w:rPr>
      </w:pPr>
    </w:p>
    <w:p w14:paraId="6D08007E" w14:textId="46D4F13D" w:rsidR="00E17F4B" w:rsidRDefault="00E17F4B" w:rsidP="00E17F4B">
      <w:pPr>
        <w:pStyle w:val="4"/>
        <w:numPr>
          <w:ilvl w:val="2"/>
          <w:numId w:val="40"/>
        </w:numPr>
        <w:jc w:val="both"/>
      </w:pPr>
      <w:r>
        <w:rPr>
          <w:lang w:eastAsia="ko-KR"/>
        </w:rPr>
        <w:t>[</w:t>
      </w:r>
      <w:r>
        <w:rPr>
          <w:rFonts w:hint="eastAsia"/>
          <w:lang w:eastAsia="ko-KR"/>
        </w:rPr>
        <w:t>ACTIVE</w:t>
      </w:r>
      <w:r>
        <w:rPr>
          <w:lang w:eastAsia="ko-KR"/>
        </w:rPr>
        <w:t xml:space="preserve">] </w:t>
      </w:r>
      <w:r>
        <w:rPr>
          <w:rFonts w:hint="eastAsia"/>
          <w:lang w:eastAsia="ko-KR"/>
        </w:rPr>
        <w:t>Issue</w:t>
      </w:r>
      <w:r>
        <w:rPr>
          <w:lang w:eastAsia="ko-KR"/>
        </w:rPr>
        <w:t xml:space="preserve"> </w:t>
      </w:r>
      <w:r>
        <w:rPr>
          <w:rFonts w:hint="eastAsia"/>
          <w:lang w:eastAsia="ko-KR"/>
        </w:rPr>
        <w:t>#</w:t>
      </w:r>
      <w:r>
        <w:rPr>
          <w:lang w:eastAsia="ko-KR"/>
        </w:rPr>
        <w:t>2-24</w:t>
      </w:r>
      <w:r>
        <w:rPr>
          <w:rFonts w:hint="eastAsia"/>
          <w:lang w:eastAsia="ko-KR"/>
        </w:rPr>
        <w:t>:</w:t>
      </w:r>
      <w:r>
        <w:t xml:space="preserve"> </w:t>
      </w:r>
      <w:r w:rsidRPr="00E17F4B">
        <w:rPr>
          <w:lang w:eastAsia="ko-KR"/>
        </w:rPr>
        <w:t>Further clarification on cast type for IUC scheme 1</w:t>
      </w:r>
    </w:p>
    <w:p w14:paraId="6707E4D2" w14:textId="77777777" w:rsidR="00E17F4B" w:rsidRDefault="00E17F4B" w:rsidP="00E17F4B">
      <w:pPr>
        <w:pStyle w:val="5"/>
        <w:numPr>
          <w:ilvl w:val="3"/>
          <w:numId w:val="40"/>
        </w:numPr>
        <w:rPr>
          <w:rFonts w:ascii="Times New Roman" w:hAnsi="Times New Roman" w:cs="Times New Roman"/>
          <w:color w:val="auto"/>
        </w:rPr>
      </w:pPr>
      <w:r>
        <w:rPr>
          <w:rFonts w:ascii="Times New Roman" w:hAnsi="Times New Roman" w:cs="Times New Roman"/>
          <w:color w:val="auto"/>
        </w:rPr>
        <w:t>Background</w:t>
      </w:r>
    </w:p>
    <w:p w14:paraId="34E240A7" w14:textId="77777777" w:rsidR="00E17F4B" w:rsidRDefault="00E17F4B" w:rsidP="00E17F4B"/>
    <w:p w14:paraId="66D723E0" w14:textId="65DB8121" w:rsidR="00E17F4B" w:rsidRDefault="00047C9E" w:rsidP="00E17F4B">
      <w:pPr>
        <w:jc w:val="both"/>
        <w:rPr>
          <w:sz w:val="22"/>
          <w:szCs w:val="22"/>
        </w:rPr>
      </w:pPr>
      <w:r>
        <w:rPr>
          <w:sz w:val="22"/>
          <w:szCs w:val="22"/>
        </w:rPr>
        <w:t>One</w:t>
      </w:r>
      <w:r w:rsidR="00E17F4B">
        <w:rPr>
          <w:sz w:val="22"/>
          <w:szCs w:val="22"/>
        </w:rPr>
        <w:t xml:space="preserve"> contribution [</w:t>
      </w:r>
      <w:r>
        <w:rPr>
          <w:sz w:val="22"/>
          <w:szCs w:val="22"/>
        </w:rPr>
        <w:t>7</w:t>
      </w:r>
      <w:r w:rsidR="00E17F4B">
        <w:rPr>
          <w:sz w:val="22"/>
          <w:szCs w:val="22"/>
        </w:rPr>
        <w:t xml:space="preserve">] proposed to have </w:t>
      </w:r>
      <w:r>
        <w:rPr>
          <w:sz w:val="22"/>
          <w:szCs w:val="22"/>
        </w:rPr>
        <w:t>f</w:t>
      </w:r>
      <w:r w:rsidRPr="00047C9E">
        <w:rPr>
          <w:sz w:val="22"/>
          <w:szCs w:val="22"/>
        </w:rPr>
        <w:t>urther clarification on cast type for IUC scheme 1</w:t>
      </w:r>
    </w:p>
    <w:p w14:paraId="66884714" w14:textId="77777777" w:rsidR="00E17F4B" w:rsidRPr="00047C9E" w:rsidRDefault="00E17F4B" w:rsidP="00E17F4B">
      <w:pPr>
        <w:jc w:val="both"/>
        <w:rPr>
          <w:sz w:val="22"/>
          <w:szCs w:val="22"/>
        </w:rPr>
      </w:pPr>
    </w:p>
    <w:tbl>
      <w:tblPr>
        <w:tblStyle w:val="af9"/>
        <w:tblW w:w="0" w:type="auto"/>
        <w:tblLook w:val="04A0" w:firstRow="1" w:lastRow="0" w:firstColumn="1" w:lastColumn="0" w:noHBand="0" w:noVBand="1"/>
      </w:tblPr>
      <w:tblGrid>
        <w:gridCol w:w="9926"/>
      </w:tblGrid>
      <w:tr w:rsidR="00E17F4B" w14:paraId="3FF75B3B" w14:textId="77777777" w:rsidTr="00E63F18">
        <w:tc>
          <w:tcPr>
            <w:tcW w:w="9926" w:type="dxa"/>
          </w:tcPr>
          <w:p w14:paraId="0C7D1639" w14:textId="7E3636DC" w:rsidR="00B754E5" w:rsidRDefault="00B754E5" w:rsidP="00B754E5">
            <w:pPr>
              <w:jc w:val="both"/>
              <w:rPr>
                <w:b/>
                <w:bCs/>
              </w:rPr>
            </w:pPr>
            <w:r>
              <w:rPr>
                <w:b/>
                <w:bCs/>
              </w:rPr>
              <w:t>[</w:t>
            </w:r>
            <w:r w:rsidRPr="00B754E5">
              <w:rPr>
                <w:b/>
                <w:bCs/>
              </w:rPr>
              <w:t>LG Electronics</w:t>
            </w:r>
            <w:r>
              <w:rPr>
                <w:b/>
                <w:bCs/>
              </w:rPr>
              <w:t xml:space="preserve">: </w:t>
            </w:r>
            <w:r w:rsidRPr="00047C9E">
              <w:rPr>
                <w:b/>
                <w:bCs/>
              </w:rPr>
              <w:t>R1-</w:t>
            </w:r>
            <w:r w:rsidRPr="00B754E5">
              <w:rPr>
                <w:b/>
                <w:bCs/>
              </w:rPr>
              <w:t>2211262</w:t>
            </w:r>
            <w:r>
              <w:rPr>
                <w:b/>
                <w:bCs/>
              </w:rPr>
              <w:t>]</w:t>
            </w:r>
          </w:p>
          <w:p w14:paraId="18754C9F" w14:textId="77777777" w:rsidR="007E6D6E" w:rsidRDefault="007E6D6E" w:rsidP="007E6D6E">
            <w:pPr>
              <w:pStyle w:val="B1"/>
              <w:spacing w:after="0"/>
              <w:ind w:left="0" w:firstLine="0"/>
              <w:rPr>
                <w:rFonts w:eastAsia="SimSun"/>
                <w:sz w:val="21"/>
                <w:szCs w:val="21"/>
                <w:u w:val="single"/>
                <w:lang w:val="en-US" w:eastAsia="zh-CN"/>
              </w:rPr>
            </w:pPr>
          </w:p>
          <w:p w14:paraId="012DC88C" w14:textId="77777777" w:rsidR="007E6D6E" w:rsidRPr="0091743C" w:rsidRDefault="007E6D6E" w:rsidP="007E6D6E">
            <w:pPr>
              <w:pStyle w:val="B1"/>
              <w:spacing w:after="0"/>
              <w:ind w:left="0" w:firstLine="0"/>
              <w:rPr>
                <w:rFonts w:eastAsia="SimSun"/>
                <w:sz w:val="21"/>
                <w:szCs w:val="21"/>
                <w:u w:val="single"/>
                <w:lang w:val="en-US" w:eastAsia="zh-CN"/>
              </w:rPr>
            </w:pPr>
            <w:r w:rsidRPr="0091743C">
              <w:rPr>
                <w:rFonts w:eastAsia="SimSun"/>
                <w:sz w:val="21"/>
                <w:szCs w:val="21"/>
                <w:u w:val="single"/>
                <w:lang w:val="en-US" w:eastAsia="zh-CN"/>
              </w:rPr>
              <w:t>Reason for change:</w:t>
            </w:r>
          </w:p>
          <w:p w14:paraId="1F972B89" w14:textId="77777777" w:rsidR="007E6D6E" w:rsidRPr="007E6D6E" w:rsidRDefault="007E6D6E" w:rsidP="007E6D6E">
            <w:pPr>
              <w:pStyle w:val="B1"/>
              <w:spacing w:after="0"/>
              <w:ind w:left="0" w:firstLine="0"/>
              <w:rPr>
                <w:rFonts w:eastAsia="MS Mincho"/>
                <w:sz w:val="21"/>
                <w:szCs w:val="21"/>
                <w:lang w:eastAsia="zh-CN"/>
              </w:rPr>
            </w:pPr>
            <w:r w:rsidRPr="007E6D6E">
              <w:rPr>
                <w:rFonts w:eastAsia="MS Mincho"/>
                <w:sz w:val="21"/>
                <w:szCs w:val="21"/>
                <w:lang w:eastAsia="zh-CN"/>
              </w:rPr>
              <w:t>The followings were made by RAN1, and there was a discussion about whether/how to specify them at the last RAN2 meeting but a conclusion was not made due to e.g., different understanding of capturing the working assumption in the RAN2 specification. From the point of view of RAN1, in Scheme 1, it is clear that only unicast can be used for the transmission of explicit request and condition/explicit request-based preferred resource set, and all cast types can be used for the transmission of condition-based non-preferred resource set. One way to solve this issue is to capture the followings in the RAN1 specification.</w:t>
            </w:r>
          </w:p>
          <w:p w14:paraId="056DD6E1" w14:textId="77777777" w:rsidR="007E6D6E" w:rsidRDefault="007E6D6E" w:rsidP="007E6D6E">
            <w:pPr>
              <w:pStyle w:val="CRCoverPage"/>
              <w:ind w:left="102"/>
              <w:jc w:val="both"/>
              <w:rPr>
                <w:rFonts w:cs="Arial"/>
                <w:lang w:eastAsia="ko-KR"/>
              </w:rPr>
            </w:pPr>
          </w:p>
          <w:p w14:paraId="61D91A60" w14:textId="77777777" w:rsidR="007E6D6E" w:rsidRPr="007E6D6E" w:rsidRDefault="007E6D6E" w:rsidP="00DC1A9E">
            <w:pPr>
              <w:numPr>
                <w:ilvl w:val="0"/>
                <w:numId w:val="42"/>
              </w:numPr>
              <w:tabs>
                <w:tab w:val="left" w:pos="400"/>
              </w:tabs>
              <w:ind w:left="426" w:hanging="426"/>
              <w:jc w:val="both"/>
              <w:rPr>
                <w:rFonts w:eastAsia="맑은 고딕"/>
                <w:bCs/>
                <w:i/>
                <w:sz w:val="21"/>
                <w:szCs w:val="21"/>
              </w:rPr>
            </w:pPr>
            <w:r w:rsidRPr="007E6D6E">
              <w:rPr>
                <w:rFonts w:eastAsia="맑은 고딕"/>
                <w:bCs/>
                <w:i/>
                <w:sz w:val="21"/>
                <w:szCs w:val="21"/>
                <w:highlight w:val="green"/>
              </w:rPr>
              <w:t>Agreement</w:t>
            </w:r>
            <w:r w:rsidRPr="007E6D6E">
              <w:rPr>
                <w:rFonts w:eastAsia="맑은 고딕"/>
                <w:bCs/>
                <w:i/>
                <w:sz w:val="21"/>
                <w:szCs w:val="21"/>
              </w:rPr>
              <w:t xml:space="preserve"> (RAN1#107bis-e meeting):</w:t>
            </w:r>
          </w:p>
          <w:p w14:paraId="60D5CE42" w14:textId="77777777" w:rsidR="007E6D6E" w:rsidRPr="007E6D6E" w:rsidRDefault="007E6D6E" w:rsidP="00DC1A9E">
            <w:pPr>
              <w:numPr>
                <w:ilvl w:val="1"/>
                <w:numId w:val="42"/>
              </w:numPr>
              <w:tabs>
                <w:tab w:val="left" w:pos="400"/>
              </w:tabs>
              <w:jc w:val="both"/>
              <w:rPr>
                <w:rFonts w:eastAsia="맑은 고딕"/>
                <w:bCs/>
                <w:i/>
                <w:sz w:val="21"/>
                <w:szCs w:val="21"/>
              </w:rPr>
            </w:pPr>
            <w:r w:rsidRPr="007E6D6E">
              <w:rPr>
                <w:rFonts w:eastAsia="맑은 고딕"/>
                <w:bCs/>
                <w:i/>
                <w:sz w:val="21"/>
                <w:szCs w:val="21"/>
              </w:rPr>
              <w:t>For Scheme 1, unicast is supported for an explicit request transmission for inter-UE coordination information</w:t>
            </w:r>
          </w:p>
          <w:p w14:paraId="05569DB6" w14:textId="77777777" w:rsidR="007E6D6E" w:rsidRPr="007E6D6E" w:rsidRDefault="007E6D6E" w:rsidP="00DC1A9E">
            <w:pPr>
              <w:numPr>
                <w:ilvl w:val="2"/>
                <w:numId w:val="42"/>
              </w:numPr>
              <w:tabs>
                <w:tab w:val="left" w:pos="400"/>
              </w:tabs>
              <w:jc w:val="both"/>
              <w:rPr>
                <w:rFonts w:eastAsia="맑은 고딕"/>
                <w:bCs/>
                <w:i/>
                <w:sz w:val="21"/>
                <w:szCs w:val="21"/>
              </w:rPr>
            </w:pPr>
            <w:r w:rsidRPr="007E6D6E">
              <w:rPr>
                <w:rFonts w:eastAsia="맑은 고딕"/>
                <w:bCs/>
                <w:i/>
                <w:sz w:val="21"/>
                <w:szCs w:val="21"/>
              </w:rPr>
              <w:t>Unicast is used for the inter-UE coordination information transmission triggered by the explicit request</w:t>
            </w:r>
          </w:p>
          <w:p w14:paraId="66ECF986" w14:textId="77777777" w:rsidR="007E6D6E" w:rsidRPr="007E6D6E" w:rsidRDefault="007E6D6E" w:rsidP="007E6D6E">
            <w:pPr>
              <w:tabs>
                <w:tab w:val="left" w:pos="400"/>
              </w:tabs>
              <w:ind w:left="1600"/>
              <w:jc w:val="both"/>
              <w:rPr>
                <w:rFonts w:eastAsia="맑은 고딕"/>
                <w:bCs/>
                <w:i/>
                <w:sz w:val="21"/>
                <w:szCs w:val="21"/>
              </w:rPr>
            </w:pPr>
          </w:p>
          <w:p w14:paraId="2C2D828A" w14:textId="77777777" w:rsidR="007E6D6E" w:rsidRPr="007E6D6E" w:rsidRDefault="007E6D6E" w:rsidP="00DC1A9E">
            <w:pPr>
              <w:numPr>
                <w:ilvl w:val="0"/>
                <w:numId w:val="42"/>
              </w:numPr>
              <w:tabs>
                <w:tab w:val="left" w:pos="400"/>
              </w:tabs>
              <w:ind w:left="426" w:hanging="426"/>
              <w:jc w:val="both"/>
              <w:rPr>
                <w:rFonts w:eastAsia="맑은 고딕"/>
                <w:bCs/>
                <w:i/>
                <w:sz w:val="21"/>
                <w:szCs w:val="21"/>
              </w:rPr>
            </w:pPr>
            <w:r w:rsidRPr="007E6D6E">
              <w:rPr>
                <w:rFonts w:eastAsia="바탕"/>
                <w:bCs/>
                <w:i/>
                <w:sz w:val="21"/>
                <w:szCs w:val="21"/>
                <w:highlight w:val="darkYellow"/>
              </w:rPr>
              <w:t>Working Assumption</w:t>
            </w:r>
            <w:r w:rsidRPr="007E6D6E">
              <w:rPr>
                <w:rFonts w:eastAsia="바탕"/>
                <w:bCs/>
                <w:i/>
                <w:sz w:val="21"/>
                <w:szCs w:val="21"/>
              </w:rPr>
              <w:t xml:space="preserve"> </w:t>
            </w:r>
            <w:r w:rsidRPr="007E6D6E">
              <w:rPr>
                <w:rFonts w:eastAsia="맑은 고딕"/>
                <w:bCs/>
                <w:i/>
                <w:sz w:val="21"/>
                <w:szCs w:val="21"/>
              </w:rPr>
              <w:t>(RAN1#107bis-e meeting):</w:t>
            </w:r>
          </w:p>
          <w:p w14:paraId="68F5C172" w14:textId="77777777" w:rsidR="007E6D6E" w:rsidRPr="007E6D6E" w:rsidRDefault="007E6D6E" w:rsidP="00DC1A9E">
            <w:pPr>
              <w:numPr>
                <w:ilvl w:val="1"/>
                <w:numId w:val="42"/>
              </w:numPr>
              <w:tabs>
                <w:tab w:val="left" w:pos="400"/>
              </w:tabs>
              <w:jc w:val="both"/>
              <w:rPr>
                <w:rFonts w:eastAsia="맑은 고딕"/>
                <w:bCs/>
                <w:i/>
                <w:sz w:val="21"/>
                <w:szCs w:val="21"/>
              </w:rPr>
            </w:pPr>
            <w:r w:rsidRPr="007E6D6E">
              <w:rPr>
                <w:rFonts w:eastAsia="맑은 고딕"/>
                <w:bCs/>
                <w:i/>
                <w:sz w:val="21"/>
                <w:szCs w:val="21"/>
              </w:rPr>
              <w:t>For Scheme 1, following cast type(s) are supported for inter-UE coordination information transmission triggered by a condition other than explicit request reception</w:t>
            </w:r>
          </w:p>
          <w:p w14:paraId="370B2009" w14:textId="77777777" w:rsidR="007E6D6E" w:rsidRPr="007E6D6E" w:rsidRDefault="007E6D6E" w:rsidP="00DC1A9E">
            <w:pPr>
              <w:numPr>
                <w:ilvl w:val="2"/>
                <w:numId w:val="42"/>
              </w:numPr>
              <w:tabs>
                <w:tab w:val="left" w:pos="400"/>
              </w:tabs>
              <w:jc w:val="both"/>
              <w:rPr>
                <w:rFonts w:eastAsia="맑은 고딕"/>
                <w:bCs/>
                <w:i/>
                <w:sz w:val="21"/>
                <w:szCs w:val="21"/>
              </w:rPr>
            </w:pPr>
            <w:r w:rsidRPr="007E6D6E">
              <w:rPr>
                <w:rFonts w:eastAsia="맑은 고딕"/>
                <w:bCs/>
                <w:i/>
                <w:sz w:val="21"/>
                <w:szCs w:val="21"/>
              </w:rPr>
              <w:t>Groupcast/Broadcast for non-preferred resource set, FFS for preferred resource set</w:t>
            </w:r>
          </w:p>
          <w:p w14:paraId="40D8C925" w14:textId="77777777" w:rsidR="007E6D6E" w:rsidRPr="007E6D6E" w:rsidRDefault="007E6D6E" w:rsidP="00DC1A9E">
            <w:pPr>
              <w:numPr>
                <w:ilvl w:val="3"/>
                <w:numId w:val="42"/>
              </w:numPr>
              <w:tabs>
                <w:tab w:val="left" w:pos="400"/>
              </w:tabs>
              <w:jc w:val="both"/>
              <w:rPr>
                <w:rFonts w:eastAsia="맑은 고딕"/>
                <w:bCs/>
                <w:i/>
                <w:sz w:val="21"/>
                <w:szCs w:val="21"/>
              </w:rPr>
            </w:pPr>
            <w:r w:rsidRPr="007E6D6E">
              <w:rPr>
                <w:rFonts w:eastAsia="맑은 고딕"/>
                <w:bCs/>
                <w:i/>
                <w:sz w:val="21"/>
                <w:szCs w:val="21"/>
              </w:rPr>
              <w:t>FFS: Under which conditions groupcast/broadcast can be supported</w:t>
            </w:r>
          </w:p>
          <w:p w14:paraId="57A95C0B" w14:textId="77777777" w:rsidR="007E6D6E" w:rsidRPr="007E6D6E" w:rsidRDefault="007E6D6E" w:rsidP="00DC1A9E">
            <w:pPr>
              <w:numPr>
                <w:ilvl w:val="2"/>
                <w:numId w:val="42"/>
              </w:numPr>
              <w:tabs>
                <w:tab w:val="left" w:pos="400"/>
              </w:tabs>
              <w:jc w:val="both"/>
              <w:rPr>
                <w:rFonts w:eastAsia="맑은 고딕"/>
                <w:bCs/>
                <w:i/>
                <w:sz w:val="21"/>
                <w:szCs w:val="21"/>
              </w:rPr>
            </w:pPr>
            <w:r w:rsidRPr="007E6D6E">
              <w:rPr>
                <w:rFonts w:eastAsia="맑은 고딕"/>
                <w:bCs/>
                <w:i/>
                <w:sz w:val="21"/>
                <w:szCs w:val="21"/>
              </w:rPr>
              <w:t>Unicast</w:t>
            </w:r>
          </w:p>
          <w:p w14:paraId="173CF667" w14:textId="77777777" w:rsidR="007E6D6E" w:rsidRPr="007E6D6E" w:rsidRDefault="007E6D6E" w:rsidP="00DC1A9E">
            <w:pPr>
              <w:numPr>
                <w:ilvl w:val="3"/>
                <w:numId w:val="42"/>
              </w:numPr>
              <w:tabs>
                <w:tab w:val="left" w:pos="400"/>
              </w:tabs>
              <w:jc w:val="both"/>
              <w:rPr>
                <w:rFonts w:eastAsia="맑은 고딕"/>
                <w:bCs/>
                <w:i/>
                <w:sz w:val="21"/>
                <w:szCs w:val="21"/>
              </w:rPr>
            </w:pPr>
            <w:r w:rsidRPr="007E6D6E">
              <w:rPr>
                <w:rFonts w:eastAsia="맑은 고딕"/>
                <w:bCs/>
                <w:i/>
                <w:sz w:val="21"/>
                <w:szCs w:val="21"/>
              </w:rPr>
              <w:lastRenderedPageBreak/>
              <w:t>FFS: Under which conditions unicast can be supported</w:t>
            </w:r>
          </w:p>
          <w:p w14:paraId="18C5902F" w14:textId="77777777" w:rsidR="007E6D6E" w:rsidRPr="007E6D6E" w:rsidRDefault="007E6D6E" w:rsidP="007E6D6E">
            <w:pPr>
              <w:tabs>
                <w:tab w:val="left" w:pos="400"/>
              </w:tabs>
              <w:jc w:val="both"/>
              <w:rPr>
                <w:rFonts w:eastAsia="맑은 고딕"/>
                <w:b/>
                <w:bCs/>
                <w:i/>
                <w:sz w:val="21"/>
                <w:szCs w:val="21"/>
                <w:u w:val="single"/>
              </w:rPr>
            </w:pPr>
          </w:p>
          <w:p w14:paraId="6E39087A" w14:textId="77777777" w:rsidR="007E6D6E" w:rsidRPr="007E6D6E" w:rsidRDefault="007E6D6E" w:rsidP="00DC1A9E">
            <w:pPr>
              <w:numPr>
                <w:ilvl w:val="0"/>
                <w:numId w:val="42"/>
              </w:numPr>
              <w:tabs>
                <w:tab w:val="left" w:pos="400"/>
              </w:tabs>
              <w:ind w:left="426" w:hanging="426"/>
              <w:jc w:val="both"/>
              <w:rPr>
                <w:rFonts w:eastAsia="맑은 고딕"/>
                <w:bCs/>
                <w:i/>
                <w:sz w:val="21"/>
                <w:szCs w:val="21"/>
              </w:rPr>
            </w:pPr>
            <w:r w:rsidRPr="007E6D6E">
              <w:rPr>
                <w:rFonts w:eastAsia="맑은 고딕"/>
                <w:b/>
                <w:bCs/>
                <w:i/>
                <w:sz w:val="21"/>
                <w:szCs w:val="21"/>
                <w:u w:val="single"/>
              </w:rPr>
              <w:t xml:space="preserve">Conclusion </w:t>
            </w:r>
            <w:r w:rsidRPr="007E6D6E">
              <w:rPr>
                <w:rFonts w:eastAsia="맑은 고딕"/>
                <w:bCs/>
                <w:i/>
                <w:sz w:val="21"/>
                <w:szCs w:val="21"/>
              </w:rPr>
              <w:t>(RAN1#108-e meeting):</w:t>
            </w:r>
          </w:p>
          <w:p w14:paraId="64E9D3C3" w14:textId="1D07335F" w:rsidR="007E6D6E" w:rsidRPr="007E6D6E" w:rsidRDefault="007E6D6E" w:rsidP="00DC1A9E">
            <w:pPr>
              <w:numPr>
                <w:ilvl w:val="1"/>
                <w:numId w:val="42"/>
              </w:numPr>
              <w:tabs>
                <w:tab w:val="left" w:pos="400"/>
              </w:tabs>
              <w:jc w:val="both"/>
              <w:rPr>
                <w:rFonts w:eastAsia="맑은 고딕"/>
                <w:bCs/>
                <w:i/>
                <w:sz w:val="21"/>
                <w:szCs w:val="21"/>
              </w:rPr>
            </w:pPr>
            <w:r w:rsidRPr="007E6D6E">
              <w:rPr>
                <w:rFonts w:eastAsia="맑은 고딕"/>
                <w:bCs/>
                <w:i/>
                <w:sz w:val="21"/>
                <w:szCs w:val="21"/>
              </w:rPr>
              <w:t>For cast type(s) of inter-UE coordination information with preferred resource set triggered by a condition other than explicit request reception, there is no consensus in RAN1 on the support of groupcast or broadcast for preferred resource set</w:t>
            </w:r>
          </w:p>
          <w:p w14:paraId="3AF33724" w14:textId="77777777" w:rsidR="007E6D6E" w:rsidRPr="0091743C" w:rsidRDefault="007E6D6E" w:rsidP="007E6D6E">
            <w:pPr>
              <w:pStyle w:val="B1"/>
              <w:spacing w:after="0"/>
              <w:ind w:left="0" w:firstLine="0"/>
              <w:rPr>
                <w:rFonts w:eastAsia="SimSun" w:hint="eastAsia"/>
                <w:sz w:val="21"/>
                <w:szCs w:val="21"/>
                <w:u w:val="single"/>
                <w:lang w:val="en-US" w:eastAsia="zh-CN"/>
              </w:rPr>
            </w:pPr>
          </w:p>
          <w:p w14:paraId="796DCFA1" w14:textId="77777777" w:rsidR="007E6D6E" w:rsidRPr="0091743C" w:rsidRDefault="007E6D6E" w:rsidP="007E6D6E">
            <w:pPr>
              <w:pStyle w:val="B1"/>
              <w:spacing w:after="0"/>
              <w:ind w:left="0" w:firstLine="0"/>
              <w:rPr>
                <w:rFonts w:eastAsia="SimSun"/>
                <w:sz w:val="21"/>
                <w:szCs w:val="21"/>
                <w:u w:val="single"/>
                <w:lang w:val="en-US" w:eastAsia="zh-CN"/>
              </w:rPr>
            </w:pPr>
            <w:r w:rsidRPr="0091743C">
              <w:rPr>
                <w:rFonts w:eastAsia="SimSun"/>
                <w:sz w:val="21"/>
                <w:szCs w:val="21"/>
                <w:u w:val="single"/>
                <w:lang w:val="en-US" w:eastAsia="zh-CN"/>
              </w:rPr>
              <w:t>Summary of change:</w:t>
            </w:r>
          </w:p>
          <w:p w14:paraId="10B98088" w14:textId="274CE9B9" w:rsidR="007E6D6E" w:rsidRDefault="007E6D6E" w:rsidP="007E6D6E">
            <w:pPr>
              <w:pStyle w:val="B1"/>
              <w:spacing w:after="0"/>
              <w:ind w:left="0" w:firstLine="0"/>
              <w:rPr>
                <w:rFonts w:eastAsia="MS Mincho"/>
                <w:sz w:val="21"/>
                <w:szCs w:val="21"/>
                <w:lang w:eastAsia="zh-CN"/>
              </w:rPr>
            </w:pPr>
            <w:r w:rsidRPr="007E6D6E">
              <w:rPr>
                <w:rFonts w:eastAsia="MS Mincho"/>
                <w:sz w:val="21"/>
                <w:szCs w:val="21"/>
                <w:lang w:eastAsia="zh-CN"/>
              </w:rPr>
              <w:t>Add clarification on cast types that can be used for explicit request and condition/explicit request-based resource sets in TS 38.214.</w:t>
            </w:r>
          </w:p>
          <w:p w14:paraId="5479FE88" w14:textId="77777777" w:rsidR="007E6D6E" w:rsidRPr="0091743C" w:rsidRDefault="007E6D6E" w:rsidP="007E6D6E">
            <w:pPr>
              <w:pStyle w:val="B1"/>
              <w:spacing w:after="0"/>
              <w:ind w:left="0" w:firstLine="0"/>
              <w:rPr>
                <w:rFonts w:eastAsia="SimSun"/>
                <w:sz w:val="21"/>
                <w:szCs w:val="21"/>
                <w:lang w:eastAsia="zh-CN"/>
              </w:rPr>
            </w:pPr>
          </w:p>
          <w:p w14:paraId="67267747" w14:textId="77777777" w:rsidR="007E6D6E" w:rsidRPr="0091743C" w:rsidRDefault="007E6D6E" w:rsidP="007E6D6E">
            <w:pPr>
              <w:pStyle w:val="B1"/>
              <w:spacing w:after="0"/>
              <w:ind w:left="0" w:firstLine="0"/>
              <w:rPr>
                <w:rFonts w:eastAsia="SimSun"/>
                <w:sz w:val="21"/>
                <w:szCs w:val="21"/>
                <w:u w:val="single"/>
                <w:lang w:val="en-US" w:eastAsia="zh-CN"/>
              </w:rPr>
            </w:pPr>
            <w:r w:rsidRPr="0091743C">
              <w:rPr>
                <w:rFonts w:eastAsia="SimSun"/>
                <w:sz w:val="21"/>
                <w:szCs w:val="21"/>
                <w:u w:val="single"/>
                <w:lang w:val="en-US" w:eastAsia="zh-CN"/>
              </w:rPr>
              <w:t>Consequence if not approved:</w:t>
            </w:r>
          </w:p>
          <w:p w14:paraId="43BAC76B" w14:textId="3816B729" w:rsidR="007E6D6E" w:rsidRDefault="007E6D6E" w:rsidP="007E6D6E">
            <w:pPr>
              <w:pStyle w:val="CRCoverPage"/>
              <w:spacing w:after="0"/>
              <w:jc w:val="both"/>
              <w:rPr>
                <w:rFonts w:ascii="Times New Roman" w:hAnsi="Times New Roman"/>
                <w:sz w:val="21"/>
                <w:szCs w:val="21"/>
                <w:lang w:eastAsia="zh-CN"/>
              </w:rPr>
            </w:pPr>
            <w:r w:rsidRPr="007E6D6E">
              <w:rPr>
                <w:rFonts w:ascii="Times New Roman" w:hAnsi="Times New Roman"/>
                <w:sz w:val="21"/>
                <w:szCs w:val="21"/>
                <w:lang w:eastAsia="zh-CN"/>
              </w:rPr>
              <w:t>The incorrect cast type can be used for Scheme 1, and the support of Scheme 1 is incomplete.</w:t>
            </w:r>
          </w:p>
          <w:p w14:paraId="1EE786E2" w14:textId="77777777" w:rsidR="007E6D6E" w:rsidRDefault="007E6D6E" w:rsidP="007E6D6E">
            <w:pPr>
              <w:pStyle w:val="CRCoverPage"/>
              <w:spacing w:after="0"/>
              <w:jc w:val="both"/>
              <w:rPr>
                <w:rFonts w:ascii="Times New Roman" w:hAnsi="Times New Roman"/>
                <w:sz w:val="21"/>
                <w:szCs w:val="21"/>
                <w:lang w:eastAsia="zh-CN"/>
              </w:rPr>
            </w:pPr>
          </w:p>
          <w:tbl>
            <w:tblPr>
              <w:tblStyle w:val="af9"/>
              <w:tblW w:w="0" w:type="auto"/>
              <w:tblLook w:val="04A0" w:firstRow="1" w:lastRow="0" w:firstColumn="1" w:lastColumn="0" w:noHBand="0" w:noVBand="1"/>
            </w:tblPr>
            <w:tblGrid>
              <w:gridCol w:w="9700"/>
            </w:tblGrid>
            <w:tr w:rsidR="007E6D6E" w14:paraId="1997084C" w14:textId="77777777" w:rsidTr="007E50E8">
              <w:tc>
                <w:tcPr>
                  <w:tcW w:w="9700" w:type="dxa"/>
                </w:tcPr>
                <w:p w14:paraId="031F5425" w14:textId="77777777" w:rsidR="007E6D6E" w:rsidRPr="007E6D6E" w:rsidRDefault="007E6D6E" w:rsidP="007E6D6E">
                  <w:pPr>
                    <w:spacing w:before="120" w:after="120"/>
                    <w:jc w:val="center"/>
                    <w:rPr>
                      <w:rFonts w:eastAsia="맑은 고딕"/>
                      <w:b/>
                      <w:noProof/>
                      <w:color w:val="FF0000"/>
                      <w:lang w:val="en-GB" w:eastAsia="en-US"/>
                    </w:rPr>
                  </w:pPr>
                  <w:r w:rsidRPr="007E6D6E">
                    <w:rPr>
                      <w:rFonts w:eastAsia="맑은 고딕"/>
                      <w:b/>
                      <w:noProof/>
                      <w:color w:val="FF0000"/>
                      <w:lang w:val="en-GB" w:eastAsia="en-US"/>
                    </w:rPr>
                    <w:t>&lt;Unchanged parts omitted&gt;</w:t>
                  </w:r>
                </w:p>
                <w:p w14:paraId="63EBB56E" w14:textId="77777777" w:rsidR="007E6D6E" w:rsidRPr="007E6D6E" w:rsidRDefault="007E6D6E" w:rsidP="007E6D6E">
                  <w:pPr>
                    <w:keepNext/>
                    <w:keepLines/>
                    <w:spacing w:before="120" w:after="180"/>
                    <w:ind w:left="1134" w:hanging="1134"/>
                    <w:outlineLvl w:val="2"/>
                    <w:rPr>
                      <w:rFonts w:ascii="Arial" w:eastAsia="SimSun" w:hAnsi="Arial"/>
                      <w:sz w:val="28"/>
                      <w:szCs w:val="20"/>
                      <w:lang w:val="x-none" w:eastAsia="en-US"/>
                    </w:rPr>
                  </w:pPr>
                  <w:bookmarkStart w:id="328" w:name="_Toc114223910"/>
                  <w:r w:rsidRPr="007E6D6E">
                    <w:rPr>
                      <w:rFonts w:ascii="Arial" w:eastAsia="SimSun" w:hAnsi="Arial"/>
                      <w:sz w:val="28"/>
                      <w:szCs w:val="20"/>
                      <w:lang w:val="x-none" w:eastAsia="en-US"/>
                    </w:rPr>
                    <w:t>8.1.4A</w:t>
                  </w:r>
                  <w:r w:rsidRPr="007E6D6E">
                    <w:rPr>
                      <w:rFonts w:ascii="Arial" w:eastAsia="SimSun" w:hAnsi="Arial"/>
                      <w:sz w:val="28"/>
                      <w:szCs w:val="20"/>
                      <w:lang w:val="x-none" w:eastAsia="en-US"/>
                    </w:rPr>
                    <w:tab/>
                    <w:t>UE procedure for determining a set of preferred or non-preferred resources for another UE's transmission</w:t>
                  </w:r>
                  <w:bookmarkEnd w:id="328"/>
                </w:p>
                <w:p w14:paraId="649C1A52" w14:textId="77777777" w:rsidR="007E6D6E" w:rsidRPr="007E6D6E" w:rsidRDefault="007E6D6E" w:rsidP="007E6D6E">
                  <w:pPr>
                    <w:spacing w:after="180"/>
                    <w:rPr>
                      <w:rFonts w:eastAsia="SimSun"/>
                      <w:sz w:val="20"/>
                      <w:szCs w:val="20"/>
                      <w:lang w:val="en-GB" w:eastAsia="en-GB"/>
                    </w:rPr>
                  </w:pPr>
                  <w:r w:rsidRPr="007E6D6E">
                    <w:rPr>
                      <w:rFonts w:eastAsia="SimSun"/>
                      <w:sz w:val="20"/>
                      <w:szCs w:val="20"/>
                      <w:lang w:val="en-GB" w:eastAsia="en-GB"/>
                    </w:rPr>
                    <w:t>When this procedure is triggered, the following parameters are provided by the higher layer:</w:t>
                  </w:r>
                </w:p>
                <w:p w14:paraId="53AAB911" w14:textId="77777777" w:rsidR="007E6D6E" w:rsidRPr="007E6D6E" w:rsidRDefault="007E6D6E" w:rsidP="007E6D6E">
                  <w:pPr>
                    <w:spacing w:after="180"/>
                    <w:ind w:left="568" w:hanging="284"/>
                    <w:rPr>
                      <w:rFonts w:eastAsia="SimSun"/>
                      <w:sz w:val="20"/>
                      <w:szCs w:val="20"/>
                      <w:lang w:val="x-none" w:eastAsia="en-US"/>
                    </w:rPr>
                  </w:pPr>
                  <w:r w:rsidRPr="007E6D6E">
                    <w:rPr>
                      <w:rFonts w:eastAsia="SimSun"/>
                      <w:sz w:val="20"/>
                      <w:szCs w:val="20"/>
                      <w:lang w:val="x-none" w:eastAsia="en-US"/>
                    </w:rPr>
                    <w:t>-</w:t>
                  </w:r>
                  <w:r w:rsidRPr="007E6D6E">
                    <w:rPr>
                      <w:rFonts w:eastAsia="SimSun"/>
                      <w:sz w:val="20"/>
                      <w:szCs w:val="20"/>
                      <w:lang w:val="x-none" w:eastAsia="en-US"/>
                    </w:rPr>
                    <w:tab/>
                    <w:t>the resource pool from which the preferred or non-preferred resources are to be determined;</w:t>
                  </w:r>
                </w:p>
                <w:p w14:paraId="578AB5FD" w14:textId="77777777" w:rsidR="007E6D6E" w:rsidRPr="007E6D6E" w:rsidRDefault="007E6D6E" w:rsidP="007E6D6E">
                  <w:pPr>
                    <w:spacing w:after="180"/>
                    <w:ind w:left="568" w:hanging="284"/>
                    <w:rPr>
                      <w:rFonts w:eastAsia="SimSun"/>
                      <w:sz w:val="20"/>
                      <w:szCs w:val="20"/>
                      <w:lang w:val="x-none" w:eastAsia="en-US"/>
                    </w:rPr>
                  </w:pPr>
                  <w:r w:rsidRPr="007E6D6E">
                    <w:rPr>
                      <w:rFonts w:eastAsia="SimSun"/>
                      <w:sz w:val="20"/>
                      <w:szCs w:val="20"/>
                      <w:lang w:val="x-none" w:eastAsia="en-US"/>
                    </w:rPr>
                    <w:t>-</w:t>
                  </w:r>
                  <w:r w:rsidRPr="007E6D6E">
                    <w:rPr>
                      <w:rFonts w:eastAsia="SimSun"/>
                      <w:sz w:val="20"/>
                      <w:szCs w:val="20"/>
                      <w:lang w:val="x-none" w:eastAsia="en-US"/>
                    </w:rPr>
                    <w:tab/>
                    <w:t xml:space="preserve">the resource selection window </w:t>
                  </w:r>
                  <m:oMath>
                    <m:r>
                      <w:rPr>
                        <w:rFonts w:ascii="Cambria Math" w:eastAsia="SimSun" w:hAnsi="Cambria Math"/>
                        <w:sz w:val="20"/>
                        <w:szCs w:val="20"/>
                        <w:lang w:val="x-none" w:eastAsia="en-GB"/>
                      </w:rPr>
                      <m:t>[n+</m:t>
                    </m:r>
                    <m:sSub>
                      <m:sSubPr>
                        <m:ctrlPr>
                          <w:rPr>
                            <w:rFonts w:ascii="Cambria Math" w:eastAsia="SimSun" w:hAnsi="Cambria Math"/>
                            <w:i/>
                            <w:iCs/>
                            <w:sz w:val="20"/>
                            <w:szCs w:val="20"/>
                            <w:lang w:val="x-none" w:eastAsia="en-US"/>
                          </w:rPr>
                        </m:ctrlPr>
                      </m:sSubPr>
                      <m:e>
                        <m:r>
                          <w:rPr>
                            <w:rFonts w:ascii="Cambria Math" w:eastAsia="SimSun" w:hAnsi="Cambria Math"/>
                            <w:sz w:val="20"/>
                            <w:szCs w:val="20"/>
                            <w:lang w:val="x-none" w:eastAsia="en-GB"/>
                          </w:rPr>
                          <m:t>T</m:t>
                        </m:r>
                      </m:e>
                      <m:sub>
                        <m:r>
                          <w:rPr>
                            <w:rFonts w:ascii="Cambria Math" w:eastAsia="SimSun" w:hAnsi="Cambria Math"/>
                            <w:sz w:val="20"/>
                            <w:szCs w:val="20"/>
                            <w:lang w:val="x-none" w:eastAsia="en-GB"/>
                          </w:rPr>
                          <m:t>1</m:t>
                        </m:r>
                      </m:sub>
                    </m:sSub>
                    <m:r>
                      <w:rPr>
                        <w:rFonts w:ascii="Cambria Math" w:eastAsia="SimSun" w:hAnsi="Cambria Math"/>
                        <w:sz w:val="20"/>
                        <w:szCs w:val="20"/>
                        <w:lang w:val="x-none" w:eastAsia="en-GB"/>
                      </w:rPr>
                      <m:t>,n+</m:t>
                    </m:r>
                    <m:sSub>
                      <m:sSubPr>
                        <m:ctrlPr>
                          <w:rPr>
                            <w:rFonts w:ascii="Cambria Math" w:eastAsia="SimSun" w:hAnsi="Cambria Math"/>
                            <w:i/>
                            <w:iCs/>
                            <w:sz w:val="20"/>
                            <w:szCs w:val="20"/>
                            <w:lang w:val="x-none" w:eastAsia="en-US"/>
                          </w:rPr>
                        </m:ctrlPr>
                      </m:sSubPr>
                      <m:e>
                        <m:r>
                          <w:rPr>
                            <w:rFonts w:ascii="Cambria Math" w:eastAsia="SimSun" w:hAnsi="Cambria Math"/>
                            <w:sz w:val="20"/>
                            <w:szCs w:val="20"/>
                            <w:lang w:val="x-none" w:eastAsia="en-GB"/>
                          </w:rPr>
                          <m:t>T</m:t>
                        </m:r>
                      </m:e>
                      <m:sub>
                        <m:r>
                          <w:rPr>
                            <w:rFonts w:ascii="Cambria Math" w:eastAsia="SimSun" w:hAnsi="Cambria Math"/>
                            <w:sz w:val="20"/>
                            <w:szCs w:val="20"/>
                            <w:lang w:val="x-none" w:eastAsia="en-GB"/>
                          </w:rPr>
                          <m:t>2</m:t>
                        </m:r>
                      </m:sub>
                    </m:sSub>
                    <m:r>
                      <w:rPr>
                        <w:rFonts w:ascii="Cambria Math" w:eastAsia="SimSun" w:hAnsi="Cambria Math"/>
                        <w:sz w:val="20"/>
                        <w:szCs w:val="20"/>
                        <w:lang w:val="x-none" w:eastAsia="en-GB"/>
                      </w:rPr>
                      <m:t>]</m:t>
                    </m:r>
                  </m:oMath>
                  <w:r w:rsidRPr="007E6D6E">
                    <w:rPr>
                      <w:rFonts w:eastAsia="SimSun"/>
                      <w:sz w:val="20"/>
                      <w:szCs w:val="20"/>
                      <w:lang w:val="x-none" w:eastAsia="en-GB"/>
                    </w:rPr>
                    <w:t xml:space="preserve"> within which the preferred or non-preferred resources are to be determined</w:t>
                  </w:r>
                  <w:r w:rsidRPr="007E6D6E">
                    <w:rPr>
                      <w:rFonts w:eastAsia="SimSun"/>
                      <w:sz w:val="20"/>
                      <w:szCs w:val="20"/>
                      <w:lang w:val="x-none" w:eastAsia="en-US"/>
                    </w:rPr>
                    <w:t>;</w:t>
                  </w:r>
                </w:p>
                <w:p w14:paraId="7F748B90" w14:textId="77777777" w:rsidR="007E6D6E" w:rsidRPr="007E6D6E" w:rsidRDefault="007E6D6E" w:rsidP="007E6D6E">
                  <w:pPr>
                    <w:spacing w:after="180"/>
                    <w:ind w:left="568" w:hanging="284"/>
                    <w:rPr>
                      <w:rFonts w:eastAsia="SimSun"/>
                      <w:sz w:val="20"/>
                      <w:szCs w:val="20"/>
                      <w:lang w:val="x-none" w:eastAsia="en-US"/>
                    </w:rPr>
                  </w:pPr>
                  <w:r w:rsidRPr="007E6D6E">
                    <w:rPr>
                      <w:rFonts w:eastAsia="SimSun"/>
                      <w:sz w:val="20"/>
                      <w:szCs w:val="20"/>
                      <w:lang w:val="x-none" w:eastAsia="en-US"/>
                    </w:rPr>
                    <w:t>-</w:t>
                  </w:r>
                  <w:r w:rsidRPr="007E6D6E">
                    <w:rPr>
                      <w:rFonts w:eastAsia="SimSun"/>
                      <w:sz w:val="20"/>
                      <w:szCs w:val="20"/>
                      <w:lang w:val="x-none" w:eastAsia="en-US"/>
                    </w:rPr>
                    <w:tab/>
                    <w:t>the resource set type (either preferred or non-preferred resource set);</w:t>
                  </w:r>
                </w:p>
                <w:p w14:paraId="351B1FA7" w14:textId="77777777" w:rsidR="007E6D6E" w:rsidRPr="007E6D6E" w:rsidRDefault="007E6D6E" w:rsidP="007E6D6E">
                  <w:pPr>
                    <w:spacing w:after="180"/>
                    <w:ind w:left="568" w:hanging="284"/>
                    <w:rPr>
                      <w:rFonts w:eastAsia="SimSun"/>
                      <w:sz w:val="20"/>
                      <w:szCs w:val="20"/>
                      <w:lang w:val="x-none" w:eastAsia="en-US"/>
                    </w:rPr>
                  </w:pPr>
                  <w:r w:rsidRPr="007E6D6E">
                    <w:rPr>
                      <w:rFonts w:eastAsia="SimSun"/>
                      <w:sz w:val="20"/>
                      <w:szCs w:val="20"/>
                      <w:lang w:val="x-none" w:eastAsia="en-US"/>
                    </w:rPr>
                    <w:t>-</w:t>
                  </w:r>
                  <w:r w:rsidRPr="007E6D6E">
                    <w:rPr>
                      <w:rFonts w:eastAsia="SimSun"/>
                      <w:sz w:val="20"/>
                      <w:szCs w:val="20"/>
                      <w:lang w:val="x-none" w:eastAsia="en-US"/>
                    </w:rPr>
                    <w:tab/>
                    <w:t>if the resource set type indicates preferred set, then the higher layer additionally provides the following parameters:</w:t>
                  </w:r>
                </w:p>
                <w:p w14:paraId="6C9A2BBF" w14:textId="77777777" w:rsidR="007E6D6E" w:rsidRPr="007E6D6E" w:rsidRDefault="007E6D6E" w:rsidP="007E6D6E">
                  <w:pPr>
                    <w:spacing w:after="180"/>
                    <w:ind w:left="851" w:hanging="284"/>
                    <w:rPr>
                      <w:rFonts w:eastAsia="SimSun"/>
                      <w:sz w:val="20"/>
                      <w:szCs w:val="20"/>
                      <w:lang w:val="x-none" w:eastAsia="en-US"/>
                    </w:rPr>
                  </w:pPr>
                  <w:r w:rsidRPr="007E6D6E">
                    <w:rPr>
                      <w:rFonts w:eastAsia="SimSun"/>
                      <w:sz w:val="20"/>
                      <w:szCs w:val="20"/>
                      <w:lang w:val="x-none" w:eastAsia="en-US"/>
                    </w:rPr>
                    <w:t>-</w:t>
                  </w:r>
                  <w:r w:rsidRPr="007E6D6E">
                    <w:rPr>
                      <w:rFonts w:eastAsia="SimSun"/>
                      <w:sz w:val="20"/>
                      <w:szCs w:val="20"/>
                      <w:lang w:val="x-none" w:eastAsia="en-US"/>
                    </w:rPr>
                    <w:tab/>
                    <w:t xml:space="preserve">L1 priority, </w:t>
                  </w:r>
                  <m:oMath>
                    <m:r>
                      <w:rPr>
                        <w:rFonts w:ascii="Cambria Math" w:eastAsia="SimSun" w:hAnsi="Cambria Math"/>
                        <w:sz w:val="20"/>
                        <w:szCs w:val="20"/>
                        <w:lang w:val="x-none" w:eastAsia="en-US"/>
                      </w:rPr>
                      <m:t>pri</m:t>
                    </m:r>
                    <m:sSub>
                      <m:sSubPr>
                        <m:ctrlPr>
                          <w:rPr>
                            <w:rFonts w:ascii="Cambria Math" w:eastAsia="SimSun" w:hAnsi="Cambria Math"/>
                            <w:i/>
                            <w:sz w:val="20"/>
                            <w:szCs w:val="20"/>
                            <w:lang w:val="x-none" w:eastAsia="en-US"/>
                          </w:rPr>
                        </m:ctrlPr>
                      </m:sSubPr>
                      <m:e>
                        <m:r>
                          <w:rPr>
                            <w:rFonts w:ascii="Cambria Math" w:eastAsia="SimSun" w:hAnsi="Cambria Math"/>
                            <w:sz w:val="20"/>
                            <w:szCs w:val="20"/>
                            <w:lang w:val="x-none" w:eastAsia="en-US"/>
                          </w:rPr>
                          <m:t>o</m:t>
                        </m:r>
                      </m:e>
                      <m:sub>
                        <m:r>
                          <w:rPr>
                            <w:rFonts w:ascii="Cambria Math" w:eastAsia="SimSun" w:hAnsi="Cambria Math"/>
                            <w:sz w:val="20"/>
                            <w:szCs w:val="20"/>
                            <w:lang w:val="x-none" w:eastAsia="en-US"/>
                          </w:rPr>
                          <m:t>TX</m:t>
                        </m:r>
                      </m:sub>
                    </m:sSub>
                  </m:oMath>
                  <w:r w:rsidRPr="007E6D6E">
                    <w:rPr>
                      <w:rFonts w:eastAsia="SimSun"/>
                      <w:sz w:val="20"/>
                      <w:szCs w:val="20"/>
                      <w:lang w:val="x-none" w:eastAsia="en-US"/>
                    </w:rPr>
                    <w:t>;</w:t>
                  </w:r>
                </w:p>
                <w:p w14:paraId="718D35AB" w14:textId="77777777" w:rsidR="007E6D6E" w:rsidRPr="007E6D6E" w:rsidRDefault="007E6D6E" w:rsidP="007E6D6E">
                  <w:pPr>
                    <w:spacing w:after="180"/>
                    <w:ind w:left="851" w:hanging="284"/>
                    <w:rPr>
                      <w:rFonts w:eastAsia="SimSun"/>
                      <w:sz w:val="20"/>
                      <w:szCs w:val="20"/>
                      <w:lang w:val="x-none" w:eastAsia="en-US"/>
                    </w:rPr>
                  </w:pPr>
                  <w:r w:rsidRPr="007E6D6E">
                    <w:rPr>
                      <w:rFonts w:eastAsia="SimSun"/>
                      <w:sz w:val="20"/>
                      <w:szCs w:val="20"/>
                      <w:lang w:val="x-none" w:eastAsia="en-US"/>
                    </w:rPr>
                    <w:t>-</w:t>
                  </w:r>
                  <w:r w:rsidRPr="007E6D6E">
                    <w:rPr>
                      <w:rFonts w:eastAsia="SimSun"/>
                      <w:sz w:val="20"/>
                      <w:szCs w:val="20"/>
                      <w:lang w:val="x-none" w:eastAsia="en-US"/>
                    </w:rPr>
                    <w:tab/>
                    <w:t xml:space="preserve">the number of sub-channels to be used for the PSSCH/PSCCH transmission in a slot, </w:t>
                  </w:r>
                  <m:oMath>
                    <m:sSub>
                      <m:sSubPr>
                        <m:ctrlPr>
                          <w:rPr>
                            <w:rFonts w:ascii="Cambria Math" w:eastAsia="SimSun" w:hAnsi="Cambria Math"/>
                            <w:i/>
                            <w:sz w:val="20"/>
                            <w:szCs w:val="20"/>
                            <w:lang w:val="x-none" w:eastAsia="en-US"/>
                          </w:rPr>
                        </m:ctrlPr>
                      </m:sSubPr>
                      <m:e>
                        <m:r>
                          <w:rPr>
                            <w:rFonts w:ascii="Cambria Math" w:eastAsia="SimSun" w:hAnsi="Cambria Math"/>
                            <w:sz w:val="20"/>
                            <w:szCs w:val="20"/>
                            <w:lang w:val="x-none" w:eastAsia="en-US"/>
                          </w:rPr>
                          <m:t>L</m:t>
                        </m:r>
                      </m:e>
                      <m:sub>
                        <m:r>
                          <m:rPr>
                            <m:nor/>
                          </m:rPr>
                          <w:rPr>
                            <w:rFonts w:eastAsia="SimSun"/>
                            <w:sz w:val="20"/>
                            <w:szCs w:val="20"/>
                            <w:lang w:val="x-none" w:eastAsia="en-US"/>
                          </w:rPr>
                          <m:t>subCH</m:t>
                        </m:r>
                        <m:ctrlPr>
                          <w:rPr>
                            <w:rFonts w:ascii="Cambria Math" w:eastAsia="SimSun" w:hAnsi="Cambria Math"/>
                            <w:sz w:val="20"/>
                            <w:szCs w:val="20"/>
                            <w:lang w:val="x-none" w:eastAsia="en-US"/>
                          </w:rPr>
                        </m:ctrlPr>
                      </m:sub>
                    </m:sSub>
                  </m:oMath>
                  <w:r w:rsidRPr="007E6D6E">
                    <w:rPr>
                      <w:rFonts w:eastAsia="SimSun"/>
                      <w:sz w:val="20"/>
                      <w:szCs w:val="20"/>
                      <w:lang w:val="x-none" w:eastAsia="en-US"/>
                    </w:rPr>
                    <w:t>;</w:t>
                  </w:r>
                </w:p>
                <w:p w14:paraId="5150E7EB" w14:textId="77777777" w:rsidR="007E6D6E" w:rsidRPr="007E6D6E" w:rsidRDefault="007E6D6E" w:rsidP="007E6D6E">
                  <w:pPr>
                    <w:spacing w:after="180"/>
                    <w:ind w:left="851" w:hanging="284"/>
                    <w:rPr>
                      <w:rFonts w:eastAsia="SimSun"/>
                      <w:sz w:val="20"/>
                      <w:szCs w:val="20"/>
                      <w:lang w:val="x-none" w:eastAsia="en-US"/>
                    </w:rPr>
                  </w:pPr>
                  <w:r w:rsidRPr="007E6D6E">
                    <w:rPr>
                      <w:rFonts w:eastAsia="SimSun"/>
                      <w:sz w:val="20"/>
                      <w:szCs w:val="20"/>
                      <w:lang w:val="x-none" w:eastAsia="en-US"/>
                    </w:rPr>
                    <w:t>-</w:t>
                  </w:r>
                  <w:r w:rsidRPr="007E6D6E">
                    <w:rPr>
                      <w:rFonts w:eastAsia="SimSun"/>
                      <w:sz w:val="20"/>
                      <w:szCs w:val="20"/>
                      <w:lang w:val="x-none" w:eastAsia="en-US"/>
                    </w:rPr>
                    <w:tab/>
                    <w:t xml:space="preserve">the resource reservation period, </w:t>
                  </w:r>
                  <m:oMath>
                    <m:sSub>
                      <m:sSubPr>
                        <m:ctrlPr>
                          <w:rPr>
                            <w:rFonts w:ascii="Cambria Math" w:eastAsia="SimSun" w:hAnsi="Cambria Math"/>
                            <w:i/>
                            <w:sz w:val="20"/>
                            <w:szCs w:val="20"/>
                            <w:lang w:val="x-none" w:eastAsia="en-US"/>
                          </w:rPr>
                        </m:ctrlPr>
                      </m:sSubPr>
                      <m:e>
                        <m:r>
                          <w:rPr>
                            <w:rFonts w:ascii="Cambria Math" w:eastAsia="SimSun"/>
                            <w:sz w:val="20"/>
                            <w:szCs w:val="20"/>
                            <w:lang w:val="x-none" w:eastAsia="en-US"/>
                          </w:rPr>
                          <m:t>P</m:t>
                        </m:r>
                      </m:e>
                      <m:sub>
                        <m:r>
                          <m:rPr>
                            <m:nor/>
                          </m:rPr>
                          <w:rPr>
                            <w:rFonts w:ascii="Cambria Math" w:eastAsia="SimSun"/>
                            <w:sz w:val="20"/>
                            <w:szCs w:val="20"/>
                            <w:lang w:val="x-none" w:eastAsia="en-US"/>
                          </w:rPr>
                          <m:t>rsvp_TX</m:t>
                        </m:r>
                        <m:ctrlPr>
                          <w:rPr>
                            <w:rFonts w:ascii="Cambria Math" w:eastAsia="SimSun" w:hAnsi="Cambria Math"/>
                            <w:sz w:val="20"/>
                            <w:szCs w:val="20"/>
                            <w:lang w:val="x-none" w:eastAsia="en-US"/>
                          </w:rPr>
                        </m:ctrlPr>
                      </m:sub>
                    </m:sSub>
                  </m:oMath>
                  <w:r w:rsidRPr="007E6D6E">
                    <w:rPr>
                      <w:rFonts w:eastAsia="SimSun"/>
                      <w:sz w:val="20"/>
                      <w:szCs w:val="20"/>
                      <w:lang w:val="x-none" w:eastAsia="en-US"/>
                    </w:rPr>
                    <w:t>, if present.</w:t>
                  </w:r>
                </w:p>
                <w:p w14:paraId="27DDF385" w14:textId="77777777" w:rsidR="007E6D6E" w:rsidRPr="007E6D6E" w:rsidRDefault="007E6D6E" w:rsidP="007E6D6E">
                  <w:pPr>
                    <w:spacing w:after="180"/>
                    <w:rPr>
                      <w:rFonts w:eastAsia="SimSun"/>
                      <w:sz w:val="20"/>
                      <w:szCs w:val="20"/>
                      <w:lang w:val="en-GB" w:eastAsia="en-US"/>
                    </w:rPr>
                  </w:pPr>
                  <w:r w:rsidRPr="007E6D6E">
                    <w:rPr>
                      <w:rFonts w:eastAsia="SimSun"/>
                      <w:sz w:val="20"/>
                      <w:szCs w:val="20"/>
                      <w:lang w:val="en-GB" w:eastAsia="en-US"/>
                    </w:rPr>
                    <w:t xml:space="preserve">The value of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C</m:t>
                        </m:r>
                      </m:e>
                      <m:sub>
                        <m:r>
                          <w:rPr>
                            <w:rFonts w:ascii="Cambria Math" w:eastAsia="SimSun" w:hAnsi="Cambria Math"/>
                            <w:sz w:val="20"/>
                            <w:szCs w:val="20"/>
                            <w:lang w:val="en-GB" w:eastAsia="en-US"/>
                          </w:rPr>
                          <m:t>resel</m:t>
                        </m:r>
                      </m:sub>
                    </m:sSub>
                  </m:oMath>
                  <w:r w:rsidRPr="007E6D6E">
                    <w:rPr>
                      <w:rFonts w:eastAsia="SimSun"/>
                      <w:sz w:val="20"/>
                      <w:szCs w:val="20"/>
                      <w:lang w:val="en-GB" w:eastAsia="en-US"/>
                    </w:rPr>
                    <w:t xml:space="preserve"> is determined by the UE according to clause 8.1.5.</w:t>
                  </w:r>
                </w:p>
                <w:p w14:paraId="08D4044B" w14:textId="77777777" w:rsidR="007E6D6E" w:rsidRPr="007E6D6E" w:rsidRDefault="007E6D6E" w:rsidP="007E6D6E">
                  <w:pPr>
                    <w:spacing w:after="180"/>
                    <w:rPr>
                      <w:ins w:id="329" w:author="이승민/책임연구원/ICT기술센터 C&amp;M표준(연)커넥티드카표준Task(edison.lee@lge.com)" w:date="2022-11-07T15:28:00Z"/>
                      <w:rFonts w:eastAsia="맑은 고딕"/>
                      <w:sz w:val="20"/>
                      <w:szCs w:val="20"/>
                      <w:lang w:val="en-GB"/>
                    </w:rPr>
                  </w:pPr>
                </w:p>
                <w:p w14:paraId="48B575F5" w14:textId="77777777" w:rsidR="007E6D6E" w:rsidRPr="007E6D6E" w:rsidRDefault="007E6D6E" w:rsidP="007E6D6E">
                  <w:pPr>
                    <w:spacing w:after="180"/>
                    <w:rPr>
                      <w:ins w:id="330" w:author="이승민/책임연구원/ICT기술센터 C&amp;M표준(연)커넥티드카표준Task(edison.lee@lge.com)" w:date="2022-11-07T15:28:00Z"/>
                      <w:rFonts w:eastAsia="SimSun"/>
                      <w:sz w:val="20"/>
                      <w:szCs w:val="20"/>
                      <w:lang w:val="en-GB" w:eastAsia="en-US"/>
                    </w:rPr>
                  </w:pPr>
                  <w:ins w:id="331" w:author="이승민/책임연구원/ICT기술센터 C&amp;M표준(연)커넥티드카표준Task(edison.lee@lge.com)" w:date="2022-11-07T15:28:00Z">
                    <w:r w:rsidRPr="007E6D6E">
                      <w:rPr>
                        <w:rFonts w:eastAsia="SimSun"/>
                        <w:sz w:val="20"/>
                        <w:szCs w:val="20"/>
                        <w:lang w:val="en-GB" w:eastAsia="en-US"/>
                      </w:rPr>
                      <w:t xml:space="preserve">Only unicast is used for transmission of explicit request and </w:t>
                    </w:r>
                    <w:r w:rsidRPr="007E6D6E">
                      <w:rPr>
                        <w:rFonts w:eastAsia="SimSun"/>
                        <w:sz w:val="20"/>
                        <w:szCs w:val="20"/>
                        <w:lang w:val="en-GB"/>
                      </w:rPr>
                      <w:t xml:space="preserve">preferred resource set. All cast types </w:t>
                    </w:r>
                  </w:ins>
                  <w:ins w:id="332" w:author="이승민/책임연구원/ICT기술센터 C&amp;M표준(연)커넥티드카표준Task(edison.lee@lge.com)" w:date="2022-11-07T15:31:00Z">
                    <w:r w:rsidRPr="007E6D6E">
                      <w:rPr>
                        <w:rFonts w:eastAsia="SimSun"/>
                        <w:sz w:val="20"/>
                        <w:szCs w:val="20"/>
                        <w:lang w:val="en-GB"/>
                      </w:rPr>
                      <w:t>are</w:t>
                    </w:r>
                  </w:ins>
                  <w:ins w:id="333" w:author="이승민/책임연구원/ICT기술센터 C&amp;M표준(연)커넥티드카표준Task(edison.lee@lge.com)" w:date="2022-11-07T15:28:00Z">
                    <w:r w:rsidRPr="007E6D6E">
                      <w:rPr>
                        <w:rFonts w:eastAsia="SimSun"/>
                        <w:sz w:val="20"/>
                        <w:szCs w:val="20"/>
                        <w:lang w:val="en-GB"/>
                      </w:rPr>
                      <w:t xml:space="preserve"> used for transmission of </w:t>
                    </w:r>
                    <w:r w:rsidRPr="007E6D6E">
                      <w:rPr>
                        <w:rFonts w:eastAsia="맑은 고딕" w:cs="Arial"/>
                        <w:sz w:val="20"/>
                        <w:szCs w:val="20"/>
                        <w:lang w:val="en-GB" w:eastAsia="en-US"/>
                      </w:rPr>
                      <w:t>non-preferred resource set.</w:t>
                    </w:r>
                  </w:ins>
                </w:p>
                <w:p w14:paraId="747B0122" w14:textId="77777777" w:rsidR="007E6D6E" w:rsidRPr="007E6D6E" w:rsidRDefault="007E6D6E" w:rsidP="007E6D6E">
                  <w:pPr>
                    <w:spacing w:after="180"/>
                    <w:rPr>
                      <w:rFonts w:eastAsia="맑은 고딕"/>
                      <w:sz w:val="20"/>
                      <w:szCs w:val="20"/>
                      <w:lang w:val="en-GB"/>
                    </w:rPr>
                  </w:pPr>
                </w:p>
                <w:p w14:paraId="2DE759FB" w14:textId="77777777" w:rsidR="007E6D6E" w:rsidRPr="007E6D6E" w:rsidRDefault="007E6D6E" w:rsidP="007E6D6E">
                  <w:pPr>
                    <w:spacing w:after="180"/>
                    <w:rPr>
                      <w:rFonts w:eastAsia="SimSun"/>
                      <w:sz w:val="20"/>
                      <w:szCs w:val="20"/>
                      <w:lang w:val="en-GB" w:eastAsia="en-US"/>
                    </w:rPr>
                  </w:pPr>
                  <w:r w:rsidRPr="007E6D6E">
                    <w:rPr>
                      <w:rFonts w:eastAsia="SimSun"/>
                      <w:sz w:val="20"/>
                      <w:szCs w:val="20"/>
                      <w:lang w:val="en-GB" w:eastAsia="en-US"/>
                    </w:rPr>
                    <w:t>When this procedure is triggered by another UE's explicit request, the fields in the request are interpreted as follows:</w:t>
                  </w:r>
                </w:p>
                <w:p w14:paraId="1F73C9ED" w14:textId="77777777" w:rsidR="007E6D6E" w:rsidRPr="007E6D6E" w:rsidRDefault="007E6D6E" w:rsidP="007E6D6E">
                  <w:pPr>
                    <w:spacing w:after="180"/>
                    <w:ind w:left="567" w:hanging="283"/>
                    <w:rPr>
                      <w:rFonts w:eastAsia="SimSun"/>
                      <w:sz w:val="20"/>
                      <w:szCs w:val="20"/>
                      <w:lang w:val="en-GB" w:eastAsia="en-US"/>
                    </w:rPr>
                  </w:pPr>
                  <w:r w:rsidRPr="007E6D6E">
                    <w:rPr>
                      <w:rFonts w:eastAsia="SimSun"/>
                      <w:sz w:val="20"/>
                      <w:szCs w:val="20"/>
                      <w:lang w:val="en-GB"/>
                    </w:rPr>
                    <w:t>-</w:t>
                  </w:r>
                  <w:r w:rsidRPr="007E6D6E">
                    <w:rPr>
                      <w:rFonts w:eastAsia="SimSun"/>
                      <w:sz w:val="20"/>
                      <w:szCs w:val="20"/>
                      <w:lang w:val="en-GB"/>
                    </w:rPr>
                    <w:tab/>
                  </w:r>
                  <w:r w:rsidRPr="007E6D6E">
                    <w:rPr>
                      <w:rFonts w:eastAsia="SimSun"/>
                      <w:sz w:val="20"/>
                      <w:szCs w:val="20"/>
                      <w:lang w:val="en-GB" w:eastAsia="en-US"/>
                    </w:rPr>
                    <w:t>The field 'Resource selection window location' is the concatenation of the starting time location and the ending time location of the resource selection window. The starting and ending time locations of the resource selection window are each encoded in the same way as the reference slot as described in clause 8.1.5A.</w:t>
                  </w:r>
                </w:p>
                <w:p w14:paraId="38165779" w14:textId="77777777" w:rsidR="007E6D6E" w:rsidRPr="007E6D6E" w:rsidRDefault="007E6D6E" w:rsidP="007E6D6E">
                  <w:pPr>
                    <w:spacing w:after="180"/>
                    <w:ind w:left="567" w:hanging="283"/>
                    <w:rPr>
                      <w:rFonts w:eastAsia="SimSun"/>
                      <w:sz w:val="20"/>
                      <w:szCs w:val="20"/>
                      <w:lang w:val="en-GB"/>
                    </w:rPr>
                  </w:pPr>
                  <w:r w:rsidRPr="007E6D6E">
                    <w:rPr>
                      <w:rFonts w:eastAsia="SimSun"/>
                      <w:sz w:val="20"/>
                      <w:szCs w:val="20"/>
                      <w:lang w:val="en-GB"/>
                    </w:rPr>
                    <w:t>-</w:t>
                  </w:r>
                  <w:r w:rsidRPr="007E6D6E">
                    <w:rPr>
                      <w:rFonts w:eastAsia="SimSun"/>
                      <w:sz w:val="20"/>
                      <w:szCs w:val="20"/>
                      <w:lang w:val="en-GB"/>
                    </w:rPr>
                    <w:tab/>
                  </w:r>
                  <w:r w:rsidRPr="007E6D6E">
                    <w:rPr>
                      <w:rFonts w:eastAsia="SimSun"/>
                      <w:sz w:val="20"/>
                      <w:szCs w:val="20"/>
                      <w:lang w:val="en-GB" w:eastAsia="en-US"/>
                    </w:rPr>
                    <w:t>The field 'Resource reservation period' is encoded in the same way as the field of the same name in SCI format 1-A.</w:t>
                  </w:r>
                </w:p>
                <w:p w14:paraId="4C2696A5" w14:textId="77777777" w:rsidR="007E6D6E" w:rsidRPr="007E6D6E" w:rsidRDefault="007E6D6E" w:rsidP="007E6D6E">
                  <w:pPr>
                    <w:spacing w:after="180"/>
                    <w:rPr>
                      <w:rFonts w:eastAsia="SimSun"/>
                      <w:sz w:val="20"/>
                      <w:szCs w:val="20"/>
                    </w:rPr>
                  </w:pPr>
                  <w:r w:rsidRPr="007E6D6E">
                    <w:rPr>
                      <w:rFonts w:eastAsia="SimSun"/>
                      <w:sz w:val="20"/>
                      <w:szCs w:val="20"/>
                      <w:lang w:val="en-GB"/>
                    </w:rPr>
                    <w:t>When determining a preferred resource set, t</w:t>
                  </w:r>
                  <w:r w:rsidRPr="007E6D6E">
                    <w:rPr>
                      <w:rFonts w:eastAsia="SimSun"/>
                      <w:sz w:val="20"/>
                      <w:szCs w:val="20"/>
                    </w:rPr>
                    <w:t xml:space="preserve">he UE applies the procedure described in clause 8.1.4 with the </w:t>
                  </w:r>
                  <w:r w:rsidRPr="007E6D6E">
                    <w:rPr>
                      <w:rFonts w:eastAsia="SimSun"/>
                      <w:sz w:val="20"/>
                      <w:szCs w:val="20"/>
                      <w:lang w:val="en-GB"/>
                    </w:rPr>
                    <w:t xml:space="preserve">above parameters and the </w:t>
                  </w:r>
                  <w:r w:rsidRPr="007E6D6E">
                    <w:rPr>
                      <w:rFonts w:eastAsia="SimSun"/>
                      <w:sz w:val="20"/>
                      <w:szCs w:val="20"/>
                    </w:rPr>
                    <w:t>following modifications:</w:t>
                  </w:r>
                </w:p>
                <w:p w14:paraId="7F6E2209" w14:textId="77777777" w:rsidR="007E6D6E" w:rsidRPr="007E6D6E" w:rsidRDefault="007E6D6E" w:rsidP="007E6D6E">
                  <w:pPr>
                    <w:spacing w:after="180"/>
                    <w:ind w:left="568" w:hanging="284"/>
                    <w:rPr>
                      <w:rFonts w:eastAsia="SimSun"/>
                      <w:sz w:val="20"/>
                      <w:szCs w:val="20"/>
                      <w:lang w:val="x-none"/>
                    </w:rPr>
                  </w:pPr>
                  <w:r w:rsidRPr="007E6D6E">
                    <w:rPr>
                      <w:rFonts w:eastAsia="SimSun"/>
                      <w:sz w:val="20"/>
                      <w:szCs w:val="20"/>
                      <w:lang w:val="x-none"/>
                    </w:rPr>
                    <w:lastRenderedPageBreak/>
                    <w:t>-</w:t>
                  </w:r>
                  <w:r w:rsidRPr="007E6D6E">
                    <w:rPr>
                      <w:rFonts w:eastAsia="SimSun"/>
                      <w:sz w:val="20"/>
                      <w:szCs w:val="20"/>
                      <w:lang w:val="x-none"/>
                    </w:rPr>
                    <w:tab/>
                    <w:t>Step 6a) The UE excludes candidate single-slot resource(s) belonging to slot(s) where the UE does not expect to perform SL reception of a TB due to half-duplex operation, if all the following conditions are met:</w:t>
                  </w:r>
                </w:p>
                <w:p w14:paraId="3F1CBB44" w14:textId="77777777" w:rsidR="007E6D6E" w:rsidRPr="007E6D6E" w:rsidRDefault="007E6D6E" w:rsidP="007E6D6E">
                  <w:pPr>
                    <w:spacing w:after="180"/>
                    <w:ind w:left="851" w:hanging="284"/>
                    <w:rPr>
                      <w:rFonts w:eastAsia="SimSun"/>
                      <w:sz w:val="20"/>
                      <w:szCs w:val="20"/>
                      <w:lang w:val="x-none"/>
                    </w:rPr>
                  </w:pPr>
                  <w:r w:rsidRPr="007E6D6E">
                    <w:rPr>
                      <w:rFonts w:eastAsia="SimSun"/>
                      <w:sz w:val="20"/>
                      <w:szCs w:val="20"/>
                      <w:lang w:val="x-none" w:eastAsia="en-US"/>
                    </w:rPr>
                    <w:t>-</w:t>
                  </w:r>
                  <w:r w:rsidRPr="007E6D6E">
                    <w:rPr>
                      <w:rFonts w:eastAsia="SimSun"/>
                      <w:sz w:val="20"/>
                      <w:szCs w:val="20"/>
                      <w:lang w:val="x-none" w:eastAsia="en-US"/>
                    </w:rPr>
                    <w:tab/>
                    <w:t>the UE is a destination UE of the TB for whose transmission the preferred resource set is being determined;</w:t>
                  </w:r>
                </w:p>
                <w:p w14:paraId="4C48ED41" w14:textId="77777777" w:rsidR="007E6D6E" w:rsidRPr="007E6D6E" w:rsidRDefault="007E6D6E" w:rsidP="007E6D6E">
                  <w:pPr>
                    <w:spacing w:after="180"/>
                    <w:ind w:left="851" w:hanging="284"/>
                    <w:rPr>
                      <w:rFonts w:eastAsia="SimSun"/>
                      <w:sz w:val="20"/>
                      <w:szCs w:val="20"/>
                      <w:lang w:val="x-none"/>
                    </w:rPr>
                  </w:pPr>
                  <w:r w:rsidRPr="007E6D6E">
                    <w:rPr>
                      <w:rFonts w:eastAsia="SimSun"/>
                      <w:sz w:val="20"/>
                      <w:szCs w:val="20"/>
                      <w:lang w:val="x-none" w:eastAsia="en-US"/>
                    </w:rPr>
                    <w:t>-</w:t>
                  </w:r>
                  <w:r w:rsidRPr="007E6D6E">
                    <w:rPr>
                      <w:rFonts w:eastAsia="SimSun"/>
                      <w:sz w:val="20"/>
                      <w:szCs w:val="20"/>
                      <w:lang w:val="x-none" w:eastAsia="en-US"/>
                    </w:rPr>
                    <w:tab/>
                    <w:t xml:space="preserve">the higher layer parameter </w:t>
                  </w:r>
                  <w:r w:rsidRPr="007E6D6E">
                    <w:rPr>
                      <w:rFonts w:eastAsia="SimSun"/>
                      <w:i/>
                      <w:sz w:val="20"/>
                      <w:szCs w:val="20"/>
                      <w:lang w:val="x-none" w:eastAsia="en-US"/>
                    </w:rPr>
                    <w:t>condition1A2Scheme1Disabled</w:t>
                  </w:r>
                  <w:r w:rsidRPr="007E6D6E">
                    <w:rPr>
                      <w:rFonts w:eastAsia="SimSun"/>
                      <w:i/>
                      <w:iCs/>
                      <w:sz w:val="20"/>
                      <w:szCs w:val="20"/>
                      <w:lang w:val="x-none" w:eastAsia="en-US"/>
                    </w:rPr>
                    <w:t xml:space="preserve"> </w:t>
                  </w:r>
                  <w:r w:rsidRPr="007E6D6E">
                    <w:rPr>
                      <w:rFonts w:eastAsia="SimSun"/>
                      <w:sz w:val="20"/>
                      <w:szCs w:val="20"/>
                      <w:lang w:val="x-none" w:eastAsia="en-US"/>
                    </w:rPr>
                    <w:t>is not set to 'Disabled'.</w:t>
                  </w:r>
                </w:p>
                <w:p w14:paraId="24C2B061" w14:textId="77777777" w:rsidR="007E6D6E" w:rsidRPr="007E6D6E" w:rsidRDefault="007E6D6E" w:rsidP="007E6D6E">
                  <w:pPr>
                    <w:spacing w:after="180"/>
                    <w:rPr>
                      <w:rFonts w:eastAsia="SimSun"/>
                      <w:sz w:val="20"/>
                      <w:szCs w:val="20"/>
                      <w:lang w:val="en-GB" w:eastAsia="en-US"/>
                    </w:rPr>
                  </w:pPr>
                  <w:r w:rsidRPr="007E6D6E">
                    <w:rPr>
                      <w:rFonts w:eastAsia="SimSun"/>
                      <w:sz w:val="20"/>
                      <w:szCs w:val="20"/>
                      <w:lang w:val="en-GB" w:eastAsia="en-US"/>
                    </w:rPr>
                    <w:t>When determining a non-preferred resource set, the</w:t>
                  </w:r>
                  <w:r w:rsidRPr="007E6D6E">
                    <w:rPr>
                      <w:rFonts w:eastAsia="SimSun"/>
                      <w:sz w:val="20"/>
                      <w:szCs w:val="20"/>
                      <w:lang w:val="en-GB"/>
                    </w:rPr>
                    <w:t xml:space="preserve"> UE considers any</w:t>
                  </w:r>
                  <w:r w:rsidRPr="007E6D6E">
                    <w:rPr>
                      <w:rFonts w:eastAsia="SimSun"/>
                      <w:sz w:val="20"/>
                      <w:szCs w:val="20"/>
                      <w:lang w:val="en-GB" w:eastAsia="en-US"/>
                    </w:rPr>
                    <w:t xml:space="preserve"> resource(s) within the resource selection window, if indicated by a received explicit request, and satisfying at least one of the following conditions as non-preferred resource(s): </w:t>
                  </w:r>
                </w:p>
                <w:p w14:paraId="5BF543F1" w14:textId="77777777" w:rsidR="007E6D6E" w:rsidRPr="007E6D6E" w:rsidRDefault="007E6D6E" w:rsidP="007E6D6E">
                  <w:pPr>
                    <w:spacing w:after="180"/>
                    <w:ind w:left="568" w:hanging="284"/>
                    <w:rPr>
                      <w:rFonts w:eastAsia="SimSun"/>
                      <w:sz w:val="20"/>
                      <w:szCs w:val="20"/>
                      <w:lang w:val="x-none" w:eastAsia="en-US"/>
                    </w:rPr>
                  </w:pPr>
                  <w:r w:rsidRPr="007E6D6E">
                    <w:rPr>
                      <w:rFonts w:eastAsia="SimSun"/>
                      <w:sz w:val="20"/>
                      <w:szCs w:val="20"/>
                      <w:lang w:val="x-none" w:eastAsia="en-US"/>
                    </w:rPr>
                    <w:t>-</w:t>
                  </w:r>
                  <w:r w:rsidRPr="007E6D6E">
                    <w:rPr>
                      <w:rFonts w:eastAsia="SimSun"/>
                      <w:sz w:val="20"/>
                      <w:szCs w:val="20"/>
                      <w:lang w:val="x-none" w:eastAsia="en-US"/>
                    </w:rPr>
                    <w:tab/>
                    <w:t>resource(s) indicated by a received [</w:t>
                  </w:r>
                  <w:bookmarkStart w:id="334" w:name="_Hlk86966259"/>
                  <w:r w:rsidRPr="007E6D6E">
                    <w:rPr>
                      <w:rFonts w:eastAsia="SimSun"/>
                      <w:sz w:val="20"/>
                      <w:szCs w:val="20"/>
                      <w:lang w:val="x-none" w:eastAsia="en-US"/>
                    </w:rPr>
                    <w:t>SCI format 1-A</w:t>
                  </w:r>
                  <w:bookmarkEnd w:id="334"/>
                  <w:r w:rsidRPr="007E6D6E">
                    <w:rPr>
                      <w:rFonts w:eastAsia="SimSun"/>
                      <w:sz w:val="20"/>
                      <w:szCs w:val="20"/>
                      <w:lang w:val="x-none" w:eastAsia="en-US"/>
                    </w:rPr>
                    <w:t>], satisfying at least one of the following criteria:</w:t>
                  </w:r>
                </w:p>
                <w:p w14:paraId="6B3C520F" w14:textId="77777777" w:rsidR="007E6D6E" w:rsidRPr="007E6D6E" w:rsidRDefault="007E6D6E" w:rsidP="007E6D6E">
                  <w:pPr>
                    <w:spacing w:after="180"/>
                    <w:ind w:left="851" w:hanging="284"/>
                    <w:rPr>
                      <w:rFonts w:eastAsia="Calibri"/>
                      <w:sz w:val="20"/>
                      <w:szCs w:val="20"/>
                      <w:lang w:val="x-none" w:eastAsia="en-US"/>
                    </w:rPr>
                  </w:pPr>
                  <w:r w:rsidRPr="007E6D6E">
                    <w:rPr>
                      <w:rFonts w:eastAsia="SimSun"/>
                      <w:sz w:val="20"/>
                      <w:szCs w:val="20"/>
                      <w:lang w:val="x-none" w:eastAsia="en-US"/>
                    </w:rPr>
                    <w:t>-</w:t>
                  </w:r>
                  <w:r w:rsidRPr="007E6D6E">
                    <w:rPr>
                      <w:rFonts w:eastAsia="SimSun"/>
                      <w:sz w:val="20"/>
                      <w:szCs w:val="20"/>
                      <w:lang w:val="x-none" w:eastAsia="en-US"/>
                    </w:rPr>
                    <w:tab/>
                    <w:t xml:space="preserve">the RSRP measurement performed, according to clause 8.4.2.1, for the received [SCI format 1-A], is higher than </w:t>
                  </w:r>
                  <m:oMath>
                    <m:r>
                      <w:rPr>
                        <w:rFonts w:ascii="Cambria Math" w:eastAsia="SimSun" w:hAnsi="Cambria Math"/>
                        <w:sz w:val="20"/>
                        <w:szCs w:val="20"/>
                        <w:lang w:val="x-none" w:eastAsia="en-US"/>
                      </w:rPr>
                      <m:t>Th</m:t>
                    </m:r>
                    <m:d>
                      <m:dPr>
                        <m:ctrlPr>
                          <w:rPr>
                            <w:rFonts w:ascii="Cambria Math" w:eastAsia="SimSun" w:hAnsi="Cambria Math"/>
                            <w:i/>
                            <w:sz w:val="20"/>
                            <w:szCs w:val="20"/>
                            <w:lang w:val="x-none" w:eastAsia="en-US"/>
                          </w:rPr>
                        </m:ctrlPr>
                      </m:dPr>
                      <m:e>
                        <m:r>
                          <w:rPr>
                            <w:rFonts w:ascii="Cambria Math" w:eastAsia="SimSun" w:hAnsi="Cambria Math"/>
                            <w:sz w:val="20"/>
                            <w:szCs w:val="20"/>
                            <w:lang w:val="x-none" w:eastAsia="en-US"/>
                          </w:rPr>
                          <m:t>pri</m:t>
                        </m:r>
                        <m:sSub>
                          <m:sSubPr>
                            <m:ctrlPr>
                              <w:rPr>
                                <w:rFonts w:ascii="Cambria Math" w:eastAsia="SimSun" w:hAnsi="Cambria Math"/>
                                <w:i/>
                                <w:sz w:val="20"/>
                                <w:szCs w:val="20"/>
                                <w:lang w:val="x-none" w:eastAsia="en-US"/>
                              </w:rPr>
                            </m:ctrlPr>
                          </m:sSubPr>
                          <m:e>
                            <m:r>
                              <w:rPr>
                                <w:rFonts w:ascii="Cambria Math" w:eastAsia="SimSun" w:hAnsi="Cambria Math"/>
                                <w:sz w:val="20"/>
                                <w:szCs w:val="20"/>
                                <w:lang w:val="x-none" w:eastAsia="en-US"/>
                              </w:rPr>
                              <m:t>o</m:t>
                            </m:r>
                          </m:e>
                          <m:sub>
                            <m:r>
                              <w:rPr>
                                <w:rFonts w:ascii="Cambria Math" w:eastAsia="SimSun" w:hAnsi="Cambria Math"/>
                                <w:sz w:val="20"/>
                                <w:szCs w:val="20"/>
                                <w:lang w:val="x-none" w:eastAsia="en-US"/>
                              </w:rPr>
                              <m:t>RX</m:t>
                            </m:r>
                          </m:sub>
                        </m:sSub>
                      </m:e>
                    </m:d>
                  </m:oMath>
                  <w:r w:rsidRPr="007E6D6E">
                    <w:rPr>
                      <w:rFonts w:eastAsia="SimSun"/>
                      <w:sz w:val="20"/>
                      <w:szCs w:val="20"/>
                      <w:lang w:val="x-none" w:eastAsia="en-US"/>
                    </w:rPr>
                    <w:t xml:space="preserve"> where </w:t>
                  </w:r>
                  <m:oMath>
                    <m:r>
                      <w:rPr>
                        <w:rFonts w:ascii="Cambria Math" w:eastAsia="SimSun" w:hAnsi="Cambria Math"/>
                        <w:sz w:val="20"/>
                        <w:szCs w:val="20"/>
                        <w:lang w:val="x-none" w:eastAsia="en-US"/>
                      </w:rPr>
                      <m:t>pri</m:t>
                    </m:r>
                    <m:sSub>
                      <m:sSubPr>
                        <m:ctrlPr>
                          <w:rPr>
                            <w:rFonts w:ascii="Cambria Math" w:eastAsia="SimSun" w:hAnsi="Cambria Math"/>
                            <w:i/>
                            <w:sz w:val="20"/>
                            <w:szCs w:val="20"/>
                            <w:lang w:val="x-none" w:eastAsia="en-US"/>
                          </w:rPr>
                        </m:ctrlPr>
                      </m:sSubPr>
                      <m:e>
                        <m:r>
                          <w:rPr>
                            <w:rFonts w:ascii="Cambria Math" w:eastAsia="SimSun" w:hAnsi="Cambria Math"/>
                            <w:sz w:val="20"/>
                            <w:szCs w:val="20"/>
                            <w:lang w:val="x-none" w:eastAsia="en-US"/>
                          </w:rPr>
                          <m:t>o</m:t>
                        </m:r>
                      </m:e>
                      <m:sub>
                        <m:r>
                          <w:rPr>
                            <w:rFonts w:ascii="Cambria Math" w:eastAsia="SimSun" w:hAnsi="Cambria Math"/>
                            <w:sz w:val="20"/>
                            <w:szCs w:val="20"/>
                            <w:lang w:val="x-none" w:eastAsia="en-US"/>
                          </w:rPr>
                          <m:t>RX</m:t>
                        </m:r>
                      </m:sub>
                    </m:sSub>
                  </m:oMath>
                  <w:r w:rsidRPr="007E6D6E">
                    <w:rPr>
                      <w:rFonts w:eastAsia="SimSun"/>
                      <w:sz w:val="20"/>
                      <w:szCs w:val="20"/>
                      <w:lang w:val="x-none" w:eastAsia="en-US"/>
                    </w:rPr>
                    <w:t xml:space="preserve"> is the value of the priority field in the received [SCI format 1-A]. </w:t>
                  </w:r>
                  <w:r w:rsidRPr="007E6D6E">
                    <w:rPr>
                      <w:rFonts w:eastAsia="맑은 고딕"/>
                      <w:sz w:val="20"/>
                      <w:szCs w:val="20"/>
                      <w:lang w:val="x-none"/>
                    </w:rPr>
                    <w:t xml:space="preserve">The internal parameter </w:t>
                  </w:r>
                  <m:oMath>
                    <m:r>
                      <w:rPr>
                        <w:rFonts w:ascii="Cambria Math" w:eastAsia="SimSun" w:hAnsi="Cambria Math"/>
                        <w:sz w:val="20"/>
                        <w:szCs w:val="20"/>
                        <w:lang w:val="x-none" w:eastAsia="en-GB"/>
                      </w:rPr>
                      <m:t>Th(</m:t>
                    </m:r>
                    <m:sSub>
                      <m:sSubPr>
                        <m:ctrlPr>
                          <w:rPr>
                            <w:rFonts w:ascii="Cambria Math" w:eastAsia="맑은 고딕" w:hAnsi="Cambria Math"/>
                            <w:sz w:val="20"/>
                            <w:szCs w:val="20"/>
                            <w:lang w:val="x-none"/>
                          </w:rPr>
                        </m:ctrlPr>
                      </m:sSubPr>
                      <m:e>
                        <m:r>
                          <w:rPr>
                            <w:rFonts w:ascii="Cambria Math" w:eastAsia="맑은 고딕" w:hAnsi="Cambria Math"/>
                            <w:sz w:val="20"/>
                            <w:szCs w:val="20"/>
                            <w:lang w:val="x-none"/>
                          </w:rPr>
                          <m:t>p</m:t>
                        </m:r>
                      </m:e>
                      <m:sub>
                        <m:r>
                          <w:rPr>
                            <w:rFonts w:ascii="Cambria Math" w:eastAsia="맑은 고딕" w:hAnsi="Cambria Math"/>
                            <w:sz w:val="20"/>
                            <w:szCs w:val="20"/>
                            <w:lang w:val="x-none"/>
                          </w:rPr>
                          <m:t>i</m:t>
                        </m:r>
                      </m:sub>
                    </m:sSub>
                    <m:r>
                      <w:rPr>
                        <w:rFonts w:ascii="Cambria Math" w:eastAsia="맑은 고딕" w:hAnsi="Cambria Math"/>
                        <w:sz w:val="20"/>
                        <w:szCs w:val="20"/>
                        <w:lang w:val="x-none"/>
                      </w:rPr>
                      <m:t>)</m:t>
                    </m:r>
                  </m:oMath>
                  <w:r w:rsidRPr="007E6D6E">
                    <w:rPr>
                      <w:rFonts w:eastAsia="맑은 고딕"/>
                      <w:sz w:val="20"/>
                      <w:szCs w:val="20"/>
                      <w:lang w:val="x-none" w:eastAsia="en-GB"/>
                    </w:rPr>
                    <w:t xml:space="preserve"> is set to the corresponding value of RSRP threshold </w:t>
                  </w:r>
                  <w:r w:rsidRPr="007E6D6E">
                    <w:rPr>
                      <w:rFonts w:eastAsia="SimSun"/>
                      <w:sz w:val="20"/>
                      <w:szCs w:val="20"/>
                      <w:lang w:val="x-none" w:eastAsia="en-US"/>
                    </w:rPr>
                    <w:t xml:space="preserve">indicated by the </w:t>
                  </w:r>
                  <w:r w:rsidRPr="007E6D6E">
                    <w:rPr>
                      <w:rFonts w:eastAsia="SimSun"/>
                      <w:i/>
                      <w:sz w:val="20"/>
                      <w:szCs w:val="20"/>
                      <w:lang w:val="x-none" w:eastAsia="en-US"/>
                    </w:rPr>
                    <w:t>k</w:t>
                  </w:r>
                  <w:r w:rsidRPr="007E6D6E">
                    <w:rPr>
                      <w:rFonts w:eastAsia="SimSun"/>
                      <w:sz w:val="20"/>
                      <w:szCs w:val="20"/>
                      <w:lang w:val="x-none" w:eastAsia="en-US"/>
                    </w:rPr>
                    <w:t xml:space="preserve">-th </w:t>
                  </w:r>
                  <w:r w:rsidRPr="007E6D6E">
                    <w:rPr>
                      <w:rFonts w:eastAsia="맑은 고딕"/>
                      <w:sz w:val="20"/>
                      <w:szCs w:val="20"/>
                      <w:lang w:val="x-none"/>
                    </w:rPr>
                    <w:t>field</w:t>
                  </w:r>
                  <w:r w:rsidRPr="007E6D6E">
                    <w:rPr>
                      <w:rFonts w:eastAsia="SimSun"/>
                      <w:sz w:val="20"/>
                      <w:szCs w:val="20"/>
                      <w:lang w:val="x-none" w:eastAsia="en-US"/>
                    </w:rPr>
                    <w:t xml:space="preserve"> in </w:t>
                  </w:r>
                  <w:r w:rsidRPr="007E6D6E">
                    <w:rPr>
                      <w:rFonts w:eastAsia="SimSun"/>
                      <w:i/>
                      <w:iCs/>
                      <w:sz w:val="20"/>
                      <w:szCs w:val="20"/>
                      <w:lang w:val="x-none" w:eastAsia="en-US"/>
                    </w:rPr>
                    <w:t>thresholdRSRPCondition1B1Option1Scheme1</w:t>
                  </w:r>
                  <w:r w:rsidRPr="007E6D6E">
                    <w:rPr>
                      <w:rFonts w:eastAsia="SimSun"/>
                      <w:sz w:val="20"/>
                      <w:szCs w:val="20"/>
                      <w:lang w:val="x-none" w:eastAsia="en-US"/>
                    </w:rPr>
                    <w:t xml:space="preserve">, where </w:t>
                  </w:r>
                  <m:oMath>
                    <m:r>
                      <w:rPr>
                        <w:rFonts w:ascii="Cambria Math" w:eastAsia="SimSun" w:hAnsi="Cambria Math"/>
                        <w:sz w:val="20"/>
                        <w:szCs w:val="20"/>
                        <w:lang w:val="x-none" w:eastAsia="en-US"/>
                      </w:rPr>
                      <m:t>k</m:t>
                    </m:r>
                    <m:r>
                      <m:rPr>
                        <m:sty m:val="p"/>
                      </m:rPr>
                      <w:rPr>
                        <w:rFonts w:ascii="Cambria Math" w:eastAsia="SimSun" w:hAnsi="Cambria Math"/>
                        <w:sz w:val="20"/>
                        <w:szCs w:val="20"/>
                        <w:lang w:val="x-none" w:eastAsia="en-US"/>
                      </w:rPr>
                      <m:t>=</m:t>
                    </m:r>
                    <m:sSub>
                      <m:sSubPr>
                        <m:ctrlPr>
                          <w:rPr>
                            <w:rFonts w:ascii="Cambria Math" w:eastAsia="맑은 고딕" w:hAnsi="Cambria Math"/>
                            <w:sz w:val="20"/>
                            <w:szCs w:val="20"/>
                            <w:lang w:val="x-none"/>
                          </w:rPr>
                        </m:ctrlPr>
                      </m:sSubPr>
                      <m:e>
                        <m:r>
                          <w:rPr>
                            <w:rFonts w:ascii="Cambria Math" w:eastAsia="맑은 고딕" w:hAnsi="Cambria Math"/>
                            <w:sz w:val="20"/>
                            <w:szCs w:val="20"/>
                            <w:lang w:val="x-none"/>
                          </w:rPr>
                          <m:t>p</m:t>
                        </m:r>
                      </m:e>
                      <m:sub>
                        <m:r>
                          <w:rPr>
                            <w:rFonts w:ascii="Cambria Math" w:eastAsia="맑은 고딕" w:hAnsi="Cambria Math"/>
                            <w:sz w:val="20"/>
                            <w:szCs w:val="20"/>
                            <w:lang w:val="x-none"/>
                          </w:rPr>
                          <m:t>i</m:t>
                        </m:r>
                      </m:sub>
                    </m:sSub>
                  </m:oMath>
                  <w:r w:rsidRPr="007E6D6E">
                    <w:rPr>
                      <w:rFonts w:eastAsia="SimSun"/>
                      <w:sz w:val="20"/>
                      <w:szCs w:val="20"/>
                      <w:lang w:val="x-none"/>
                    </w:rPr>
                    <w:t>.</w:t>
                  </w:r>
                </w:p>
                <w:p w14:paraId="0424FDAB" w14:textId="77777777" w:rsidR="007E6D6E" w:rsidRPr="007E6D6E" w:rsidRDefault="007E6D6E" w:rsidP="007E6D6E">
                  <w:pPr>
                    <w:spacing w:after="180"/>
                    <w:ind w:left="851" w:hanging="284"/>
                    <w:rPr>
                      <w:rFonts w:eastAsia="SimSun"/>
                      <w:sz w:val="20"/>
                      <w:szCs w:val="20"/>
                      <w:lang w:val="x-none" w:eastAsia="en-US"/>
                    </w:rPr>
                  </w:pPr>
                  <w:r w:rsidRPr="007E6D6E">
                    <w:rPr>
                      <w:rFonts w:eastAsia="SimSun"/>
                      <w:sz w:val="20"/>
                      <w:szCs w:val="20"/>
                      <w:lang w:val="x-none" w:eastAsia="en-US"/>
                    </w:rPr>
                    <w:t>-</w:t>
                  </w:r>
                  <w:r w:rsidRPr="007E6D6E">
                    <w:rPr>
                      <w:rFonts w:eastAsia="SimSun"/>
                      <w:sz w:val="20"/>
                      <w:szCs w:val="20"/>
                      <w:lang w:val="x-none" w:eastAsia="en-US"/>
                    </w:rPr>
                    <w:tab/>
                    <w:t xml:space="preserve">the UE is a destination UE of a TB associated with the received [SCI format 1-A] and the RSRP measurement performed, according to clause 8.4.2.1 for the received [SCI format 1-A], is lower than </w:t>
                  </w:r>
                  <m:oMath>
                    <m:r>
                      <w:rPr>
                        <w:rFonts w:ascii="Cambria Math" w:eastAsia="SimSun" w:hAnsi="Cambria Math"/>
                        <w:sz w:val="20"/>
                        <w:szCs w:val="20"/>
                        <w:lang w:val="x-none" w:eastAsia="en-US"/>
                      </w:rPr>
                      <m:t>Th'</m:t>
                    </m:r>
                    <m:d>
                      <m:dPr>
                        <m:ctrlPr>
                          <w:rPr>
                            <w:rFonts w:ascii="Cambria Math" w:eastAsia="SimSun" w:hAnsi="Cambria Math"/>
                            <w:i/>
                            <w:sz w:val="20"/>
                            <w:szCs w:val="20"/>
                            <w:lang w:val="x-none" w:eastAsia="en-US"/>
                          </w:rPr>
                        </m:ctrlPr>
                      </m:dPr>
                      <m:e>
                        <m:r>
                          <w:rPr>
                            <w:rFonts w:ascii="Cambria Math" w:eastAsia="SimSun" w:hAnsi="Cambria Math"/>
                            <w:sz w:val="20"/>
                            <w:szCs w:val="20"/>
                            <w:lang w:val="x-none" w:eastAsia="en-US"/>
                          </w:rPr>
                          <m:t>pri</m:t>
                        </m:r>
                        <m:sSub>
                          <m:sSubPr>
                            <m:ctrlPr>
                              <w:rPr>
                                <w:rFonts w:ascii="Cambria Math" w:eastAsia="SimSun" w:hAnsi="Cambria Math"/>
                                <w:i/>
                                <w:sz w:val="20"/>
                                <w:szCs w:val="20"/>
                                <w:lang w:val="x-none" w:eastAsia="en-US"/>
                              </w:rPr>
                            </m:ctrlPr>
                          </m:sSubPr>
                          <m:e>
                            <m:r>
                              <w:rPr>
                                <w:rFonts w:ascii="Cambria Math" w:eastAsia="SimSun" w:hAnsi="Cambria Math"/>
                                <w:sz w:val="20"/>
                                <w:szCs w:val="20"/>
                                <w:lang w:val="x-none" w:eastAsia="en-US"/>
                              </w:rPr>
                              <m:t>o</m:t>
                            </m:r>
                          </m:e>
                          <m:sub>
                            <m:r>
                              <w:rPr>
                                <w:rFonts w:ascii="Cambria Math" w:eastAsia="SimSun" w:hAnsi="Cambria Math"/>
                                <w:sz w:val="20"/>
                                <w:szCs w:val="20"/>
                                <w:lang w:val="x-none" w:eastAsia="en-US"/>
                              </w:rPr>
                              <m:t>RX</m:t>
                            </m:r>
                          </m:sub>
                        </m:sSub>
                      </m:e>
                    </m:d>
                  </m:oMath>
                  <w:r w:rsidRPr="007E6D6E">
                    <w:rPr>
                      <w:rFonts w:eastAsia="SimSun"/>
                      <w:sz w:val="20"/>
                      <w:szCs w:val="20"/>
                      <w:lang w:val="x-none" w:eastAsia="en-US"/>
                    </w:rPr>
                    <w:t xml:space="preserve"> where </w:t>
                  </w:r>
                  <m:oMath>
                    <m:r>
                      <w:rPr>
                        <w:rFonts w:ascii="Cambria Math" w:eastAsia="SimSun" w:hAnsi="Cambria Math"/>
                        <w:sz w:val="20"/>
                        <w:szCs w:val="20"/>
                        <w:lang w:val="x-none" w:eastAsia="en-US"/>
                      </w:rPr>
                      <m:t>pri</m:t>
                    </m:r>
                    <m:sSub>
                      <m:sSubPr>
                        <m:ctrlPr>
                          <w:rPr>
                            <w:rFonts w:ascii="Cambria Math" w:eastAsia="SimSun" w:hAnsi="Cambria Math"/>
                            <w:i/>
                            <w:sz w:val="20"/>
                            <w:szCs w:val="20"/>
                            <w:lang w:val="x-none" w:eastAsia="en-US"/>
                          </w:rPr>
                        </m:ctrlPr>
                      </m:sSubPr>
                      <m:e>
                        <m:r>
                          <w:rPr>
                            <w:rFonts w:ascii="Cambria Math" w:eastAsia="SimSun" w:hAnsi="Cambria Math"/>
                            <w:sz w:val="20"/>
                            <w:szCs w:val="20"/>
                            <w:lang w:val="x-none" w:eastAsia="en-US"/>
                          </w:rPr>
                          <m:t>o</m:t>
                        </m:r>
                      </m:e>
                      <m:sub>
                        <m:r>
                          <w:rPr>
                            <w:rFonts w:ascii="Cambria Math" w:eastAsia="SimSun" w:hAnsi="Cambria Math"/>
                            <w:sz w:val="20"/>
                            <w:szCs w:val="20"/>
                            <w:lang w:val="x-none" w:eastAsia="en-US"/>
                          </w:rPr>
                          <m:t>RX</m:t>
                        </m:r>
                      </m:sub>
                    </m:sSub>
                  </m:oMath>
                  <w:r w:rsidRPr="007E6D6E">
                    <w:rPr>
                      <w:rFonts w:eastAsia="SimSun"/>
                      <w:sz w:val="20"/>
                      <w:szCs w:val="20"/>
                      <w:lang w:val="x-none" w:eastAsia="en-US"/>
                    </w:rPr>
                    <w:t xml:space="preserve"> is the value of the priority field in the received [SCI format 1-A]. </w:t>
                  </w:r>
                  <w:r w:rsidRPr="007E6D6E">
                    <w:rPr>
                      <w:rFonts w:eastAsia="맑은 고딕"/>
                      <w:sz w:val="20"/>
                      <w:szCs w:val="20"/>
                      <w:lang w:val="x-none"/>
                    </w:rPr>
                    <w:t xml:space="preserve">The internal parameter </w:t>
                  </w:r>
                  <m:oMath>
                    <m:r>
                      <w:rPr>
                        <w:rFonts w:ascii="Cambria Math" w:eastAsia="SimSun" w:hAnsi="Cambria Math"/>
                        <w:sz w:val="20"/>
                        <w:szCs w:val="20"/>
                        <w:lang w:val="x-none" w:eastAsia="en-GB"/>
                      </w:rPr>
                      <m:t>Th'(</m:t>
                    </m:r>
                    <m:sSub>
                      <m:sSubPr>
                        <m:ctrlPr>
                          <w:rPr>
                            <w:rFonts w:ascii="Cambria Math" w:eastAsia="맑은 고딕" w:hAnsi="Cambria Math"/>
                            <w:sz w:val="20"/>
                            <w:szCs w:val="20"/>
                            <w:lang w:val="x-none"/>
                          </w:rPr>
                        </m:ctrlPr>
                      </m:sSubPr>
                      <m:e>
                        <m:r>
                          <w:rPr>
                            <w:rFonts w:ascii="Cambria Math" w:eastAsia="맑은 고딕" w:hAnsi="Cambria Math"/>
                            <w:sz w:val="20"/>
                            <w:szCs w:val="20"/>
                            <w:lang w:val="x-none"/>
                          </w:rPr>
                          <m:t>p</m:t>
                        </m:r>
                      </m:e>
                      <m:sub>
                        <m:r>
                          <w:rPr>
                            <w:rFonts w:ascii="Cambria Math" w:eastAsia="맑은 고딕" w:hAnsi="Cambria Math"/>
                            <w:sz w:val="20"/>
                            <w:szCs w:val="20"/>
                            <w:lang w:val="x-none"/>
                          </w:rPr>
                          <m:t>i</m:t>
                        </m:r>
                      </m:sub>
                    </m:sSub>
                    <m:r>
                      <w:rPr>
                        <w:rFonts w:ascii="Cambria Math" w:eastAsia="맑은 고딕" w:hAnsi="Cambria Math"/>
                        <w:sz w:val="20"/>
                        <w:szCs w:val="20"/>
                        <w:lang w:val="x-none"/>
                      </w:rPr>
                      <m:t>)</m:t>
                    </m:r>
                  </m:oMath>
                  <w:r w:rsidRPr="007E6D6E">
                    <w:rPr>
                      <w:rFonts w:eastAsia="맑은 고딕"/>
                      <w:sz w:val="20"/>
                      <w:szCs w:val="20"/>
                      <w:lang w:val="x-none" w:eastAsia="en-GB"/>
                    </w:rPr>
                    <w:t xml:space="preserve"> is set to the corresponding value of RSRP threshold </w:t>
                  </w:r>
                  <w:r w:rsidRPr="007E6D6E">
                    <w:rPr>
                      <w:rFonts w:eastAsia="SimSun"/>
                      <w:sz w:val="20"/>
                      <w:szCs w:val="20"/>
                      <w:lang w:val="x-none" w:eastAsia="en-US"/>
                    </w:rPr>
                    <w:t xml:space="preserve">indicated by the </w:t>
                  </w:r>
                  <w:r w:rsidRPr="007E6D6E">
                    <w:rPr>
                      <w:rFonts w:eastAsia="SimSun"/>
                      <w:i/>
                      <w:sz w:val="20"/>
                      <w:szCs w:val="20"/>
                      <w:lang w:val="x-none" w:eastAsia="en-US"/>
                    </w:rPr>
                    <w:t>k</w:t>
                  </w:r>
                  <w:r w:rsidRPr="007E6D6E">
                    <w:rPr>
                      <w:rFonts w:eastAsia="SimSun"/>
                      <w:sz w:val="20"/>
                      <w:szCs w:val="20"/>
                      <w:lang w:val="x-none" w:eastAsia="en-US"/>
                    </w:rPr>
                    <w:t xml:space="preserve">-th </w:t>
                  </w:r>
                  <w:r w:rsidRPr="007E6D6E">
                    <w:rPr>
                      <w:rFonts w:eastAsia="맑은 고딕"/>
                      <w:sz w:val="20"/>
                      <w:szCs w:val="20"/>
                      <w:lang w:val="x-none"/>
                    </w:rPr>
                    <w:t>field</w:t>
                  </w:r>
                  <w:r w:rsidRPr="007E6D6E">
                    <w:rPr>
                      <w:rFonts w:eastAsia="SimSun"/>
                      <w:sz w:val="20"/>
                      <w:szCs w:val="20"/>
                      <w:lang w:val="x-none" w:eastAsia="en-US"/>
                    </w:rPr>
                    <w:t xml:space="preserve"> in </w:t>
                  </w:r>
                  <w:r w:rsidRPr="007E6D6E">
                    <w:rPr>
                      <w:rFonts w:eastAsia="SimSun"/>
                      <w:i/>
                      <w:iCs/>
                      <w:sz w:val="20"/>
                      <w:szCs w:val="20"/>
                      <w:lang w:val="x-none" w:eastAsia="en-US"/>
                    </w:rPr>
                    <w:t>thresholdRSRPCondition1B1Option2Scheme1</w:t>
                  </w:r>
                  <w:r w:rsidRPr="007E6D6E">
                    <w:rPr>
                      <w:rFonts w:eastAsia="SimSun"/>
                      <w:sz w:val="20"/>
                      <w:szCs w:val="20"/>
                      <w:lang w:val="x-none" w:eastAsia="en-US"/>
                    </w:rPr>
                    <w:t xml:space="preserve">, where </w:t>
                  </w:r>
                  <m:oMath>
                    <m:r>
                      <w:rPr>
                        <w:rFonts w:ascii="Cambria Math" w:eastAsia="SimSun" w:hAnsi="Cambria Math"/>
                        <w:sz w:val="20"/>
                        <w:szCs w:val="20"/>
                        <w:lang w:val="x-none" w:eastAsia="en-US"/>
                      </w:rPr>
                      <m:t>k</m:t>
                    </m:r>
                    <m:r>
                      <m:rPr>
                        <m:sty m:val="p"/>
                      </m:rPr>
                      <w:rPr>
                        <w:rFonts w:ascii="Cambria Math" w:eastAsia="SimSun" w:hAnsi="Cambria Math"/>
                        <w:sz w:val="20"/>
                        <w:szCs w:val="20"/>
                        <w:lang w:val="x-none" w:eastAsia="en-US"/>
                      </w:rPr>
                      <m:t>=</m:t>
                    </m:r>
                    <m:sSub>
                      <m:sSubPr>
                        <m:ctrlPr>
                          <w:rPr>
                            <w:rFonts w:ascii="Cambria Math" w:eastAsia="맑은 고딕" w:hAnsi="Cambria Math"/>
                            <w:sz w:val="20"/>
                            <w:szCs w:val="20"/>
                            <w:lang w:val="x-none"/>
                          </w:rPr>
                        </m:ctrlPr>
                      </m:sSubPr>
                      <m:e>
                        <m:r>
                          <w:rPr>
                            <w:rFonts w:ascii="Cambria Math" w:eastAsia="맑은 고딕" w:hAnsi="Cambria Math"/>
                            <w:sz w:val="20"/>
                            <w:szCs w:val="20"/>
                            <w:lang w:val="x-none"/>
                          </w:rPr>
                          <m:t>p</m:t>
                        </m:r>
                      </m:e>
                      <m:sub>
                        <m:r>
                          <w:rPr>
                            <w:rFonts w:ascii="Cambria Math" w:eastAsia="맑은 고딕" w:hAnsi="Cambria Math"/>
                            <w:sz w:val="20"/>
                            <w:szCs w:val="20"/>
                            <w:lang w:val="x-none"/>
                          </w:rPr>
                          <m:t>i</m:t>
                        </m:r>
                      </m:sub>
                    </m:sSub>
                  </m:oMath>
                  <w:r w:rsidRPr="007E6D6E">
                    <w:rPr>
                      <w:rFonts w:eastAsia="SimSun"/>
                      <w:sz w:val="20"/>
                      <w:szCs w:val="20"/>
                      <w:lang w:val="x-none"/>
                    </w:rPr>
                    <w:t>.</w:t>
                  </w:r>
                </w:p>
                <w:p w14:paraId="1A24321C" w14:textId="77777777" w:rsidR="007E6D6E" w:rsidRPr="007E6D6E" w:rsidRDefault="007E6D6E" w:rsidP="007E6D6E">
                  <w:pPr>
                    <w:spacing w:after="180"/>
                    <w:ind w:left="568" w:hanging="284"/>
                    <w:rPr>
                      <w:rFonts w:eastAsia="Calibri"/>
                      <w:sz w:val="20"/>
                      <w:szCs w:val="20"/>
                      <w:lang w:val="x-none" w:eastAsia="en-US"/>
                    </w:rPr>
                  </w:pPr>
                  <w:r w:rsidRPr="007E6D6E">
                    <w:rPr>
                      <w:rFonts w:eastAsia="SimSun"/>
                      <w:sz w:val="20"/>
                      <w:szCs w:val="20"/>
                      <w:lang w:val="x-none" w:eastAsia="en-US"/>
                    </w:rPr>
                    <w:t>-</w:t>
                  </w:r>
                  <w:r w:rsidRPr="007E6D6E">
                    <w:rPr>
                      <w:rFonts w:eastAsia="SimSun"/>
                      <w:sz w:val="20"/>
                      <w:szCs w:val="20"/>
                      <w:lang w:val="x-none" w:eastAsia="en-US"/>
                    </w:rPr>
                    <w:tab/>
                    <w:t>resources(s) in slot</w:t>
                  </w:r>
                  <w:r w:rsidRPr="007E6D6E">
                    <w:rPr>
                      <w:rFonts w:eastAsia="Calibri"/>
                      <w:sz w:val="20"/>
                      <w:szCs w:val="20"/>
                      <w:lang w:val="x-none" w:eastAsia="en-US"/>
                    </w:rPr>
                    <w:t>(s) in which the UE does not expect to perform SL reception due to half duplex operation, if the UE is a destination UE of a TB for whose transmission the non-preferred resource set is being determined.</w:t>
                  </w:r>
                </w:p>
                <w:p w14:paraId="178D0F77" w14:textId="01AA2D50" w:rsidR="007E6D6E" w:rsidRPr="007E6D6E" w:rsidRDefault="007E6D6E" w:rsidP="007E6D6E">
                  <w:pPr>
                    <w:spacing w:before="120" w:after="120"/>
                    <w:jc w:val="center"/>
                    <w:rPr>
                      <w:rFonts w:eastAsia="맑은 고딕" w:hint="eastAsia"/>
                      <w:b/>
                      <w:noProof/>
                      <w:color w:val="FF0000"/>
                      <w:lang w:val="en-GB" w:eastAsia="en-US"/>
                    </w:rPr>
                  </w:pPr>
                  <w:r w:rsidRPr="007E6D6E">
                    <w:rPr>
                      <w:rFonts w:eastAsia="맑은 고딕"/>
                      <w:b/>
                      <w:noProof/>
                      <w:color w:val="FF0000"/>
                      <w:lang w:val="en-GB" w:eastAsia="en-US"/>
                    </w:rPr>
                    <w:t>&lt;Unchanged parts omitted&gt;</w:t>
                  </w:r>
                </w:p>
              </w:tc>
            </w:tr>
          </w:tbl>
          <w:p w14:paraId="59EEF9F0" w14:textId="69085EE8" w:rsidR="00E17F4B" w:rsidRPr="00E17F4B" w:rsidRDefault="00E17F4B" w:rsidP="00B754E5">
            <w:pPr>
              <w:snapToGrid w:val="0"/>
              <w:spacing w:before="100" w:beforeAutospacing="1" w:after="100" w:afterAutospacing="1"/>
              <w:jc w:val="both"/>
              <w:rPr>
                <w:rFonts w:eastAsia="SimSun" w:hint="eastAsia"/>
                <w:i/>
                <w:sz w:val="21"/>
                <w:szCs w:val="21"/>
                <w:lang w:val="en-GB" w:eastAsia="zh-CN"/>
              </w:rPr>
            </w:pPr>
          </w:p>
        </w:tc>
      </w:tr>
    </w:tbl>
    <w:p w14:paraId="0F73C79E" w14:textId="77777777" w:rsidR="00E17F4B" w:rsidRPr="00E17F4B" w:rsidRDefault="00E17F4B" w:rsidP="00E17F4B">
      <w:pPr>
        <w:jc w:val="both"/>
        <w:rPr>
          <w:sz w:val="22"/>
          <w:szCs w:val="22"/>
        </w:rPr>
      </w:pPr>
    </w:p>
    <w:p w14:paraId="008F32E7" w14:textId="77777777" w:rsidR="008146A6" w:rsidRDefault="008146A6" w:rsidP="008146A6">
      <w:pPr>
        <w:snapToGrid w:val="0"/>
        <w:jc w:val="both"/>
        <w:rPr>
          <w:sz w:val="22"/>
          <w:szCs w:val="22"/>
        </w:rPr>
      </w:pPr>
    </w:p>
    <w:p w14:paraId="10A08B95" w14:textId="77777777" w:rsidR="008146A6" w:rsidRDefault="008146A6" w:rsidP="008146A6">
      <w:pPr>
        <w:pStyle w:val="5"/>
        <w:numPr>
          <w:ilvl w:val="3"/>
          <w:numId w:val="40"/>
        </w:numPr>
        <w:rPr>
          <w:rFonts w:ascii="Times New Roman" w:hAnsi="Times New Roman" w:cs="Times New Roman"/>
          <w:color w:val="auto"/>
        </w:rPr>
      </w:pPr>
      <w:r>
        <w:rPr>
          <w:rFonts w:ascii="Times New Roman" w:hAnsi="Times New Roman" w:cs="Times New Roman"/>
          <w:color w:val="auto"/>
        </w:rPr>
        <w:t>FL Proposals for Round 1 (1 question)</w:t>
      </w:r>
    </w:p>
    <w:p w14:paraId="7A17876D" w14:textId="77777777" w:rsidR="008146A6" w:rsidRDefault="008146A6" w:rsidP="008146A6">
      <w:pPr>
        <w:snapToGrid w:val="0"/>
        <w:jc w:val="both"/>
        <w:rPr>
          <w:rFonts w:ascii="Calibri" w:hAnsi="Calibri" w:cs="Calibri"/>
          <w:sz w:val="22"/>
          <w:szCs w:val="22"/>
        </w:rPr>
      </w:pPr>
    </w:p>
    <w:p w14:paraId="73B3640E" w14:textId="584BF296" w:rsidR="008146A6" w:rsidRDefault="008146A6" w:rsidP="008146A6">
      <w:pPr>
        <w:jc w:val="both"/>
        <w:rPr>
          <w:sz w:val="22"/>
          <w:szCs w:val="22"/>
        </w:rPr>
      </w:pPr>
      <w:r>
        <w:rPr>
          <w:b/>
          <w:sz w:val="22"/>
          <w:szCs w:val="22"/>
        </w:rPr>
        <w:t>[Question #1]:</w:t>
      </w:r>
      <w:r>
        <w:rPr>
          <w:sz w:val="22"/>
          <w:szCs w:val="22"/>
        </w:rPr>
        <w:t xml:space="preserve"> Companies please provide their views (</w:t>
      </w:r>
      <w:r>
        <w:rPr>
          <w:color w:val="C00000"/>
          <w:sz w:val="22"/>
          <w:szCs w:val="22"/>
        </w:rPr>
        <w:t>including your suggested/modified wording</w:t>
      </w:r>
      <w:r>
        <w:rPr>
          <w:sz w:val="22"/>
          <w:szCs w:val="22"/>
        </w:rPr>
        <w:t>) on whether the following Draft proposal 2-</w:t>
      </w:r>
      <w:r>
        <w:rPr>
          <w:sz w:val="22"/>
          <w:szCs w:val="22"/>
        </w:rPr>
        <w:t>24</w:t>
      </w:r>
      <w:r>
        <w:rPr>
          <w:sz w:val="22"/>
          <w:szCs w:val="22"/>
        </w:rPr>
        <w:t xml:space="preserve"> (I) can be acceptable.</w:t>
      </w:r>
    </w:p>
    <w:p w14:paraId="441274A2" w14:textId="77777777" w:rsidR="008146A6" w:rsidRPr="008146A6" w:rsidRDefault="008146A6" w:rsidP="008146A6">
      <w:pPr>
        <w:snapToGrid w:val="0"/>
        <w:jc w:val="both"/>
        <w:rPr>
          <w:rFonts w:ascii="Calibri" w:hAnsi="Calibri" w:cs="Calibri"/>
          <w:b/>
          <w:i/>
          <w:sz w:val="22"/>
          <w:szCs w:val="22"/>
        </w:rPr>
      </w:pPr>
    </w:p>
    <w:p w14:paraId="131134F5" w14:textId="4E810235" w:rsidR="008146A6" w:rsidRDefault="008146A6" w:rsidP="008146A6">
      <w:pPr>
        <w:snapToGrid w:val="0"/>
        <w:jc w:val="both"/>
        <w:rPr>
          <w:rFonts w:ascii="Calibri" w:hAnsi="Calibri" w:cs="Calibri"/>
          <w:sz w:val="22"/>
          <w:szCs w:val="22"/>
        </w:rPr>
      </w:pPr>
      <w:r>
        <w:rPr>
          <w:rFonts w:ascii="Calibri" w:hAnsi="Calibri" w:cs="Calibri"/>
          <w:b/>
          <w:i/>
          <w:sz w:val="22"/>
          <w:szCs w:val="22"/>
        </w:rPr>
        <w:t>Draft proposal 2-</w:t>
      </w:r>
      <w:r>
        <w:rPr>
          <w:rFonts w:ascii="Calibri" w:hAnsi="Calibri" w:cs="Calibri"/>
          <w:b/>
          <w:i/>
          <w:sz w:val="22"/>
          <w:szCs w:val="22"/>
        </w:rPr>
        <w:t>24</w:t>
      </w:r>
      <w:r>
        <w:rPr>
          <w:rFonts w:ascii="Calibri" w:hAnsi="Calibri" w:cs="Calibri"/>
          <w:b/>
          <w:i/>
          <w:sz w:val="22"/>
          <w:szCs w:val="22"/>
        </w:rPr>
        <w:t xml:space="preserve"> (I):</w:t>
      </w:r>
    </w:p>
    <w:p w14:paraId="16296722" w14:textId="77777777" w:rsidR="008146A6" w:rsidRDefault="008146A6" w:rsidP="00DC1A9E">
      <w:pPr>
        <w:widowControl w:val="0"/>
        <w:numPr>
          <w:ilvl w:val="0"/>
          <w:numId w:val="41"/>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Reason for change: </w:t>
      </w:r>
    </w:p>
    <w:p w14:paraId="59C3C437" w14:textId="07850F11" w:rsidR="007B325B" w:rsidRPr="007B325B" w:rsidRDefault="007B325B" w:rsidP="00DC1A9E">
      <w:pPr>
        <w:widowControl w:val="0"/>
        <w:numPr>
          <w:ilvl w:val="0"/>
          <w:numId w:val="43"/>
        </w:numPr>
        <w:wordWrap w:val="0"/>
        <w:autoSpaceDE w:val="0"/>
        <w:autoSpaceDN w:val="0"/>
        <w:adjustRightInd w:val="0"/>
        <w:snapToGrid w:val="0"/>
        <w:jc w:val="both"/>
        <w:rPr>
          <w:rFonts w:ascii="Calibri" w:eastAsia="바탕" w:hAnsi="Calibri" w:cs="Calibri"/>
          <w:b/>
          <w:i/>
          <w:kern w:val="2"/>
          <w:sz w:val="22"/>
          <w:szCs w:val="22"/>
          <w:lang w:val="en-GB"/>
        </w:rPr>
      </w:pPr>
      <w:r w:rsidRPr="007B325B">
        <w:rPr>
          <w:rFonts w:ascii="Calibri" w:eastAsia="바탕" w:hAnsi="Calibri" w:cs="Calibri"/>
          <w:b/>
          <w:i/>
          <w:kern w:val="2"/>
          <w:sz w:val="22"/>
          <w:szCs w:val="22"/>
          <w:lang w:val="en-GB"/>
        </w:rPr>
        <w:t xml:space="preserve">The followings were made by RAN1 </w:t>
      </w:r>
      <w:r>
        <w:rPr>
          <w:rFonts w:ascii="Calibri" w:eastAsia="바탕" w:hAnsi="Calibri" w:cs="Calibri"/>
          <w:b/>
          <w:i/>
          <w:kern w:val="2"/>
          <w:sz w:val="22"/>
          <w:szCs w:val="22"/>
          <w:lang w:val="en-GB"/>
        </w:rPr>
        <w:t xml:space="preserve">but not captured </w:t>
      </w:r>
      <w:r w:rsidRPr="007B325B">
        <w:rPr>
          <w:rFonts w:ascii="Calibri" w:eastAsia="바탕" w:hAnsi="Calibri" w:cs="Calibri"/>
          <w:b/>
          <w:i/>
          <w:kern w:val="2"/>
          <w:sz w:val="22"/>
          <w:szCs w:val="22"/>
          <w:lang w:val="en-GB"/>
        </w:rPr>
        <w:t>in the specification.</w:t>
      </w:r>
    </w:p>
    <w:p w14:paraId="464B485F" w14:textId="77777777" w:rsidR="007B325B" w:rsidRPr="007B325B" w:rsidRDefault="007B325B" w:rsidP="007B325B">
      <w:pPr>
        <w:pStyle w:val="CRCoverPage"/>
        <w:ind w:left="102"/>
        <w:jc w:val="both"/>
        <w:rPr>
          <w:rFonts w:cs="Arial"/>
          <w:b/>
          <w:sz w:val="6"/>
          <w:szCs w:val="6"/>
          <w:lang w:eastAsia="ko-KR"/>
        </w:rPr>
      </w:pPr>
    </w:p>
    <w:p w14:paraId="51244EE9" w14:textId="77777777" w:rsidR="007B325B" w:rsidRPr="007B325B" w:rsidRDefault="007B325B" w:rsidP="00DC1A9E">
      <w:pPr>
        <w:pStyle w:val="aff6"/>
        <w:numPr>
          <w:ilvl w:val="0"/>
          <w:numId w:val="53"/>
        </w:numPr>
        <w:tabs>
          <w:tab w:val="left" w:pos="400"/>
        </w:tabs>
        <w:jc w:val="both"/>
        <w:rPr>
          <w:rFonts w:eastAsia="맑은 고딕"/>
          <w:b/>
          <w:bCs/>
          <w:i/>
          <w:sz w:val="21"/>
          <w:szCs w:val="21"/>
        </w:rPr>
      </w:pPr>
      <w:r w:rsidRPr="007B325B">
        <w:rPr>
          <w:rFonts w:eastAsia="맑은 고딕"/>
          <w:b/>
          <w:bCs/>
          <w:i/>
          <w:sz w:val="21"/>
          <w:szCs w:val="21"/>
          <w:highlight w:val="green"/>
        </w:rPr>
        <w:t>Agreement</w:t>
      </w:r>
      <w:r w:rsidRPr="007B325B">
        <w:rPr>
          <w:rFonts w:eastAsia="맑은 고딕"/>
          <w:b/>
          <w:bCs/>
          <w:i/>
          <w:sz w:val="21"/>
          <w:szCs w:val="21"/>
        </w:rPr>
        <w:t xml:space="preserve"> (RAN1#107bis-e meeting):</w:t>
      </w:r>
    </w:p>
    <w:p w14:paraId="78F417C8" w14:textId="77777777" w:rsidR="007B325B" w:rsidRPr="007B325B" w:rsidRDefault="007B325B" w:rsidP="00DC1A9E">
      <w:pPr>
        <w:pStyle w:val="aff6"/>
        <w:numPr>
          <w:ilvl w:val="1"/>
          <w:numId w:val="53"/>
        </w:numPr>
        <w:tabs>
          <w:tab w:val="left" w:pos="400"/>
        </w:tabs>
        <w:jc w:val="both"/>
        <w:rPr>
          <w:rFonts w:eastAsia="맑은 고딕"/>
          <w:b/>
          <w:bCs/>
          <w:i/>
          <w:sz w:val="21"/>
          <w:szCs w:val="21"/>
        </w:rPr>
      </w:pPr>
      <w:r w:rsidRPr="007B325B">
        <w:rPr>
          <w:rFonts w:eastAsia="맑은 고딕"/>
          <w:b/>
          <w:bCs/>
          <w:i/>
          <w:sz w:val="21"/>
          <w:szCs w:val="21"/>
        </w:rPr>
        <w:t>For Scheme 1, unicast is supported for an explicit request transmission for inter-UE coordination information</w:t>
      </w:r>
    </w:p>
    <w:p w14:paraId="47415D60" w14:textId="77777777" w:rsidR="007B325B" w:rsidRPr="007B325B" w:rsidRDefault="007B325B" w:rsidP="00DC1A9E">
      <w:pPr>
        <w:pStyle w:val="aff6"/>
        <w:numPr>
          <w:ilvl w:val="2"/>
          <w:numId w:val="53"/>
        </w:numPr>
        <w:tabs>
          <w:tab w:val="left" w:pos="400"/>
        </w:tabs>
        <w:jc w:val="both"/>
        <w:rPr>
          <w:rFonts w:eastAsia="맑은 고딕"/>
          <w:b/>
          <w:bCs/>
          <w:i/>
          <w:sz w:val="21"/>
          <w:szCs w:val="21"/>
        </w:rPr>
      </w:pPr>
      <w:r w:rsidRPr="007B325B">
        <w:rPr>
          <w:rFonts w:eastAsia="맑은 고딕"/>
          <w:b/>
          <w:bCs/>
          <w:i/>
          <w:sz w:val="21"/>
          <w:szCs w:val="21"/>
        </w:rPr>
        <w:t>Unicast is used for the inter-UE coordination information transmission triggered by the explicit request</w:t>
      </w:r>
    </w:p>
    <w:p w14:paraId="31A80052" w14:textId="77777777" w:rsidR="007B325B" w:rsidRPr="007B325B" w:rsidRDefault="007B325B" w:rsidP="007B325B">
      <w:pPr>
        <w:pStyle w:val="aff6"/>
        <w:tabs>
          <w:tab w:val="left" w:pos="400"/>
        </w:tabs>
        <w:ind w:left="1997"/>
        <w:jc w:val="both"/>
        <w:rPr>
          <w:rFonts w:eastAsia="맑은 고딕"/>
          <w:b/>
          <w:bCs/>
          <w:i/>
          <w:sz w:val="21"/>
          <w:szCs w:val="21"/>
        </w:rPr>
      </w:pPr>
    </w:p>
    <w:p w14:paraId="15211877" w14:textId="77777777" w:rsidR="007B325B" w:rsidRPr="007B325B" w:rsidRDefault="007B325B" w:rsidP="00DC1A9E">
      <w:pPr>
        <w:pStyle w:val="aff6"/>
        <w:numPr>
          <w:ilvl w:val="0"/>
          <w:numId w:val="53"/>
        </w:numPr>
        <w:tabs>
          <w:tab w:val="left" w:pos="400"/>
        </w:tabs>
        <w:jc w:val="both"/>
        <w:rPr>
          <w:rFonts w:eastAsia="맑은 고딕"/>
          <w:b/>
          <w:bCs/>
          <w:i/>
          <w:sz w:val="21"/>
          <w:szCs w:val="21"/>
        </w:rPr>
      </w:pPr>
      <w:r w:rsidRPr="007B325B">
        <w:rPr>
          <w:rFonts w:eastAsia="맑은 고딕"/>
          <w:b/>
          <w:bCs/>
          <w:i/>
          <w:sz w:val="21"/>
          <w:szCs w:val="21"/>
          <w:highlight w:val="darkYellow"/>
        </w:rPr>
        <w:t>Working Assumption</w:t>
      </w:r>
      <w:r w:rsidRPr="007B325B">
        <w:rPr>
          <w:rFonts w:eastAsia="맑은 고딕"/>
          <w:b/>
          <w:bCs/>
          <w:i/>
          <w:sz w:val="21"/>
          <w:szCs w:val="21"/>
        </w:rPr>
        <w:t xml:space="preserve"> (RAN1#107bis-e meeting):</w:t>
      </w:r>
    </w:p>
    <w:p w14:paraId="31B45C6E" w14:textId="77777777" w:rsidR="007B325B" w:rsidRPr="007B325B" w:rsidRDefault="007B325B" w:rsidP="00DC1A9E">
      <w:pPr>
        <w:pStyle w:val="aff6"/>
        <w:numPr>
          <w:ilvl w:val="1"/>
          <w:numId w:val="53"/>
        </w:numPr>
        <w:tabs>
          <w:tab w:val="left" w:pos="400"/>
        </w:tabs>
        <w:jc w:val="both"/>
        <w:rPr>
          <w:rFonts w:eastAsia="맑은 고딕"/>
          <w:b/>
          <w:bCs/>
          <w:i/>
          <w:sz w:val="21"/>
          <w:szCs w:val="21"/>
        </w:rPr>
      </w:pPr>
      <w:r w:rsidRPr="007B325B">
        <w:rPr>
          <w:rFonts w:eastAsia="맑은 고딕"/>
          <w:b/>
          <w:bCs/>
          <w:i/>
          <w:sz w:val="21"/>
          <w:szCs w:val="21"/>
        </w:rPr>
        <w:t>For Scheme 1, following cast type(s) are supported for inter-UE coordination information transmission triggered by a condition other than explicit request reception</w:t>
      </w:r>
    </w:p>
    <w:p w14:paraId="6F4AC193" w14:textId="77777777" w:rsidR="007B325B" w:rsidRPr="007B325B" w:rsidRDefault="007B325B" w:rsidP="00DC1A9E">
      <w:pPr>
        <w:pStyle w:val="aff6"/>
        <w:numPr>
          <w:ilvl w:val="2"/>
          <w:numId w:val="53"/>
        </w:numPr>
        <w:tabs>
          <w:tab w:val="left" w:pos="400"/>
        </w:tabs>
        <w:jc w:val="both"/>
        <w:rPr>
          <w:rFonts w:eastAsia="맑은 고딕"/>
          <w:b/>
          <w:bCs/>
          <w:i/>
          <w:sz w:val="21"/>
          <w:szCs w:val="21"/>
        </w:rPr>
      </w:pPr>
      <w:r w:rsidRPr="007B325B">
        <w:rPr>
          <w:rFonts w:eastAsia="맑은 고딕"/>
          <w:b/>
          <w:bCs/>
          <w:i/>
          <w:sz w:val="21"/>
          <w:szCs w:val="21"/>
        </w:rPr>
        <w:t>Groupcast/Broadcast for non-preferred resource set, FFS for preferred resource set</w:t>
      </w:r>
    </w:p>
    <w:p w14:paraId="21F10789" w14:textId="77777777" w:rsidR="007B325B" w:rsidRPr="007B325B" w:rsidRDefault="007B325B" w:rsidP="00DC1A9E">
      <w:pPr>
        <w:pStyle w:val="aff6"/>
        <w:numPr>
          <w:ilvl w:val="3"/>
          <w:numId w:val="53"/>
        </w:numPr>
        <w:tabs>
          <w:tab w:val="left" w:pos="400"/>
        </w:tabs>
        <w:jc w:val="both"/>
        <w:rPr>
          <w:rFonts w:eastAsia="맑은 고딕"/>
          <w:b/>
          <w:bCs/>
          <w:i/>
          <w:sz w:val="21"/>
          <w:szCs w:val="21"/>
        </w:rPr>
      </w:pPr>
      <w:r w:rsidRPr="007B325B">
        <w:rPr>
          <w:rFonts w:eastAsia="맑은 고딕"/>
          <w:b/>
          <w:bCs/>
          <w:i/>
          <w:sz w:val="21"/>
          <w:szCs w:val="21"/>
        </w:rPr>
        <w:t>FFS: Under which conditions groupcast/broadcast can be supported</w:t>
      </w:r>
    </w:p>
    <w:p w14:paraId="36BAD23C" w14:textId="77777777" w:rsidR="007B325B" w:rsidRPr="007B325B" w:rsidRDefault="007B325B" w:rsidP="00DC1A9E">
      <w:pPr>
        <w:pStyle w:val="aff6"/>
        <w:numPr>
          <w:ilvl w:val="2"/>
          <w:numId w:val="53"/>
        </w:numPr>
        <w:tabs>
          <w:tab w:val="left" w:pos="400"/>
        </w:tabs>
        <w:jc w:val="both"/>
        <w:rPr>
          <w:rFonts w:eastAsia="맑은 고딕"/>
          <w:b/>
          <w:bCs/>
          <w:i/>
          <w:sz w:val="21"/>
          <w:szCs w:val="21"/>
        </w:rPr>
      </w:pPr>
      <w:r w:rsidRPr="007B325B">
        <w:rPr>
          <w:rFonts w:eastAsia="맑은 고딕"/>
          <w:b/>
          <w:bCs/>
          <w:i/>
          <w:sz w:val="21"/>
          <w:szCs w:val="21"/>
        </w:rPr>
        <w:t>Unicast</w:t>
      </w:r>
    </w:p>
    <w:p w14:paraId="38201BDE" w14:textId="77777777" w:rsidR="007B325B" w:rsidRPr="007B325B" w:rsidRDefault="007B325B" w:rsidP="00DC1A9E">
      <w:pPr>
        <w:pStyle w:val="aff6"/>
        <w:numPr>
          <w:ilvl w:val="3"/>
          <w:numId w:val="53"/>
        </w:numPr>
        <w:tabs>
          <w:tab w:val="left" w:pos="400"/>
        </w:tabs>
        <w:jc w:val="both"/>
        <w:rPr>
          <w:rFonts w:eastAsia="맑은 고딕"/>
          <w:b/>
          <w:bCs/>
          <w:i/>
          <w:sz w:val="21"/>
          <w:szCs w:val="21"/>
        </w:rPr>
      </w:pPr>
      <w:r w:rsidRPr="007B325B">
        <w:rPr>
          <w:rFonts w:eastAsia="맑은 고딕"/>
          <w:b/>
          <w:bCs/>
          <w:i/>
          <w:sz w:val="21"/>
          <w:szCs w:val="21"/>
        </w:rPr>
        <w:t>FFS: Under which conditions unicast can be supported</w:t>
      </w:r>
    </w:p>
    <w:p w14:paraId="68BA0A48" w14:textId="77777777" w:rsidR="007B325B" w:rsidRPr="007B325B" w:rsidRDefault="007B325B" w:rsidP="007B325B">
      <w:pPr>
        <w:pStyle w:val="aff6"/>
        <w:tabs>
          <w:tab w:val="left" w:pos="400"/>
        </w:tabs>
        <w:ind w:left="1997"/>
        <w:jc w:val="both"/>
        <w:rPr>
          <w:rFonts w:eastAsia="맑은 고딕"/>
          <w:b/>
          <w:bCs/>
          <w:i/>
          <w:sz w:val="21"/>
          <w:szCs w:val="21"/>
        </w:rPr>
      </w:pPr>
    </w:p>
    <w:p w14:paraId="3C537346" w14:textId="77777777" w:rsidR="007B325B" w:rsidRPr="007B325B" w:rsidRDefault="007B325B" w:rsidP="00DC1A9E">
      <w:pPr>
        <w:pStyle w:val="aff6"/>
        <w:numPr>
          <w:ilvl w:val="0"/>
          <w:numId w:val="53"/>
        </w:numPr>
        <w:tabs>
          <w:tab w:val="left" w:pos="400"/>
        </w:tabs>
        <w:jc w:val="both"/>
        <w:rPr>
          <w:rFonts w:eastAsia="맑은 고딕"/>
          <w:b/>
          <w:bCs/>
          <w:i/>
          <w:sz w:val="21"/>
          <w:szCs w:val="21"/>
        </w:rPr>
      </w:pPr>
      <w:r w:rsidRPr="007B325B">
        <w:rPr>
          <w:rFonts w:eastAsia="맑은 고딕"/>
          <w:b/>
          <w:bCs/>
          <w:i/>
          <w:sz w:val="21"/>
          <w:szCs w:val="21"/>
          <w:u w:val="single"/>
        </w:rPr>
        <w:t>Conclusion</w:t>
      </w:r>
      <w:r w:rsidRPr="007B325B">
        <w:rPr>
          <w:rFonts w:eastAsia="맑은 고딕"/>
          <w:b/>
          <w:bCs/>
          <w:i/>
          <w:sz w:val="21"/>
          <w:szCs w:val="21"/>
        </w:rPr>
        <w:t xml:space="preserve"> (RAN1#108-e meeting):</w:t>
      </w:r>
    </w:p>
    <w:p w14:paraId="687A1C2B" w14:textId="77777777" w:rsidR="007B325B" w:rsidRPr="007B325B" w:rsidRDefault="007B325B" w:rsidP="00DC1A9E">
      <w:pPr>
        <w:pStyle w:val="aff6"/>
        <w:numPr>
          <w:ilvl w:val="1"/>
          <w:numId w:val="53"/>
        </w:numPr>
        <w:tabs>
          <w:tab w:val="left" w:pos="400"/>
        </w:tabs>
        <w:jc w:val="both"/>
        <w:rPr>
          <w:rFonts w:eastAsia="맑은 고딕"/>
          <w:b/>
          <w:bCs/>
          <w:i/>
          <w:sz w:val="21"/>
          <w:szCs w:val="21"/>
        </w:rPr>
      </w:pPr>
      <w:r w:rsidRPr="007B325B">
        <w:rPr>
          <w:rFonts w:eastAsia="맑은 고딕"/>
          <w:b/>
          <w:bCs/>
          <w:i/>
          <w:sz w:val="21"/>
          <w:szCs w:val="21"/>
        </w:rPr>
        <w:lastRenderedPageBreak/>
        <w:t>For cast type(s) of inter-UE coordination information with preferred resource set triggered by a condition other than explicit request reception, there is no consensus in RAN1 on the support of groupcast or broadcast for preferred resource set</w:t>
      </w:r>
    </w:p>
    <w:p w14:paraId="331578B0" w14:textId="77777777" w:rsidR="007B325B" w:rsidRPr="007B325B" w:rsidRDefault="007B325B" w:rsidP="007B325B">
      <w:pPr>
        <w:widowControl w:val="0"/>
        <w:wordWrap w:val="0"/>
        <w:autoSpaceDE w:val="0"/>
        <w:autoSpaceDN w:val="0"/>
        <w:adjustRightInd w:val="0"/>
        <w:snapToGrid w:val="0"/>
        <w:ind w:left="1197"/>
        <w:jc w:val="both"/>
        <w:rPr>
          <w:rFonts w:ascii="Calibri" w:eastAsia="바탕" w:hAnsi="Calibri" w:cs="Calibri" w:hint="eastAsia"/>
          <w:b/>
          <w:i/>
          <w:kern w:val="2"/>
          <w:sz w:val="6"/>
          <w:szCs w:val="6"/>
          <w:lang w:val="en-GB"/>
        </w:rPr>
      </w:pPr>
    </w:p>
    <w:p w14:paraId="68771079" w14:textId="77777777" w:rsidR="008146A6" w:rsidRDefault="008146A6" w:rsidP="00DC1A9E">
      <w:pPr>
        <w:widowControl w:val="0"/>
        <w:numPr>
          <w:ilvl w:val="0"/>
          <w:numId w:val="41"/>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Summary of change: </w:t>
      </w:r>
    </w:p>
    <w:p w14:paraId="3ABFEEB7" w14:textId="3921E26F" w:rsidR="008146A6" w:rsidRDefault="007B325B" w:rsidP="00DC1A9E">
      <w:pPr>
        <w:widowControl w:val="0"/>
        <w:numPr>
          <w:ilvl w:val="0"/>
          <w:numId w:val="43"/>
        </w:numPr>
        <w:wordWrap w:val="0"/>
        <w:autoSpaceDE w:val="0"/>
        <w:autoSpaceDN w:val="0"/>
        <w:adjustRightInd w:val="0"/>
        <w:snapToGrid w:val="0"/>
        <w:jc w:val="both"/>
        <w:rPr>
          <w:rFonts w:ascii="Calibri" w:eastAsia="바탕" w:hAnsi="Calibri" w:cs="Calibri"/>
          <w:b/>
          <w:i/>
          <w:kern w:val="2"/>
          <w:sz w:val="22"/>
          <w:szCs w:val="22"/>
          <w:lang w:val="en-GB"/>
        </w:rPr>
      </w:pPr>
      <w:r w:rsidRPr="007B325B">
        <w:rPr>
          <w:rFonts w:ascii="Calibri" w:eastAsia="바탕" w:hAnsi="Calibri" w:cs="Calibri"/>
          <w:b/>
          <w:i/>
          <w:kern w:val="2"/>
          <w:sz w:val="22"/>
          <w:szCs w:val="22"/>
          <w:lang w:val="en-GB"/>
        </w:rPr>
        <w:t>Add clarification on cast types that can be used for explicit request and condition/explicit request-based resource sets in TS 38.214.</w:t>
      </w:r>
    </w:p>
    <w:p w14:paraId="7035A683" w14:textId="77777777" w:rsidR="008146A6" w:rsidRDefault="008146A6" w:rsidP="00DC1A9E">
      <w:pPr>
        <w:widowControl w:val="0"/>
        <w:numPr>
          <w:ilvl w:val="0"/>
          <w:numId w:val="41"/>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Consequences if not approved: </w:t>
      </w:r>
    </w:p>
    <w:p w14:paraId="5541ED18" w14:textId="49CA0249" w:rsidR="008146A6" w:rsidRDefault="007B325B" w:rsidP="00DC1A9E">
      <w:pPr>
        <w:widowControl w:val="0"/>
        <w:numPr>
          <w:ilvl w:val="0"/>
          <w:numId w:val="43"/>
        </w:numPr>
        <w:wordWrap w:val="0"/>
        <w:autoSpaceDE w:val="0"/>
        <w:autoSpaceDN w:val="0"/>
        <w:adjustRightInd w:val="0"/>
        <w:snapToGrid w:val="0"/>
        <w:jc w:val="both"/>
        <w:rPr>
          <w:rFonts w:ascii="Calibri" w:eastAsia="바탕" w:hAnsi="Calibri" w:cs="Calibri"/>
          <w:b/>
          <w:i/>
          <w:kern w:val="2"/>
          <w:sz w:val="22"/>
          <w:szCs w:val="22"/>
          <w:lang w:val="en-GB"/>
        </w:rPr>
      </w:pPr>
      <w:r w:rsidRPr="007B325B">
        <w:rPr>
          <w:rFonts w:ascii="Calibri" w:eastAsia="바탕" w:hAnsi="Calibri" w:cs="Calibri"/>
          <w:b/>
          <w:i/>
          <w:kern w:val="2"/>
          <w:sz w:val="22"/>
          <w:szCs w:val="22"/>
          <w:lang w:val="en-GB"/>
        </w:rPr>
        <w:t>The incorrect cast type can be used for Scheme 1, and the support of Scheme 1 is incomplete.</w:t>
      </w:r>
    </w:p>
    <w:p w14:paraId="5D319526" w14:textId="77777777" w:rsidR="008146A6" w:rsidRDefault="008146A6" w:rsidP="008146A6">
      <w:pPr>
        <w:widowControl w:val="0"/>
        <w:autoSpaceDE w:val="0"/>
        <w:autoSpaceDN w:val="0"/>
        <w:adjustRightInd w:val="0"/>
        <w:snapToGrid w:val="0"/>
        <w:jc w:val="both"/>
        <w:rPr>
          <w:rFonts w:ascii="Calibri" w:eastAsia="바탕" w:hAnsi="Calibri" w:cs="Calibri"/>
          <w:kern w:val="2"/>
          <w:sz w:val="22"/>
          <w:szCs w:val="22"/>
          <w:lang w:val="en-GB"/>
        </w:rPr>
      </w:pPr>
    </w:p>
    <w:tbl>
      <w:tblPr>
        <w:tblStyle w:val="af9"/>
        <w:tblW w:w="8926" w:type="dxa"/>
        <w:jc w:val="center"/>
        <w:tblLook w:val="04A0" w:firstRow="1" w:lastRow="0" w:firstColumn="1" w:lastColumn="0" w:noHBand="0" w:noVBand="1"/>
      </w:tblPr>
      <w:tblGrid>
        <w:gridCol w:w="8926"/>
      </w:tblGrid>
      <w:tr w:rsidR="008146A6" w14:paraId="7ED28400" w14:textId="77777777" w:rsidTr="00075D24">
        <w:trPr>
          <w:jc w:val="center"/>
        </w:trPr>
        <w:tc>
          <w:tcPr>
            <w:tcW w:w="8926" w:type="dxa"/>
          </w:tcPr>
          <w:p w14:paraId="5233AE11" w14:textId="4F5D599A" w:rsidR="008146A6" w:rsidRDefault="008146A6" w:rsidP="00075D24">
            <w:pPr>
              <w:spacing w:after="180"/>
              <w:jc w:val="center"/>
              <w:rPr>
                <w:rFonts w:eastAsia="맑은 고딕"/>
                <w:color w:val="FF0000"/>
                <w:sz w:val="20"/>
                <w:szCs w:val="20"/>
                <w:lang w:val="en-GB"/>
              </w:rPr>
            </w:pPr>
            <w:r>
              <w:rPr>
                <w:rFonts w:eastAsia="맑은 고딕"/>
                <w:color w:val="FF0000"/>
                <w:sz w:val="20"/>
                <w:szCs w:val="20"/>
                <w:lang w:val="en-GB"/>
              </w:rPr>
              <w:t>----------------</w:t>
            </w:r>
            <w:r>
              <w:rPr>
                <w:rFonts w:eastAsia="맑은 고딕" w:hint="eastAsia"/>
                <w:color w:val="FF0000"/>
                <w:sz w:val="20"/>
                <w:szCs w:val="20"/>
                <w:lang w:val="en-GB"/>
              </w:rPr>
              <w:t>----</w:t>
            </w:r>
            <w:r>
              <w:rPr>
                <w:rFonts w:eastAsia="맑은 고딕"/>
                <w:color w:val="FF0000"/>
                <w:sz w:val="20"/>
                <w:szCs w:val="20"/>
                <w:lang w:val="en-GB"/>
              </w:rPr>
              <w:t>------- Start of text proposal to TS 38.21</w:t>
            </w:r>
            <w:r w:rsidR="007B325B">
              <w:rPr>
                <w:rFonts w:eastAsia="맑은 고딕"/>
                <w:color w:val="FF0000"/>
                <w:sz w:val="20"/>
                <w:szCs w:val="20"/>
                <w:lang w:val="en-GB"/>
              </w:rPr>
              <w:t>4</w:t>
            </w:r>
            <w:r>
              <w:rPr>
                <w:rFonts w:eastAsia="맑은 고딕"/>
                <w:color w:val="FF0000"/>
                <w:sz w:val="20"/>
                <w:szCs w:val="20"/>
                <w:lang w:val="en-GB"/>
              </w:rPr>
              <w:t>v17.3.0 -----</w:t>
            </w:r>
            <w:r>
              <w:rPr>
                <w:rFonts w:eastAsia="맑은 고딕" w:hint="eastAsia"/>
                <w:color w:val="FF0000"/>
                <w:sz w:val="20"/>
                <w:szCs w:val="20"/>
                <w:lang w:val="en-GB"/>
              </w:rPr>
              <w:t>----------------</w:t>
            </w:r>
            <w:r>
              <w:rPr>
                <w:rFonts w:eastAsia="맑은 고딕"/>
                <w:color w:val="FF0000"/>
                <w:sz w:val="20"/>
                <w:szCs w:val="20"/>
                <w:lang w:val="en-GB"/>
              </w:rPr>
              <w:t>------</w:t>
            </w:r>
          </w:p>
          <w:p w14:paraId="23A9A528" w14:textId="77777777" w:rsidR="008146A6" w:rsidRPr="00BD41EE" w:rsidRDefault="008146A6" w:rsidP="00075D24">
            <w:pPr>
              <w:spacing w:before="120" w:after="120"/>
              <w:jc w:val="center"/>
              <w:rPr>
                <w:rFonts w:eastAsia="SimSun"/>
                <w:color w:val="FF0000"/>
                <w:sz w:val="20"/>
                <w:szCs w:val="20"/>
                <w:lang w:val="en-GB" w:eastAsia="en-US"/>
              </w:rPr>
            </w:pPr>
            <w:r w:rsidRPr="00BD41EE">
              <w:rPr>
                <w:rFonts w:eastAsia="SimSun"/>
                <w:color w:val="FF0000"/>
                <w:sz w:val="20"/>
                <w:szCs w:val="20"/>
                <w:lang w:val="en-GB" w:eastAsia="en-US"/>
              </w:rPr>
              <w:t>&lt; Unchanged parts are omitted &gt;</w:t>
            </w:r>
          </w:p>
          <w:p w14:paraId="1E155F21" w14:textId="77777777" w:rsidR="007B325B" w:rsidRPr="007E6D6E" w:rsidRDefault="007B325B" w:rsidP="007B325B">
            <w:pPr>
              <w:keepNext/>
              <w:keepLines/>
              <w:spacing w:before="120" w:after="180"/>
              <w:ind w:left="1134" w:hanging="1134"/>
              <w:outlineLvl w:val="2"/>
              <w:rPr>
                <w:rFonts w:ascii="Arial" w:eastAsia="SimSun" w:hAnsi="Arial"/>
                <w:sz w:val="28"/>
                <w:szCs w:val="20"/>
                <w:lang w:val="x-none" w:eastAsia="en-US"/>
              </w:rPr>
            </w:pPr>
            <w:r w:rsidRPr="007E6D6E">
              <w:rPr>
                <w:rFonts w:ascii="Arial" w:eastAsia="SimSun" w:hAnsi="Arial"/>
                <w:sz w:val="28"/>
                <w:szCs w:val="20"/>
                <w:lang w:val="x-none" w:eastAsia="en-US"/>
              </w:rPr>
              <w:t>8.1.4A</w:t>
            </w:r>
            <w:r w:rsidRPr="007E6D6E">
              <w:rPr>
                <w:rFonts w:ascii="Arial" w:eastAsia="SimSun" w:hAnsi="Arial"/>
                <w:sz w:val="28"/>
                <w:szCs w:val="20"/>
                <w:lang w:val="x-none" w:eastAsia="en-US"/>
              </w:rPr>
              <w:tab/>
              <w:t>UE procedure for determining a set of preferred or non-preferred resources for another UE's transmission</w:t>
            </w:r>
          </w:p>
          <w:p w14:paraId="34EF3594" w14:textId="77777777" w:rsidR="007B325B" w:rsidRPr="007E6D6E" w:rsidRDefault="007B325B" w:rsidP="007B325B">
            <w:pPr>
              <w:spacing w:after="180"/>
              <w:rPr>
                <w:rFonts w:eastAsia="SimSun"/>
                <w:sz w:val="20"/>
                <w:szCs w:val="20"/>
                <w:lang w:val="en-GB" w:eastAsia="en-GB"/>
              </w:rPr>
            </w:pPr>
            <w:r w:rsidRPr="007E6D6E">
              <w:rPr>
                <w:rFonts w:eastAsia="SimSun"/>
                <w:sz w:val="20"/>
                <w:szCs w:val="20"/>
                <w:lang w:val="en-GB" w:eastAsia="en-GB"/>
              </w:rPr>
              <w:t>When this procedure is triggered, the following parameters are provided by the higher layer:</w:t>
            </w:r>
          </w:p>
          <w:p w14:paraId="57E73845" w14:textId="77777777" w:rsidR="007B325B" w:rsidRPr="007E6D6E" w:rsidRDefault="007B325B" w:rsidP="007B325B">
            <w:pPr>
              <w:spacing w:after="180"/>
              <w:ind w:left="568" w:hanging="284"/>
              <w:rPr>
                <w:rFonts w:eastAsia="SimSun"/>
                <w:sz w:val="20"/>
                <w:szCs w:val="20"/>
                <w:lang w:val="x-none" w:eastAsia="en-US"/>
              </w:rPr>
            </w:pPr>
            <w:r w:rsidRPr="007E6D6E">
              <w:rPr>
                <w:rFonts w:eastAsia="SimSun"/>
                <w:sz w:val="20"/>
                <w:szCs w:val="20"/>
                <w:lang w:val="x-none" w:eastAsia="en-US"/>
              </w:rPr>
              <w:t>-</w:t>
            </w:r>
            <w:r w:rsidRPr="007E6D6E">
              <w:rPr>
                <w:rFonts w:eastAsia="SimSun"/>
                <w:sz w:val="20"/>
                <w:szCs w:val="20"/>
                <w:lang w:val="x-none" w:eastAsia="en-US"/>
              </w:rPr>
              <w:tab/>
              <w:t>the resource pool from which the preferred or non-preferred resources are to be determined;</w:t>
            </w:r>
          </w:p>
          <w:p w14:paraId="5C66902C" w14:textId="77777777" w:rsidR="007B325B" w:rsidRPr="007E6D6E" w:rsidRDefault="007B325B" w:rsidP="007B325B">
            <w:pPr>
              <w:spacing w:after="180"/>
              <w:ind w:left="568" w:hanging="284"/>
              <w:rPr>
                <w:rFonts w:eastAsia="SimSun"/>
                <w:sz w:val="20"/>
                <w:szCs w:val="20"/>
                <w:lang w:val="x-none" w:eastAsia="en-US"/>
              </w:rPr>
            </w:pPr>
            <w:r w:rsidRPr="007E6D6E">
              <w:rPr>
                <w:rFonts w:eastAsia="SimSun"/>
                <w:sz w:val="20"/>
                <w:szCs w:val="20"/>
                <w:lang w:val="x-none" w:eastAsia="en-US"/>
              </w:rPr>
              <w:t>-</w:t>
            </w:r>
            <w:r w:rsidRPr="007E6D6E">
              <w:rPr>
                <w:rFonts w:eastAsia="SimSun"/>
                <w:sz w:val="20"/>
                <w:szCs w:val="20"/>
                <w:lang w:val="x-none" w:eastAsia="en-US"/>
              </w:rPr>
              <w:tab/>
              <w:t xml:space="preserve">the resource selection window </w:t>
            </w:r>
            <m:oMath>
              <m:r>
                <w:rPr>
                  <w:rFonts w:ascii="Cambria Math" w:eastAsia="SimSun" w:hAnsi="Cambria Math"/>
                  <w:sz w:val="20"/>
                  <w:szCs w:val="20"/>
                  <w:lang w:val="x-none" w:eastAsia="en-GB"/>
                </w:rPr>
                <m:t>[n+</m:t>
              </m:r>
              <m:sSub>
                <m:sSubPr>
                  <m:ctrlPr>
                    <w:rPr>
                      <w:rFonts w:ascii="Cambria Math" w:eastAsia="SimSun" w:hAnsi="Cambria Math"/>
                      <w:i/>
                      <w:iCs/>
                      <w:sz w:val="20"/>
                      <w:szCs w:val="20"/>
                      <w:lang w:val="x-none" w:eastAsia="en-US"/>
                    </w:rPr>
                  </m:ctrlPr>
                </m:sSubPr>
                <m:e>
                  <m:r>
                    <w:rPr>
                      <w:rFonts w:ascii="Cambria Math" w:eastAsia="SimSun" w:hAnsi="Cambria Math"/>
                      <w:sz w:val="20"/>
                      <w:szCs w:val="20"/>
                      <w:lang w:val="x-none" w:eastAsia="en-GB"/>
                    </w:rPr>
                    <m:t>T</m:t>
                  </m:r>
                </m:e>
                <m:sub>
                  <m:r>
                    <w:rPr>
                      <w:rFonts w:ascii="Cambria Math" w:eastAsia="SimSun" w:hAnsi="Cambria Math"/>
                      <w:sz w:val="20"/>
                      <w:szCs w:val="20"/>
                      <w:lang w:val="x-none" w:eastAsia="en-GB"/>
                    </w:rPr>
                    <m:t>1</m:t>
                  </m:r>
                </m:sub>
              </m:sSub>
              <m:r>
                <w:rPr>
                  <w:rFonts w:ascii="Cambria Math" w:eastAsia="SimSun" w:hAnsi="Cambria Math"/>
                  <w:sz w:val="20"/>
                  <w:szCs w:val="20"/>
                  <w:lang w:val="x-none" w:eastAsia="en-GB"/>
                </w:rPr>
                <m:t>,n+</m:t>
              </m:r>
              <m:sSub>
                <m:sSubPr>
                  <m:ctrlPr>
                    <w:rPr>
                      <w:rFonts w:ascii="Cambria Math" w:eastAsia="SimSun" w:hAnsi="Cambria Math"/>
                      <w:i/>
                      <w:iCs/>
                      <w:sz w:val="20"/>
                      <w:szCs w:val="20"/>
                      <w:lang w:val="x-none" w:eastAsia="en-US"/>
                    </w:rPr>
                  </m:ctrlPr>
                </m:sSubPr>
                <m:e>
                  <m:r>
                    <w:rPr>
                      <w:rFonts w:ascii="Cambria Math" w:eastAsia="SimSun" w:hAnsi="Cambria Math"/>
                      <w:sz w:val="20"/>
                      <w:szCs w:val="20"/>
                      <w:lang w:val="x-none" w:eastAsia="en-GB"/>
                    </w:rPr>
                    <m:t>T</m:t>
                  </m:r>
                </m:e>
                <m:sub>
                  <m:r>
                    <w:rPr>
                      <w:rFonts w:ascii="Cambria Math" w:eastAsia="SimSun" w:hAnsi="Cambria Math"/>
                      <w:sz w:val="20"/>
                      <w:szCs w:val="20"/>
                      <w:lang w:val="x-none" w:eastAsia="en-GB"/>
                    </w:rPr>
                    <m:t>2</m:t>
                  </m:r>
                </m:sub>
              </m:sSub>
              <m:r>
                <w:rPr>
                  <w:rFonts w:ascii="Cambria Math" w:eastAsia="SimSun" w:hAnsi="Cambria Math"/>
                  <w:sz w:val="20"/>
                  <w:szCs w:val="20"/>
                  <w:lang w:val="x-none" w:eastAsia="en-GB"/>
                </w:rPr>
                <m:t>]</m:t>
              </m:r>
            </m:oMath>
            <w:r w:rsidRPr="007E6D6E">
              <w:rPr>
                <w:rFonts w:eastAsia="SimSun"/>
                <w:sz w:val="20"/>
                <w:szCs w:val="20"/>
                <w:lang w:val="x-none" w:eastAsia="en-GB"/>
              </w:rPr>
              <w:t xml:space="preserve"> within which the preferred or non-preferred resources are to be determined</w:t>
            </w:r>
            <w:r w:rsidRPr="007E6D6E">
              <w:rPr>
                <w:rFonts w:eastAsia="SimSun"/>
                <w:sz w:val="20"/>
                <w:szCs w:val="20"/>
                <w:lang w:val="x-none" w:eastAsia="en-US"/>
              </w:rPr>
              <w:t>;</w:t>
            </w:r>
          </w:p>
          <w:p w14:paraId="65B5D168" w14:textId="77777777" w:rsidR="007B325B" w:rsidRPr="007E6D6E" w:rsidRDefault="007B325B" w:rsidP="007B325B">
            <w:pPr>
              <w:spacing w:after="180"/>
              <w:ind w:left="568" w:hanging="284"/>
              <w:rPr>
                <w:rFonts w:eastAsia="SimSun"/>
                <w:sz w:val="20"/>
                <w:szCs w:val="20"/>
                <w:lang w:val="x-none" w:eastAsia="en-US"/>
              </w:rPr>
            </w:pPr>
            <w:r w:rsidRPr="007E6D6E">
              <w:rPr>
                <w:rFonts w:eastAsia="SimSun"/>
                <w:sz w:val="20"/>
                <w:szCs w:val="20"/>
                <w:lang w:val="x-none" w:eastAsia="en-US"/>
              </w:rPr>
              <w:t>-</w:t>
            </w:r>
            <w:r w:rsidRPr="007E6D6E">
              <w:rPr>
                <w:rFonts w:eastAsia="SimSun"/>
                <w:sz w:val="20"/>
                <w:szCs w:val="20"/>
                <w:lang w:val="x-none" w:eastAsia="en-US"/>
              </w:rPr>
              <w:tab/>
              <w:t>the resource set type (either preferred or non-preferred resource set);</w:t>
            </w:r>
          </w:p>
          <w:p w14:paraId="0B2F726E" w14:textId="77777777" w:rsidR="007B325B" w:rsidRPr="007E6D6E" w:rsidRDefault="007B325B" w:rsidP="007B325B">
            <w:pPr>
              <w:spacing w:after="180"/>
              <w:ind w:left="568" w:hanging="284"/>
              <w:rPr>
                <w:rFonts w:eastAsia="SimSun"/>
                <w:sz w:val="20"/>
                <w:szCs w:val="20"/>
                <w:lang w:val="x-none" w:eastAsia="en-US"/>
              </w:rPr>
            </w:pPr>
            <w:r w:rsidRPr="007E6D6E">
              <w:rPr>
                <w:rFonts w:eastAsia="SimSun"/>
                <w:sz w:val="20"/>
                <w:szCs w:val="20"/>
                <w:lang w:val="x-none" w:eastAsia="en-US"/>
              </w:rPr>
              <w:t>-</w:t>
            </w:r>
            <w:r w:rsidRPr="007E6D6E">
              <w:rPr>
                <w:rFonts w:eastAsia="SimSun"/>
                <w:sz w:val="20"/>
                <w:szCs w:val="20"/>
                <w:lang w:val="x-none" w:eastAsia="en-US"/>
              </w:rPr>
              <w:tab/>
              <w:t>if the resource set type indicates preferred set, then the higher layer additionally provides the following parameters:</w:t>
            </w:r>
          </w:p>
          <w:p w14:paraId="36458BCD" w14:textId="77777777" w:rsidR="007B325B" w:rsidRPr="007E6D6E" w:rsidRDefault="007B325B" w:rsidP="007B325B">
            <w:pPr>
              <w:spacing w:after="180"/>
              <w:ind w:left="851" w:hanging="284"/>
              <w:rPr>
                <w:rFonts w:eastAsia="SimSun"/>
                <w:sz w:val="20"/>
                <w:szCs w:val="20"/>
                <w:lang w:val="x-none" w:eastAsia="en-US"/>
              </w:rPr>
            </w:pPr>
            <w:r w:rsidRPr="007E6D6E">
              <w:rPr>
                <w:rFonts w:eastAsia="SimSun"/>
                <w:sz w:val="20"/>
                <w:szCs w:val="20"/>
                <w:lang w:val="x-none" w:eastAsia="en-US"/>
              </w:rPr>
              <w:t>-</w:t>
            </w:r>
            <w:r w:rsidRPr="007E6D6E">
              <w:rPr>
                <w:rFonts w:eastAsia="SimSun"/>
                <w:sz w:val="20"/>
                <w:szCs w:val="20"/>
                <w:lang w:val="x-none" w:eastAsia="en-US"/>
              </w:rPr>
              <w:tab/>
              <w:t xml:space="preserve">L1 priority, </w:t>
            </w:r>
            <m:oMath>
              <m:r>
                <w:rPr>
                  <w:rFonts w:ascii="Cambria Math" w:eastAsia="SimSun" w:hAnsi="Cambria Math"/>
                  <w:sz w:val="20"/>
                  <w:szCs w:val="20"/>
                  <w:lang w:val="x-none" w:eastAsia="en-US"/>
                </w:rPr>
                <m:t>pri</m:t>
              </m:r>
              <m:sSub>
                <m:sSubPr>
                  <m:ctrlPr>
                    <w:rPr>
                      <w:rFonts w:ascii="Cambria Math" w:eastAsia="SimSun" w:hAnsi="Cambria Math"/>
                      <w:i/>
                      <w:sz w:val="20"/>
                      <w:szCs w:val="20"/>
                      <w:lang w:val="x-none" w:eastAsia="en-US"/>
                    </w:rPr>
                  </m:ctrlPr>
                </m:sSubPr>
                <m:e>
                  <m:r>
                    <w:rPr>
                      <w:rFonts w:ascii="Cambria Math" w:eastAsia="SimSun" w:hAnsi="Cambria Math"/>
                      <w:sz w:val="20"/>
                      <w:szCs w:val="20"/>
                      <w:lang w:val="x-none" w:eastAsia="en-US"/>
                    </w:rPr>
                    <m:t>o</m:t>
                  </m:r>
                </m:e>
                <m:sub>
                  <m:r>
                    <w:rPr>
                      <w:rFonts w:ascii="Cambria Math" w:eastAsia="SimSun" w:hAnsi="Cambria Math"/>
                      <w:sz w:val="20"/>
                      <w:szCs w:val="20"/>
                      <w:lang w:val="x-none" w:eastAsia="en-US"/>
                    </w:rPr>
                    <m:t>TX</m:t>
                  </m:r>
                </m:sub>
              </m:sSub>
            </m:oMath>
            <w:r w:rsidRPr="007E6D6E">
              <w:rPr>
                <w:rFonts w:eastAsia="SimSun"/>
                <w:sz w:val="20"/>
                <w:szCs w:val="20"/>
                <w:lang w:val="x-none" w:eastAsia="en-US"/>
              </w:rPr>
              <w:t>;</w:t>
            </w:r>
          </w:p>
          <w:p w14:paraId="251106E6" w14:textId="77777777" w:rsidR="007B325B" w:rsidRPr="007E6D6E" w:rsidRDefault="007B325B" w:rsidP="007B325B">
            <w:pPr>
              <w:spacing w:after="180"/>
              <w:ind w:left="851" w:hanging="284"/>
              <w:rPr>
                <w:rFonts w:eastAsia="SimSun"/>
                <w:sz w:val="20"/>
                <w:szCs w:val="20"/>
                <w:lang w:val="x-none" w:eastAsia="en-US"/>
              </w:rPr>
            </w:pPr>
            <w:r w:rsidRPr="007E6D6E">
              <w:rPr>
                <w:rFonts w:eastAsia="SimSun"/>
                <w:sz w:val="20"/>
                <w:szCs w:val="20"/>
                <w:lang w:val="x-none" w:eastAsia="en-US"/>
              </w:rPr>
              <w:t>-</w:t>
            </w:r>
            <w:r w:rsidRPr="007E6D6E">
              <w:rPr>
                <w:rFonts w:eastAsia="SimSun"/>
                <w:sz w:val="20"/>
                <w:szCs w:val="20"/>
                <w:lang w:val="x-none" w:eastAsia="en-US"/>
              </w:rPr>
              <w:tab/>
              <w:t xml:space="preserve">the number of sub-channels to be used for the PSSCH/PSCCH transmission in a slot, </w:t>
            </w:r>
            <m:oMath>
              <m:sSub>
                <m:sSubPr>
                  <m:ctrlPr>
                    <w:rPr>
                      <w:rFonts w:ascii="Cambria Math" w:eastAsia="SimSun" w:hAnsi="Cambria Math"/>
                      <w:i/>
                      <w:sz w:val="20"/>
                      <w:szCs w:val="20"/>
                      <w:lang w:val="x-none" w:eastAsia="en-US"/>
                    </w:rPr>
                  </m:ctrlPr>
                </m:sSubPr>
                <m:e>
                  <m:r>
                    <w:rPr>
                      <w:rFonts w:ascii="Cambria Math" w:eastAsia="SimSun" w:hAnsi="Cambria Math"/>
                      <w:sz w:val="20"/>
                      <w:szCs w:val="20"/>
                      <w:lang w:val="x-none" w:eastAsia="en-US"/>
                    </w:rPr>
                    <m:t>L</m:t>
                  </m:r>
                </m:e>
                <m:sub>
                  <m:r>
                    <m:rPr>
                      <m:nor/>
                    </m:rPr>
                    <w:rPr>
                      <w:rFonts w:eastAsia="SimSun"/>
                      <w:sz w:val="20"/>
                      <w:szCs w:val="20"/>
                      <w:lang w:val="x-none" w:eastAsia="en-US"/>
                    </w:rPr>
                    <m:t>subCH</m:t>
                  </m:r>
                  <m:ctrlPr>
                    <w:rPr>
                      <w:rFonts w:ascii="Cambria Math" w:eastAsia="SimSun" w:hAnsi="Cambria Math"/>
                      <w:sz w:val="20"/>
                      <w:szCs w:val="20"/>
                      <w:lang w:val="x-none" w:eastAsia="en-US"/>
                    </w:rPr>
                  </m:ctrlPr>
                </m:sub>
              </m:sSub>
            </m:oMath>
            <w:r w:rsidRPr="007E6D6E">
              <w:rPr>
                <w:rFonts w:eastAsia="SimSun"/>
                <w:sz w:val="20"/>
                <w:szCs w:val="20"/>
                <w:lang w:val="x-none" w:eastAsia="en-US"/>
              </w:rPr>
              <w:t>;</w:t>
            </w:r>
          </w:p>
          <w:p w14:paraId="19426DB7" w14:textId="77777777" w:rsidR="007B325B" w:rsidRPr="007E6D6E" w:rsidRDefault="007B325B" w:rsidP="007B325B">
            <w:pPr>
              <w:spacing w:after="180"/>
              <w:ind w:left="851" w:hanging="284"/>
              <w:rPr>
                <w:rFonts w:eastAsia="SimSun"/>
                <w:sz w:val="20"/>
                <w:szCs w:val="20"/>
                <w:lang w:val="x-none" w:eastAsia="en-US"/>
              </w:rPr>
            </w:pPr>
            <w:r w:rsidRPr="007E6D6E">
              <w:rPr>
                <w:rFonts w:eastAsia="SimSun"/>
                <w:sz w:val="20"/>
                <w:szCs w:val="20"/>
                <w:lang w:val="x-none" w:eastAsia="en-US"/>
              </w:rPr>
              <w:t>-</w:t>
            </w:r>
            <w:r w:rsidRPr="007E6D6E">
              <w:rPr>
                <w:rFonts w:eastAsia="SimSun"/>
                <w:sz w:val="20"/>
                <w:szCs w:val="20"/>
                <w:lang w:val="x-none" w:eastAsia="en-US"/>
              </w:rPr>
              <w:tab/>
              <w:t xml:space="preserve">the resource reservation period, </w:t>
            </w:r>
            <m:oMath>
              <m:sSub>
                <m:sSubPr>
                  <m:ctrlPr>
                    <w:rPr>
                      <w:rFonts w:ascii="Cambria Math" w:eastAsia="SimSun" w:hAnsi="Cambria Math"/>
                      <w:i/>
                      <w:sz w:val="20"/>
                      <w:szCs w:val="20"/>
                      <w:lang w:val="x-none" w:eastAsia="en-US"/>
                    </w:rPr>
                  </m:ctrlPr>
                </m:sSubPr>
                <m:e>
                  <m:r>
                    <w:rPr>
                      <w:rFonts w:ascii="Cambria Math" w:eastAsia="SimSun"/>
                      <w:sz w:val="20"/>
                      <w:szCs w:val="20"/>
                      <w:lang w:val="x-none" w:eastAsia="en-US"/>
                    </w:rPr>
                    <m:t>P</m:t>
                  </m:r>
                </m:e>
                <m:sub>
                  <m:r>
                    <m:rPr>
                      <m:nor/>
                    </m:rPr>
                    <w:rPr>
                      <w:rFonts w:ascii="Cambria Math" w:eastAsia="SimSun"/>
                      <w:sz w:val="20"/>
                      <w:szCs w:val="20"/>
                      <w:lang w:val="x-none" w:eastAsia="en-US"/>
                    </w:rPr>
                    <m:t>rsvp_TX</m:t>
                  </m:r>
                  <m:ctrlPr>
                    <w:rPr>
                      <w:rFonts w:ascii="Cambria Math" w:eastAsia="SimSun" w:hAnsi="Cambria Math"/>
                      <w:sz w:val="20"/>
                      <w:szCs w:val="20"/>
                      <w:lang w:val="x-none" w:eastAsia="en-US"/>
                    </w:rPr>
                  </m:ctrlPr>
                </m:sub>
              </m:sSub>
            </m:oMath>
            <w:r w:rsidRPr="007E6D6E">
              <w:rPr>
                <w:rFonts w:eastAsia="SimSun"/>
                <w:sz w:val="20"/>
                <w:szCs w:val="20"/>
                <w:lang w:val="x-none" w:eastAsia="en-US"/>
              </w:rPr>
              <w:t>, if present.</w:t>
            </w:r>
          </w:p>
          <w:p w14:paraId="2477B5E3" w14:textId="77777777" w:rsidR="007B325B" w:rsidRPr="007E6D6E" w:rsidRDefault="007B325B" w:rsidP="007B325B">
            <w:pPr>
              <w:spacing w:after="180"/>
              <w:rPr>
                <w:rFonts w:eastAsia="SimSun"/>
                <w:sz w:val="20"/>
                <w:szCs w:val="20"/>
                <w:lang w:val="en-GB" w:eastAsia="en-US"/>
              </w:rPr>
            </w:pPr>
            <w:r w:rsidRPr="007E6D6E">
              <w:rPr>
                <w:rFonts w:eastAsia="SimSun"/>
                <w:sz w:val="20"/>
                <w:szCs w:val="20"/>
                <w:lang w:val="en-GB" w:eastAsia="en-US"/>
              </w:rPr>
              <w:t xml:space="preserve">The value of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C</m:t>
                  </m:r>
                </m:e>
                <m:sub>
                  <m:r>
                    <w:rPr>
                      <w:rFonts w:ascii="Cambria Math" w:eastAsia="SimSun" w:hAnsi="Cambria Math"/>
                      <w:sz w:val="20"/>
                      <w:szCs w:val="20"/>
                      <w:lang w:val="en-GB" w:eastAsia="en-US"/>
                    </w:rPr>
                    <m:t>resel</m:t>
                  </m:r>
                </m:sub>
              </m:sSub>
            </m:oMath>
            <w:r w:rsidRPr="007E6D6E">
              <w:rPr>
                <w:rFonts w:eastAsia="SimSun"/>
                <w:sz w:val="20"/>
                <w:szCs w:val="20"/>
                <w:lang w:val="en-GB" w:eastAsia="en-US"/>
              </w:rPr>
              <w:t xml:space="preserve"> is determined by the UE according to clause 8.1.5.</w:t>
            </w:r>
          </w:p>
          <w:p w14:paraId="1F8985FB" w14:textId="77777777" w:rsidR="007B325B" w:rsidRPr="007E6D6E" w:rsidRDefault="007B325B" w:rsidP="007B325B">
            <w:pPr>
              <w:spacing w:after="180"/>
              <w:rPr>
                <w:ins w:id="335" w:author="이승민/책임연구원/ICT기술센터 C&amp;M표준(연)커넥티드카표준Task(edison.lee@lge.com)" w:date="2022-11-07T15:28:00Z"/>
                <w:rFonts w:eastAsia="맑은 고딕"/>
                <w:sz w:val="20"/>
                <w:szCs w:val="20"/>
                <w:lang w:val="en-GB"/>
              </w:rPr>
            </w:pPr>
          </w:p>
          <w:p w14:paraId="79E5B0B7" w14:textId="77777777" w:rsidR="007B325B" w:rsidRPr="007E6D6E" w:rsidRDefault="007B325B" w:rsidP="007B325B">
            <w:pPr>
              <w:spacing w:after="180"/>
              <w:rPr>
                <w:ins w:id="336" w:author="이승민/책임연구원/ICT기술센터 C&amp;M표준(연)커넥티드카표준Task(edison.lee@lge.com)" w:date="2022-11-07T15:28:00Z"/>
                <w:rFonts w:eastAsia="SimSun"/>
                <w:sz w:val="20"/>
                <w:szCs w:val="20"/>
                <w:lang w:val="en-GB" w:eastAsia="en-US"/>
              </w:rPr>
            </w:pPr>
            <w:ins w:id="337" w:author="이승민/책임연구원/ICT기술센터 C&amp;M표준(연)커넥티드카표준Task(edison.lee@lge.com)" w:date="2022-11-07T15:28:00Z">
              <w:r w:rsidRPr="007E6D6E">
                <w:rPr>
                  <w:rFonts w:eastAsia="SimSun"/>
                  <w:sz w:val="20"/>
                  <w:szCs w:val="20"/>
                  <w:lang w:val="en-GB" w:eastAsia="en-US"/>
                </w:rPr>
                <w:t xml:space="preserve">Only unicast is used for transmission of explicit request and </w:t>
              </w:r>
              <w:r w:rsidRPr="007E6D6E">
                <w:rPr>
                  <w:rFonts w:eastAsia="SimSun"/>
                  <w:sz w:val="20"/>
                  <w:szCs w:val="20"/>
                  <w:lang w:val="en-GB"/>
                </w:rPr>
                <w:t xml:space="preserve">preferred resource set. All cast types </w:t>
              </w:r>
            </w:ins>
            <w:ins w:id="338" w:author="이승민/책임연구원/ICT기술센터 C&amp;M표준(연)커넥티드카표준Task(edison.lee@lge.com)" w:date="2022-11-07T15:31:00Z">
              <w:r w:rsidRPr="007E6D6E">
                <w:rPr>
                  <w:rFonts w:eastAsia="SimSun"/>
                  <w:sz w:val="20"/>
                  <w:szCs w:val="20"/>
                  <w:lang w:val="en-GB"/>
                </w:rPr>
                <w:t>are</w:t>
              </w:r>
            </w:ins>
            <w:ins w:id="339" w:author="이승민/책임연구원/ICT기술센터 C&amp;M표준(연)커넥티드카표준Task(edison.lee@lge.com)" w:date="2022-11-07T15:28:00Z">
              <w:r w:rsidRPr="007E6D6E">
                <w:rPr>
                  <w:rFonts w:eastAsia="SimSun"/>
                  <w:sz w:val="20"/>
                  <w:szCs w:val="20"/>
                  <w:lang w:val="en-GB"/>
                </w:rPr>
                <w:t xml:space="preserve"> used for transmission of </w:t>
              </w:r>
              <w:r w:rsidRPr="007E6D6E">
                <w:rPr>
                  <w:rFonts w:eastAsia="맑은 고딕" w:cs="Arial"/>
                  <w:sz w:val="20"/>
                  <w:szCs w:val="20"/>
                  <w:lang w:val="en-GB" w:eastAsia="en-US"/>
                </w:rPr>
                <w:t>non-preferred resource set.</w:t>
              </w:r>
            </w:ins>
          </w:p>
          <w:p w14:paraId="7BB96812" w14:textId="77777777" w:rsidR="007B325B" w:rsidRPr="007E6D6E" w:rsidRDefault="007B325B" w:rsidP="007B325B">
            <w:pPr>
              <w:spacing w:after="180"/>
              <w:rPr>
                <w:rFonts w:eastAsia="맑은 고딕"/>
                <w:sz w:val="20"/>
                <w:szCs w:val="20"/>
                <w:lang w:val="en-GB"/>
              </w:rPr>
            </w:pPr>
          </w:p>
          <w:p w14:paraId="12DA63AB" w14:textId="77777777" w:rsidR="007B325B" w:rsidRPr="007E6D6E" w:rsidRDefault="007B325B" w:rsidP="007B325B">
            <w:pPr>
              <w:spacing w:after="180"/>
              <w:rPr>
                <w:rFonts w:eastAsia="SimSun"/>
                <w:sz w:val="20"/>
                <w:szCs w:val="20"/>
                <w:lang w:val="en-GB" w:eastAsia="en-US"/>
              </w:rPr>
            </w:pPr>
            <w:r w:rsidRPr="007E6D6E">
              <w:rPr>
                <w:rFonts w:eastAsia="SimSun"/>
                <w:sz w:val="20"/>
                <w:szCs w:val="20"/>
                <w:lang w:val="en-GB" w:eastAsia="en-US"/>
              </w:rPr>
              <w:t>When this procedure is triggered by another UE's explicit request, the fields in the request are interpreted as follows:</w:t>
            </w:r>
          </w:p>
          <w:p w14:paraId="5F2E449A" w14:textId="77777777" w:rsidR="007B325B" w:rsidRPr="007E6D6E" w:rsidRDefault="007B325B" w:rsidP="007B325B">
            <w:pPr>
              <w:spacing w:after="180"/>
              <w:ind w:left="567" w:hanging="283"/>
              <w:rPr>
                <w:rFonts w:eastAsia="SimSun"/>
                <w:sz w:val="20"/>
                <w:szCs w:val="20"/>
                <w:lang w:val="en-GB" w:eastAsia="en-US"/>
              </w:rPr>
            </w:pPr>
            <w:r w:rsidRPr="007E6D6E">
              <w:rPr>
                <w:rFonts w:eastAsia="SimSun"/>
                <w:sz w:val="20"/>
                <w:szCs w:val="20"/>
                <w:lang w:val="en-GB"/>
              </w:rPr>
              <w:t>-</w:t>
            </w:r>
            <w:r w:rsidRPr="007E6D6E">
              <w:rPr>
                <w:rFonts w:eastAsia="SimSun"/>
                <w:sz w:val="20"/>
                <w:szCs w:val="20"/>
                <w:lang w:val="en-GB"/>
              </w:rPr>
              <w:tab/>
            </w:r>
            <w:r w:rsidRPr="007E6D6E">
              <w:rPr>
                <w:rFonts w:eastAsia="SimSun"/>
                <w:sz w:val="20"/>
                <w:szCs w:val="20"/>
                <w:lang w:val="en-GB" w:eastAsia="en-US"/>
              </w:rPr>
              <w:t>The field 'Resource selection window location' is the concatenation of the starting time location and the ending time location of the resource selection window. The starting and ending time locations of the resource selection window are each encoded in the same way as the reference slot as described in clause 8.1.5A.</w:t>
            </w:r>
          </w:p>
          <w:p w14:paraId="0D0AAB9A" w14:textId="77777777" w:rsidR="007B325B" w:rsidRPr="007E6D6E" w:rsidRDefault="007B325B" w:rsidP="007B325B">
            <w:pPr>
              <w:spacing w:after="180"/>
              <w:ind w:left="567" w:hanging="283"/>
              <w:rPr>
                <w:rFonts w:eastAsia="SimSun"/>
                <w:sz w:val="20"/>
                <w:szCs w:val="20"/>
                <w:lang w:val="en-GB"/>
              </w:rPr>
            </w:pPr>
            <w:r w:rsidRPr="007E6D6E">
              <w:rPr>
                <w:rFonts w:eastAsia="SimSun"/>
                <w:sz w:val="20"/>
                <w:szCs w:val="20"/>
                <w:lang w:val="en-GB"/>
              </w:rPr>
              <w:t>-</w:t>
            </w:r>
            <w:r w:rsidRPr="007E6D6E">
              <w:rPr>
                <w:rFonts w:eastAsia="SimSun"/>
                <w:sz w:val="20"/>
                <w:szCs w:val="20"/>
                <w:lang w:val="en-GB"/>
              </w:rPr>
              <w:tab/>
            </w:r>
            <w:r w:rsidRPr="007E6D6E">
              <w:rPr>
                <w:rFonts w:eastAsia="SimSun"/>
                <w:sz w:val="20"/>
                <w:szCs w:val="20"/>
                <w:lang w:val="en-GB" w:eastAsia="en-US"/>
              </w:rPr>
              <w:t>The field 'Resource reservation period' is encoded in the same way as the field of the same name in SCI format 1-A.</w:t>
            </w:r>
          </w:p>
          <w:p w14:paraId="6D65FCBF" w14:textId="77777777" w:rsidR="007B325B" w:rsidRPr="007E6D6E" w:rsidRDefault="007B325B" w:rsidP="007B325B">
            <w:pPr>
              <w:spacing w:after="180"/>
              <w:rPr>
                <w:rFonts w:eastAsia="SimSun"/>
                <w:sz w:val="20"/>
                <w:szCs w:val="20"/>
              </w:rPr>
            </w:pPr>
            <w:r w:rsidRPr="007E6D6E">
              <w:rPr>
                <w:rFonts w:eastAsia="SimSun"/>
                <w:sz w:val="20"/>
                <w:szCs w:val="20"/>
                <w:lang w:val="en-GB"/>
              </w:rPr>
              <w:t>When determining a preferred resource set, t</w:t>
            </w:r>
            <w:r w:rsidRPr="007E6D6E">
              <w:rPr>
                <w:rFonts w:eastAsia="SimSun"/>
                <w:sz w:val="20"/>
                <w:szCs w:val="20"/>
              </w:rPr>
              <w:t xml:space="preserve">he UE applies the procedure described in clause 8.1.4 with the </w:t>
            </w:r>
            <w:r w:rsidRPr="007E6D6E">
              <w:rPr>
                <w:rFonts w:eastAsia="SimSun"/>
                <w:sz w:val="20"/>
                <w:szCs w:val="20"/>
                <w:lang w:val="en-GB"/>
              </w:rPr>
              <w:t xml:space="preserve">above parameters and the </w:t>
            </w:r>
            <w:r w:rsidRPr="007E6D6E">
              <w:rPr>
                <w:rFonts w:eastAsia="SimSun"/>
                <w:sz w:val="20"/>
                <w:szCs w:val="20"/>
              </w:rPr>
              <w:t>following modifications:</w:t>
            </w:r>
          </w:p>
          <w:p w14:paraId="7C9E285D" w14:textId="77777777" w:rsidR="007B325B" w:rsidRPr="007E6D6E" w:rsidRDefault="007B325B" w:rsidP="007B325B">
            <w:pPr>
              <w:spacing w:after="180"/>
              <w:ind w:left="568" w:hanging="284"/>
              <w:rPr>
                <w:rFonts w:eastAsia="SimSun"/>
                <w:sz w:val="20"/>
                <w:szCs w:val="20"/>
                <w:lang w:val="x-none"/>
              </w:rPr>
            </w:pPr>
            <w:r w:rsidRPr="007E6D6E">
              <w:rPr>
                <w:rFonts w:eastAsia="SimSun"/>
                <w:sz w:val="20"/>
                <w:szCs w:val="20"/>
                <w:lang w:val="x-none"/>
              </w:rPr>
              <w:lastRenderedPageBreak/>
              <w:t>-</w:t>
            </w:r>
            <w:r w:rsidRPr="007E6D6E">
              <w:rPr>
                <w:rFonts w:eastAsia="SimSun"/>
                <w:sz w:val="20"/>
                <w:szCs w:val="20"/>
                <w:lang w:val="x-none"/>
              </w:rPr>
              <w:tab/>
              <w:t>Step 6a) The UE excludes candidate single-slot resource(s) belonging to slot(s) where the UE does not expect to perform SL reception of a TB due to half-duplex operation, if all the following conditions are met:</w:t>
            </w:r>
          </w:p>
          <w:p w14:paraId="5A7F7716" w14:textId="77777777" w:rsidR="007B325B" w:rsidRPr="007E6D6E" w:rsidRDefault="007B325B" w:rsidP="007B325B">
            <w:pPr>
              <w:spacing w:after="180"/>
              <w:ind w:left="851" w:hanging="284"/>
              <w:rPr>
                <w:rFonts w:eastAsia="SimSun"/>
                <w:sz w:val="20"/>
                <w:szCs w:val="20"/>
                <w:lang w:val="x-none"/>
              </w:rPr>
            </w:pPr>
            <w:r w:rsidRPr="007E6D6E">
              <w:rPr>
                <w:rFonts w:eastAsia="SimSun"/>
                <w:sz w:val="20"/>
                <w:szCs w:val="20"/>
                <w:lang w:val="x-none" w:eastAsia="en-US"/>
              </w:rPr>
              <w:t>-</w:t>
            </w:r>
            <w:r w:rsidRPr="007E6D6E">
              <w:rPr>
                <w:rFonts w:eastAsia="SimSun"/>
                <w:sz w:val="20"/>
                <w:szCs w:val="20"/>
                <w:lang w:val="x-none" w:eastAsia="en-US"/>
              </w:rPr>
              <w:tab/>
              <w:t>the UE is a destination UE of the TB for whose transmission the preferred resource set is being determined;</w:t>
            </w:r>
          </w:p>
          <w:p w14:paraId="67087835" w14:textId="77777777" w:rsidR="007B325B" w:rsidRPr="007E6D6E" w:rsidRDefault="007B325B" w:rsidP="007B325B">
            <w:pPr>
              <w:spacing w:after="180"/>
              <w:ind w:left="851" w:hanging="284"/>
              <w:rPr>
                <w:rFonts w:eastAsia="SimSun"/>
                <w:sz w:val="20"/>
                <w:szCs w:val="20"/>
                <w:lang w:val="x-none"/>
              </w:rPr>
            </w:pPr>
            <w:r w:rsidRPr="007E6D6E">
              <w:rPr>
                <w:rFonts w:eastAsia="SimSun"/>
                <w:sz w:val="20"/>
                <w:szCs w:val="20"/>
                <w:lang w:val="x-none" w:eastAsia="en-US"/>
              </w:rPr>
              <w:t>-</w:t>
            </w:r>
            <w:r w:rsidRPr="007E6D6E">
              <w:rPr>
                <w:rFonts w:eastAsia="SimSun"/>
                <w:sz w:val="20"/>
                <w:szCs w:val="20"/>
                <w:lang w:val="x-none" w:eastAsia="en-US"/>
              </w:rPr>
              <w:tab/>
              <w:t xml:space="preserve">the higher layer parameter </w:t>
            </w:r>
            <w:r w:rsidRPr="007E6D6E">
              <w:rPr>
                <w:rFonts w:eastAsia="SimSun"/>
                <w:i/>
                <w:sz w:val="20"/>
                <w:szCs w:val="20"/>
                <w:lang w:val="x-none" w:eastAsia="en-US"/>
              </w:rPr>
              <w:t>condition1A2Scheme1Disabled</w:t>
            </w:r>
            <w:r w:rsidRPr="007E6D6E">
              <w:rPr>
                <w:rFonts w:eastAsia="SimSun"/>
                <w:i/>
                <w:iCs/>
                <w:sz w:val="20"/>
                <w:szCs w:val="20"/>
                <w:lang w:val="x-none" w:eastAsia="en-US"/>
              </w:rPr>
              <w:t xml:space="preserve"> </w:t>
            </w:r>
            <w:r w:rsidRPr="007E6D6E">
              <w:rPr>
                <w:rFonts w:eastAsia="SimSun"/>
                <w:sz w:val="20"/>
                <w:szCs w:val="20"/>
                <w:lang w:val="x-none" w:eastAsia="en-US"/>
              </w:rPr>
              <w:t>is not set to 'Disabled'.</w:t>
            </w:r>
          </w:p>
          <w:p w14:paraId="4AF874B3" w14:textId="77777777" w:rsidR="007B325B" w:rsidRPr="007E6D6E" w:rsidRDefault="007B325B" w:rsidP="007B325B">
            <w:pPr>
              <w:spacing w:after="180"/>
              <w:rPr>
                <w:rFonts w:eastAsia="SimSun"/>
                <w:sz w:val="20"/>
                <w:szCs w:val="20"/>
                <w:lang w:val="en-GB" w:eastAsia="en-US"/>
              </w:rPr>
            </w:pPr>
            <w:r w:rsidRPr="007E6D6E">
              <w:rPr>
                <w:rFonts w:eastAsia="SimSun"/>
                <w:sz w:val="20"/>
                <w:szCs w:val="20"/>
                <w:lang w:val="en-GB" w:eastAsia="en-US"/>
              </w:rPr>
              <w:t>When determining a non-preferred resource set, the</w:t>
            </w:r>
            <w:r w:rsidRPr="007E6D6E">
              <w:rPr>
                <w:rFonts w:eastAsia="SimSun"/>
                <w:sz w:val="20"/>
                <w:szCs w:val="20"/>
                <w:lang w:val="en-GB"/>
              </w:rPr>
              <w:t xml:space="preserve"> UE considers any</w:t>
            </w:r>
            <w:r w:rsidRPr="007E6D6E">
              <w:rPr>
                <w:rFonts w:eastAsia="SimSun"/>
                <w:sz w:val="20"/>
                <w:szCs w:val="20"/>
                <w:lang w:val="en-GB" w:eastAsia="en-US"/>
              </w:rPr>
              <w:t xml:space="preserve"> resource(s) within the resource selection window, if indicated by a received explicit request, and satisfying at least one of the following conditions as non-preferred resource(s): </w:t>
            </w:r>
          </w:p>
          <w:p w14:paraId="38A1E300" w14:textId="77777777" w:rsidR="007B325B" w:rsidRPr="007E6D6E" w:rsidRDefault="007B325B" w:rsidP="007B325B">
            <w:pPr>
              <w:spacing w:after="180"/>
              <w:ind w:left="568" w:hanging="284"/>
              <w:rPr>
                <w:rFonts w:eastAsia="SimSun"/>
                <w:sz w:val="20"/>
                <w:szCs w:val="20"/>
                <w:lang w:val="x-none" w:eastAsia="en-US"/>
              </w:rPr>
            </w:pPr>
            <w:r w:rsidRPr="007E6D6E">
              <w:rPr>
                <w:rFonts w:eastAsia="SimSun"/>
                <w:sz w:val="20"/>
                <w:szCs w:val="20"/>
                <w:lang w:val="x-none" w:eastAsia="en-US"/>
              </w:rPr>
              <w:t>-</w:t>
            </w:r>
            <w:r w:rsidRPr="007E6D6E">
              <w:rPr>
                <w:rFonts w:eastAsia="SimSun"/>
                <w:sz w:val="20"/>
                <w:szCs w:val="20"/>
                <w:lang w:val="x-none" w:eastAsia="en-US"/>
              </w:rPr>
              <w:tab/>
              <w:t>resource(s) indicated by a received [SCI format 1-A], satisfying at least one of the following criteria:</w:t>
            </w:r>
          </w:p>
          <w:p w14:paraId="358E4706" w14:textId="77777777" w:rsidR="007B325B" w:rsidRPr="007E6D6E" w:rsidRDefault="007B325B" w:rsidP="007B325B">
            <w:pPr>
              <w:spacing w:after="180"/>
              <w:ind w:left="851" w:hanging="284"/>
              <w:rPr>
                <w:rFonts w:eastAsia="Calibri"/>
                <w:sz w:val="20"/>
                <w:szCs w:val="20"/>
                <w:lang w:val="x-none" w:eastAsia="en-US"/>
              </w:rPr>
            </w:pPr>
            <w:r w:rsidRPr="007E6D6E">
              <w:rPr>
                <w:rFonts w:eastAsia="SimSun"/>
                <w:sz w:val="20"/>
                <w:szCs w:val="20"/>
                <w:lang w:val="x-none" w:eastAsia="en-US"/>
              </w:rPr>
              <w:t>-</w:t>
            </w:r>
            <w:r w:rsidRPr="007E6D6E">
              <w:rPr>
                <w:rFonts w:eastAsia="SimSun"/>
                <w:sz w:val="20"/>
                <w:szCs w:val="20"/>
                <w:lang w:val="x-none" w:eastAsia="en-US"/>
              </w:rPr>
              <w:tab/>
              <w:t xml:space="preserve">the RSRP measurement performed, according to clause 8.4.2.1, for the received [SCI format 1-A], is higher than </w:t>
            </w:r>
            <m:oMath>
              <m:r>
                <w:rPr>
                  <w:rFonts w:ascii="Cambria Math" w:eastAsia="SimSun" w:hAnsi="Cambria Math"/>
                  <w:sz w:val="20"/>
                  <w:szCs w:val="20"/>
                  <w:lang w:val="x-none" w:eastAsia="en-US"/>
                </w:rPr>
                <m:t>Th</m:t>
              </m:r>
              <m:d>
                <m:dPr>
                  <m:ctrlPr>
                    <w:rPr>
                      <w:rFonts w:ascii="Cambria Math" w:eastAsia="SimSun" w:hAnsi="Cambria Math"/>
                      <w:i/>
                      <w:sz w:val="20"/>
                      <w:szCs w:val="20"/>
                      <w:lang w:val="x-none" w:eastAsia="en-US"/>
                    </w:rPr>
                  </m:ctrlPr>
                </m:dPr>
                <m:e>
                  <m:r>
                    <w:rPr>
                      <w:rFonts w:ascii="Cambria Math" w:eastAsia="SimSun" w:hAnsi="Cambria Math"/>
                      <w:sz w:val="20"/>
                      <w:szCs w:val="20"/>
                      <w:lang w:val="x-none" w:eastAsia="en-US"/>
                    </w:rPr>
                    <m:t>pri</m:t>
                  </m:r>
                  <m:sSub>
                    <m:sSubPr>
                      <m:ctrlPr>
                        <w:rPr>
                          <w:rFonts w:ascii="Cambria Math" w:eastAsia="SimSun" w:hAnsi="Cambria Math"/>
                          <w:i/>
                          <w:sz w:val="20"/>
                          <w:szCs w:val="20"/>
                          <w:lang w:val="x-none" w:eastAsia="en-US"/>
                        </w:rPr>
                      </m:ctrlPr>
                    </m:sSubPr>
                    <m:e>
                      <m:r>
                        <w:rPr>
                          <w:rFonts w:ascii="Cambria Math" w:eastAsia="SimSun" w:hAnsi="Cambria Math"/>
                          <w:sz w:val="20"/>
                          <w:szCs w:val="20"/>
                          <w:lang w:val="x-none" w:eastAsia="en-US"/>
                        </w:rPr>
                        <m:t>o</m:t>
                      </m:r>
                    </m:e>
                    <m:sub>
                      <m:r>
                        <w:rPr>
                          <w:rFonts w:ascii="Cambria Math" w:eastAsia="SimSun" w:hAnsi="Cambria Math"/>
                          <w:sz w:val="20"/>
                          <w:szCs w:val="20"/>
                          <w:lang w:val="x-none" w:eastAsia="en-US"/>
                        </w:rPr>
                        <m:t>RX</m:t>
                      </m:r>
                    </m:sub>
                  </m:sSub>
                </m:e>
              </m:d>
            </m:oMath>
            <w:r w:rsidRPr="007E6D6E">
              <w:rPr>
                <w:rFonts w:eastAsia="SimSun"/>
                <w:sz w:val="20"/>
                <w:szCs w:val="20"/>
                <w:lang w:val="x-none" w:eastAsia="en-US"/>
              </w:rPr>
              <w:t xml:space="preserve"> where </w:t>
            </w:r>
            <m:oMath>
              <m:r>
                <w:rPr>
                  <w:rFonts w:ascii="Cambria Math" w:eastAsia="SimSun" w:hAnsi="Cambria Math"/>
                  <w:sz w:val="20"/>
                  <w:szCs w:val="20"/>
                  <w:lang w:val="x-none" w:eastAsia="en-US"/>
                </w:rPr>
                <m:t>pri</m:t>
              </m:r>
              <m:sSub>
                <m:sSubPr>
                  <m:ctrlPr>
                    <w:rPr>
                      <w:rFonts w:ascii="Cambria Math" w:eastAsia="SimSun" w:hAnsi="Cambria Math"/>
                      <w:i/>
                      <w:sz w:val="20"/>
                      <w:szCs w:val="20"/>
                      <w:lang w:val="x-none" w:eastAsia="en-US"/>
                    </w:rPr>
                  </m:ctrlPr>
                </m:sSubPr>
                <m:e>
                  <m:r>
                    <w:rPr>
                      <w:rFonts w:ascii="Cambria Math" w:eastAsia="SimSun" w:hAnsi="Cambria Math"/>
                      <w:sz w:val="20"/>
                      <w:szCs w:val="20"/>
                      <w:lang w:val="x-none" w:eastAsia="en-US"/>
                    </w:rPr>
                    <m:t>o</m:t>
                  </m:r>
                </m:e>
                <m:sub>
                  <m:r>
                    <w:rPr>
                      <w:rFonts w:ascii="Cambria Math" w:eastAsia="SimSun" w:hAnsi="Cambria Math"/>
                      <w:sz w:val="20"/>
                      <w:szCs w:val="20"/>
                      <w:lang w:val="x-none" w:eastAsia="en-US"/>
                    </w:rPr>
                    <m:t>RX</m:t>
                  </m:r>
                </m:sub>
              </m:sSub>
            </m:oMath>
            <w:r w:rsidRPr="007E6D6E">
              <w:rPr>
                <w:rFonts w:eastAsia="SimSun"/>
                <w:sz w:val="20"/>
                <w:szCs w:val="20"/>
                <w:lang w:val="x-none" w:eastAsia="en-US"/>
              </w:rPr>
              <w:t xml:space="preserve"> is the value of the priority field in the received [SCI format 1-A]. </w:t>
            </w:r>
            <w:r w:rsidRPr="007E6D6E">
              <w:rPr>
                <w:rFonts w:eastAsia="맑은 고딕"/>
                <w:sz w:val="20"/>
                <w:szCs w:val="20"/>
                <w:lang w:val="x-none"/>
              </w:rPr>
              <w:t xml:space="preserve">The internal parameter </w:t>
            </w:r>
            <m:oMath>
              <m:r>
                <w:rPr>
                  <w:rFonts w:ascii="Cambria Math" w:eastAsia="SimSun" w:hAnsi="Cambria Math"/>
                  <w:sz w:val="20"/>
                  <w:szCs w:val="20"/>
                  <w:lang w:val="x-none" w:eastAsia="en-GB"/>
                </w:rPr>
                <m:t>Th(</m:t>
              </m:r>
              <m:sSub>
                <m:sSubPr>
                  <m:ctrlPr>
                    <w:rPr>
                      <w:rFonts w:ascii="Cambria Math" w:eastAsia="맑은 고딕" w:hAnsi="Cambria Math"/>
                      <w:sz w:val="20"/>
                      <w:szCs w:val="20"/>
                      <w:lang w:val="x-none"/>
                    </w:rPr>
                  </m:ctrlPr>
                </m:sSubPr>
                <m:e>
                  <m:r>
                    <w:rPr>
                      <w:rFonts w:ascii="Cambria Math" w:eastAsia="맑은 고딕" w:hAnsi="Cambria Math"/>
                      <w:sz w:val="20"/>
                      <w:szCs w:val="20"/>
                      <w:lang w:val="x-none"/>
                    </w:rPr>
                    <m:t>p</m:t>
                  </m:r>
                </m:e>
                <m:sub>
                  <m:r>
                    <w:rPr>
                      <w:rFonts w:ascii="Cambria Math" w:eastAsia="맑은 고딕" w:hAnsi="Cambria Math"/>
                      <w:sz w:val="20"/>
                      <w:szCs w:val="20"/>
                      <w:lang w:val="x-none"/>
                    </w:rPr>
                    <m:t>i</m:t>
                  </m:r>
                </m:sub>
              </m:sSub>
              <m:r>
                <w:rPr>
                  <w:rFonts w:ascii="Cambria Math" w:eastAsia="맑은 고딕" w:hAnsi="Cambria Math"/>
                  <w:sz w:val="20"/>
                  <w:szCs w:val="20"/>
                  <w:lang w:val="x-none"/>
                </w:rPr>
                <m:t>)</m:t>
              </m:r>
            </m:oMath>
            <w:r w:rsidRPr="007E6D6E">
              <w:rPr>
                <w:rFonts w:eastAsia="맑은 고딕"/>
                <w:sz w:val="20"/>
                <w:szCs w:val="20"/>
                <w:lang w:val="x-none" w:eastAsia="en-GB"/>
              </w:rPr>
              <w:t xml:space="preserve"> is set to the corresponding value of RSRP threshold </w:t>
            </w:r>
            <w:r w:rsidRPr="007E6D6E">
              <w:rPr>
                <w:rFonts w:eastAsia="SimSun"/>
                <w:sz w:val="20"/>
                <w:szCs w:val="20"/>
                <w:lang w:val="x-none" w:eastAsia="en-US"/>
              </w:rPr>
              <w:t xml:space="preserve">indicated by the </w:t>
            </w:r>
            <w:r w:rsidRPr="007E6D6E">
              <w:rPr>
                <w:rFonts w:eastAsia="SimSun"/>
                <w:i/>
                <w:sz w:val="20"/>
                <w:szCs w:val="20"/>
                <w:lang w:val="x-none" w:eastAsia="en-US"/>
              </w:rPr>
              <w:t>k</w:t>
            </w:r>
            <w:r w:rsidRPr="007E6D6E">
              <w:rPr>
                <w:rFonts w:eastAsia="SimSun"/>
                <w:sz w:val="20"/>
                <w:szCs w:val="20"/>
                <w:lang w:val="x-none" w:eastAsia="en-US"/>
              </w:rPr>
              <w:t xml:space="preserve">-th </w:t>
            </w:r>
            <w:r w:rsidRPr="007E6D6E">
              <w:rPr>
                <w:rFonts w:eastAsia="맑은 고딕"/>
                <w:sz w:val="20"/>
                <w:szCs w:val="20"/>
                <w:lang w:val="x-none"/>
              </w:rPr>
              <w:t>field</w:t>
            </w:r>
            <w:r w:rsidRPr="007E6D6E">
              <w:rPr>
                <w:rFonts w:eastAsia="SimSun"/>
                <w:sz w:val="20"/>
                <w:szCs w:val="20"/>
                <w:lang w:val="x-none" w:eastAsia="en-US"/>
              </w:rPr>
              <w:t xml:space="preserve"> in </w:t>
            </w:r>
            <w:r w:rsidRPr="007E6D6E">
              <w:rPr>
                <w:rFonts w:eastAsia="SimSun"/>
                <w:i/>
                <w:iCs/>
                <w:sz w:val="20"/>
                <w:szCs w:val="20"/>
                <w:lang w:val="x-none" w:eastAsia="en-US"/>
              </w:rPr>
              <w:t>thresholdRSRPCondition1B1Option1Scheme1</w:t>
            </w:r>
            <w:r w:rsidRPr="007E6D6E">
              <w:rPr>
                <w:rFonts w:eastAsia="SimSun"/>
                <w:sz w:val="20"/>
                <w:szCs w:val="20"/>
                <w:lang w:val="x-none" w:eastAsia="en-US"/>
              </w:rPr>
              <w:t xml:space="preserve">, where </w:t>
            </w:r>
            <m:oMath>
              <m:r>
                <w:rPr>
                  <w:rFonts w:ascii="Cambria Math" w:eastAsia="SimSun" w:hAnsi="Cambria Math"/>
                  <w:sz w:val="20"/>
                  <w:szCs w:val="20"/>
                  <w:lang w:val="x-none" w:eastAsia="en-US"/>
                </w:rPr>
                <m:t>k</m:t>
              </m:r>
              <m:r>
                <m:rPr>
                  <m:sty m:val="p"/>
                </m:rPr>
                <w:rPr>
                  <w:rFonts w:ascii="Cambria Math" w:eastAsia="SimSun" w:hAnsi="Cambria Math"/>
                  <w:sz w:val="20"/>
                  <w:szCs w:val="20"/>
                  <w:lang w:val="x-none" w:eastAsia="en-US"/>
                </w:rPr>
                <m:t>=</m:t>
              </m:r>
              <m:sSub>
                <m:sSubPr>
                  <m:ctrlPr>
                    <w:rPr>
                      <w:rFonts w:ascii="Cambria Math" w:eastAsia="맑은 고딕" w:hAnsi="Cambria Math"/>
                      <w:sz w:val="20"/>
                      <w:szCs w:val="20"/>
                      <w:lang w:val="x-none"/>
                    </w:rPr>
                  </m:ctrlPr>
                </m:sSubPr>
                <m:e>
                  <m:r>
                    <w:rPr>
                      <w:rFonts w:ascii="Cambria Math" w:eastAsia="맑은 고딕" w:hAnsi="Cambria Math"/>
                      <w:sz w:val="20"/>
                      <w:szCs w:val="20"/>
                      <w:lang w:val="x-none"/>
                    </w:rPr>
                    <m:t>p</m:t>
                  </m:r>
                </m:e>
                <m:sub>
                  <m:r>
                    <w:rPr>
                      <w:rFonts w:ascii="Cambria Math" w:eastAsia="맑은 고딕" w:hAnsi="Cambria Math"/>
                      <w:sz w:val="20"/>
                      <w:szCs w:val="20"/>
                      <w:lang w:val="x-none"/>
                    </w:rPr>
                    <m:t>i</m:t>
                  </m:r>
                </m:sub>
              </m:sSub>
            </m:oMath>
            <w:r w:rsidRPr="007E6D6E">
              <w:rPr>
                <w:rFonts w:eastAsia="SimSun"/>
                <w:sz w:val="20"/>
                <w:szCs w:val="20"/>
                <w:lang w:val="x-none"/>
              </w:rPr>
              <w:t>.</w:t>
            </w:r>
          </w:p>
          <w:p w14:paraId="2E478AB8" w14:textId="77777777" w:rsidR="007B325B" w:rsidRPr="007E6D6E" w:rsidRDefault="007B325B" w:rsidP="007B325B">
            <w:pPr>
              <w:spacing w:after="180"/>
              <w:ind w:left="851" w:hanging="284"/>
              <w:rPr>
                <w:rFonts w:eastAsia="SimSun"/>
                <w:sz w:val="20"/>
                <w:szCs w:val="20"/>
                <w:lang w:val="x-none" w:eastAsia="en-US"/>
              </w:rPr>
            </w:pPr>
            <w:r w:rsidRPr="007E6D6E">
              <w:rPr>
                <w:rFonts w:eastAsia="SimSun"/>
                <w:sz w:val="20"/>
                <w:szCs w:val="20"/>
                <w:lang w:val="x-none" w:eastAsia="en-US"/>
              </w:rPr>
              <w:t>-</w:t>
            </w:r>
            <w:r w:rsidRPr="007E6D6E">
              <w:rPr>
                <w:rFonts w:eastAsia="SimSun"/>
                <w:sz w:val="20"/>
                <w:szCs w:val="20"/>
                <w:lang w:val="x-none" w:eastAsia="en-US"/>
              </w:rPr>
              <w:tab/>
              <w:t xml:space="preserve">the UE is a destination UE of a TB associated with the received [SCI format 1-A] and the RSRP measurement performed, according to clause 8.4.2.1 for the received [SCI format 1-A], is lower than </w:t>
            </w:r>
            <m:oMath>
              <m:r>
                <w:rPr>
                  <w:rFonts w:ascii="Cambria Math" w:eastAsia="SimSun" w:hAnsi="Cambria Math"/>
                  <w:sz w:val="20"/>
                  <w:szCs w:val="20"/>
                  <w:lang w:val="x-none" w:eastAsia="en-US"/>
                </w:rPr>
                <m:t>Th'</m:t>
              </m:r>
              <m:d>
                <m:dPr>
                  <m:ctrlPr>
                    <w:rPr>
                      <w:rFonts w:ascii="Cambria Math" w:eastAsia="SimSun" w:hAnsi="Cambria Math"/>
                      <w:i/>
                      <w:sz w:val="20"/>
                      <w:szCs w:val="20"/>
                      <w:lang w:val="x-none" w:eastAsia="en-US"/>
                    </w:rPr>
                  </m:ctrlPr>
                </m:dPr>
                <m:e>
                  <m:r>
                    <w:rPr>
                      <w:rFonts w:ascii="Cambria Math" w:eastAsia="SimSun" w:hAnsi="Cambria Math"/>
                      <w:sz w:val="20"/>
                      <w:szCs w:val="20"/>
                      <w:lang w:val="x-none" w:eastAsia="en-US"/>
                    </w:rPr>
                    <m:t>pri</m:t>
                  </m:r>
                  <m:sSub>
                    <m:sSubPr>
                      <m:ctrlPr>
                        <w:rPr>
                          <w:rFonts w:ascii="Cambria Math" w:eastAsia="SimSun" w:hAnsi="Cambria Math"/>
                          <w:i/>
                          <w:sz w:val="20"/>
                          <w:szCs w:val="20"/>
                          <w:lang w:val="x-none" w:eastAsia="en-US"/>
                        </w:rPr>
                      </m:ctrlPr>
                    </m:sSubPr>
                    <m:e>
                      <m:r>
                        <w:rPr>
                          <w:rFonts w:ascii="Cambria Math" w:eastAsia="SimSun" w:hAnsi="Cambria Math"/>
                          <w:sz w:val="20"/>
                          <w:szCs w:val="20"/>
                          <w:lang w:val="x-none" w:eastAsia="en-US"/>
                        </w:rPr>
                        <m:t>o</m:t>
                      </m:r>
                    </m:e>
                    <m:sub>
                      <m:r>
                        <w:rPr>
                          <w:rFonts w:ascii="Cambria Math" w:eastAsia="SimSun" w:hAnsi="Cambria Math"/>
                          <w:sz w:val="20"/>
                          <w:szCs w:val="20"/>
                          <w:lang w:val="x-none" w:eastAsia="en-US"/>
                        </w:rPr>
                        <m:t>RX</m:t>
                      </m:r>
                    </m:sub>
                  </m:sSub>
                </m:e>
              </m:d>
            </m:oMath>
            <w:r w:rsidRPr="007E6D6E">
              <w:rPr>
                <w:rFonts w:eastAsia="SimSun"/>
                <w:sz w:val="20"/>
                <w:szCs w:val="20"/>
                <w:lang w:val="x-none" w:eastAsia="en-US"/>
              </w:rPr>
              <w:t xml:space="preserve"> where </w:t>
            </w:r>
            <m:oMath>
              <m:r>
                <w:rPr>
                  <w:rFonts w:ascii="Cambria Math" w:eastAsia="SimSun" w:hAnsi="Cambria Math"/>
                  <w:sz w:val="20"/>
                  <w:szCs w:val="20"/>
                  <w:lang w:val="x-none" w:eastAsia="en-US"/>
                </w:rPr>
                <m:t>pri</m:t>
              </m:r>
              <m:sSub>
                <m:sSubPr>
                  <m:ctrlPr>
                    <w:rPr>
                      <w:rFonts w:ascii="Cambria Math" w:eastAsia="SimSun" w:hAnsi="Cambria Math"/>
                      <w:i/>
                      <w:sz w:val="20"/>
                      <w:szCs w:val="20"/>
                      <w:lang w:val="x-none" w:eastAsia="en-US"/>
                    </w:rPr>
                  </m:ctrlPr>
                </m:sSubPr>
                <m:e>
                  <m:r>
                    <w:rPr>
                      <w:rFonts w:ascii="Cambria Math" w:eastAsia="SimSun" w:hAnsi="Cambria Math"/>
                      <w:sz w:val="20"/>
                      <w:szCs w:val="20"/>
                      <w:lang w:val="x-none" w:eastAsia="en-US"/>
                    </w:rPr>
                    <m:t>o</m:t>
                  </m:r>
                </m:e>
                <m:sub>
                  <m:r>
                    <w:rPr>
                      <w:rFonts w:ascii="Cambria Math" w:eastAsia="SimSun" w:hAnsi="Cambria Math"/>
                      <w:sz w:val="20"/>
                      <w:szCs w:val="20"/>
                      <w:lang w:val="x-none" w:eastAsia="en-US"/>
                    </w:rPr>
                    <m:t>RX</m:t>
                  </m:r>
                </m:sub>
              </m:sSub>
            </m:oMath>
            <w:r w:rsidRPr="007E6D6E">
              <w:rPr>
                <w:rFonts w:eastAsia="SimSun"/>
                <w:sz w:val="20"/>
                <w:szCs w:val="20"/>
                <w:lang w:val="x-none" w:eastAsia="en-US"/>
              </w:rPr>
              <w:t xml:space="preserve"> is the value of the priority field in the received [SCI format 1-A]. </w:t>
            </w:r>
            <w:r w:rsidRPr="007E6D6E">
              <w:rPr>
                <w:rFonts w:eastAsia="맑은 고딕"/>
                <w:sz w:val="20"/>
                <w:szCs w:val="20"/>
                <w:lang w:val="x-none"/>
              </w:rPr>
              <w:t xml:space="preserve">The internal parameter </w:t>
            </w:r>
            <m:oMath>
              <m:r>
                <w:rPr>
                  <w:rFonts w:ascii="Cambria Math" w:eastAsia="SimSun" w:hAnsi="Cambria Math"/>
                  <w:sz w:val="20"/>
                  <w:szCs w:val="20"/>
                  <w:lang w:val="x-none" w:eastAsia="en-GB"/>
                </w:rPr>
                <m:t>Th'(</m:t>
              </m:r>
              <m:sSub>
                <m:sSubPr>
                  <m:ctrlPr>
                    <w:rPr>
                      <w:rFonts w:ascii="Cambria Math" w:eastAsia="맑은 고딕" w:hAnsi="Cambria Math"/>
                      <w:sz w:val="20"/>
                      <w:szCs w:val="20"/>
                      <w:lang w:val="x-none"/>
                    </w:rPr>
                  </m:ctrlPr>
                </m:sSubPr>
                <m:e>
                  <m:r>
                    <w:rPr>
                      <w:rFonts w:ascii="Cambria Math" w:eastAsia="맑은 고딕" w:hAnsi="Cambria Math"/>
                      <w:sz w:val="20"/>
                      <w:szCs w:val="20"/>
                      <w:lang w:val="x-none"/>
                    </w:rPr>
                    <m:t>p</m:t>
                  </m:r>
                </m:e>
                <m:sub>
                  <m:r>
                    <w:rPr>
                      <w:rFonts w:ascii="Cambria Math" w:eastAsia="맑은 고딕" w:hAnsi="Cambria Math"/>
                      <w:sz w:val="20"/>
                      <w:szCs w:val="20"/>
                      <w:lang w:val="x-none"/>
                    </w:rPr>
                    <m:t>i</m:t>
                  </m:r>
                </m:sub>
              </m:sSub>
              <m:r>
                <w:rPr>
                  <w:rFonts w:ascii="Cambria Math" w:eastAsia="맑은 고딕" w:hAnsi="Cambria Math"/>
                  <w:sz w:val="20"/>
                  <w:szCs w:val="20"/>
                  <w:lang w:val="x-none"/>
                </w:rPr>
                <m:t>)</m:t>
              </m:r>
            </m:oMath>
            <w:r w:rsidRPr="007E6D6E">
              <w:rPr>
                <w:rFonts w:eastAsia="맑은 고딕"/>
                <w:sz w:val="20"/>
                <w:szCs w:val="20"/>
                <w:lang w:val="x-none" w:eastAsia="en-GB"/>
              </w:rPr>
              <w:t xml:space="preserve"> is set to the corresponding value of RSRP threshold </w:t>
            </w:r>
            <w:r w:rsidRPr="007E6D6E">
              <w:rPr>
                <w:rFonts w:eastAsia="SimSun"/>
                <w:sz w:val="20"/>
                <w:szCs w:val="20"/>
                <w:lang w:val="x-none" w:eastAsia="en-US"/>
              </w:rPr>
              <w:t xml:space="preserve">indicated by the </w:t>
            </w:r>
            <w:r w:rsidRPr="007E6D6E">
              <w:rPr>
                <w:rFonts w:eastAsia="SimSun"/>
                <w:i/>
                <w:sz w:val="20"/>
                <w:szCs w:val="20"/>
                <w:lang w:val="x-none" w:eastAsia="en-US"/>
              </w:rPr>
              <w:t>k</w:t>
            </w:r>
            <w:r w:rsidRPr="007E6D6E">
              <w:rPr>
                <w:rFonts w:eastAsia="SimSun"/>
                <w:sz w:val="20"/>
                <w:szCs w:val="20"/>
                <w:lang w:val="x-none" w:eastAsia="en-US"/>
              </w:rPr>
              <w:t xml:space="preserve">-th </w:t>
            </w:r>
            <w:r w:rsidRPr="007E6D6E">
              <w:rPr>
                <w:rFonts w:eastAsia="맑은 고딕"/>
                <w:sz w:val="20"/>
                <w:szCs w:val="20"/>
                <w:lang w:val="x-none"/>
              </w:rPr>
              <w:t>field</w:t>
            </w:r>
            <w:r w:rsidRPr="007E6D6E">
              <w:rPr>
                <w:rFonts w:eastAsia="SimSun"/>
                <w:sz w:val="20"/>
                <w:szCs w:val="20"/>
                <w:lang w:val="x-none" w:eastAsia="en-US"/>
              </w:rPr>
              <w:t xml:space="preserve"> in </w:t>
            </w:r>
            <w:r w:rsidRPr="007E6D6E">
              <w:rPr>
                <w:rFonts w:eastAsia="SimSun"/>
                <w:i/>
                <w:iCs/>
                <w:sz w:val="20"/>
                <w:szCs w:val="20"/>
                <w:lang w:val="x-none" w:eastAsia="en-US"/>
              </w:rPr>
              <w:t>thresholdRSRPCondition1B1Option2Scheme1</w:t>
            </w:r>
            <w:r w:rsidRPr="007E6D6E">
              <w:rPr>
                <w:rFonts w:eastAsia="SimSun"/>
                <w:sz w:val="20"/>
                <w:szCs w:val="20"/>
                <w:lang w:val="x-none" w:eastAsia="en-US"/>
              </w:rPr>
              <w:t xml:space="preserve">, where </w:t>
            </w:r>
            <m:oMath>
              <m:r>
                <w:rPr>
                  <w:rFonts w:ascii="Cambria Math" w:eastAsia="SimSun" w:hAnsi="Cambria Math"/>
                  <w:sz w:val="20"/>
                  <w:szCs w:val="20"/>
                  <w:lang w:val="x-none" w:eastAsia="en-US"/>
                </w:rPr>
                <m:t>k</m:t>
              </m:r>
              <m:r>
                <m:rPr>
                  <m:sty m:val="p"/>
                </m:rPr>
                <w:rPr>
                  <w:rFonts w:ascii="Cambria Math" w:eastAsia="SimSun" w:hAnsi="Cambria Math"/>
                  <w:sz w:val="20"/>
                  <w:szCs w:val="20"/>
                  <w:lang w:val="x-none" w:eastAsia="en-US"/>
                </w:rPr>
                <m:t>=</m:t>
              </m:r>
              <m:sSub>
                <m:sSubPr>
                  <m:ctrlPr>
                    <w:rPr>
                      <w:rFonts w:ascii="Cambria Math" w:eastAsia="맑은 고딕" w:hAnsi="Cambria Math"/>
                      <w:sz w:val="20"/>
                      <w:szCs w:val="20"/>
                      <w:lang w:val="x-none"/>
                    </w:rPr>
                  </m:ctrlPr>
                </m:sSubPr>
                <m:e>
                  <m:r>
                    <w:rPr>
                      <w:rFonts w:ascii="Cambria Math" w:eastAsia="맑은 고딕" w:hAnsi="Cambria Math"/>
                      <w:sz w:val="20"/>
                      <w:szCs w:val="20"/>
                      <w:lang w:val="x-none"/>
                    </w:rPr>
                    <m:t>p</m:t>
                  </m:r>
                </m:e>
                <m:sub>
                  <m:r>
                    <w:rPr>
                      <w:rFonts w:ascii="Cambria Math" w:eastAsia="맑은 고딕" w:hAnsi="Cambria Math"/>
                      <w:sz w:val="20"/>
                      <w:szCs w:val="20"/>
                      <w:lang w:val="x-none"/>
                    </w:rPr>
                    <m:t>i</m:t>
                  </m:r>
                </m:sub>
              </m:sSub>
            </m:oMath>
            <w:r w:rsidRPr="007E6D6E">
              <w:rPr>
                <w:rFonts w:eastAsia="SimSun"/>
                <w:sz w:val="20"/>
                <w:szCs w:val="20"/>
                <w:lang w:val="x-none"/>
              </w:rPr>
              <w:t>.</w:t>
            </w:r>
          </w:p>
          <w:p w14:paraId="09A19102" w14:textId="77777777" w:rsidR="007B325B" w:rsidRPr="007E6D6E" w:rsidRDefault="007B325B" w:rsidP="007B325B">
            <w:pPr>
              <w:spacing w:after="180"/>
              <w:ind w:left="568" w:hanging="284"/>
              <w:rPr>
                <w:rFonts w:eastAsia="Calibri"/>
                <w:sz w:val="20"/>
                <w:szCs w:val="20"/>
                <w:lang w:val="x-none" w:eastAsia="en-US"/>
              </w:rPr>
            </w:pPr>
            <w:r w:rsidRPr="007E6D6E">
              <w:rPr>
                <w:rFonts w:eastAsia="SimSun"/>
                <w:sz w:val="20"/>
                <w:szCs w:val="20"/>
                <w:lang w:val="x-none" w:eastAsia="en-US"/>
              </w:rPr>
              <w:t>-</w:t>
            </w:r>
            <w:r w:rsidRPr="007E6D6E">
              <w:rPr>
                <w:rFonts w:eastAsia="SimSun"/>
                <w:sz w:val="20"/>
                <w:szCs w:val="20"/>
                <w:lang w:val="x-none" w:eastAsia="en-US"/>
              </w:rPr>
              <w:tab/>
              <w:t>resources(s) in slot</w:t>
            </w:r>
            <w:r w:rsidRPr="007E6D6E">
              <w:rPr>
                <w:rFonts w:eastAsia="Calibri"/>
                <w:sz w:val="20"/>
                <w:szCs w:val="20"/>
                <w:lang w:val="x-none" w:eastAsia="en-US"/>
              </w:rPr>
              <w:t>(s) in which the UE does not expect to perform SL reception due to half duplex operation, if the UE is a destination UE of a TB for whose transmission the non-preferred resource set is being determined.</w:t>
            </w:r>
          </w:p>
          <w:p w14:paraId="6CC3BE84" w14:textId="77777777" w:rsidR="008146A6" w:rsidRPr="00AD79BD" w:rsidRDefault="008146A6" w:rsidP="00075D24">
            <w:pPr>
              <w:jc w:val="center"/>
              <w:rPr>
                <w:rFonts w:eastAsia="SimSun"/>
                <w:color w:val="FF0000"/>
                <w:sz w:val="20"/>
                <w:szCs w:val="20"/>
                <w:lang w:val="en-GB" w:eastAsia="en-US"/>
              </w:rPr>
            </w:pPr>
            <w:r w:rsidRPr="00BD41EE">
              <w:rPr>
                <w:rFonts w:eastAsia="SimSun"/>
                <w:color w:val="FF0000"/>
                <w:sz w:val="20"/>
                <w:szCs w:val="20"/>
                <w:lang w:val="en-GB" w:eastAsia="en-US"/>
              </w:rPr>
              <w:t>&lt; Unchanged parts are omitted &gt;</w:t>
            </w:r>
          </w:p>
          <w:p w14:paraId="2C70CF6E" w14:textId="5CFC2BDD" w:rsidR="008146A6" w:rsidRDefault="008146A6" w:rsidP="007B325B">
            <w:pPr>
              <w:spacing w:after="180"/>
              <w:jc w:val="center"/>
              <w:rPr>
                <w:rFonts w:eastAsia="맑은 고딕"/>
                <w:color w:val="FF0000"/>
                <w:sz w:val="20"/>
                <w:szCs w:val="20"/>
                <w:lang w:val="en-GB"/>
              </w:rPr>
            </w:pPr>
            <w:r>
              <w:rPr>
                <w:rFonts w:eastAsia="맑은 고딕"/>
                <w:color w:val="FF0000"/>
                <w:sz w:val="20"/>
                <w:szCs w:val="20"/>
                <w:lang w:val="en-GB"/>
              </w:rPr>
              <w:t>----------------</w:t>
            </w:r>
            <w:r>
              <w:rPr>
                <w:rFonts w:eastAsia="맑은 고딕" w:hint="eastAsia"/>
                <w:color w:val="FF0000"/>
                <w:sz w:val="20"/>
                <w:szCs w:val="20"/>
                <w:lang w:val="en-GB"/>
              </w:rPr>
              <w:t>----</w:t>
            </w:r>
            <w:r>
              <w:rPr>
                <w:rFonts w:eastAsia="맑은 고딕"/>
                <w:color w:val="FF0000"/>
                <w:sz w:val="20"/>
                <w:szCs w:val="20"/>
                <w:lang w:val="en-GB"/>
              </w:rPr>
              <w:t>------- End of Text proposal to TS 38.21</w:t>
            </w:r>
            <w:r w:rsidR="007B325B">
              <w:rPr>
                <w:rFonts w:eastAsia="맑은 고딕"/>
                <w:color w:val="FF0000"/>
                <w:sz w:val="20"/>
                <w:szCs w:val="20"/>
                <w:lang w:val="en-GB"/>
              </w:rPr>
              <w:t>4</w:t>
            </w:r>
            <w:r>
              <w:rPr>
                <w:rFonts w:eastAsia="맑은 고딕"/>
                <w:color w:val="FF0000"/>
                <w:sz w:val="20"/>
                <w:szCs w:val="20"/>
                <w:lang w:val="en-GB"/>
              </w:rPr>
              <w:t>v17.3.0 -----</w:t>
            </w:r>
            <w:r>
              <w:rPr>
                <w:rFonts w:eastAsia="맑은 고딕" w:hint="eastAsia"/>
                <w:color w:val="FF0000"/>
                <w:sz w:val="20"/>
                <w:szCs w:val="20"/>
                <w:lang w:val="en-GB"/>
              </w:rPr>
              <w:t>----------------</w:t>
            </w:r>
            <w:r>
              <w:rPr>
                <w:rFonts w:eastAsia="맑은 고딕"/>
                <w:color w:val="FF0000"/>
                <w:sz w:val="20"/>
                <w:szCs w:val="20"/>
                <w:lang w:val="en-GB"/>
              </w:rPr>
              <w:t>------</w:t>
            </w:r>
          </w:p>
        </w:tc>
      </w:tr>
    </w:tbl>
    <w:p w14:paraId="6D1EFA6B" w14:textId="77777777" w:rsidR="008146A6" w:rsidRPr="00D76CC3" w:rsidRDefault="008146A6" w:rsidP="008146A6">
      <w:pPr>
        <w:snapToGrid w:val="0"/>
        <w:jc w:val="both"/>
        <w:rPr>
          <w:sz w:val="22"/>
          <w:szCs w:val="22"/>
        </w:rPr>
      </w:pPr>
    </w:p>
    <w:tbl>
      <w:tblPr>
        <w:tblStyle w:val="af9"/>
        <w:tblW w:w="9634" w:type="dxa"/>
        <w:tblLook w:val="04A0" w:firstRow="1" w:lastRow="0" w:firstColumn="1" w:lastColumn="0" w:noHBand="0" w:noVBand="1"/>
      </w:tblPr>
      <w:tblGrid>
        <w:gridCol w:w="1282"/>
        <w:gridCol w:w="1186"/>
        <w:gridCol w:w="7166"/>
      </w:tblGrid>
      <w:tr w:rsidR="008146A6" w14:paraId="465F7713" w14:textId="77777777" w:rsidTr="00075D24">
        <w:tc>
          <w:tcPr>
            <w:tcW w:w="1282" w:type="dxa"/>
            <w:tcBorders>
              <w:top w:val="single" w:sz="4" w:space="0" w:color="auto"/>
              <w:left w:val="single" w:sz="4" w:space="0" w:color="auto"/>
              <w:bottom w:val="single" w:sz="4" w:space="0" w:color="auto"/>
              <w:right w:val="single" w:sz="4" w:space="0" w:color="auto"/>
            </w:tcBorders>
            <w:shd w:val="clear" w:color="auto" w:fill="FFC000" w:themeFill="accent4"/>
          </w:tcPr>
          <w:p w14:paraId="5879D5FA" w14:textId="77777777" w:rsidR="008146A6" w:rsidRDefault="008146A6" w:rsidP="00075D24">
            <w:pPr>
              <w:pStyle w:val="ab"/>
              <w:spacing w:after="0"/>
              <w:rPr>
                <w:sz w:val="22"/>
                <w:szCs w:val="22"/>
                <w:lang w:eastAsia="en-US"/>
              </w:rPr>
            </w:pPr>
            <w:r>
              <w:rPr>
                <w:sz w:val="22"/>
                <w:szCs w:val="22"/>
                <w:lang w:eastAsia="en-US"/>
              </w:rPr>
              <w:t>Company</w:t>
            </w:r>
          </w:p>
        </w:tc>
        <w:tc>
          <w:tcPr>
            <w:tcW w:w="1186" w:type="dxa"/>
            <w:tcBorders>
              <w:top w:val="single" w:sz="4" w:space="0" w:color="auto"/>
              <w:left w:val="single" w:sz="4" w:space="0" w:color="auto"/>
              <w:bottom w:val="single" w:sz="4" w:space="0" w:color="auto"/>
              <w:right w:val="single" w:sz="4" w:space="0" w:color="auto"/>
            </w:tcBorders>
            <w:shd w:val="clear" w:color="auto" w:fill="FFC000" w:themeFill="accent4"/>
          </w:tcPr>
          <w:p w14:paraId="5512C271" w14:textId="77777777" w:rsidR="008146A6" w:rsidRDefault="008146A6" w:rsidP="00075D24">
            <w:pPr>
              <w:pStyle w:val="ab"/>
              <w:spacing w:after="0"/>
              <w:rPr>
                <w:sz w:val="22"/>
                <w:szCs w:val="22"/>
              </w:rPr>
            </w:pPr>
            <w:r>
              <w:rPr>
                <w:rFonts w:hint="eastAsia"/>
                <w:sz w:val="22"/>
                <w:szCs w:val="22"/>
              </w:rPr>
              <w:t>Yes or not</w:t>
            </w:r>
          </w:p>
        </w:tc>
        <w:tc>
          <w:tcPr>
            <w:tcW w:w="7166" w:type="dxa"/>
            <w:tcBorders>
              <w:top w:val="single" w:sz="4" w:space="0" w:color="auto"/>
              <w:left w:val="single" w:sz="4" w:space="0" w:color="auto"/>
              <w:bottom w:val="single" w:sz="4" w:space="0" w:color="auto"/>
              <w:right w:val="single" w:sz="4" w:space="0" w:color="auto"/>
            </w:tcBorders>
            <w:shd w:val="clear" w:color="auto" w:fill="FFC000" w:themeFill="accent4"/>
          </w:tcPr>
          <w:p w14:paraId="4BBA5519" w14:textId="77777777" w:rsidR="008146A6" w:rsidRDefault="008146A6" w:rsidP="00075D24">
            <w:pPr>
              <w:pStyle w:val="ab"/>
              <w:spacing w:after="0"/>
              <w:rPr>
                <w:sz w:val="22"/>
                <w:szCs w:val="22"/>
              </w:rPr>
            </w:pPr>
            <w:r>
              <w:rPr>
                <w:rFonts w:hint="eastAsia"/>
                <w:sz w:val="22"/>
                <w:szCs w:val="22"/>
              </w:rPr>
              <w:t>Comment</w:t>
            </w:r>
            <w:r>
              <w:rPr>
                <w:sz w:val="22"/>
                <w:szCs w:val="22"/>
              </w:rPr>
              <w:t>s</w:t>
            </w:r>
          </w:p>
        </w:tc>
      </w:tr>
      <w:tr w:rsidR="008146A6" w14:paraId="55F4D459" w14:textId="77777777" w:rsidTr="00075D24">
        <w:tc>
          <w:tcPr>
            <w:tcW w:w="1282" w:type="dxa"/>
            <w:tcBorders>
              <w:top w:val="single" w:sz="4" w:space="0" w:color="auto"/>
              <w:left w:val="single" w:sz="4" w:space="0" w:color="auto"/>
              <w:bottom w:val="single" w:sz="4" w:space="0" w:color="auto"/>
              <w:right w:val="single" w:sz="4" w:space="0" w:color="auto"/>
            </w:tcBorders>
          </w:tcPr>
          <w:p w14:paraId="5767E952" w14:textId="77777777" w:rsidR="008146A6" w:rsidRPr="00D76CC3" w:rsidRDefault="008146A6" w:rsidP="00075D24">
            <w:pPr>
              <w:pStyle w:val="ab"/>
              <w:spacing w:after="0"/>
              <w:rPr>
                <w:rFonts w:ascii="Calibri" w:hAnsi="Calibri" w:cs="Calibri"/>
                <w:sz w:val="22"/>
                <w:szCs w:val="22"/>
                <w:lang w:eastAsia="en-US"/>
              </w:rPr>
            </w:pPr>
          </w:p>
        </w:tc>
        <w:tc>
          <w:tcPr>
            <w:tcW w:w="1186" w:type="dxa"/>
            <w:tcBorders>
              <w:top w:val="single" w:sz="4" w:space="0" w:color="auto"/>
              <w:left w:val="single" w:sz="4" w:space="0" w:color="auto"/>
              <w:bottom w:val="single" w:sz="4" w:space="0" w:color="auto"/>
              <w:right w:val="single" w:sz="4" w:space="0" w:color="auto"/>
            </w:tcBorders>
          </w:tcPr>
          <w:p w14:paraId="486ECB53" w14:textId="77777777" w:rsidR="008146A6" w:rsidRPr="00D76CC3" w:rsidRDefault="008146A6" w:rsidP="00075D24">
            <w:pPr>
              <w:pStyle w:val="ab"/>
              <w:spacing w:after="0"/>
              <w:rPr>
                <w:rFonts w:ascii="Calibri" w:hAnsi="Calibri" w:cs="Calibri"/>
                <w:sz w:val="22"/>
                <w:szCs w:val="22"/>
                <w:lang w:eastAsia="en-US"/>
              </w:rPr>
            </w:pPr>
          </w:p>
        </w:tc>
        <w:tc>
          <w:tcPr>
            <w:tcW w:w="7166" w:type="dxa"/>
            <w:tcBorders>
              <w:top w:val="single" w:sz="4" w:space="0" w:color="auto"/>
              <w:left w:val="single" w:sz="4" w:space="0" w:color="auto"/>
              <w:bottom w:val="single" w:sz="4" w:space="0" w:color="auto"/>
              <w:right w:val="single" w:sz="4" w:space="0" w:color="auto"/>
            </w:tcBorders>
          </w:tcPr>
          <w:p w14:paraId="5D7B1581" w14:textId="77777777" w:rsidR="008146A6" w:rsidRPr="00D76CC3" w:rsidRDefault="008146A6" w:rsidP="00075D24">
            <w:pPr>
              <w:pStyle w:val="ab"/>
              <w:spacing w:after="0"/>
              <w:rPr>
                <w:rFonts w:ascii="Calibri" w:hAnsi="Calibri" w:cs="Calibri"/>
                <w:sz w:val="22"/>
                <w:szCs w:val="22"/>
                <w:lang w:eastAsia="en-US"/>
              </w:rPr>
            </w:pPr>
          </w:p>
        </w:tc>
      </w:tr>
      <w:tr w:rsidR="008146A6" w14:paraId="18377588" w14:textId="77777777" w:rsidTr="00075D24">
        <w:tc>
          <w:tcPr>
            <w:tcW w:w="1282" w:type="dxa"/>
            <w:tcBorders>
              <w:top w:val="single" w:sz="4" w:space="0" w:color="auto"/>
              <w:left w:val="single" w:sz="4" w:space="0" w:color="auto"/>
              <w:bottom w:val="single" w:sz="4" w:space="0" w:color="auto"/>
              <w:right w:val="single" w:sz="4" w:space="0" w:color="auto"/>
            </w:tcBorders>
          </w:tcPr>
          <w:p w14:paraId="2C83360C" w14:textId="77777777" w:rsidR="008146A6" w:rsidRPr="00D76CC3" w:rsidRDefault="008146A6" w:rsidP="00075D24">
            <w:pPr>
              <w:pStyle w:val="ab"/>
              <w:spacing w:after="0"/>
              <w:rPr>
                <w:rFonts w:ascii="Calibri" w:hAnsi="Calibri" w:cs="Calibri"/>
                <w:sz w:val="22"/>
                <w:szCs w:val="22"/>
                <w:lang w:eastAsia="en-US"/>
              </w:rPr>
            </w:pPr>
          </w:p>
        </w:tc>
        <w:tc>
          <w:tcPr>
            <w:tcW w:w="1186" w:type="dxa"/>
            <w:tcBorders>
              <w:top w:val="single" w:sz="4" w:space="0" w:color="auto"/>
              <w:left w:val="single" w:sz="4" w:space="0" w:color="auto"/>
              <w:bottom w:val="single" w:sz="4" w:space="0" w:color="auto"/>
              <w:right w:val="single" w:sz="4" w:space="0" w:color="auto"/>
            </w:tcBorders>
          </w:tcPr>
          <w:p w14:paraId="40BD2A6C" w14:textId="77777777" w:rsidR="008146A6" w:rsidRPr="00D76CC3" w:rsidRDefault="008146A6" w:rsidP="00075D24">
            <w:pPr>
              <w:pStyle w:val="ab"/>
              <w:spacing w:after="0"/>
              <w:rPr>
                <w:rFonts w:ascii="Calibri" w:hAnsi="Calibri" w:cs="Calibri"/>
                <w:sz w:val="22"/>
                <w:szCs w:val="22"/>
                <w:lang w:eastAsia="en-US"/>
              </w:rPr>
            </w:pPr>
          </w:p>
        </w:tc>
        <w:tc>
          <w:tcPr>
            <w:tcW w:w="7166" w:type="dxa"/>
            <w:tcBorders>
              <w:top w:val="single" w:sz="4" w:space="0" w:color="auto"/>
              <w:left w:val="single" w:sz="4" w:space="0" w:color="auto"/>
              <w:bottom w:val="single" w:sz="4" w:space="0" w:color="auto"/>
              <w:right w:val="single" w:sz="4" w:space="0" w:color="auto"/>
            </w:tcBorders>
          </w:tcPr>
          <w:p w14:paraId="341156B0" w14:textId="77777777" w:rsidR="008146A6" w:rsidRPr="00D76CC3" w:rsidRDefault="008146A6" w:rsidP="00075D24">
            <w:pPr>
              <w:pStyle w:val="ab"/>
              <w:spacing w:after="0"/>
              <w:rPr>
                <w:rFonts w:ascii="Calibri" w:hAnsi="Calibri" w:cs="Calibri"/>
                <w:sz w:val="22"/>
                <w:szCs w:val="22"/>
                <w:lang w:eastAsia="en-US"/>
              </w:rPr>
            </w:pPr>
          </w:p>
        </w:tc>
      </w:tr>
      <w:tr w:rsidR="008146A6" w14:paraId="7454EC17" w14:textId="77777777" w:rsidTr="00075D24">
        <w:tc>
          <w:tcPr>
            <w:tcW w:w="1282" w:type="dxa"/>
            <w:tcBorders>
              <w:top w:val="single" w:sz="4" w:space="0" w:color="auto"/>
              <w:left w:val="single" w:sz="4" w:space="0" w:color="auto"/>
              <w:bottom w:val="single" w:sz="4" w:space="0" w:color="auto"/>
              <w:right w:val="single" w:sz="4" w:space="0" w:color="auto"/>
            </w:tcBorders>
          </w:tcPr>
          <w:p w14:paraId="22A4A2D9" w14:textId="77777777" w:rsidR="008146A6" w:rsidRPr="00D76CC3" w:rsidRDefault="008146A6" w:rsidP="00075D24">
            <w:pPr>
              <w:pStyle w:val="ab"/>
              <w:spacing w:after="0"/>
              <w:rPr>
                <w:rFonts w:ascii="Calibri" w:hAnsi="Calibri" w:cs="Calibri"/>
                <w:sz w:val="22"/>
                <w:szCs w:val="22"/>
                <w:lang w:eastAsia="en-US"/>
              </w:rPr>
            </w:pPr>
          </w:p>
        </w:tc>
        <w:tc>
          <w:tcPr>
            <w:tcW w:w="1186" w:type="dxa"/>
            <w:tcBorders>
              <w:top w:val="single" w:sz="4" w:space="0" w:color="auto"/>
              <w:left w:val="single" w:sz="4" w:space="0" w:color="auto"/>
              <w:bottom w:val="single" w:sz="4" w:space="0" w:color="auto"/>
              <w:right w:val="single" w:sz="4" w:space="0" w:color="auto"/>
            </w:tcBorders>
          </w:tcPr>
          <w:p w14:paraId="21081A67" w14:textId="77777777" w:rsidR="008146A6" w:rsidRPr="00D76CC3" w:rsidRDefault="008146A6" w:rsidP="00075D24">
            <w:pPr>
              <w:pStyle w:val="ab"/>
              <w:spacing w:after="0"/>
              <w:rPr>
                <w:rFonts w:ascii="Calibri" w:hAnsi="Calibri" w:cs="Calibri"/>
                <w:sz w:val="22"/>
                <w:szCs w:val="22"/>
                <w:lang w:eastAsia="en-US"/>
              </w:rPr>
            </w:pPr>
          </w:p>
        </w:tc>
        <w:tc>
          <w:tcPr>
            <w:tcW w:w="7166" w:type="dxa"/>
            <w:tcBorders>
              <w:top w:val="single" w:sz="4" w:space="0" w:color="auto"/>
              <w:left w:val="single" w:sz="4" w:space="0" w:color="auto"/>
              <w:bottom w:val="single" w:sz="4" w:space="0" w:color="auto"/>
              <w:right w:val="single" w:sz="4" w:space="0" w:color="auto"/>
            </w:tcBorders>
          </w:tcPr>
          <w:p w14:paraId="4EE9A467" w14:textId="77777777" w:rsidR="008146A6" w:rsidRPr="00D76CC3" w:rsidRDefault="008146A6" w:rsidP="00075D24">
            <w:pPr>
              <w:pStyle w:val="ab"/>
              <w:spacing w:after="0"/>
              <w:rPr>
                <w:rFonts w:ascii="Calibri" w:hAnsi="Calibri" w:cs="Calibri"/>
                <w:sz w:val="22"/>
                <w:szCs w:val="22"/>
                <w:lang w:eastAsia="en-US"/>
              </w:rPr>
            </w:pPr>
          </w:p>
        </w:tc>
      </w:tr>
    </w:tbl>
    <w:p w14:paraId="0C7599E7" w14:textId="77777777" w:rsidR="00E17F4B" w:rsidRDefault="00E17F4B">
      <w:pPr>
        <w:snapToGrid w:val="0"/>
        <w:jc w:val="both"/>
        <w:rPr>
          <w:rFonts w:ascii="Calibri" w:hAnsi="Calibri" w:cs="Calibri" w:hint="eastAsia"/>
          <w:b/>
          <w:i/>
          <w:sz w:val="22"/>
          <w:szCs w:val="22"/>
        </w:rPr>
      </w:pPr>
    </w:p>
    <w:p w14:paraId="725D6004" w14:textId="77777777" w:rsidR="00E17F4B" w:rsidRDefault="00E17F4B" w:rsidP="00E17F4B">
      <w:pPr>
        <w:snapToGrid w:val="0"/>
        <w:jc w:val="both"/>
        <w:rPr>
          <w:rFonts w:ascii="Calibri" w:hAnsi="Calibri" w:cs="Calibri"/>
          <w:b/>
          <w:i/>
          <w:sz w:val="22"/>
          <w:szCs w:val="22"/>
        </w:rPr>
      </w:pPr>
    </w:p>
    <w:p w14:paraId="03396761" w14:textId="77777777" w:rsidR="00E17F4B" w:rsidRDefault="00E17F4B" w:rsidP="00E17F4B">
      <w:pPr>
        <w:snapToGrid w:val="0"/>
        <w:jc w:val="both"/>
        <w:rPr>
          <w:rFonts w:ascii="Calibri" w:hAnsi="Calibri" w:cs="Calibri" w:hint="eastAsia"/>
          <w:b/>
          <w:i/>
          <w:sz w:val="22"/>
          <w:szCs w:val="22"/>
        </w:rPr>
      </w:pPr>
    </w:p>
    <w:p w14:paraId="4C3F9355" w14:textId="70AE9AD4" w:rsidR="00E17F4B" w:rsidRDefault="00E17F4B" w:rsidP="00E17F4B">
      <w:pPr>
        <w:pStyle w:val="4"/>
        <w:numPr>
          <w:ilvl w:val="2"/>
          <w:numId w:val="40"/>
        </w:numPr>
        <w:jc w:val="both"/>
      </w:pPr>
      <w:r>
        <w:rPr>
          <w:lang w:eastAsia="ko-KR"/>
        </w:rPr>
        <w:t>[</w:t>
      </w:r>
      <w:r>
        <w:rPr>
          <w:rFonts w:hint="eastAsia"/>
          <w:lang w:eastAsia="ko-KR"/>
        </w:rPr>
        <w:t>ACTIVE</w:t>
      </w:r>
      <w:r>
        <w:rPr>
          <w:lang w:eastAsia="ko-KR"/>
        </w:rPr>
        <w:t xml:space="preserve">] </w:t>
      </w:r>
      <w:r>
        <w:rPr>
          <w:rFonts w:hint="eastAsia"/>
          <w:lang w:eastAsia="ko-KR"/>
        </w:rPr>
        <w:t>Issue</w:t>
      </w:r>
      <w:r>
        <w:rPr>
          <w:lang w:eastAsia="ko-KR"/>
        </w:rPr>
        <w:t xml:space="preserve"> </w:t>
      </w:r>
      <w:r>
        <w:rPr>
          <w:rFonts w:hint="eastAsia"/>
          <w:lang w:eastAsia="ko-KR"/>
        </w:rPr>
        <w:t>#</w:t>
      </w:r>
      <w:r>
        <w:rPr>
          <w:lang w:eastAsia="ko-KR"/>
        </w:rPr>
        <w:t>2-25</w:t>
      </w:r>
      <w:r>
        <w:rPr>
          <w:rFonts w:hint="eastAsia"/>
          <w:lang w:eastAsia="ko-KR"/>
        </w:rPr>
        <w:t>:</w:t>
      </w:r>
      <w:r>
        <w:t xml:space="preserve"> </w:t>
      </w:r>
      <w:r w:rsidRPr="00E17F4B">
        <w:rPr>
          <w:lang w:eastAsia="ko-KR"/>
        </w:rPr>
        <w:t>Further clarification on UE procedure for receiving PSFCH with conflict information</w:t>
      </w:r>
    </w:p>
    <w:p w14:paraId="3E040C55" w14:textId="77777777" w:rsidR="00E17F4B" w:rsidRDefault="00E17F4B" w:rsidP="00E17F4B">
      <w:pPr>
        <w:pStyle w:val="5"/>
        <w:numPr>
          <w:ilvl w:val="3"/>
          <w:numId w:val="40"/>
        </w:numPr>
        <w:rPr>
          <w:rFonts w:ascii="Times New Roman" w:hAnsi="Times New Roman" w:cs="Times New Roman"/>
          <w:color w:val="auto"/>
        </w:rPr>
      </w:pPr>
      <w:r>
        <w:rPr>
          <w:rFonts w:ascii="Times New Roman" w:hAnsi="Times New Roman" w:cs="Times New Roman"/>
          <w:color w:val="auto"/>
        </w:rPr>
        <w:t>Background</w:t>
      </w:r>
    </w:p>
    <w:p w14:paraId="3C59EB4D" w14:textId="77777777" w:rsidR="00E17F4B" w:rsidRDefault="00E17F4B" w:rsidP="00E17F4B"/>
    <w:p w14:paraId="60A4BB51" w14:textId="27934111" w:rsidR="00E17F4B" w:rsidRDefault="00047C9E" w:rsidP="00E17F4B">
      <w:pPr>
        <w:jc w:val="both"/>
        <w:rPr>
          <w:sz w:val="22"/>
          <w:szCs w:val="22"/>
        </w:rPr>
      </w:pPr>
      <w:r>
        <w:rPr>
          <w:sz w:val="22"/>
          <w:szCs w:val="22"/>
        </w:rPr>
        <w:t>One</w:t>
      </w:r>
      <w:r w:rsidR="00E17F4B">
        <w:rPr>
          <w:sz w:val="22"/>
          <w:szCs w:val="22"/>
        </w:rPr>
        <w:t xml:space="preserve"> contributions [</w:t>
      </w:r>
      <w:r>
        <w:rPr>
          <w:sz w:val="22"/>
          <w:szCs w:val="22"/>
        </w:rPr>
        <w:t>17</w:t>
      </w:r>
      <w:r w:rsidR="00E17F4B">
        <w:rPr>
          <w:sz w:val="22"/>
          <w:szCs w:val="22"/>
        </w:rPr>
        <w:t xml:space="preserve">] proposed to have </w:t>
      </w:r>
      <w:r>
        <w:rPr>
          <w:sz w:val="22"/>
          <w:szCs w:val="22"/>
        </w:rPr>
        <w:t>f</w:t>
      </w:r>
      <w:r w:rsidRPr="00047C9E">
        <w:rPr>
          <w:sz w:val="22"/>
          <w:szCs w:val="22"/>
        </w:rPr>
        <w:t>urther clarification on UE procedure for receiving PSFCH with conflict information</w:t>
      </w:r>
      <w:r>
        <w:rPr>
          <w:sz w:val="22"/>
          <w:szCs w:val="22"/>
        </w:rPr>
        <w:t>.</w:t>
      </w:r>
    </w:p>
    <w:p w14:paraId="2AB3042B" w14:textId="77777777" w:rsidR="00E17F4B" w:rsidRDefault="00E17F4B" w:rsidP="00E17F4B">
      <w:pPr>
        <w:jc w:val="both"/>
        <w:rPr>
          <w:sz w:val="22"/>
          <w:szCs w:val="22"/>
        </w:rPr>
      </w:pPr>
    </w:p>
    <w:tbl>
      <w:tblPr>
        <w:tblStyle w:val="af9"/>
        <w:tblW w:w="0" w:type="auto"/>
        <w:tblLook w:val="04A0" w:firstRow="1" w:lastRow="0" w:firstColumn="1" w:lastColumn="0" w:noHBand="0" w:noVBand="1"/>
      </w:tblPr>
      <w:tblGrid>
        <w:gridCol w:w="9926"/>
      </w:tblGrid>
      <w:tr w:rsidR="00E17F4B" w14:paraId="27B18AA9" w14:textId="77777777" w:rsidTr="00E63F18">
        <w:tc>
          <w:tcPr>
            <w:tcW w:w="9926" w:type="dxa"/>
          </w:tcPr>
          <w:p w14:paraId="6EE4A0E2" w14:textId="30F83F9A" w:rsidR="00B754E5" w:rsidRDefault="00B754E5" w:rsidP="00B754E5">
            <w:pPr>
              <w:jc w:val="both"/>
              <w:rPr>
                <w:b/>
                <w:bCs/>
              </w:rPr>
            </w:pPr>
            <w:r>
              <w:rPr>
                <w:b/>
                <w:bCs/>
              </w:rPr>
              <w:t>[</w:t>
            </w:r>
            <w:r w:rsidRPr="00B754E5">
              <w:rPr>
                <w:b/>
                <w:bCs/>
              </w:rPr>
              <w:t>ZTE</w:t>
            </w:r>
            <w:r>
              <w:rPr>
                <w:b/>
                <w:bCs/>
              </w:rPr>
              <w:t xml:space="preserve">: </w:t>
            </w:r>
            <w:r w:rsidRPr="00047C9E">
              <w:rPr>
                <w:b/>
                <w:bCs/>
              </w:rPr>
              <w:t>R1-</w:t>
            </w:r>
            <w:r w:rsidRPr="00B754E5">
              <w:rPr>
                <w:b/>
                <w:bCs/>
              </w:rPr>
              <w:t>2212205</w:t>
            </w:r>
            <w:r>
              <w:rPr>
                <w:b/>
                <w:bCs/>
              </w:rPr>
              <w:t>]</w:t>
            </w:r>
          </w:p>
          <w:p w14:paraId="7AAF3954" w14:textId="77777777" w:rsidR="00A82AF3" w:rsidRDefault="00A82AF3" w:rsidP="00A82AF3">
            <w:pPr>
              <w:pStyle w:val="B1"/>
              <w:spacing w:after="0"/>
              <w:ind w:left="0" w:firstLine="0"/>
              <w:rPr>
                <w:rFonts w:eastAsia="SimSun"/>
                <w:sz w:val="21"/>
                <w:szCs w:val="21"/>
                <w:u w:val="single"/>
                <w:lang w:val="en-US" w:eastAsia="zh-CN"/>
              </w:rPr>
            </w:pPr>
          </w:p>
          <w:p w14:paraId="2F375695" w14:textId="77777777" w:rsidR="00A82AF3" w:rsidRPr="0091743C" w:rsidRDefault="00A82AF3" w:rsidP="00A82AF3">
            <w:pPr>
              <w:pStyle w:val="B1"/>
              <w:spacing w:after="0"/>
              <w:ind w:left="0" w:firstLine="0"/>
              <w:rPr>
                <w:rFonts w:eastAsia="SimSun"/>
                <w:sz w:val="21"/>
                <w:szCs w:val="21"/>
                <w:u w:val="single"/>
                <w:lang w:val="en-US" w:eastAsia="zh-CN"/>
              </w:rPr>
            </w:pPr>
            <w:r w:rsidRPr="0091743C">
              <w:rPr>
                <w:rFonts w:eastAsia="SimSun"/>
                <w:sz w:val="21"/>
                <w:szCs w:val="21"/>
                <w:u w:val="single"/>
                <w:lang w:val="en-US" w:eastAsia="zh-CN"/>
              </w:rPr>
              <w:t>Reason for change:</w:t>
            </w:r>
          </w:p>
          <w:p w14:paraId="7A3F0453" w14:textId="71C158FE" w:rsidR="00A82AF3" w:rsidRPr="00A82AF3" w:rsidRDefault="00A82AF3" w:rsidP="00A82AF3">
            <w:pPr>
              <w:pStyle w:val="B1"/>
              <w:spacing w:after="0"/>
              <w:ind w:left="0" w:firstLine="0"/>
              <w:rPr>
                <w:rFonts w:eastAsia="MS Mincho"/>
                <w:sz w:val="21"/>
                <w:szCs w:val="21"/>
                <w:lang w:val="en-US" w:eastAsia="zh-CN"/>
              </w:rPr>
            </w:pPr>
            <w:r w:rsidRPr="00A82AF3">
              <w:rPr>
                <w:rFonts w:eastAsia="MS Mincho"/>
                <w:sz w:val="21"/>
                <w:szCs w:val="21"/>
                <w:lang w:val="en-US" w:eastAsia="zh-CN"/>
              </w:rPr>
              <w:t>When indicationUEBScheme2 = 'enabled' in a resource pool, a UE(UE-B) attempts to receive associated PSFCH with conflict information only if conflict information receiver flag in SCI Format 1-A transmitted by the UE is set to 1.</w:t>
            </w:r>
          </w:p>
          <w:p w14:paraId="474FD27D" w14:textId="77777777" w:rsidR="00A82AF3" w:rsidRPr="0091743C" w:rsidRDefault="00A82AF3" w:rsidP="00A82AF3">
            <w:pPr>
              <w:pStyle w:val="B1"/>
              <w:spacing w:after="0"/>
              <w:ind w:left="0" w:firstLine="0"/>
              <w:rPr>
                <w:rFonts w:eastAsia="SimSun"/>
                <w:sz w:val="21"/>
                <w:szCs w:val="21"/>
                <w:u w:val="single"/>
                <w:lang w:val="en-US" w:eastAsia="zh-CN"/>
              </w:rPr>
            </w:pPr>
          </w:p>
          <w:p w14:paraId="5C4AE3BE" w14:textId="77777777" w:rsidR="00A82AF3" w:rsidRPr="0091743C" w:rsidRDefault="00A82AF3" w:rsidP="00A82AF3">
            <w:pPr>
              <w:pStyle w:val="B1"/>
              <w:spacing w:after="0"/>
              <w:ind w:left="0" w:firstLine="0"/>
              <w:rPr>
                <w:rFonts w:eastAsia="SimSun"/>
                <w:sz w:val="21"/>
                <w:szCs w:val="21"/>
                <w:u w:val="single"/>
                <w:lang w:val="en-US" w:eastAsia="zh-CN"/>
              </w:rPr>
            </w:pPr>
            <w:r w:rsidRPr="0091743C">
              <w:rPr>
                <w:rFonts w:eastAsia="SimSun"/>
                <w:sz w:val="21"/>
                <w:szCs w:val="21"/>
                <w:u w:val="single"/>
                <w:lang w:val="en-US" w:eastAsia="zh-CN"/>
              </w:rPr>
              <w:t>Summary of change:</w:t>
            </w:r>
          </w:p>
          <w:p w14:paraId="45A45B28" w14:textId="0CB39711" w:rsidR="00A82AF3" w:rsidRDefault="00A82AF3" w:rsidP="00A82AF3">
            <w:pPr>
              <w:pStyle w:val="B1"/>
              <w:spacing w:after="0"/>
              <w:ind w:left="0" w:firstLine="0"/>
              <w:rPr>
                <w:rFonts w:eastAsia="MS Mincho"/>
                <w:sz w:val="21"/>
                <w:szCs w:val="21"/>
                <w:lang w:eastAsia="zh-CN"/>
              </w:rPr>
            </w:pPr>
            <w:r w:rsidRPr="00A82AF3">
              <w:rPr>
                <w:rFonts w:eastAsia="MS Mincho"/>
                <w:sz w:val="21"/>
                <w:szCs w:val="21"/>
                <w:lang w:eastAsia="zh-CN"/>
              </w:rPr>
              <w:lastRenderedPageBreak/>
              <w:t>Add the related description on conditions for a UE to receive PSFCH with conflict information in a resource pool with indicationUEBScheme2 = 'enabled' in TS38.213.</w:t>
            </w:r>
          </w:p>
          <w:p w14:paraId="3CB0E790" w14:textId="77777777" w:rsidR="00A82AF3" w:rsidRPr="0091743C" w:rsidRDefault="00A82AF3" w:rsidP="00A82AF3">
            <w:pPr>
              <w:pStyle w:val="B1"/>
              <w:spacing w:after="0"/>
              <w:ind w:left="0" w:firstLine="0"/>
              <w:rPr>
                <w:rFonts w:eastAsia="SimSun"/>
                <w:sz w:val="21"/>
                <w:szCs w:val="21"/>
                <w:lang w:eastAsia="zh-CN"/>
              </w:rPr>
            </w:pPr>
          </w:p>
          <w:p w14:paraId="69B06404" w14:textId="77777777" w:rsidR="00A82AF3" w:rsidRPr="0091743C" w:rsidRDefault="00A82AF3" w:rsidP="00A82AF3">
            <w:pPr>
              <w:pStyle w:val="B1"/>
              <w:spacing w:after="0"/>
              <w:ind w:left="0" w:firstLine="0"/>
              <w:rPr>
                <w:rFonts w:eastAsia="SimSun"/>
                <w:sz w:val="21"/>
                <w:szCs w:val="21"/>
                <w:u w:val="single"/>
                <w:lang w:val="en-US" w:eastAsia="zh-CN"/>
              </w:rPr>
            </w:pPr>
            <w:r w:rsidRPr="0091743C">
              <w:rPr>
                <w:rFonts w:eastAsia="SimSun"/>
                <w:sz w:val="21"/>
                <w:szCs w:val="21"/>
                <w:u w:val="single"/>
                <w:lang w:val="en-US" w:eastAsia="zh-CN"/>
              </w:rPr>
              <w:t>Consequence if not approved:</w:t>
            </w:r>
          </w:p>
          <w:p w14:paraId="69135C98" w14:textId="0A64B2AC" w:rsidR="00A82AF3" w:rsidRDefault="00A82AF3" w:rsidP="00A82AF3">
            <w:pPr>
              <w:pStyle w:val="CRCoverPage"/>
              <w:spacing w:after="0"/>
              <w:jc w:val="both"/>
              <w:rPr>
                <w:rFonts w:ascii="Times New Roman" w:hAnsi="Times New Roman"/>
                <w:sz w:val="21"/>
                <w:szCs w:val="21"/>
                <w:lang w:eastAsia="zh-CN"/>
              </w:rPr>
            </w:pPr>
            <w:r w:rsidRPr="00A82AF3">
              <w:rPr>
                <w:rFonts w:ascii="Times New Roman" w:hAnsi="Times New Roman"/>
                <w:sz w:val="21"/>
                <w:szCs w:val="21"/>
                <w:lang w:eastAsia="zh-CN"/>
              </w:rPr>
              <w:t>The conditions for a UE receiving PSFCH with conflict information is not clear if indicationUEBScheme2 = 'enabled'.</w:t>
            </w:r>
          </w:p>
          <w:p w14:paraId="401751A4" w14:textId="77777777" w:rsidR="00A82AF3" w:rsidRDefault="00A82AF3" w:rsidP="00A82AF3">
            <w:pPr>
              <w:pStyle w:val="CRCoverPage"/>
              <w:spacing w:after="0"/>
              <w:jc w:val="both"/>
              <w:rPr>
                <w:rFonts w:ascii="Times New Roman" w:hAnsi="Times New Roman"/>
                <w:sz w:val="21"/>
                <w:szCs w:val="21"/>
                <w:lang w:eastAsia="zh-CN"/>
              </w:rPr>
            </w:pPr>
          </w:p>
          <w:tbl>
            <w:tblPr>
              <w:tblStyle w:val="af9"/>
              <w:tblW w:w="0" w:type="auto"/>
              <w:tblLook w:val="04A0" w:firstRow="1" w:lastRow="0" w:firstColumn="1" w:lastColumn="0" w:noHBand="0" w:noVBand="1"/>
            </w:tblPr>
            <w:tblGrid>
              <w:gridCol w:w="9700"/>
            </w:tblGrid>
            <w:tr w:rsidR="00A82AF3" w14:paraId="5D8996A6" w14:textId="77777777" w:rsidTr="007E50E8">
              <w:tc>
                <w:tcPr>
                  <w:tcW w:w="9700" w:type="dxa"/>
                </w:tcPr>
                <w:p w14:paraId="4F00D30F" w14:textId="77777777" w:rsidR="00A82AF3" w:rsidRPr="00A82AF3" w:rsidRDefault="00A82AF3" w:rsidP="00A82AF3">
                  <w:pPr>
                    <w:spacing w:before="120" w:after="120"/>
                    <w:jc w:val="center"/>
                    <w:rPr>
                      <w:rFonts w:eastAsia="SimSun"/>
                      <w:sz w:val="20"/>
                      <w:szCs w:val="20"/>
                      <w:lang w:val="en-GB" w:eastAsia="en-US"/>
                    </w:rPr>
                  </w:pPr>
                  <w:r w:rsidRPr="00A82AF3">
                    <w:rPr>
                      <w:rFonts w:eastAsia="SimSun"/>
                      <w:b/>
                      <w:color w:val="FF0000"/>
                      <w:sz w:val="20"/>
                      <w:szCs w:val="20"/>
                      <w:lang w:val="en-GB" w:eastAsia="en-US"/>
                    </w:rPr>
                    <w:t>&lt;Unchanged parts are omitted&gt;</w:t>
                  </w:r>
                </w:p>
                <w:p w14:paraId="6DADB44C" w14:textId="77777777" w:rsidR="00A82AF3" w:rsidRPr="00A82AF3" w:rsidRDefault="00A82AF3" w:rsidP="00A82AF3">
                  <w:pPr>
                    <w:spacing w:before="120" w:after="120"/>
                    <w:jc w:val="center"/>
                    <w:rPr>
                      <w:rFonts w:eastAsia="SimSun"/>
                      <w:sz w:val="20"/>
                      <w:szCs w:val="20"/>
                      <w:lang w:val="en-GB"/>
                    </w:rPr>
                  </w:pPr>
                </w:p>
                <w:p w14:paraId="3BEABD3F" w14:textId="77777777" w:rsidR="00A82AF3" w:rsidRPr="00A82AF3" w:rsidRDefault="00A82AF3" w:rsidP="00A82AF3">
                  <w:pPr>
                    <w:keepNext/>
                    <w:keepLines/>
                    <w:widowControl w:val="0"/>
                    <w:numPr>
                      <w:ilvl w:val="2"/>
                      <w:numId w:val="0"/>
                    </w:numPr>
                    <w:overflowPunct w:val="0"/>
                    <w:autoSpaceDE w:val="0"/>
                    <w:autoSpaceDN w:val="0"/>
                    <w:adjustRightInd w:val="0"/>
                    <w:spacing w:before="120" w:after="120" w:line="259" w:lineRule="auto"/>
                    <w:ind w:right="210"/>
                    <w:textAlignment w:val="baseline"/>
                    <w:outlineLvl w:val="3"/>
                    <w:rPr>
                      <w:rFonts w:ascii="Arial" w:eastAsia="SimSun" w:hAnsi="Arial"/>
                      <w:szCs w:val="20"/>
                      <w:lang w:val="en-GB" w:eastAsia="en-US"/>
                    </w:rPr>
                  </w:pPr>
                  <w:bookmarkStart w:id="340" w:name="_Toc114216123"/>
                  <w:r w:rsidRPr="00A82AF3">
                    <w:rPr>
                      <w:rFonts w:ascii="Arial" w:eastAsia="맑은 고딕" w:hAnsi="Arial"/>
                      <w:szCs w:val="20"/>
                      <w:lang w:val="en-GB" w:eastAsia="en-US"/>
                    </w:rPr>
                    <w:t>16.3.1</w:t>
                  </w:r>
                  <w:r w:rsidRPr="00A82AF3">
                    <w:rPr>
                      <w:rFonts w:ascii="Arial" w:eastAsia="맑은 고딕" w:hAnsi="Arial" w:hint="eastAsia"/>
                      <w:szCs w:val="20"/>
                      <w:lang w:val="en-GB" w:eastAsia="en-US"/>
                    </w:rPr>
                    <w:tab/>
                  </w:r>
                  <w:r w:rsidRPr="00A82AF3">
                    <w:rPr>
                      <w:rFonts w:ascii="Arial" w:eastAsia="맑은 고딕" w:hAnsi="Arial"/>
                      <w:szCs w:val="20"/>
                      <w:lang w:val="en-GB" w:eastAsia="en-US"/>
                    </w:rPr>
                    <w:t>UE procedure for receiving PSFCH with control information</w:t>
                  </w:r>
                  <w:bookmarkEnd w:id="340"/>
                </w:p>
                <w:p w14:paraId="376AFA9F" w14:textId="77777777" w:rsidR="00A82AF3" w:rsidRPr="00A82AF3" w:rsidRDefault="00A82AF3" w:rsidP="00A82AF3">
                  <w:pPr>
                    <w:spacing w:before="120" w:after="120"/>
                    <w:jc w:val="center"/>
                    <w:rPr>
                      <w:rFonts w:eastAsia="SimSun"/>
                      <w:b/>
                      <w:color w:val="FF0000"/>
                      <w:sz w:val="20"/>
                      <w:szCs w:val="20"/>
                      <w:lang w:val="en-GB" w:eastAsia="en-US"/>
                    </w:rPr>
                  </w:pPr>
                  <w:r w:rsidRPr="00A82AF3">
                    <w:rPr>
                      <w:rFonts w:eastAsia="SimSun"/>
                      <w:b/>
                      <w:color w:val="FF0000"/>
                      <w:sz w:val="20"/>
                      <w:szCs w:val="20"/>
                      <w:lang w:val="en-GB" w:eastAsia="en-US"/>
                    </w:rPr>
                    <w:t>&lt; Unchanged parts are omitted &gt;</w:t>
                  </w:r>
                </w:p>
                <w:p w14:paraId="1E1D6C59" w14:textId="77777777" w:rsidR="00A82AF3" w:rsidRPr="00A82AF3" w:rsidRDefault="00A82AF3" w:rsidP="00A82AF3">
                  <w:pPr>
                    <w:spacing w:after="180"/>
                    <w:rPr>
                      <w:rFonts w:eastAsia="SimSun"/>
                      <w:sz w:val="20"/>
                      <w:szCs w:val="20"/>
                      <w:lang w:eastAsia="en-US"/>
                    </w:rPr>
                  </w:pPr>
                  <w:r w:rsidRPr="00A82AF3">
                    <w:rPr>
                      <w:rFonts w:eastAsia="SimSun"/>
                      <w:sz w:val="20"/>
                      <w:szCs w:val="20"/>
                      <w:lang w:eastAsia="zh-CN"/>
                    </w:rPr>
                    <w:t xml:space="preserve">A UE that transmitted SCI format 1-A, indicating one or more reserved resources in a resource pool enabled by </w:t>
                  </w:r>
                  <w:r w:rsidRPr="00A82AF3">
                    <w:rPr>
                      <w:rFonts w:eastAsia="SimSun"/>
                      <w:i/>
                      <w:sz w:val="20"/>
                      <w:szCs w:val="20"/>
                      <w:lang w:val="en-GB" w:eastAsia="en-US"/>
                    </w:rPr>
                    <w:t>inter-UECoordinationScheme2</w:t>
                  </w:r>
                  <w:r w:rsidRPr="00A82AF3">
                    <w:rPr>
                      <w:rFonts w:eastAsia="SimSun"/>
                      <w:sz w:val="20"/>
                      <w:szCs w:val="20"/>
                      <w:lang w:eastAsia="zh-CN"/>
                    </w:rPr>
                    <w:t>,</w:t>
                  </w:r>
                  <w:r w:rsidRPr="00A82AF3">
                    <w:rPr>
                      <w:rFonts w:eastAsia="SimSun" w:hint="eastAsia"/>
                      <w:sz w:val="20"/>
                      <w:szCs w:val="20"/>
                      <w:lang w:eastAsia="zh-CN"/>
                    </w:rPr>
                    <w:t xml:space="preserve"> </w:t>
                  </w:r>
                  <w:ins w:id="341" w:author="ZTE" w:date="2022-10-27T15:39:00Z">
                    <w:r w:rsidRPr="00A82AF3">
                      <w:rPr>
                        <w:rFonts w:eastAsia="SimSun"/>
                        <w:sz w:val="20"/>
                        <w:szCs w:val="20"/>
                        <w:lang w:eastAsia="zh-CN"/>
                      </w:rPr>
                      <w:t xml:space="preserve">and setting the conflict information receiver flag to 1 if </w:t>
                    </w:r>
                    <w:r w:rsidRPr="00A82AF3">
                      <w:rPr>
                        <w:rFonts w:eastAsia="SimSun"/>
                        <w:i/>
                        <w:iCs/>
                        <w:sz w:val="20"/>
                        <w:szCs w:val="20"/>
                        <w:lang w:eastAsia="zh-CN"/>
                      </w:rPr>
                      <w:t>indicationUEBScheme2</w:t>
                    </w:r>
                    <w:r w:rsidRPr="00A82AF3">
                      <w:rPr>
                        <w:rFonts w:eastAsia="SimSun"/>
                        <w:sz w:val="20"/>
                        <w:szCs w:val="20"/>
                        <w:lang w:eastAsia="zh-CN"/>
                      </w:rPr>
                      <w:t xml:space="preserve"> = 'enabled', </w:t>
                    </w:r>
                  </w:ins>
                  <w:r w:rsidRPr="00A82AF3">
                    <w:rPr>
                      <w:rFonts w:eastAsia="SimSun"/>
                      <w:sz w:val="20"/>
                      <w:szCs w:val="20"/>
                      <w:lang w:eastAsia="zh-CN"/>
                    </w:rPr>
                    <w:t xml:space="preserve">attempts to receive associated PSFCH with conflict information in a resource pool </w:t>
                  </w:r>
                  <w:r w:rsidRPr="00A82AF3">
                    <w:rPr>
                      <w:rFonts w:eastAsia="SimSun"/>
                      <w:sz w:val="20"/>
                      <w:szCs w:val="20"/>
                      <w:lang w:eastAsia="en-US"/>
                    </w:rPr>
                    <w:t>with</w:t>
                  </w:r>
                  <w:r w:rsidRPr="00A82AF3">
                    <w:rPr>
                      <w:rFonts w:eastAsia="SimSun"/>
                      <w:sz w:val="20"/>
                      <w:szCs w:val="20"/>
                      <w:lang w:val="en-GB" w:eastAsia="en-US"/>
                    </w:rPr>
                    <w:t xml:space="preserve"> PSFCH resources </w:t>
                  </w:r>
                  <w:r w:rsidRPr="00A82AF3">
                    <w:rPr>
                      <w:rFonts w:eastAsia="SimSun"/>
                      <w:sz w:val="20"/>
                      <w:szCs w:val="20"/>
                      <w:lang w:eastAsia="en-US"/>
                    </w:rPr>
                    <w:t xml:space="preserve">that the UE </w:t>
                  </w:r>
                  <w:r w:rsidRPr="00A82AF3">
                    <w:rPr>
                      <w:rFonts w:eastAsia="SimSun"/>
                      <w:sz w:val="20"/>
                      <w:szCs w:val="20"/>
                      <w:lang w:val="en-GB" w:eastAsia="en-US"/>
                    </w:rPr>
                    <w:t>determine</w:t>
                  </w:r>
                  <w:r w:rsidRPr="00A82AF3">
                    <w:rPr>
                      <w:rFonts w:eastAsia="SimSun"/>
                      <w:sz w:val="20"/>
                      <w:szCs w:val="20"/>
                      <w:lang w:eastAsia="en-US"/>
                    </w:rPr>
                    <w:t>s</w:t>
                  </w:r>
                  <w:r w:rsidRPr="00A82AF3">
                    <w:rPr>
                      <w:rFonts w:eastAsia="SimSun"/>
                      <w:sz w:val="20"/>
                      <w:szCs w:val="20"/>
                      <w:lang w:val="en-GB" w:eastAsia="en-US"/>
                    </w:rPr>
                    <w:t xml:space="preserve"> as described in clause 16.3.0</w:t>
                  </w:r>
                  <w:r w:rsidRPr="00A82AF3">
                    <w:rPr>
                      <w:rFonts w:eastAsia="SimSun"/>
                      <w:sz w:val="20"/>
                      <w:szCs w:val="20"/>
                      <w:lang w:eastAsia="en-US"/>
                    </w:rPr>
                    <w:t>. If the UE determines presence of a resource conflict based on conflict information in a PSFCH reception, the UE reports the resource conflict to higher layers</w:t>
                  </w:r>
                </w:p>
                <w:p w14:paraId="69D249DA" w14:textId="77777777" w:rsidR="00A82AF3" w:rsidRPr="00A82AF3" w:rsidRDefault="00A82AF3" w:rsidP="00A82AF3">
                  <w:pPr>
                    <w:spacing w:after="180"/>
                    <w:ind w:left="568" w:hanging="284"/>
                    <w:rPr>
                      <w:rFonts w:eastAsia="SimSun"/>
                      <w:sz w:val="20"/>
                      <w:szCs w:val="20"/>
                      <w:lang w:val="en-GB" w:eastAsia="en-US"/>
                    </w:rPr>
                  </w:pPr>
                  <w:r w:rsidRPr="00A82AF3">
                    <w:rPr>
                      <w:rFonts w:eastAsia="SimSun"/>
                      <w:bCs/>
                      <w:kern w:val="32"/>
                      <w:sz w:val="20"/>
                      <w:szCs w:val="20"/>
                      <w:lang w:val="en-GB" w:eastAsia="zh-CN"/>
                    </w:rPr>
                    <w:t>-</w:t>
                  </w:r>
                  <w:r w:rsidRPr="00A82AF3">
                    <w:rPr>
                      <w:rFonts w:eastAsia="SimSun"/>
                      <w:bCs/>
                      <w:kern w:val="32"/>
                      <w:sz w:val="20"/>
                      <w:szCs w:val="20"/>
                      <w:lang w:val="en-GB" w:eastAsia="zh-CN"/>
                    </w:rPr>
                    <w:tab/>
                    <w:t>if</w:t>
                  </w:r>
                  <w:r w:rsidRPr="00A82AF3">
                    <w:rPr>
                      <w:rFonts w:eastAsia="SimSun"/>
                      <w:sz w:val="20"/>
                      <w:szCs w:val="20"/>
                      <w:lang w:val="en-GB" w:eastAsia="en-US"/>
                    </w:rPr>
                    <w:t xml:space="preserve"> </w:t>
                  </w:r>
                  <w:r w:rsidRPr="00A82AF3">
                    <w:rPr>
                      <w:rFonts w:eastAsia="SimSun"/>
                      <w:i/>
                      <w:sz w:val="20"/>
                      <w:szCs w:val="20"/>
                      <w:lang w:eastAsia="en-US"/>
                    </w:rPr>
                    <w:t>slotLevelResourceExclusionScheme2</w:t>
                  </w:r>
                  <w:r w:rsidRPr="00A82AF3">
                    <w:rPr>
                      <w:rFonts w:eastAsia="SimSun"/>
                      <w:sz w:val="20"/>
                      <w:szCs w:val="20"/>
                      <w:lang w:eastAsia="zh-CN"/>
                    </w:rPr>
                    <w:t xml:space="preserve"> is not provided, the UE reports resources overlapping with a next in time reserved resource indicated by the SCI format 1-A</w:t>
                  </w:r>
                </w:p>
                <w:p w14:paraId="436820E3" w14:textId="77777777" w:rsidR="00A82AF3" w:rsidRPr="00A82AF3" w:rsidRDefault="00A82AF3" w:rsidP="00A82AF3">
                  <w:pPr>
                    <w:spacing w:after="180"/>
                    <w:ind w:left="568" w:hanging="284"/>
                    <w:rPr>
                      <w:rFonts w:eastAsia="SimSun"/>
                      <w:sz w:val="20"/>
                      <w:szCs w:val="20"/>
                      <w:lang w:val="en-GB" w:eastAsia="en-US"/>
                    </w:rPr>
                  </w:pPr>
                  <w:r w:rsidRPr="00A82AF3">
                    <w:rPr>
                      <w:rFonts w:eastAsia="SimSun"/>
                      <w:bCs/>
                      <w:kern w:val="32"/>
                      <w:sz w:val="20"/>
                      <w:szCs w:val="20"/>
                      <w:lang w:val="en-GB" w:eastAsia="zh-CN"/>
                    </w:rPr>
                    <w:t>-</w:t>
                  </w:r>
                  <w:r w:rsidRPr="00A82AF3">
                    <w:rPr>
                      <w:rFonts w:eastAsia="SimSun"/>
                      <w:bCs/>
                      <w:kern w:val="32"/>
                      <w:sz w:val="20"/>
                      <w:szCs w:val="20"/>
                      <w:lang w:val="en-GB" w:eastAsia="zh-CN"/>
                    </w:rPr>
                    <w:tab/>
                    <w:t>if</w:t>
                  </w:r>
                  <w:r w:rsidRPr="00A82AF3">
                    <w:rPr>
                      <w:rFonts w:eastAsia="SimSun"/>
                      <w:sz w:val="20"/>
                      <w:szCs w:val="20"/>
                      <w:lang w:val="en-GB" w:eastAsia="en-US"/>
                    </w:rPr>
                    <w:t xml:space="preserve"> </w:t>
                  </w:r>
                  <w:r w:rsidRPr="00A82AF3">
                    <w:rPr>
                      <w:rFonts w:eastAsia="SimSun"/>
                      <w:i/>
                      <w:sz w:val="20"/>
                      <w:szCs w:val="20"/>
                      <w:lang w:eastAsia="en-US"/>
                    </w:rPr>
                    <w:t>slotLevelResourceExclusionScheme2</w:t>
                  </w:r>
                  <w:r w:rsidRPr="00A82AF3">
                    <w:rPr>
                      <w:rFonts w:eastAsia="SimSun"/>
                      <w:sz w:val="20"/>
                      <w:szCs w:val="20"/>
                      <w:lang w:eastAsia="zh-CN"/>
                    </w:rPr>
                    <w:t xml:space="preserve"> is provided, the UE reports resources in a slot of a next in time reserved resource indicated by the SCI format 1-A</w:t>
                  </w:r>
                </w:p>
                <w:p w14:paraId="4006BCE6" w14:textId="1D883B98" w:rsidR="00A82AF3" w:rsidRPr="00A82AF3" w:rsidRDefault="00A82AF3" w:rsidP="00A82AF3">
                  <w:pPr>
                    <w:spacing w:before="120" w:after="120"/>
                    <w:jc w:val="center"/>
                    <w:rPr>
                      <w:rFonts w:eastAsia="SimSun" w:hint="eastAsia"/>
                      <w:b/>
                      <w:color w:val="FF0000"/>
                      <w:sz w:val="20"/>
                      <w:szCs w:val="20"/>
                      <w:lang w:val="en-GB" w:eastAsia="en-US"/>
                    </w:rPr>
                  </w:pPr>
                  <w:r w:rsidRPr="00A82AF3">
                    <w:rPr>
                      <w:rFonts w:eastAsia="SimSun"/>
                      <w:b/>
                      <w:color w:val="FF0000"/>
                      <w:sz w:val="20"/>
                      <w:szCs w:val="20"/>
                      <w:lang w:val="en-GB" w:eastAsia="en-US"/>
                    </w:rPr>
                    <w:t>&lt; Unchanged parts are omitted &gt;</w:t>
                  </w:r>
                </w:p>
              </w:tc>
            </w:tr>
          </w:tbl>
          <w:p w14:paraId="3F39CE71" w14:textId="5E3036B2" w:rsidR="00E17F4B" w:rsidRPr="00E17F4B" w:rsidRDefault="00E17F4B" w:rsidP="00B754E5">
            <w:pPr>
              <w:snapToGrid w:val="0"/>
              <w:spacing w:before="100" w:beforeAutospacing="1" w:after="100" w:afterAutospacing="1"/>
              <w:jc w:val="both"/>
              <w:rPr>
                <w:rFonts w:eastAsia="SimSun" w:hint="eastAsia"/>
                <w:i/>
                <w:sz w:val="21"/>
                <w:szCs w:val="21"/>
                <w:lang w:val="en-GB" w:eastAsia="zh-CN"/>
              </w:rPr>
            </w:pPr>
          </w:p>
        </w:tc>
      </w:tr>
    </w:tbl>
    <w:p w14:paraId="6121456B" w14:textId="77777777" w:rsidR="00E17F4B" w:rsidRPr="00E17F4B" w:rsidRDefault="00E17F4B" w:rsidP="00E17F4B">
      <w:pPr>
        <w:jc w:val="both"/>
        <w:rPr>
          <w:sz w:val="22"/>
          <w:szCs w:val="22"/>
        </w:rPr>
      </w:pPr>
    </w:p>
    <w:p w14:paraId="5470F369" w14:textId="77777777" w:rsidR="00E17F4B" w:rsidRDefault="00E17F4B" w:rsidP="00E17F4B">
      <w:pPr>
        <w:snapToGrid w:val="0"/>
        <w:jc w:val="both"/>
        <w:rPr>
          <w:sz w:val="22"/>
          <w:szCs w:val="22"/>
        </w:rPr>
      </w:pPr>
    </w:p>
    <w:p w14:paraId="0C36DF4F" w14:textId="5D74836B" w:rsidR="00E17F4B" w:rsidRDefault="00E17F4B" w:rsidP="00E17F4B">
      <w:pPr>
        <w:pStyle w:val="5"/>
        <w:numPr>
          <w:ilvl w:val="3"/>
          <w:numId w:val="40"/>
        </w:numPr>
        <w:rPr>
          <w:rFonts w:ascii="Times New Roman" w:hAnsi="Times New Roman" w:cs="Times New Roman"/>
          <w:color w:val="auto"/>
        </w:rPr>
      </w:pPr>
      <w:r>
        <w:rPr>
          <w:rFonts w:ascii="Times New Roman" w:hAnsi="Times New Roman" w:cs="Times New Roman"/>
          <w:color w:val="auto"/>
        </w:rPr>
        <w:t>FL Proposals for Round 1 (</w:t>
      </w:r>
      <w:r w:rsidR="00BD41EE">
        <w:rPr>
          <w:rFonts w:ascii="Times New Roman" w:hAnsi="Times New Roman" w:cs="Times New Roman"/>
          <w:color w:val="auto"/>
        </w:rPr>
        <w:t>1</w:t>
      </w:r>
      <w:r>
        <w:rPr>
          <w:rFonts w:ascii="Times New Roman" w:hAnsi="Times New Roman" w:cs="Times New Roman"/>
          <w:color w:val="auto"/>
        </w:rPr>
        <w:t xml:space="preserve"> question)</w:t>
      </w:r>
    </w:p>
    <w:p w14:paraId="30219D36" w14:textId="77777777" w:rsidR="00E17F4B" w:rsidRDefault="00E17F4B" w:rsidP="00E17F4B">
      <w:pPr>
        <w:snapToGrid w:val="0"/>
        <w:jc w:val="both"/>
        <w:rPr>
          <w:rFonts w:ascii="Calibri" w:hAnsi="Calibri" w:cs="Calibri"/>
          <w:sz w:val="22"/>
          <w:szCs w:val="22"/>
        </w:rPr>
      </w:pPr>
    </w:p>
    <w:p w14:paraId="63F8B7E8" w14:textId="5C9CB667" w:rsidR="00273B22" w:rsidRDefault="00273B22" w:rsidP="00273B22">
      <w:pPr>
        <w:jc w:val="both"/>
        <w:rPr>
          <w:sz w:val="22"/>
          <w:szCs w:val="22"/>
        </w:rPr>
      </w:pPr>
      <w:r>
        <w:rPr>
          <w:b/>
          <w:sz w:val="22"/>
          <w:szCs w:val="22"/>
        </w:rPr>
        <w:t>[Question #1]:</w:t>
      </w:r>
      <w:r>
        <w:rPr>
          <w:sz w:val="22"/>
          <w:szCs w:val="22"/>
        </w:rPr>
        <w:t xml:space="preserve"> Companies please provide their views (</w:t>
      </w:r>
      <w:r>
        <w:rPr>
          <w:color w:val="C00000"/>
          <w:sz w:val="22"/>
          <w:szCs w:val="22"/>
        </w:rPr>
        <w:t>including your suggested/modified wording</w:t>
      </w:r>
      <w:r>
        <w:rPr>
          <w:sz w:val="22"/>
          <w:szCs w:val="22"/>
        </w:rPr>
        <w:t>) on whether the following Draft proposal 2-</w:t>
      </w:r>
      <w:r>
        <w:rPr>
          <w:sz w:val="22"/>
          <w:szCs w:val="22"/>
        </w:rPr>
        <w:t>25 (</w:t>
      </w:r>
      <w:r>
        <w:rPr>
          <w:sz w:val="22"/>
          <w:szCs w:val="22"/>
        </w:rPr>
        <w:t>I) can be acceptable.</w:t>
      </w:r>
    </w:p>
    <w:p w14:paraId="57B428EE" w14:textId="77777777" w:rsidR="00273B22" w:rsidRPr="009749F1" w:rsidRDefault="00273B22" w:rsidP="00273B22">
      <w:pPr>
        <w:snapToGrid w:val="0"/>
        <w:jc w:val="both"/>
        <w:rPr>
          <w:rFonts w:ascii="Calibri" w:hAnsi="Calibri" w:cs="Calibri"/>
          <w:b/>
          <w:i/>
          <w:sz w:val="22"/>
          <w:szCs w:val="22"/>
        </w:rPr>
      </w:pPr>
    </w:p>
    <w:p w14:paraId="359310A6" w14:textId="06B4CA8A" w:rsidR="00273B22" w:rsidRDefault="00273B22" w:rsidP="00273B22">
      <w:pPr>
        <w:snapToGrid w:val="0"/>
        <w:jc w:val="both"/>
        <w:rPr>
          <w:rFonts w:ascii="Calibri" w:hAnsi="Calibri" w:cs="Calibri"/>
          <w:sz w:val="22"/>
          <w:szCs w:val="22"/>
        </w:rPr>
      </w:pPr>
      <w:r>
        <w:rPr>
          <w:rFonts w:ascii="Calibri" w:hAnsi="Calibri" w:cs="Calibri"/>
          <w:b/>
          <w:i/>
          <w:sz w:val="22"/>
          <w:szCs w:val="22"/>
        </w:rPr>
        <w:t>Draft proposal 2-</w:t>
      </w:r>
      <w:r>
        <w:rPr>
          <w:rFonts w:ascii="Calibri" w:hAnsi="Calibri" w:cs="Calibri"/>
          <w:b/>
          <w:i/>
          <w:sz w:val="22"/>
          <w:szCs w:val="22"/>
        </w:rPr>
        <w:t>25 (</w:t>
      </w:r>
      <w:r>
        <w:rPr>
          <w:rFonts w:ascii="Calibri" w:hAnsi="Calibri" w:cs="Calibri"/>
          <w:b/>
          <w:i/>
          <w:sz w:val="22"/>
          <w:szCs w:val="22"/>
        </w:rPr>
        <w:t>I):</w:t>
      </w:r>
    </w:p>
    <w:p w14:paraId="65F27024" w14:textId="77777777" w:rsidR="00273B22" w:rsidRDefault="00273B22" w:rsidP="00DC1A9E">
      <w:pPr>
        <w:widowControl w:val="0"/>
        <w:numPr>
          <w:ilvl w:val="0"/>
          <w:numId w:val="41"/>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Reason for change: </w:t>
      </w:r>
    </w:p>
    <w:p w14:paraId="20C50BFE" w14:textId="3DBE6848" w:rsidR="00273B22" w:rsidRDefault="00273B22" w:rsidP="00DC1A9E">
      <w:pPr>
        <w:widowControl w:val="0"/>
        <w:numPr>
          <w:ilvl w:val="0"/>
          <w:numId w:val="43"/>
        </w:numPr>
        <w:wordWrap w:val="0"/>
        <w:autoSpaceDE w:val="0"/>
        <w:autoSpaceDN w:val="0"/>
        <w:adjustRightInd w:val="0"/>
        <w:snapToGrid w:val="0"/>
        <w:jc w:val="both"/>
        <w:rPr>
          <w:rFonts w:ascii="Calibri" w:eastAsia="바탕" w:hAnsi="Calibri" w:cs="Calibri"/>
          <w:b/>
          <w:i/>
          <w:kern w:val="2"/>
          <w:sz w:val="22"/>
          <w:szCs w:val="22"/>
          <w:lang w:val="en-GB"/>
        </w:rPr>
      </w:pPr>
      <w:r w:rsidRPr="00273B22">
        <w:rPr>
          <w:rFonts w:ascii="Calibri" w:eastAsia="바탕" w:hAnsi="Calibri" w:cs="Calibri"/>
          <w:b/>
          <w:i/>
          <w:kern w:val="2"/>
          <w:sz w:val="22"/>
          <w:szCs w:val="22"/>
          <w:lang w:val="en-GB"/>
        </w:rPr>
        <w:t>When sl-IndicationUE-B</w:t>
      </w:r>
      <w:r>
        <w:rPr>
          <w:rFonts w:ascii="Calibri" w:eastAsia="바탕" w:hAnsi="Calibri" w:cs="Calibri"/>
          <w:b/>
          <w:i/>
          <w:kern w:val="2"/>
          <w:sz w:val="22"/>
          <w:szCs w:val="22"/>
          <w:lang w:val="en-GB"/>
        </w:rPr>
        <w:t xml:space="preserve"> </w:t>
      </w:r>
      <w:r w:rsidRPr="00273B22">
        <w:rPr>
          <w:rFonts w:ascii="Calibri" w:eastAsia="바탕" w:hAnsi="Calibri" w:cs="Calibri"/>
          <w:b/>
          <w:i/>
          <w:kern w:val="2"/>
          <w:sz w:val="22"/>
          <w:szCs w:val="22"/>
          <w:lang w:val="en-GB"/>
        </w:rPr>
        <w:t>= 'enabled' in a resource pool, a UE</w:t>
      </w:r>
      <w:r>
        <w:rPr>
          <w:rFonts w:ascii="Calibri" w:eastAsia="바탕" w:hAnsi="Calibri" w:cs="Calibri"/>
          <w:b/>
          <w:i/>
          <w:kern w:val="2"/>
          <w:sz w:val="22"/>
          <w:szCs w:val="22"/>
          <w:lang w:val="en-GB"/>
        </w:rPr>
        <w:t xml:space="preserve"> </w:t>
      </w:r>
      <w:r w:rsidRPr="00273B22">
        <w:rPr>
          <w:rFonts w:ascii="Calibri" w:eastAsia="바탕" w:hAnsi="Calibri" w:cs="Calibri"/>
          <w:b/>
          <w:i/>
          <w:kern w:val="2"/>
          <w:sz w:val="22"/>
          <w:szCs w:val="22"/>
          <w:lang w:val="en-GB"/>
        </w:rPr>
        <w:t>(UE-B) attempts to receive associated PSFCH with conflict information only if conflict information receiver flag in SCI Format 1-A transmitted by the UE is set to 1.</w:t>
      </w:r>
    </w:p>
    <w:p w14:paraId="4269CCDD" w14:textId="77777777" w:rsidR="00273B22" w:rsidRDefault="00273B22" w:rsidP="00DC1A9E">
      <w:pPr>
        <w:widowControl w:val="0"/>
        <w:numPr>
          <w:ilvl w:val="0"/>
          <w:numId w:val="41"/>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Summary of change: </w:t>
      </w:r>
    </w:p>
    <w:p w14:paraId="6FE51FF6" w14:textId="04275FAA" w:rsidR="00273B22" w:rsidRDefault="00273B22" w:rsidP="00DC1A9E">
      <w:pPr>
        <w:widowControl w:val="0"/>
        <w:numPr>
          <w:ilvl w:val="0"/>
          <w:numId w:val="43"/>
        </w:numPr>
        <w:wordWrap w:val="0"/>
        <w:autoSpaceDE w:val="0"/>
        <w:autoSpaceDN w:val="0"/>
        <w:adjustRightInd w:val="0"/>
        <w:snapToGrid w:val="0"/>
        <w:jc w:val="both"/>
        <w:rPr>
          <w:rFonts w:ascii="Calibri" w:eastAsia="바탕" w:hAnsi="Calibri" w:cs="Calibri"/>
          <w:b/>
          <w:i/>
          <w:kern w:val="2"/>
          <w:sz w:val="22"/>
          <w:szCs w:val="22"/>
          <w:lang w:val="en-GB"/>
        </w:rPr>
      </w:pPr>
      <w:r w:rsidRPr="00273B22">
        <w:rPr>
          <w:rFonts w:ascii="Calibri" w:eastAsia="바탕" w:hAnsi="Calibri" w:cs="Calibri"/>
          <w:b/>
          <w:i/>
          <w:kern w:val="2"/>
          <w:sz w:val="22"/>
          <w:szCs w:val="22"/>
          <w:lang w:val="en-GB"/>
        </w:rPr>
        <w:t xml:space="preserve">Add the related description on conditions for a UE to receive PSFCH with conflict information in a resource pool with </w:t>
      </w:r>
      <w:r w:rsidRPr="00273B22">
        <w:rPr>
          <w:rFonts w:ascii="Calibri" w:eastAsia="바탕" w:hAnsi="Calibri" w:cs="Calibri"/>
          <w:b/>
          <w:i/>
          <w:kern w:val="2"/>
          <w:sz w:val="22"/>
          <w:szCs w:val="22"/>
          <w:lang w:val="en-GB"/>
        </w:rPr>
        <w:t>sl-IndicationUE-B</w:t>
      </w:r>
      <w:r w:rsidRPr="00273B22">
        <w:rPr>
          <w:rFonts w:ascii="Calibri" w:eastAsia="바탕" w:hAnsi="Calibri" w:cs="Calibri"/>
          <w:b/>
          <w:i/>
          <w:kern w:val="2"/>
          <w:sz w:val="22"/>
          <w:szCs w:val="22"/>
          <w:lang w:val="en-GB"/>
        </w:rPr>
        <w:t xml:space="preserve"> = 'enabled' in TS</w:t>
      </w:r>
      <w:r>
        <w:rPr>
          <w:rFonts w:ascii="Calibri" w:eastAsia="바탕" w:hAnsi="Calibri" w:cs="Calibri"/>
          <w:b/>
          <w:i/>
          <w:kern w:val="2"/>
          <w:sz w:val="22"/>
          <w:szCs w:val="22"/>
          <w:lang w:val="en-GB"/>
        </w:rPr>
        <w:t xml:space="preserve"> </w:t>
      </w:r>
      <w:r w:rsidRPr="00273B22">
        <w:rPr>
          <w:rFonts w:ascii="Calibri" w:eastAsia="바탕" w:hAnsi="Calibri" w:cs="Calibri"/>
          <w:b/>
          <w:i/>
          <w:kern w:val="2"/>
          <w:sz w:val="22"/>
          <w:szCs w:val="22"/>
          <w:lang w:val="en-GB"/>
        </w:rPr>
        <w:t>38.213.</w:t>
      </w:r>
    </w:p>
    <w:p w14:paraId="44080CDD" w14:textId="77777777" w:rsidR="00273B22" w:rsidRDefault="00273B22" w:rsidP="00DC1A9E">
      <w:pPr>
        <w:widowControl w:val="0"/>
        <w:numPr>
          <w:ilvl w:val="0"/>
          <w:numId w:val="41"/>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Consequences if not approved: </w:t>
      </w:r>
    </w:p>
    <w:p w14:paraId="03E254BA" w14:textId="58BCF350" w:rsidR="00273B22" w:rsidRDefault="00273B22" w:rsidP="00DC1A9E">
      <w:pPr>
        <w:widowControl w:val="0"/>
        <w:numPr>
          <w:ilvl w:val="0"/>
          <w:numId w:val="43"/>
        </w:numPr>
        <w:wordWrap w:val="0"/>
        <w:autoSpaceDE w:val="0"/>
        <w:autoSpaceDN w:val="0"/>
        <w:adjustRightInd w:val="0"/>
        <w:snapToGrid w:val="0"/>
        <w:jc w:val="both"/>
        <w:rPr>
          <w:rFonts w:ascii="Calibri" w:eastAsia="바탕" w:hAnsi="Calibri" w:cs="Calibri"/>
          <w:b/>
          <w:i/>
          <w:kern w:val="2"/>
          <w:sz w:val="22"/>
          <w:szCs w:val="22"/>
          <w:lang w:val="en-GB"/>
        </w:rPr>
      </w:pPr>
      <w:r w:rsidRPr="00273B22">
        <w:rPr>
          <w:rFonts w:ascii="Calibri" w:eastAsia="바탕" w:hAnsi="Calibri" w:cs="Calibri"/>
          <w:b/>
          <w:i/>
          <w:kern w:val="2"/>
          <w:sz w:val="22"/>
          <w:szCs w:val="22"/>
          <w:lang w:val="en-GB"/>
        </w:rPr>
        <w:t xml:space="preserve">The conditions for a UE receiving PSFCH with conflict information is not clear if </w:t>
      </w:r>
      <w:r w:rsidRPr="00273B22">
        <w:rPr>
          <w:rFonts w:ascii="Calibri" w:eastAsia="바탕" w:hAnsi="Calibri" w:cs="Calibri"/>
          <w:b/>
          <w:i/>
          <w:kern w:val="2"/>
          <w:sz w:val="22"/>
          <w:szCs w:val="22"/>
          <w:lang w:val="en-GB"/>
        </w:rPr>
        <w:t>sl-IndicationUE-B</w:t>
      </w:r>
      <w:r w:rsidRPr="00273B22">
        <w:rPr>
          <w:rFonts w:ascii="Calibri" w:eastAsia="바탕" w:hAnsi="Calibri" w:cs="Calibri"/>
          <w:b/>
          <w:i/>
          <w:kern w:val="2"/>
          <w:sz w:val="22"/>
          <w:szCs w:val="22"/>
          <w:lang w:val="en-GB"/>
        </w:rPr>
        <w:t xml:space="preserve"> = 'enabled'.</w:t>
      </w:r>
    </w:p>
    <w:p w14:paraId="1CD92044" w14:textId="77777777" w:rsidR="00273B22" w:rsidRDefault="00273B22" w:rsidP="00273B22">
      <w:pPr>
        <w:widowControl w:val="0"/>
        <w:autoSpaceDE w:val="0"/>
        <w:autoSpaceDN w:val="0"/>
        <w:adjustRightInd w:val="0"/>
        <w:snapToGrid w:val="0"/>
        <w:jc w:val="both"/>
        <w:rPr>
          <w:rFonts w:ascii="Calibri" w:eastAsia="바탕" w:hAnsi="Calibri" w:cs="Calibri"/>
          <w:kern w:val="2"/>
          <w:sz w:val="22"/>
          <w:szCs w:val="22"/>
          <w:lang w:val="en-GB"/>
        </w:rPr>
      </w:pPr>
    </w:p>
    <w:tbl>
      <w:tblPr>
        <w:tblStyle w:val="af9"/>
        <w:tblW w:w="8926" w:type="dxa"/>
        <w:jc w:val="center"/>
        <w:tblLook w:val="04A0" w:firstRow="1" w:lastRow="0" w:firstColumn="1" w:lastColumn="0" w:noHBand="0" w:noVBand="1"/>
      </w:tblPr>
      <w:tblGrid>
        <w:gridCol w:w="8926"/>
      </w:tblGrid>
      <w:tr w:rsidR="00273B22" w14:paraId="54E35410" w14:textId="77777777" w:rsidTr="00075D24">
        <w:trPr>
          <w:jc w:val="center"/>
        </w:trPr>
        <w:tc>
          <w:tcPr>
            <w:tcW w:w="8926" w:type="dxa"/>
          </w:tcPr>
          <w:p w14:paraId="50B78920" w14:textId="77777777" w:rsidR="00273B22" w:rsidRDefault="00273B22" w:rsidP="00075D24">
            <w:pPr>
              <w:spacing w:after="180"/>
              <w:jc w:val="center"/>
              <w:rPr>
                <w:rFonts w:eastAsia="맑은 고딕"/>
                <w:color w:val="FF0000"/>
                <w:sz w:val="20"/>
                <w:szCs w:val="20"/>
                <w:lang w:val="en-GB"/>
              </w:rPr>
            </w:pPr>
            <w:r>
              <w:rPr>
                <w:rFonts w:eastAsia="맑은 고딕"/>
                <w:color w:val="FF0000"/>
                <w:sz w:val="20"/>
                <w:szCs w:val="20"/>
                <w:lang w:val="en-GB"/>
              </w:rPr>
              <w:t>----------------</w:t>
            </w:r>
            <w:r>
              <w:rPr>
                <w:rFonts w:eastAsia="맑은 고딕" w:hint="eastAsia"/>
                <w:color w:val="FF0000"/>
                <w:sz w:val="20"/>
                <w:szCs w:val="20"/>
                <w:lang w:val="en-GB"/>
              </w:rPr>
              <w:t>----</w:t>
            </w:r>
            <w:r>
              <w:rPr>
                <w:rFonts w:eastAsia="맑은 고딕"/>
                <w:color w:val="FF0000"/>
                <w:sz w:val="20"/>
                <w:szCs w:val="20"/>
                <w:lang w:val="en-GB"/>
              </w:rPr>
              <w:t>------- Start of text proposal to TS 38.213 v17.3.0 -----</w:t>
            </w:r>
            <w:r>
              <w:rPr>
                <w:rFonts w:eastAsia="맑은 고딕" w:hint="eastAsia"/>
                <w:color w:val="FF0000"/>
                <w:sz w:val="20"/>
                <w:szCs w:val="20"/>
                <w:lang w:val="en-GB"/>
              </w:rPr>
              <w:t>----------------</w:t>
            </w:r>
            <w:r>
              <w:rPr>
                <w:rFonts w:eastAsia="맑은 고딕"/>
                <w:color w:val="FF0000"/>
                <w:sz w:val="20"/>
                <w:szCs w:val="20"/>
                <w:lang w:val="en-GB"/>
              </w:rPr>
              <w:t>------</w:t>
            </w:r>
          </w:p>
          <w:p w14:paraId="2C1461D9" w14:textId="77777777" w:rsidR="00273B22" w:rsidRPr="00BD41EE" w:rsidRDefault="00273B22" w:rsidP="00075D24">
            <w:pPr>
              <w:spacing w:before="120" w:after="120"/>
              <w:jc w:val="center"/>
              <w:rPr>
                <w:rFonts w:eastAsia="SimSun"/>
                <w:color w:val="FF0000"/>
                <w:sz w:val="20"/>
                <w:szCs w:val="20"/>
                <w:lang w:val="en-GB" w:eastAsia="en-US"/>
              </w:rPr>
            </w:pPr>
            <w:r w:rsidRPr="00BD41EE">
              <w:rPr>
                <w:rFonts w:eastAsia="SimSun"/>
                <w:color w:val="FF0000"/>
                <w:sz w:val="20"/>
                <w:szCs w:val="20"/>
                <w:lang w:val="en-GB" w:eastAsia="en-US"/>
              </w:rPr>
              <w:t>&lt; Unchanged parts are omitted &gt;</w:t>
            </w:r>
          </w:p>
          <w:p w14:paraId="37945954" w14:textId="77777777" w:rsidR="00273B22" w:rsidRPr="00A82AF3" w:rsidRDefault="00273B22" w:rsidP="00273B22">
            <w:pPr>
              <w:keepNext/>
              <w:keepLines/>
              <w:widowControl w:val="0"/>
              <w:numPr>
                <w:ilvl w:val="2"/>
                <w:numId w:val="0"/>
              </w:numPr>
              <w:overflowPunct w:val="0"/>
              <w:autoSpaceDE w:val="0"/>
              <w:autoSpaceDN w:val="0"/>
              <w:adjustRightInd w:val="0"/>
              <w:spacing w:before="120" w:after="120" w:line="259" w:lineRule="auto"/>
              <w:ind w:right="210"/>
              <w:textAlignment w:val="baseline"/>
              <w:outlineLvl w:val="3"/>
              <w:rPr>
                <w:rFonts w:ascii="Arial" w:eastAsia="SimSun" w:hAnsi="Arial"/>
                <w:szCs w:val="20"/>
                <w:lang w:val="en-GB" w:eastAsia="en-US"/>
              </w:rPr>
            </w:pPr>
            <w:r w:rsidRPr="00A82AF3">
              <w:rPr>
                <w:rFonts w:ascii="Arial" w:eastAsia="맑은 고딕" w:hAnsi="Arial"/>
                <w:szCs w:val="20"/>
                <w:lang w:val="en-GB" w:eastAsia="en-US"/>
              </w:rPr>
              <w:t>16.3.1</w:t>
            </w:r>
            <w:r w:rsidRPr="00A82AF3">
              <w:rPr>
                <w:rFonts w:ascii="Arial" w:eastAsia="맑은 고딕" w:hAnsi="Arial" w:hint="eastAsia"/>
                <w:szCs w:val="20"/>
                <w:lang w:val="en-GB" w:eastAsia="en-US"/>
              </w:rPr>
              <w:tab/>
            </w:r>
            <w:r w:rsidRPr="00A82AF3">
              <w:rPr>
                <w:rFonts w:ascii="Arial" w:eastAsia="맑은 고딕" w:hAnsi="Arial"/>
                <w:szCs w:val="20"/>
                <w:lang w:val="en-GB" w:eastAsia="en-US"/>
              </w:rPr>
              <w:t>UE procedure for receiving PSFCH with control information</w:t>
            </w:r>
          </w:p>
          <w:p w14:paraId="5133BC96" w14:textId="77777777" w:rsidR="00273B22" w:rsidRPr="00273B22" w:rsidRDefault="00273B22" w:rsidP="00273B22">
            <w:pPr>
              <w:spacing w:before="120" w:after="120"/>
              <w:jc w:val="center"/>
              <w:rPr>
                <w:rFonts w:eastAsia="SimSun"/>
                <w:color w:val="FF0000"/>
                <w:sz w:val="20"/>
                <w:szCs w:val="20"/>
                <w:lang w:val="en-GB" w:eastAsia="en-US"/>
              </w:rPr>
            </w:pPr>
            <w:r w:rsidRPr="00273B22">
              <w:rPr>
                <w:rFonts w:eastAsia="SimSun"/>
                <w:color w:val="FF0000"/>
                <w:sz w:val="20"/>
                <w:szCs w:val="20"/>
                <w:lang w:val="en-GB" w:eastAsia="en-US"/>
              </w:rPr>
              <w:t>&lt; Unchanged parts are omitted &gt;</w:t>
            </w:r>
          </w:p>
          <w:p w14:paraId="48D6B4DD" w14:textId="07C3F620" w:rsidR="00273B22" w:rsidRPr="00A82AF3" w:rsidRDefault="00273B22" w:rsidP="00273B22">
            <w:pPr>
              <w:spacing w:after="180"/>
              <w:rPr>
                <w:rFonts w:eastAsia="SimSun"/>
                <w:sz w:val="20"/>
                <w:szCs w:val="20"/>
                <w:lang w:eastAsia="en-US"/>
              </w:rPr>
            </w:pPr>
            <w:r w:rsidRPr="00A82AF3">
              <w:rPr>
                <w:rFonts w:eastAsia="SimSun"/>
                <w:sz w:val="20"/>
                <w:szCs w:val="20"/>
                <w:lang w:eastAsia="zh-CN"/>
              </w:rPr>
              <w:t xml:space="preserve">A UE that transmitted SCI format 1-A, indicating one or more reserved resources in a resource pool enabled by </w:t>
            </w:r>
            <w:r w:rsidRPr="00A82AF3">
              <w:rPr>
                <w:rFonts w:eastAsia="SimSun"/>
                <w:i/>
                <w:sz w:val="20"/>
                <w:szCs w:val="20"/>
                <w:lang w:val="en-GB" w:eastAsia="en-US"/>
              </w:rPr>
              <w:t>inter-UECoordinationScheme2</w:t>
            </w:r>
            <w:r w:rsidRPr="00A82AF3">
              <w:rPr>
                <w:rFonts w:eastAsia="SimSun"/>
                <w:sz w:val="20"/>
                <w:szCs w:val="20"/>
                <w:lang w:eastAsia="zh-CN"/>
              </w:rPr>
              <w:t>,</w:t>
            </w:r>
            <w:r w:rsidRPr="00A82AF3">
              <w:rPr>
                <w:rFonts w:eastAsia="SimSun" w:hint="eastAsia"/>
                <w:sz w:val="20"/>
                <w:szCs w:val="20"/>
                <w:lang w:eastAsia="zh-CN"/>
              </w:rPr>
              <w:t xml:space="preserve"> </w:t>
            </w:r>
            <w:ins w:id="342" w:author="이승민/책임연구원/ICT기술센터 C&amp;M표준(연)커넥티드카표준Task(edison.lee@lge.com)" w:date="2022-11-15T22:10:00Z">
              <w:r w:rsidR="00987500" w:rsidRPr="00A82AF3">
                <w:rPr>
                  <w:rFonts w:eastAsia="SimSun"/>
                  <w:sz w:val="20"/>
                  <w:szCs w:val="20"/>
                  <w:lang w:eastAsia="zh-CN"/>
                </w:rPr>
                <w:t xml:space="preserve">and setting the conflict information receiver flag to 1 if </w:t>
              </w:r>
              <w:r w:rsidR="00987500" w:rsidRPr="00987500">
                <w:rPr>
                  <w:rFonts w:eastAsia="SimSun"/>
                  <w:i/>
                  <w:sz w:val="20"/>
                  <w:szCs w:val="20"/>
                  <w:lang w:eastAsia="zh-CN"/>
                </w:rPr>
                <w:t>sl-IndicationUE-</w:t>
              </w:r>
              <w:r w:rsidR="00987500" w:rsidRPr="00987500">
                <w:rPr>
                  <w:rFonts w:eastAsia="SimSun"/>
                  <w:i/>
                  <w:sz w:val="20"/>
                  <w:szCs w:val="20"/>
                  <w:lang w:eastAsia="zh-CN"/>
                </w:rPr>
                <w:lastRenderedPageBreak/>
                <w:t>B</w:t>
              </w:r>
              <w:r w:rsidR="00987500" w:rsidRPr="00A82AF3">
                <w:rPr>
                  <w:rFonts w:eastAsia="SimSun"/>
                  <w:sz w:val="20"/>
                  <w:szCs w:val="20"/>
                  <w:lang w:eastAsia="zh-CN"/>
                </w:rPr>
                <w:t xml:space="preserve"> = 'enabled',</w:t>
              </w:r>
              <w:r w:rsidR="00987500">
                <w:rPr>
                  <w:rFonts w:eastAsia="SimSun"/>
                  <w:sz w:val="20"/>
                  <w:szCs w:val="20"/>
                  <w:lang w:eastAsia="zh-CN"/>
                </w:rPr>
                <w:t xml:space="preserve"> </w:t>
              </w:r>
            </w:ins>
            <w:r w:rsidRPr="00A82AF3">
              <w:rPr>
                <w:rFonts w:eastAsia="SimSun"/>
                <w:sz w:val="20"/>
                <w:szCs w:val="20"/>
                <w:lang w:eastAsia="zh-CN"/>
              </w:rPr>
              <w:t xml:space="preserve">attempts to receive associated PSFCH with conflict information in a resource pool </w:t>
            </w:r>
            <w:r w:rsidRPr="00A82AF3">
              <w:rPr>
                <w:rFonts w:eastAsia="SimSun"/>
                <w:sz w:val="20"/>
                <w:szCs w:val="20"/>
                <w:lang w:eastAsia="en-US"/>
              </w:rPr>
              <w:t>with</w:t>
            </w:r>
            <w:r w:rsidRPr="00A82AF3">
              <w:rPr>
                <w:rFonts w:eastAsia="SimSun"/>
                <w:sz w:val="20"/>
                <w:szCs w:val="20"/>
                <w:lang w:val="en-GB" w:eastAsia="en-US"/>
              </w:rPr>
              <w:t xml:space="preserve"> PSFCH resources </w:t>
            </w:r>
            <w:r w:rsidRPr="00A82AF3">
              <w:rPr>
                <w:rFonts w:eastAsia="SimSun"/>
                <w:sz w:val="20"/>
                <w:szCs w:val="20"/>
                <w:lang w:eastAsia="en-US"/>
              </w:rPr>
              <w:t xml:space="preserve">that the UE </w:t>
            </w:r>
            <w:r w:rsidRPr="00A82AF3">
              <w:rPr>
                <w:rFonts w:eastAsia="SimSun"/>
                <w:sz w:val="20"/>
                <w:szCs w:val="20"/>
                <w:lang w:val="en-GB" w:eastAsia="en-US"/>
              </w:rPr>
              <w:t>determine</w:t>
            </w:r>
            <w:r w:rsidRPr="00A82AF3">
              <w:rPr>
                <w:rFonts w:eastAsia="SimSun"/>
                <w:sz w:val="20"/>
                <w:szCs w:val="20"/>
                <w:lang w:eastAsia="en-US"/>
              </w:rPr>
              <w:t>s</w:t>
            </w:r>
            <w:r w:rsidRPr="00A82AF3">
              <w:rPr>
                <w:rFonts w:eastAsia="SimSun"/>
                <w:sz w:val="20"/>
                <w:szCs w:val="20"/>
                <w:lang w:val="en-GB" w:eastAsia="en-US"/>
              </w:rPr>
              <w:t xml:space="preserve"> as described in clause 16.3.0</w:t>
            </w:r>
            <w:r w:rsidRPr="00A82AF3">
              <w:rPr>
                <w:rFonts w:eastAsia="SimSun"/>
                <w:sz w:val="20"/>
                <w:szCs w:val="20"/>
                <w:lang w:eastAsia="en-US"/>
              </w:rPr>
              <w:t>. If the UE determines presence of a resource conflict based on conflict information in a PSFCH reception, the UE reports the resource conflict to higher layers</w:t>
            </w:r>
          </w:p>
          <w:p w14:paraId="6FE54B1D" w14:textId="77777777" w:rsidR="00273B22" w:rsidRPr="00A82AF3" w:rsidRDefault="00273B22" w:rsidP="00273B22">
            <w:pPr>
              <w:spacing w:after="180"/>
              <w:ind w:left="568" w:hanging="284"/>
              <w:rPr>
                <w:rFonts w:eastAsia="SimSun"/>
                <w:sz w:val="20"/>
                <w:szCs w:val="20"/>
                <w:lang w:val="en-GB" w:eastAsia="en-US"/>
              </w:rPr>
            </w:pPr>
            <w:r w:rsidRPr="00A82AF3">
              <w:rPr>
                <w:rFonts w:eastAsia="SimSun"/>
                <w:bCs/>
                <w:kern w:val="32"/>
                <w:sz w:val="20"/>
                <w:szCs w:val="20"/>
                <w:lang w:val="en-GB" w:eastAsia="zh-CN"/>
              </w:rPr>
              <w:t>-</w:t>
            </w:r>
            <w:r w:rsidRPr="00A82AF3">
              <w:rPr>
                <w:rFonts w:eastAsia="SimSun"/>
                <w:bCs/>
                <w:kern w:val="32"/>
                <w:sz w:val="20"/>
                <w:szCs w:val="20"/>
                <w:lang w:val="en-GB" w:eastAsia="zh-CN"/>
              </w:rPr>
              <w:tab/>
              <w:t>if</w:t>
            </w:r>
            <w:r w:rsidRPr="00A82AF3">
              <w:rPr>
                <w:rFonts w:eastAsia="SimSun"/>
                <w:sz w:val="20"/>
                <w:szCs w:val="20"/>
                <w:lang w:val="en-GB" w:eastAsia="en-US"/>
              </w:rPr>
              <w:t xml:space="preserve"> </w:t>
            </w:r>
            <w:r w:rsidRPr="00A82AF3">
              <w:rPr>
                <w:rFonts w:eastAsia="SimSun"/>
                <w:i/>
                <w:sz w:val="20"/>
                <w:szCs w:val="20"/>
                <w:lang w:eastAsia="en-US"/>
              </w:rPr>
              <w:t>slotLevelResourceExclusionScheme2</w:t>
            </w:r>
            <w:r w:rsidRPr="00A82AF3">
              <w:rPr>
                <w:rFonts w:eastAsia="SimSun"/>
                <w:sz w:val="20"/>
                <w:szCs w:val="20"/>
                <w:lang w:eastAsia="zh-CN"/>
              </w:rPr>
              <w:t xml:space="preserve"> is not provided, the UE reports resources overlapping with a next in time reserved resource indicated by the SCI format 1-A</w:t>
            </w:r>
          </w:p>
          <w:p w14:paraId="4A7F86A7" w14:textId="77777777" w:rsidR="00273B22" w:rsidRPr="00A82AF3" w:rsidRDefault="00273B22" w:rsidP="00273B22">
            <w:pPr>
              <w:spacing w:after="180"/>
              <w:ind w:left="568" w:hanging="284"/>
              <w:rPr>
                <w:rFonts w:eastAsia="SimSun"/>
                <w:sz w:val="20"/>
                <w:szCs w:val="20"/>
                <w:lang w:val="en-GB" w:eastAsia="en-US"/>
              </w:rPr>
            </w:pPr>
            <w:r w:rsidRPr="00A82AF3">
              <w:rPr>
                <w:rFonts w:eastAsia="SimSun"/>
                <w:bCs/>
                <w:kern w:val="32"/>
                <w:sz w:val="20"/>
                <w:szCs w:val="20"/>
                <w:lang w:val="en-GB" w:eastAsia="zh-CN"/>
              </w:rPr>
              <w:t>-</w:t>
            </w:r>
            <w:r w:rsidRPr="00A82AF3">
              <w:rPr>
                <w:rFonts w:eastAsia="SimSun"/>
                <w:bCs/>
                <w:kern w:val="32"/>
                <w:sz w:val="20"/>
                <w:szCs w:val="20"/>
                <w:lang w:val="en-GB" w:eastAsia="zh-CN"/>
              </w:rPr>
              <w:tab/>
              <w:t>if</w:t>
            </w:r>
            <w:r w:rsidRPr="00A82AF3">
              <w:rPr>
                <w:rFonts w:eastAsia="SimSun"/>
                <w:sz w:val="20"/>
                <w:szCs w:val="20"/>
                <w:lang w:val="en-GB" w:eastAsia="en-US"/>
              </w:rPr>
              <w:t xml:space="preserve"> </w:t>
            </w:r>
            <w:r w:rsidRPr="00A82AF3">
              <w:rPr>
                <w:rFonts w:eastAsia="SimSun"/>
                <w:i/>
                <w:sz w:val="20"/>
                <w:szCs w:val="20"/>
                <w:lang w:eastAsia="en-US"/>
              </w:rPr>
              <w:t>slotLevelResourceExclusionScheme2</w:t>
            </w:r>
            <w:r w:rsidRPr="00A82AF3">
              <w:rPr>
                <w:rFonts w:eastAsia="SimSun"/>
                <w:sz w:val="20"/>
                <w:szCs w:val="20"/>
                <w:lang w:eastAsia="zh-CN"/>
              </w:rPr>
              <w:t xml:space="preserve"> is provided, the UE reports resources in a slot of a next in time reserved resource indicated by the SCI format 1-A</w:t>
            </w:r>
          </w:p>
          <w:p w14:paraId="22ED1E1C" w14:textId="77777777" w:rsidR="00273B22" w:rsidRPr="00AD79BD" w:rsidRDefault="00273B22" w:rsidP="00075D24">
            <w:pPr>
              <w:jc w:val="center"/>
              <w:rPr>
                <w:rFonts w:eastAsia="SimSun"/>
                <w:color w:val="FF0000"/>
                <w:sz w:val="20"/>
                <w:szCs w:val="20"/>
                <w:lang w:val="en-GB" w:eastAsia="en-US"/>
              </w:rPr>
            </w:pPr>
            <w:r w:rsidRPr="00BD41EE">
              <w:rPr>
                <w:rFonts w:eastAsia="SimSun"/>
                <w:color w:val="FF0000"/>
                <w:sz w:val="20"/>
                <w:szCs w:val="20"/>
                <w:lang w:val="en-GB" w:eastAsia="en-US"/>
              </w:rPr>
              <w:t>&lt; Unchanged parts are omitted &gt;</w:t>
            </w:r>
          </w:p>
          <w:p w14:paraId="7DA8EEEF" w14:textId="77777777" w:rsidR="00273B22" w:rsidRDefault="00273B22" w:rsidP="00075D24">
            <w:pPr>
              <w:spacing w:after="180"/>
              <w:jc w:val="center"/>
              <w:rPr>
                <w:rFonts w:eastAsia="맑은 고딕"/>
                <w:color w:val="FF0000"/>
                <w:sz w:val="20"/>
                <w:szCs w:val="20"/>
                <w:lang w:val="en-GB"/>
              </w:rPr>
            </w:pPr>
            <w:r>
              <w:rPr>
                <w:rFonts w:eastAsia="맑은 고딕"/>
                <w:color w:val="FF0000"/>
                <w:sz w:val="20"/>
                <w:szCs w:val="20"/>
                <w:lang w:val="en-GB"/>
              </w:rPr>
              <w:t>----------------</w:t>
            </w:r>
            <w:r>
              <w:rPr>
                <w:rFonts w:eastAsia="맑은 고딕" w:hint="eastAsia"/>
                <w:color w:val="FF0000"/>
                <w:sz w:val="20"/>
                <w:szCs w:val="20"/>
                <w:lang w:val="en-GB"/>
              </w:rPr>
              <w:t>----</w:t>
            </w:r>
            <w:r>
              <w:rPr>
                <w:rFonts w:eastAsia="맑은 고딕"/>
                <w:color w:val="FF0000"/>
                <w:sz w:val="20"/>
                <w:szCs w:val="20"/>
                <w:lang w:val="en-GB"/>
              </w:rPr>
              <w:t>------- End of Text proposal to TS 38.213 v17.3.0 -----</w:t>
            </w:r>
            <w:r>
              <w:rPr>
                <w:rFonts w:eastAsia="맑은 고딕" w:hint="eastAsia"/>
                <w:color w:val="FF0000"/>
                <w:sz w:val="20"/>
                <w:szCs w:val="20"/>
                <w:lang w:val="en-GB"/>
              </w:rPr>
              <w:t>----------------</w:t>
            </w:r>
            <w:r>
              <w:rPr>
                <w:rFonts w:eastAsia="맑은 고딕"/>
                <w:color w:val="FF0000"/>
                <w:sz w:val="20"/>
                <w:szCs w:val="20"/>
                <w:lang w:val="en-GB"/>
              </w:rPr>
              <w:t>------</w:t>
            </w:r>
          </w:p>
        </w:tc>
      </w:tr>
    </w:tbl>
    <w:p w14:paraId="301CD2CA" w14:textId="77777777" w:rsidR="00273B22" w:rsidRPr="00D76CC3" w:rsidRDefault="00273B22" w:rsidP="00273B22">
      <w:pPr>
        <w:snapToGrid w:val="0"/>
        <w:jc w:val="both"/>
        <w:rPr>
          <w:sz w:val="22"/>
          <w:szCs w:val="22"/>
        </w:rPr>
      </w:pPr>
    </w:p>
    <w:tbl>
      <w:tblPr>
        <w:tblStyle w:val="af9"/>
        <w:tblW w:w="9634" w:type="dxa"/>
        <w:tblLook w:val="04A0" w:firstRow="1" w:lastRow="0" w:firstColumn="1" w:lastColumn="0" w:noHBand="0" w:noVBand="1"/>
      </w:tblPr>
      <w:tblGrid>
        <w:gridCol w:w="1282"/>
        <w:gridCol w:w="1186"/>
        <w:gridCol w:w="7166"/>
      </w:tblGrid>
      <w:tr w:rsidR="00273B22" w14:paraId="25D22B94" w14:textId="77777777" w:rsidTr="00075D24">
        <w:tc>
          <w:tcPr>
            <w:tcW w:w="1282" w:type="dxa"/>
            <w:tcBorders>
              <w:top w:val="single" w:sz="4" w:space="0" w:color="auto"/>
              <w:left w:val="single" w:sz="4" w:space="0" w:color="auto"/>
              <w:bottom w:val="single" w:sz="4" w:space="0" w:color="auto"/>
              <w:right w:val="single" w:sz="4" w:space="0" w:color="auto"/>
            </w:tcBorders>
            <w:shd w:val="clear" w:color="auto" w:fill="FFC000" w:themeFill="accent4"/>
          </w:tcPr>
          <w:p w14:paraId="5CCF5537" w14:textId="77777777" w:rsidR="00273B22" w:rsidRDefault="00273B22" w:rsidP="00075D24">
            <w:pPr>
              <w:pStyle w:val="ab"/>
              <w:spacing w:after="0"/>
              <w:rPr>
                <w:sz w:val="22"/>
                <w:szCs w:val="22"/>
                <w:lang w:eastAsia="en-US"/>
              </w:rPr>
            </w:pPr>
            <w:r>
              <w:rPr>
                <w:sz w:val="22"/>
                <w:szCs w:val="22"/>
                <w:lang w:eastAsia="en-US"/>
              </w:rPr>
              <w:t>Company</w:t>
            </w:r>
          </w:p>
        </w:tc>
        <w:tc>
          <w:tcPr>
            <w:tcW w:w="1186" w:type="dxa"/>
            <w:tcBorders>
              <w:top w:val="single" w:sz="4" w:space="0" w:color="auto"/>
              <w:left w:val="single" w:sz="4" w:space="0" w:color="auto"/>
              <w:bottom w:val="single" w:sz="4" w:space="0" w:color="auto"/>
              <w:right w:val="single" w:sz="4" w:space="0" w:color="auto"/>
            </w:tcBorders>
            <w:shd w:val="clear" w:color="auto" w:fill="FFC000" w:themeFill="accent4"/>
          </w:tcPr>
          <w:p w14:paraId="190503E9" w14:textId="77777777" w:rsidR="00273B22" w:rsidRDefault="00273B22" w:rsidP="00075D24">
            <w:pPr>
              <w:pStyle w:val="ab"/>
              <w:spacing w:after="0"/>
              <w:rPr>
                <w:sz w:val="22"/>
                <w:szCs w:val="22"/>
              </w:rPr>
            </w:pPr>
            <w:r>
              <w:rPr>
                <w:rFonts w:hint="eastAsia"/>
                <w:sz w:val="22"/>
                <w:szCs w:val="22"/>
              </w:rPr>
              <w:t>Yes or not</w:t>
            </w:r>
          </w:p>
        </w:tc>
        <w:tc>
          <w:tcPr>
            <w:tcW w:w="7166" w:type="dxa"/>
            <w:tcBorders>
              <w:top w:val="single" w:sz="4" w:space="0" w:color="auto"/>
              <w:left w:val="single" w:sz="4" w:space="0" w:color="auto"/>
              <w:bottom w:val="single" w:sz="4" w:space="0" w:color="auto"/>
              <w:right w:val="single" w:sz="4" w:space="0" w:color="auto"/>
            </w:tcBorders>
            <w:shd w:val="clear" w:color="auto" w:fill="FFC000" w:themeFill="accent4"/>
          </w:tcPr>
          <w:p w14:paraId="7073CED1" w14:textId="77777777" w:rsidR="00273B22" w:rsidRDefault="00273B22" w:rsidP="00075D24">
            <w:pPr>
              <w:pStyle w:val="ab"/>
              <w:spacing w:after="0"/>
              <w:rPr>
                <w:sz w:val="22"/>
                <w:szCs w:val="22"/>
              </w:rPr>
            </w:pPr>
            <w:r>
              <w:rPr>
                <w:rFonts w:hint="eastAsia"/>
                <w:sz w:val="22"/>
                <w:szCs w:val="22"/>
              </w:rPr>
              <w:t>Comment</w:t>
            </w:r>
            <w:r>
              <w:rPr>
                <w:sz w:val="22"/>
                <w:szCs w:val="22"/>
              </w:rPr>
              <w:t>s</w:t>
            </w:r>
          </w:p>
        </w:tc>
      </w:tr>
      <w:tr w:rsidR="00273B22" w14:paraId="6FDF5BD0" w14:textId="77777777" w:rsidTr="00075D24">
        <w:tc>
          <w:tcPr>
            <w:tcW w:w="1282" w:type="dxa"/>
            <w:tcBorders>
              <w:top w:val="single" w:sz="4" w:space="0" w:color="auto"/>
              <w:left w:val="single" w:sz="4" w:space="0" w:color="auto"/>
              <w:bottom w:val="single" w:sz="4" w:space="0" w:color="auto"/>
              <w:right w:val="single" w:sz="4" w:space="0" w:color="auto"/>
            </w:tcBorders>
          </w:tcPr>
          <w:p w14:paraId="0ADE85CA" w14:textId="77777777" w:rsidR="00273B22" w:rsidRPr="00D76CC3" w:rsidRDefault="00273B22" w:rsidP="00075D24">
            <w:pPr>
              <w:pStyle w:val="ab"/>
              <w:spacing w:after="0"/>
              <w:rPr>
                <w:rFonts w:ascii="Calibri" w:hAnsi="Calibri" w:cs="Calibri"/>
                <w:sz w:val="22"/>
                <w:szCs w:val="22"/>
                <w:lang w:eastAsia="en-US"/>
              </w:rPr>
            </w:pPr>
          </w:p>
        </w:tc>
        <w:tc>
          <w:tcPr>
            <w:tcW w:w="1186" w:type="dxa"/>
            <w:tcBorders>
              <w:top w:val="single" w:sz="4" w:space="0" w:color="auto"/>
              <w:left w:val="single" w:sz="4" w:space="0" w:color="auto"/>
              <w:bottom w:val="single" w:sz="4" w:space="0" w:color="auto"/>
              <w:right w:val="single" w:sz="4" w:space="0" w:color="auto"/>
            </w:tcBorders>
          </w:tcPr>
          <w:p w14:paraId="15BF52A1" w14:textId="77777777" w:rsidR="00273B22" w:rsidRPr="00D76CC3" w:rsidRDefault="00273B22" w:rsidP="00075D24">
            <w:pPr>
              <w:pStyle w:val="ab"/>
              <w:spacing w:after="0"/>
              <w:rPr>
                <w:rFonts w:ascii="Calibri" w:hAnsi="Calibri" w:cs="Calibri"/>
                <w:sz w:val="22"/>
                <w:szCs w:val="22"/>
                <w:lang w:eastAsia="en-US"/>
              </w:rPr>
            </w:pPr>
          </w:p>
        </w:tc>
        <w:tc>
          <w:tcPr>
            <w:tcW w:w="7166" w:type="dxa"/>
            <w:tcBorders>
              <w:top w:val="single" w:sz="4" w:space="0" w:color="auto"/>
              <w:left w:val="single" w:sz="4" w:space="0" w:color="auto"/>
              <w:bottom w:val="single" w:sz="4" w:space="0" w:color="auto"/>
              <w:right w:val="single" w:sz="4" w:space="0" w:color="auto"/>
            </w:tcBorders>
          </w:tcPr>
          <w:p w14:paraId="67D19F76" w14:textId="77777777" w:rsidR="00273B22" w:rsidRPr="00D76CC3" w:rsidRDefault="00273B22" w:rsidP="00075D24">
            <w:pPr>
              <w:pStyle w:val="ab"/>
              <w:spacing w:after="0"/>
              <w:rPr>
                <w:rFonts w:ascii="Calibri" w:hAnsi="Calibri" w:cs="Calibri"/>
                <w:sz w:val="22"/>
                <w:szCs w:val="22"/>
                <w:lang w:eastAsia="en-US"/>
              </w:rPr>
            </w:pPr>
          </w:p>
        </w:tc>
      </w:tr>
      <w:tr w:rsidR="00273B22" w14:paraId="15923AB2" w14:textId="77777777" w:rsidTr="00075D24">
        <w:tc>
          <w:tcPr>
            <w:tcW w:w="1282" w:type="dxa"/>
            <w:tcBorders>
              <w:top w:val="single" w:sz="4" w:space="0" w:color="auto"/>
              <w:left w:val="single" w:sz="4" w:space="0" w:color="auto"/>
              <w:bottom w:val="single" w:sz="4" w:space="0" w:color="auto"/>
              <w:right w:val="single" w:sz="4" w:space="0" w:color="auto"/>
            </w:tcBorders>
          </w:tcPr>
          <w:p w14:paraId="66D2349E" w14:textId="77777777" w:rsidR="00273B22" w:rsidRPr="00D76CC3" w:rsidRDefault="00273B22" w:rsidP="00075D24">
            <w:pPr>
              <w:pStyle w:val="ab"/>
              <w:spacing w:after="0"/>
              <w:rPr>
                <w:rFonts w:ascii="Calibri" w:hAnsi="Calibri" w:cs="Calibri"/>
                <w:sz w:val="22"/>
                <w:szCs w:val="22"/>
                <w:lang w:eastAsia="en-US"/>
              </w:rPr>
            </w:pPr>
          </w:p>
        </w:tc>
        <w:tc>
          <w:tcPr>
            <w:tcW w:w="1186" w:type="dxa"/>
            <w:tcBorders>
              <w:top w:val="single" w:sz="4" w:space="0" w:color="auto"/>
              <w:left w:val="single" w:sz="4" w:space="0" w:color="auto"/>
              <w:bottom w:val="single" w:sz="4" w:space="0" w:color="auto"/>
              <w:right w:val="single" w:sz="4" w:space="0" w:color="auto"/>
            </w:tcBorders>
          </w:tcPr>
          <w:p w14:paraId="29398D8E" w14:textId="77777777" w:rsidR="00273B22" w:rsidRPr="00D76CC3" w:rsidRDefault="00273B22" w:rsidP="00075D24">
            <w:pPr>
              <w:pStyle w:val="ab"/>
              <w:spacing w:after="0"/>
              <w:rPr>
                <w:rFonts w:ascii="Calibri" w:hAnsi="Calibri" w:cs="Calibri"/>
                <w:sz w:val="22"/>
                <w:szCs w:val="22"/>
                <w:lang w:eastAsia="en-US"/>
              </w:rPr>
            </w:pPr>
          </w:p>
        </w:tc>
        <w:tc>
          <w:tcPr>
            <w:tcW w:w="7166" w:type="dxa"/>
            <w:tcBorders>
              <w:top w:val="single" w:sz="4" w:space="0" w:color="auto"/>
              <w:left w:val="single" w:sz="4" w:space="0" w:color="auto"/>
              <w:bottom w:val="single" w:sz="4" w:space="0" w:color="auto"/>
              <w:right w:val="single" w:sz="4" w:space="0" w:color="auto"/>
            </w:tcBorders>
          </w:tcPr>
          <w:p w14:paraId="1FF8599A" w14:textId="77777777" w:rsidR="00273B22" w:rsidRPr="00D76CC3" w:rsidRDefault="00273B22" w:rsidP="00075D24">
            <w:pPr>
              <w:pStyle w:val="ab"/>
              <w:spacing w:after="0"/>
              <w:rPr>
                <w:rFonts w:ascii="Calibri" w:hAnsi="Calibri" w:cs="Calibri"/>
                <w:sz w:val="22"/>
                <w:szCs w:val="22"/>
                <w:lang w:eastAsia="en-US"/>
              </w:rPr>
            </w:pPr>
          </w:p>
        </w:tc>
      </w:tr>
      <w:tr w:rsidR="00273B22" w14:paraId="5F60D7F1" w14:textId="77777777" w:rsidTr="00075D24">
        <w:tc>
          <w:tcPr>
            <w:tcW w:w="1282" w:type="dxa"/>
            <w:tcBorders>
              <w:top w:val="single" w:sz="4" w:space="0" w:color="auto"/>
              <w:left w:val="single" w:sz="4" w:space="0" w:color="auto"/>
              <w:bottom w:val="single" w:sz="4" w:space="0" w:color="auto"/>
              <w:right w:val="single" w:sz="4" w:space="0" w:color="auto"/>
            </w:tcBorders>
          </w:tcPr>
          <w:p w14:paraId="25E278A9" w14:textId="77777777" w:rsidR="00273B22" w:rsidRPr="00D76CC3" w:rsidRDefault="00273B22" w:rsidP="00075D24">
            <w:pPr>
              <w:pStyle w:val="ab"/>
              <w:spacing w:after="0"/>
              <w:rPr>
                <w:rFonts w:ascii="Calibri" w:hAnsi="Calibri" w:cs="Calibri"/>
                <w:sz w:val="22"/>
                <w:szCs w:val="22"/>
                <w:lang w:eastAsia="en-US"/>
              </w:rPr>
            </w:pPr>
          </w:p>
        </w:tc>
        <w:tc>
          <w:tcPr>
            <w:tcW w:w="1186" w:type="dxa"/>
            <w:tcBorders>
              <w:top w:val="single" w:sz="4" w:space="0" w:color="auto"/>
              <w:left w:val="single" w:sz="4" w:space="0" w:color="auto"/>
              <w:bottom w:val="single" w:sz="4" w:space="0" w:color="auto"/>
              <w:right w:val="single" w:sz="4" w:space="0" w:color="auto"/>
            </w:tcBorders>
          </w:tcPr>
          <w:p w14:paraId="7C3BB57F" w14:textId="77777777" w:rsidR="00273B22" w:rsidRPr="00D76CC3" w:rsidRDefault="00273B22" w:rsidP="00075D24">
            <w:pPr>
              <w:pStyle w:val="ab"/>
              <w:spacing w:after="0"/>
              <w:rPr>
                <w:rFonts w:ascii="Calibri" w:hAnsi="Calibri" w:cs="Calibri"/>
                <w:sz w:val="22"/>
                <w:szCs w:val="22"/>
                <w:lang w:eastAsia="en-US"/>
              </w:rPr>
            </w:pPr>
          </w:p>
        </w:tc>
        <w:tc>
          <w:tcPr>
            <w:tcW w:w="7166" w:type="dxa"/>
            <w:tcBorders>
              <w:top w:val="single" w:sz="4" w:space="0" w:color="auto"/>
              <w:left w:val="single" w:sz="4" w:space="0" w:color="auto"/>
              <w:bottom w:val="single" w:sz="4" w:space="0" w:color="auto"/>
              <w:right w:val="single" w:sz="4" w:space="0" w:color="auto"/>
            </w:tcBorders>
          </w:tcPr>
          <w:p w14:paraId="19AEBBA1" w14:textId="77777777" w:rsidR="00273B22" w:rsidRPr="00D76CC3" w:rsidRDefault="00273B22" w:rsidP="00075D24">
            <w:pPr>
              <w:pStyle w:val="ab"/>
              <w:spacing w:after="0"/>
              <w:rPr>
                <w:rFonts w:ascii="Calibri" w:hAnsi="Calibri" w:cs="Calibri"/>
                <w:sz w:val="22"/>
                <w:szCs w:val="22"/>
                <w:lang w:eastAsia="en-US"/>
              </w:rPr>
            </w:pPr>
          </w:p>
        </w:tc>
      </w:tr>
    </w:tbl>
    <w:p w14:paraId="49D622CF" w14:textId="77777777" w:rsidR="00E17F4B" w:rsidRDefault="00E17F4B">
      <w:pPr>
        <w:snapToGrid w:val="0"/>
        <w:jc w:val="both"/>
        <w:rPr>
          <w:rFonts w:ascii="Calibri" w:hAnsi="Calibri" w:cs="Calibri"/>
          <w:b/>
          <w:i/>
          <w:sz w:val="22"/>
          <w:szCs w:val="22"/>
        </w:rPr>
      </w:pPr>
    </w:p>
    <w:p w14:paraId="370230DF" w14:textId="77777777" w:rsidR="00E17F4B" w:rsidRDefault="00E17F4B">
      <w:pPr>
        <w:snapToGrid w:val="0"/>
        <w:jc w:val="both"/>
        <w:rPr>
          <w:rFonts w:ascii="Calibri" w:hAnsi="Calibri" w:cs="Calibri" w:hint="eastAsia"/>
          <w:b/>
          <w:i/>
          <w:sz w:val="22"/>
          <w:szCs w:val="22"/>
        </w:rPr>
      </w:pPr>
    </w:p>
    <w:p w14:paraId="613611FF" w14:textId="77777777" w:rsidR="00E17F4B" w:rsidRDefault="00E17F4B">
      <w:pPr>
        <w:snapToGrid w:val="0"/>
        <w:jc w:val="both"/>
        <w:rPr>
          <w:rFonts w:ascii="Calibri" w:hAnsi="Calibri" w:cs="Calibri" w:hint="eastAsia"/>
          <w:b/>
          <w:i/>
          <w:sz w:val="22"/>
          <w:szCs w:val="22"/>
        </w:rPr>
      </w:pPr>
    </w:p>
    <w:p w14:paraId="3734EE96" w14:textId="33454C59" w:rsidR="00B157C3" w:rsidRDefault="00B157C3" w:rsidP="00512E59">
      <w:pPr>
        <w:pStyle w:val="31"/>
        <w:numPr>
          <w:ilvl w:val="1"/>
          <w:numId w:val="40"/>
        </w:numPr>
        <w:jc w:val="both"/>
      </w:pPr>
      <w:r>
        <w:rPr>
          <w:rFonts w:hint="eastAsia"/>
          <w:lang w:eastAsia="ko-KR"/>
        </w:rPr>
        <w:t>Others</w:t>
      </w:r>
    </w:p>
    <w:p w14:paraId="04B1D247" w14:textId="67FCA74C" w:rsidR="00B157C3" w:rsidRDefault="00B157C3" w:rsidP="00E17F4B">
      <w:pPr>
        <w:pStyle w:val="4"/>
        <w:numPr>
          <w:ilvl w:val="2"/>
          <w:numId w:val="40"/>
        </w:numPr>
        <w:jc w:val="both"/>
      </w:pPr>
      <w:r>
        <w:rPr>
          <w:lang w:eastAsia="ko-KR"/>
        </w:rPr>
        <w:t>[</w:t>
      </w:r>
      <w:r>
        <w:rPr>
          <w:rFonts w:hint="eastAsia"/>
          <w:lang w:eastAsia="ko-KR"/>
        </w:rPr>
        <w:t>ACTIVE</w:t>
      </w:r>
      <w:r>
        <w:rPr>
          <w:lang w:eastAsia="ko-KR"/>
        </w:rPr>
        <w:t xml:space="preserve">] </w:t>
      </w:r>
      <w:r>
        <w:rPr>
          <w:rFonts w:hint="eastAsia"/>
          <w:lang w:eastAsia="ko-KR"/>
        </w:rPr>
        <w:t>Issue</w:t>
      </w:r>
      <w:r>
        <w:rPr>
          <w:lang w:eastAsia="ko-KR"/>
        </w:rPr>
        <w:t xml:space="preserve"> </w:t>
      </w:r>
      <w:r>
        <w:rPr>
          <w:rFonts w:hint="eastAsia"/>
          <w:lang w:eastAsia="ko-KR"/>
        </w:rPr>
        <w:t>#</w:t>
      </w:r>
      <w:r w:rsidR="00E17F4B">
        <w:rPr>
          <w:lang w:eastAsia="ko-KR"/>
        </w:rPr>
        <w:t>3</w:t>
      </w:r>
      <w:r>
        <w:rPr>
          <w:lang w:eastAsia="ko-KR"/>
        </w:rPr>
        <w:t>-</w:t>
      </w:r>
      <w:r w:rsidR="00E17F4B">
        <w:rPr>
          <w:lang w:eastAsia="ko-KR"/>
        </w:rPr>
        <w:t>2</w:t>
      </w:r>
      <w:r>
        <w:rPr>
          <w:rFonts w:hint="eastAsia"/>
          <w:lang w:eastAsia="ko-KR"/>
        </w:rPr>
        <w:t>:</w:t>
      </w:r>
      <w:r>
        <w:t xml:space="preserve"> </w:t>
      </w:r>
      <w:r w:rsidR="00E17F4B" w:rsidRPr="00E17F4B">
        <w:rPr>
          <w:lang w:eastAsia="ko-KR"/>
        </w:rPr>
        <w:t>Further clarification on which set of SL power control parameters is used by UE</w:t>
      </w:r>
    </w:p>
    <w:p w14:paraId="34DCA2D8" w14:textId="77777777" w:rsidR="00B157C3" w:rsidRDefault="00B157C3" w:rsidP="00B157C3">
      <w:pPr>
        <w:pStyle w:val="5"/>
        <w:numPr>
          <w:ilvl w:val="3"/>
          <w:numId w:val="40"/>
        </w:numPr>
        <w:rPr>
          <w:rFonts w:ascii="Times New Roman" w:hAnsi="Times New Roman" w:cs="Times New Roman"/>
          <w:color w:val="auto"/>
        </w:rPr>
      </w:pPr>
      <w:r>
        <w:rPr>
          <w:rFonts w:ascii="Times New Roman" w:hAnsi="Times New Roman" w:cs="Times New Roman"/>
          <w:color w:val="auto"/>
        </w:rPr>
        <w:t>Background</w:t>
      </w:r>
    </w:p>
    <w:p w14:paraId="0F600307" w14:textId="77777777" w:rsidR="00B157C3" w:rsidRDefault="00B157C3" w:rsidP="00B157C3"/>
    <w:p w14:paraId="677E87B2" w14:textId="5E725B0B" w:rsidR="00E17F4B" w:rsidRDefault="00047C9E" w:rsidP="00E17F4B">
      <w:pPr>
        <w:jc w:val="both"/>
        <w:rPr>
          <w:sz w:val="22"/>
          <w:szCs w:val="22"/>
        </w:rPr>
      </w:pPr>
      <w:r>
        <w:rPr>
          <w:sz w:val="22"/>
          <w:szCs w:val="22"/>
        </w:rPr>
        <w:t>Four</w:t>
      </w:r>
      <w:r w:rsidR="00E17F4B">
        <w:rPr>
          <w:sz w:val="22"/>
          <w:szCs w:val="22"/>
        </w:rPr>
        <w:t xml:space="preserve"> contributions [</w:t>
      </w:r>
      <w:r>
        <w:rPr>
          <w:sz w:val="22"/>
          <w:szCs w:val="22"/>
        </w:rPr>
        <w:t>2</w:t>
      </w:r>
      <w:r w:rsidR="00E17F4B">
        <w:rPr>
          <w:sz w:val="22"/>
          <w:szCs w:val="22"/>
        </w:rPr>
        <w:t>][</w:t>
      </w:r>
      <w:r>
        <w:rPr>
          <w:sz w:val="22"/>
          <w:szCs w:val="22"/>
        </w:rPr>
        <w:t>4</w:t>
      </w:r>
      <w:r w:rsidR="00E17F4B">
        <w:rPr>
          <w:sz w:val="22"/>
          <w:szCs w:val="22"/>
        </w:rPr>
        <w:t>]</w:t>
      </w:r>
      <w:r>
        <w:rPr>
          <w:sz w:val="22"/>
          <w:szCs w:val="22"/>
        </w:rPr>
        <w:t>[15][19]</w:t>
      </w:r>
      <w:r w:rsidR="00E17F4B">
        <w:rPr>
          <w:sz w:val="22"/>
          <w:szCs w:val="22"/>
        </w:rPr>
        <w:t xml:space="preserve"> proposed to have </w:t>
      </w:r>
      <w:r>
        <w:rPr>
          <w:sz w:val="22"/>
          <w:szCs w:val="22"/>
        </w:rPr>
        <w:t>f</w:t>
      </w:r>
      <w:r w:rsidRPr="00047C9E">
        <w:rPr>
          <w:sz w:val="22"/>
          <w:szCs w:val="22"/>
        </w:rPr>
        <w:t>urther clarification on which set of SL power control parameters is used by UE</w:t>
      </w:r>
    </w:p>
    <w:p w14:paraId="7C28A222" w14:textId="77777777" w:rsidR="00E17F4B" w:rsidRDefault="00E17F4B" w:rsidP="00E17F4B">
      <w:pPr>
        <w:jc w:val="both"/>
        <w:rPr>
          <w:sz w:val="22"/>
          <w:szCs w:val="22"/>
        </w:rPr>
      </w:pPr>
    </w:p>
    <w:tbl>
      <w:tblPr>
        <w:tblStyle w:val="af9"/>
        <w:tblW w:w="0" w:type="auto"/>
        <w:tblLook w:val="04A0" w:firstRow="1" w:lastRow="0" w:firstColumn="1" w:lastColumn="0" w:noHBand="0" w:noVBand="1"/>
      </w:tblPr>
      <w:tblGrid>
        <w:gridCol w:w="9926"/>
      </w:tblGrid>
      <w:tr w:rsidR="00E17F4B" w14:paraId="5DA70D31" w14:textId="77777777" w:rsidTr="00E63F18">
        <w:tc>
          <w:tcPr>
            <w:tcW w:w="9926" w:type="dxa"/>
          </w:tcPr>
          <w:p w14:paraId="4BFB78B1" w14:textId="08E5E669" w:rsidR="00B754E5" w:rsidRDefault="00B754E5" w:rsidP="00B754E5">
            <w:pPr>
              <w:jc w:val="both"/>
              <w:rPr>
                <w:b/>
                <w:bCs/>
              </w:rPr>
            </w:pPr>
            <w:r>
              <w:rPr>
                <w:b/>
                <w:bCs/>
              </w:rPr>
              <w:t>[</w:t>
            </w:r>
            <w:r w:rsidRPr="00B754E5">
              <w:rPr>
                <w:b/>
                <w:bCs/>
              </w:rPr>
              <w:t>Huawei</w:t>
            </w:r>
            <w:r>
              <w:rPr>
                <w:b/>
                <w:bCs/>
              </w:rPr>
              <w:t xml:space="preserve">: </w:t>
            </w:r>
            <w:r w:rsidRPr="00047C9E">
              <w:rPr>
                <w:b/>
                <w:bCs/>
              </w:rPr>
              <w:t>R1-</w:t>
            </w:r>
            <w:r w:rsidRPr="00B754E5">
              <w:rPr>
                <w:b/>
                <w:bCs/>
              </w:rPr>
              <w:t>2210895</w:t>
            </w:r>
            <w:r>
              <w:rPr>
                <w:b/>
                <w:bCs/>
              </w:rPr>
              <w:t>]</w:t>
            </w:r>
          </w:p>
          <w:p w14:paraId="43EB6D08" w14:textId="77777777" w:rsidR="00A82AF3" w:rsidRDefault="00A82AF3" w:rsidP="00A82AF3">
            <w:pPr>
              <w:pStyle w:val="B1"/>
              <w:spacing w:after="0"/>
              <w:ind w:left="0" w:firstLine="0"/>
              <w:rPr>
                <w:rFonts w:eastAsia="SimSun"/>
                <w:sz w:val="21"/>
                <w:szCs w:val="21"/>
                <w:u w:val="single"/>
                <w:lang w:val="en-US" w:eastAsia="zh-CN"/>
              </w:rPr>
            </w:pPr>
          </w:p>
          <w:p w14:paraId="39C2B39C" w14:textId="77777777" w:rsidR="00A82AF3" w:rsidRPr="0091743C" w:rsidRDefault="00A82AF3" w:rsidP="00A82AF3">
            <w:pPr>
              <w:pStyle w:val="B1"/>
              <w:spacing w:after="0"/>
              <w:ind w:left="0" w:firstLine="0"/>
              <w:rPr>
                <w:rFonts w:eastAsia="SimSun"/>
                <w:sz w:val="21"/>
                <w:szCs w:val="21"/>
                <w:u w:val="single"/>
                <w:lang w:val="en-US" w:eastAsia="zh-CN"/>
              </w:rPr>
            </w:pPr>
            <w:r w:rsidRPr="0091743C">
              <w:rPr>
                <w:rFonts w:eastAsia="SimSun"/>
                <w:sz w:val="21"/>
                <w:szCs w:val="21"/>
                <w:u w:val="single"/>
                <w:lang w:val="en-US" w:eastAsia="zh-CN"/>
              </w:rPr>
              <w:t>Reason for change:</w:t>
            </w:r>
          </w:p>
          <w:p w14:paraId="6C4B52A9" w14:textId="77777777" w:rsidR="00A82AF3" w:rsidRDefault="00A82AF3" w:rsidP="00A82AF3">
            <w:pPr>
              <w:pStyle w:val="B1"/>
              <w:spacing w:after="0"/>
              <w:ind w:left="0" w:firstLine="0"/>
              <w:rPr>
                <w:rFonts w:eastAsia="MS Mincho"/>
                <w:sz w:val="21"/>
                <w:szCs w:val="21"/>
                <w:lang w:eastAsia="zh-CN"/>
              </w:rPr>
            </w:pPr>
            <w:r w:rsidRPr="00A82AF3">
              <w:rPr>
                <w:rFonts w:eastAsia="MS Mincho"/>
                <w:sz w:val="21"/>
                <w:szCs w:val="21"/>
                <w:lang w:eastAsia="zh-CN"/>
              </w:rPr>
              <w:t>Based on agreement made in RAN1#110, new Rel-17 parameters SL P0 are introduced.</w:t>
            </w:r>
          </w:p>
          <w:p w14:paraId="4DB2D0B9" w14:textId="77777777" w:rsidR="00A82AF3" w:rsidRPr="00A82AF3" w:rsidRDefault="00A82AF3" w:rsidP="00A82AF3">
            <w:pPr>
              <w:pStyle w:val="B1"/>
              <w:spacing w:after="0"/>
              <w:ind w:left="0" w:firstLine="0"/>
              <w:rPr>
                <w:rFonts w:eastAsia="MS Mincho"/>
                <w:sz w:val="6"/>
                <w:szCs w:val="6"/>
                <w:lang w:eastAsia="zh-CN"/>
              </w:rPr>
            </w:pPr>
          </w:p>
          <w:tbl>
            <w:tblPr>
              <w:tblStyle w:val="af9"/>
              <w:tblW w:w="0" w:type="auto"/>
              <w:tblInd w:w="400" w:type="dxa"/>
              <w:tblLook w:val="04A0" w:firstRow="1" w:lastRow="0" w:firstColumn="1" w:lastColumn="0" w:noHBand="0" w:noVBand="1"/>
            </w:tblPr>
            <w:tblGrid>
              <w:gridCol w:w="6184"/>
            </w:tblGrid>
            <w:tr w:rsidR="00A82AF3" w:rsidRPr="00A82AF3" w14:paraId="0CE2EBED" w14:textId="77777777" w:rsidTr="007E50E8">
              <w:trPr>
                <w:trHeight w:val="337"/>
              </w:trPr>
              <w:tc>
                <w:tcPr>
                  <w:tcW w:w="6184" w:type="dxa"/>
                </w:tcPr>
                <w:p w14:paraId="20AF077F" w14:textId="77777777" w:rsidR="00A82AF3" w:rsidRPr="00A82AF3" w:rsidRDefault="00A82AF3" w:rsidP="00A82AF3">
                  <w:pPr>
                    <w:rPr>
                      <w:rFonts w:eastAsia="바탕"/>
                      <w:sz w:val="21"/>
                      <w:szCs w:val="21"/>
                      <w:lang w:eastAsia="zh-CN"/>
                    </w:rPr>
                  </w:pPr>
                  <w:r w:rsidRPr="00A82AF3">
                    <w:rPr>
                      <w:rFonts w:eastAsia="바탕"/>
                      <w:sz w:val="21"/>
                      <w:szCs w:val="21"/>
                      <w:highlight w:val="green"/>
                      <w:lang w:eastAsia="zh-CN"/>
                    </w:rPr>
                    <w:t>Agreement</w:t>
                  </w:r>
                </w:p>
                <w:p w14:paraId="75BF4E67" w14:textId="77777777" w:rsidR="00A82AF3" w:rsidRPr="00A82AF3" w:rsidRDefault="00A82AF3" w:rsidP="00A82AF3">
                  <w:pPr>
                    <w:rPr>
                      <w:rFonts w:eastAsia="바탕"/>
                      <w:sz w:val="21"/>
                      <w:szCs w:val="21"/>
                      <w:lang w:eastAsia="zh-CN"/>
                    </w:rPr>
                  </w:pPr>
                  <w:r w:rsidRPr="00A82AF3">
                    <w:rPr>
                      <w:rFonts w:eastAsia="바탕"/>
                      <w:sz w:val="21"/>
                      <w:szCs w:val="21"/>
                      <w:lang w:eastAsia="zh-CN"/>
                    </w:rPr>
                    <w:t xml:space="preserve">Introduce Rel-17 parameters SL P0 (i.e., </w:t>
                  </w:r>
                  <w:r w:rsidRPr="00A82AF3">
                    <w:rPr>
                      <w:rFonts w:eastAsia="바탕"/>
                      <w:i/>
                      <w:sz w:val="21"/>
                      <w:szCs w:val="21"/>
                      <w:lang w:eastAsia="zh-CN"/>
                    </w:rPr>
                    <w:t>dl-P0-PSSCH-PSCCH-r17</w:t>
                  </w:r>
                  <w:r w:rsidRPr="00A82AF3">
                    <w:rPr>
                      <w:rFonts w:eastAsia="바탕"/>
                      <w:sz w:val="21"/>
                      <w:szCs w:val="21"/>
                      <w:lang w:eastAsia="zh-CN"/>
                    </w:rPr>
                    <w:t xml:space="preserve">, </w:t>
                  </w:r>
                  <w:r w:rsidRPr="00A82AF3">
                    <w:rPr>
                      <w:rFonts w:eastAsia="바탕"/>
                      <w:i/>
                      <w:sz w:val="21"/>
                      <w:szCs w:val="21"/>
                      <w:lang w:eastAsia="zh-CN"/>
                    </w:rPr>
                    <w:t>sl-P0-PSSCH-PSCCH-r17</w:t>
                  </w:r>
                  <w:r w:rsidRPr="00A82AF3">
                    <w:rPr>
                      <w:rFonts w:eastAsia="바탕"/>
                      <w:sz w:val="21"/>
                      <w:szCs w:val="21"/>
                      <w:lang w:eastAsia="zh-CN"/>
                    </w:rPr>
                    <w:t xml:space="preserve">, </w:t>
                  </w:r>
                  <w:r w:rsidRPr="00A82AF3">
                    <w:rPr>
                      <w:rFonts w:eastAsia="바탕"/>
                      <w:i/>
                      <w:sz w:val="21"/>
                      <w:szCs w:val="21"/>
                      <w:lang w:eastAsia="zh-CN"/>
                    </w:rPr>
                    <w:t>dl-P0- PSBCH-r17</w:t>
                  </w:r>
                  <w:r w:rsidRPr="00A82AF3">
                    <w:rPr>
                      <w:rFonts w:eastAsia="바탕"/>
                      <w:sz w:val="21"/>
                      <w:szCs w:val="21"/>
                      <w:lang w:eastAsia="zh-CN"/>
                    </w:rPr>
                    <w:t xml:space="preserve">, </w:t>
                  </w:r>
                  <w:r w:rsidRPr="00A82AF3">
                    <w:rPr>
                      <w:rFonts w:eastAsia="바탕"/>
                      <w:i/>
                      <w:sz w:val="21"/>
                      <w:szCs w:val="21"/>
                      <w:lang w:eastAsia="zh-CN"/>
                    </w:rPr>
                    <w:t>dl-P0-PSFCH-r17</w:t>
                  </w:r>
                  <w:r w:rsidRPr="00A82AF3">
                    <w:rPr>
                      <w:rFonts w:eastAsia="바탕"/>
                      <w:sz w:val="21"/>
                      <w:szCs w:val="21"/>
                      <w:lang w:eastAsia="zh-CN"/>
                    </w:rPr>
                    <w:t>) for SL open loop power control, where the value range of the new parameters is [-202, 24]</w:t>
                  </w:r>
                </w:p>
                <w:p w14:paraId="472FB942" w14:textId="77777777" w:rsidR="00A82AF3" w:rsidRPr="00A82AF3" w:rsidRDefault="00A82AF3" w:rsidP="00DC1A9E">
                  <w:pPr>
                    <w:numPr>
                      <w:ilvl w:val="0"/>
                      <w:numId w:val="51"/>
                    </w:numPr>
                    <w:overflowPunct w:val="0"/>
                    <w:autoSpaceDE w:val="0"/>
                    <w:autoSpaceDN w:val="0"/>
                    <w:adjustRightInd w:val="0"/>
                    <w:spacing w:after="180"/>
                    <w:contextualSpacing/>
                    <w:textAlignment w:val="baseline"/>
                    <w:rPr>
                      <w:rFonts w:ascii="Calibri" w:eastAsia="SimSun" w:hAnsi="Calibri"/>
                      <w:sz w:val="22"/>
                      <w:szCs w:val="22"/>
                      <w:lang w:eastAsia="zh-CN"/>
                    </w:rPr>
                  </w:pPr>
                  <w:r w:rsidRPr="00A82AF3">
                    <w:rPr>
                      <w:rFonts w:eastAsia="바탕"/>
                      <w:sz w:val="21"/>
                      <w:szCs w:val="21"/>
                      <w:lang w:eastAsia="zh-CN"/>
                    </w:rPr>
                    <w:t xml:space="preserve">Introduce a new capability for UE supporting </w:t>
                  </w:r>
                  <w:r w:rsidRPr="00A82AF3">
                    <w:rPr>
                      <w:rFonts w:eastAsia="바탕"/>
                      <w:sz w:val="21"/>
                      <w:szCs w:val="21"/>
                      <w:lang w:eastAsia="x-none"/>
                    </w:rPr>
                    <w:t>SL open loop power control based on these new Rel-17 SL P0 parameters, SL open loop power control based on the new Rel-17 SL P0 parameters should be subject to this UE capability.</w:t>
                  </w:r>
                </w:p>
              </w:tc>
            </w:tr>
          </w:tbl>
          <w:p w14:paraId="5FFE29F0" w14:textId="77777777" w:rsidR="00A82AF3" w:rsidRPr="00C05E7D" w:rsidRDefault="00A82AF3" w:rsidP="00A82AF3">
            <w:pPr>
              <w:pStyle w:val="B1"/>
              <w:spacing w:after="0"/>
              <w:ind w:left="0" w:firstLine="0"/>
              <w:rPr>
                <w:rFonts w:eastAsia="MS Mincho"/>
                <w:sz w:val="6"/>
                <w:szCs w:val="6"/>
                <w:lang w:eastAsia="zh-CN"/>
              </w:rPr>
            </w:pPr>
          </w:p>
          <w:p w14:paraId="707E0CBD" w14:textId="7881997E" w:rsidR="00A82AF3" w:rsidRDefault="00A82AF3" w:rsidP="00A82AF3">
            <w:pPr>
              <w:pStyle w:val="B1"/>
              <w:spacing w:after="0"/>
              <w:ind w:left="0" w:firstLine="0"/>
              <w:rPr>
                <w:rFonts w:eastAsia="MS Mincho"/>
                <w:sz w:val="21"/>
                <w:szCs w:val="21"/>
                <w:lang w:val="en-US" w:eastAsia="zh-CN"/>
              </w:rPr>
            </w:pPr>
            <w:r w:rsidRPr="00A82AF3">
              <w:rPr>
                <w:rFonts w:eastAsia="MS Mincho"/>
                <w:sz w:val="21"/>
                <w:szCs w:val="21"/>
                <w:lang w:eastAsia="zh-CN"/>
              </w:rPr>
              <w:t>Therefore, power control for S-SSB/PSBCH, PSSCH and PSFCH needs be updated accordingly.</w:t>
            </w:r>
          </w:p>
          <w:p w14:paraId="796A389C" w14:textId="77777777" w:rsidR="00A82AF3" w:rsidRPr="0091743C" w:rsidRDefault="00A82AF3" w:rsidP="00A82AF3">
            <w:pPr>
              <w:pStyle w:val="B1"/>
              <w:spacing w:after="0"/>
              <w:ind w:left="0" w:firstLine="0"/>
              <w:rPr>
                <w:rFonts w:eastAsia="SimSun"/>
                <w:sz w:val="21"/>
                <w:szCs w:val="21"/>
                <w:u w:val="single"/>
                <w:lang w:val="en-US" w:eastAsia="zh-CN"/>
              </w:rPr>
            </w:pPr>
          </w:p>
          <w:p w14:paraId="7B0AA5FD" w14:textId="77777777" w:rsidR="00A82AF3" w:rsidRPr="0091743C" w:rsidRDefault="00A82AF3" w:rsidP="00A82AF3">
            <w:pPr>
              <w:pStyle w:val="B1"/>
              <w:spacing w:after="0"/>
              <w:ind w:left="0" w:firstLine="0"/>
              <w:rPr>
                <w:rFonts w:eastAsia="SimSun"/>
                <w:sz w:val="21"/>
                <w:szCs w:val="21"/>
                <w:u w:val="single"/>
                <w:lang w:val="en-US" w:eastAsia="zh-CN"/>
              </w:rPr>
            </w:pPr>
            <w:r w:rsidRPr="0091743C">
              <w:rPr>
                <w:rFonts w:eastAsia="SimSun"/>
                <w:sz w:val="21"/>
                <w:szCs w:val="21"/>
                <w:u w:val="single"/>
                <w:lang w:val="en-US" w:eastAsia="zh-CN"/>
              </w:rPr>
              <w:t>Summary of change:</w:t>
            </w:r>
          </w:p>
          <w:p w14:paraId="123BE652" w14:textId="720324FD" w:rsidR="00A82AF3" w:rsidRDefault="00A82AF3" w:rsidP="00A82AF3">
            <w:pPr>
              <w:pStyle w:val="B1"/>
              <w:spacing w:after="0"/>
              <w:ind w:left="0" w:firstLine="0"/>
              <w:rPr>
                <w:rFonts w:eastAsia="MS Mincho"/>
                <w:sz w:val="21"/>
                <w:szCs w:val="21"/>
                <w:lang w:eastAsia="zh-CN"/>
              </w:rPr>
            </w:pPr>
            <w:r w:rsidRPr="00A82AF3">
              <w:rPr>
                <w:rFonts w:eastAsia="MS Mincho"/>
                <w:sz w:val="21"/>
                <w:szCs w:val="21"/>
                <w:lang w:eastAsia="zh-CN"/>
              </w:rPr>
              <w:t>Power control for S-SSB/PSBCH, PSSCH and PSFCH is updated based on higher layer parameters dl-P0-PSSCH-PSCCH-r17, sl-P0-PSSCH-PSCCH-r17, dl-P0-PSBCH-r17, dl-P0-PSFCH-r17 additionally.</w:t>
            </w:r>
          </w:p>
          <w:p w14:paraId="1D8FB840" w14:textId="77777777" w:rsidR="00A82AF3" w:rsidRPr="0091743C" w:rsidRDefault="00A82AF3" w:rsidP="00A82AF3">
            <w:pPr>
              <w:pStyle w:val="B1"/>
              <w:spacing w:after="0"/>
              <w:ind w:left="0" w:firstLine="0"/>
              <w:rPr>
                <w:rFonts w:eastAsia="SimSun"/>
                <w:sz w:val="21"/>
                <w:szCs w:val="21"/>
                <w:lang w:eastAsia="zh-CN"/>
              </w:rPr>
            </w:pPr>
          </w:p>
          <w:p w14:paraId="2D9C2EA4" w14:textId="77777777" w:rsidR="00A82AF3" w:rsidRPr="0091743C" w:rsidRDefault="00A82AF3" w:rsidP="00A82AF3">
            <w:pPr>
              <w:pStyle w:val="B1"/>
              <w:spacing w:after="0"/>
              <w:ind w:left="0" w:firstLine="0"/>
              <w:rPr>
                <w:rFonts w:eastAsia="SimSun"/>
                <w:sz w:val="21"/>
                <w:szCs w:val="21"/>
                <w:u w:val="single"/>
                <w:lang w:val="en-US" w:eastAsia="zh-CN"/>
              </w:rPr>
            </w:pPr>
            <w:r w:rsidRPr="0091743C">
              <w:rPr>
                <w:rFonts w:eastAsia="SimSun"/>
                <w:sz w:val="21"/>
                <w:szCs w:val="21"/>
                <w:u w:val="single"/>
                <w:lang w:val="en-US" w:eastAsia="zh-CN"/>
              </w:rPr>
              <w:t>Consequence if not approved:</w:t>
            </w:r>
          </w:p>
          <w:p w14:paraId="5BB616AE" w14:textId="409C5064" w:rsidR="00A82AF3" w:rsidRDefault="00A82AF3" w:rsidP="00A82AF3">
            <w:pPr>
              <w:pStyle w:val="CRCoverPage"/>
              <w:spacing w:after="0"/>
              <w:jc w:val="both"/>
              <w:rPr>
                <w:rFonts w:ascii="Times New Roman" w:hAnsi="Times New Roman"/>
                <w:sz w:val="21"/>
                <w:szCs w:val="21"/>
                <w:lang w:eastAsia="zh-CN"/>
              </w:rPr>
            </w:pPr>
            <w:r w:rsidRPr="00A82AF3">
              <w:rPr>
                <w:rFonts w:ascii="Times New Roman" w:hAnsi="Times New Roman"/>
                <w:sz w:val="21"/>
                <w:szCs w:val="21"/>
                <w:lang w:eastAsia="zh-CN"/>
              </w:rPr>
              <w:t>Specification does not capture existing RAN1 agreement. UE would implement incorrect power control behaviour and cause large interference on gNB.</w:t>
            </w:r>
          </w:p>
          <w:p w14:paraId="7390E787" w14:textId="77777777" w:rsidR="00A82AF3" w:rsidRDefault="00A82AF3" w:rsidP="00A82AF3">
            <w:pPr>
              <w:pStyle w:val="CRCoverPage"/>
              <w:spacing w:after="0"/>
              <w:jc w:val="both"/>
              <w:rPr>
                <w:rFonts w:ascii="Times New Roman" w:hAnsi="Times New Roman"/>
                <w:sz w:val="21"/>
                <w:szCs w:val="21"/>
                <w:lang w:eastAsia="zh-CN"/>
              </w:rPr>
            </w:pPr>
          </w:p>
          <w:tbl>
            <w:tblPr>
              <w:tblStyle w:val="af9"/>
              <w:tblW w:w="0" w:type="auto"/>
              <w:tblLook w:val="04A0" w:firstRow="1" w:lastRow="0" w:firstColumn="1" w:lastColumn="0" w:noHBand="0" w:noVBand="1"/>
            </w:tblPr>
            <w:tblGrid>
              <w:gridCol w:w="9700"/>
            </w:tblGrid>
            <w:tr w:rsidR="00A82AF3" w14:paraId="090218FE" w14:textId="77777777" w:rsidTr="007E50E8">
              <w:tc>
                <w:tcPr>
                  <w:tcW w:w="9700" w:type="dxa"/>
                </w:tcPr>
                <w:p w14:paraId="13845219" w14:textId="77777777" w:rsidR="00A82AF3" w:rsidRPr="00A82AF3" w:rsidRDefault="00A82AF3" w:rsidP="00A82AF3">
                  <w:pPr>
                    <w:spacing w:beforeLines="100" w:before="240" w:after="240"/>
                    <w:jc w:val="center"/>
                    <w:rPr>
                      <w:rFonts w:ascii="Arial" w:eastAsia="SimSun" w:hAnsi="Arial" w:cs="Arial"/>
                      <w:color w:val="FF0000"/>
                      <w:sz w:val="28"/>
                      <w:szCs w:val="28"/>
                      <w:lang w:val="en-GB" w:eastAsia="zh-CN"/>
                    </w:rPr>
                  </w:pPr>
                  <w:r w:rsidRPr="00A82AF3">
                    <w:rPr>
                      <w:rFonts w:ascii="Arial" w:eastAsia="SimSun" w:hAnsi="Arial" w:cs="Arial"/>
                      <w:color w:val="FF0000"/>
                      <w:sz w:val="28"/>
                      <w:szCs w:val="28"/>
                      <w:lang w:val="en-GB" w:eastAsia="zh-CN"/>
                    </w:rPr>
                    <w:t>&lt; Unchanged parts are omitted &gt;</w:t>
                  </w:r>
                </w:p>
                <w:p w14:paraId="564E42DA" w14:textId="77777777" w:rsidR="00A82AF3" w:rsidRPr="00A82AF3" w:rsidRDefault="00A82AF3" w:rsidP="00A82AF3">
                  <w:pPr>
                    <w:keepNext/>
                    <w:keepLines/>
                    <w:spacing w:after="180"/>
                    <w:ind w:left="1134" w:hanging="1134"/>
                    <w:outlineLvl w:val="2"/>
                    <w:rPr>
                      <w:rFonts w:ascii="Arial" w:eastAsia="SimSun" w:hAnsi="Arial"/>
                      <w:sz w:val="28"/>
                      <w:szCs w:val="20"/>
                      <w:lang w:val="en-GB" w:eastAsia="en-US"/>
                    </w:rPr>
                  </w:pPr>
                  <w:bookmarkStart w:id="343" w:name="_Toc36498205"/>
                  <w:bookmarkStart w:id="344" w:name="_Toc45699233"/>
                  <w:bookmarkStart w:id="345" w:name="_Toc114216112"/>
                  <w:r w:rsidRPr="00A82AF3">
                    <w:rPr>
                      <w:rFonts w:ascii="Arial" w:eastAsia="SimSun" w:hAnsi="Arial"/>
                      <w:sz w:val="28"/>
                      <w:szCs w:val="20"/>
                      <w:lang w:val="en-GB" w:eastAsia="en-US"/>
                    </w:rPr>
                    <w:t>16.2.0</w:t>
                  </w:r>
                  <w:r w:rsidRPr="00A82AF3">
                    <w:rPr>
                      <w:rFonts w:ascii="Arial" w:eastAsia="SimSun" w:hAnsi="Arial"/>
                      <w:sz w:val="28"/>
                      <w:szCs w:val="20"/>
                      <w:lang w:val="en-GB" w:eastAsia="en-US"/>
                    </w:rPr>
                    <w:tab/>
                  </w:r>
                  <w:r w:rsidRPr="00A82AF3">
                    <w:rPr>
                      <w:rFonts w:ascii="Arial" w:eastAsia="SimSun" w:hAnsi="Arial" w:cs="Arial"/>
                      <w:sz w:val="28"/>
                      <w:lang w:val="x-none" w:eastAsia="x-none"/>
                    </w:rPr>
                    <w:t>S-SS/PSBCH blocks</w:t>
                  </w:r>
                  <w:bookmarkEnd w:id="343"/>
                  <w:bookmarkEnd w:id="344"/>
                  <w:bookmarkEnd w:id="345"/>
                </w:p>
                <w:p w14:paraId="136780C3" w14:textId="77777777" w:rsidR="00A82AF3" w:rsidRPr="00A82AF3" w:rsidRDefault="00A82AF3" w:rsidP="00A82AF3">
                  <w:pPr>
                    <w:spacing w:after="180"/>
                    <w:rPr>
                      <w:rFonts w:eastAsia="DengXian"/>
                      <w:sz w:val="20"/>
                      <w:szCs w:val="18"/>
                      <w:lang w:val="en-GB" w:eastAsia="en-US"/>
                    </w:rPr>
                  </w:pPr>
                  <w:r w:rsidRPr="00A82AF3">
                    <w:rPr>
                      <w:rFonts w:eastAsia="DengXian"/>
                      <w:sz w:val="20"/>
                      <w:szCs w:val="18"/>
                      <w:lang w:val="en-GB" w:eastAsia="en-US"/>
                    </w:rPr>
                    <w:t xml:space="preserve">A UE determines a power </w:t>
                  </w:r>
                  <m:oMath>
                    <m:sSub>
                      <m:sSubPr>
                        <m:ctrlPr>
                          <w:rPr>
                            <w:rFonts w:ascii="Cambria Math" w:eastAsia="DengXian" w:hAnsi="Cambria Math"/>
                            <w:i/>
                            <w:iCs/>
                            <w:sz w:val="20"/>
                            <w:szCs w:val="18"/>
                            <w:lang w:val="en-GB" w:eastAsia="en-US"/>
                          </w:rPr>
                        </m:ctrlPr>
                      </m:sSubPr>
                      <m:e>
                        <m:r>
                          <w:rPr>
                            <w:rFonts w:ascii="Cambria Math" w:eastAsia="DengXian" w:hAnsi="Cambria Math"/>
                            <w:sz w:val="20"/>
                            <w:szCs w:val="18"/>
                            <w:lang w:val="en-GB" w:eastAsia="en-US"/>
                          </w:rPr>
                          <m:t>P</m:t>
                        </m:r>
                      </m:e>
                      <m:sub>
                        <m:r>
                          <m:rPr>
                            <m:nor/>
                          </m:rPr>
                          <w:rPr>
                            <w:rFonts w:eastAsia="DengXian"/>
                            <w:iCs/>
                            <w:sz w:val="20"/>
                            <w:szCs w:val="18"/>
                            <w:lang w:val="en-GB" w:eastAsia="en-US"/>
                          </w:rPr>
                          <m:t>S-SSB</m:t>
                        </m:r>
                        <m:ctrlPr>
                          <w:rPr>
                            <w:rFonts w:ascii="Cambria Math" w:eastAsia="DengXian" w:hAnsi="Cambria Math"/>
                            <w:iCs/>
                            <w:sz w:val="20"/>
                            <w:szCs w:val="18"/>
                            <w:lang w:val="en-GB" w:eastAsia="en-US"/>
                          </w:rPr>
                        </m:ctrlPr>
                      </m:sub>
                    </m:sSub>
                    <m:r>
                      <w:rPr>
                        <w:rFonts w:ascii="Cambria Math" w:eastAsia="DengXian" w:hAnsi="Cambria Math"/>
                        <w:sz w:val="20"/>
                        <w:szCs w:val="18"/>
                        <w:lang w:val="en-GB" w:eastAsia="en-US"/>
                      </w:rPr>
                      <m:t>(i)</m:t>
                    </m:r>
                  </m:oMath>
                  <w:r w:rsidRPr="00A82AF3">
                    <w:rPr>
                      <w:rFonts w:eastAsia="DengXian"/>
                      <w:iCs/>
                      <w:sz w:val="20"/>
                      <w:szCs w:val="18"/>
                      <w:lang w:val="en-GB" w:eastAsia="en-US"/>
                    </w:rPr>
                    <w:t xml:space="preserve"> </w:t>
                  </w:r>
                  <w:r w:rsidRPr="00A82AF3">
                    <w:rPr>
                      <w:rFonts w:eastAsia="DengXian"/>
                      <w:sz w:val="20"/>
                      <w:szCs w:val="18"/>
                      <w:lang w:val="en-GB" w:eastAsia="en-US"/>
                    </w:rPr>
                    <w:t xml:space="preserve">for </w:t>
                  </w:r>
                  <w:r w:rsidRPr="00A82AF3">
                    <w:rPr>
                      <w:rFonts w:eastAsia="DengXian" w:hint="eastAsia"/>
                      <w:sz w:val="20"/>
                      <w:szCs w:val="18"/>
                      <w:lang w:val="en-GB" w:eastAsia="zh-CN"/>
                    </w:rPr>
                    <w:t xml:space="preserve">an </w:t>
                  </w:r>
                  <w:r w:rsidRPr="00A82AF3">
                    <w:rPr>
                      <w:rFonts w:eastAsia="DengXian"/>
                      <w:sz w:val="20"/>
                      <w:szCs w:val="18"/>
                      <w:lang w:val="en-GB" w:eastAsia="en-US"/>
                    </w:rPr>
                    <w:t>S-SS/PSBCH block transmission occasion</w:t>
                  </w:r>
                  <w:r w:rsidRPr="00A82AF3">
                    <w:rPr>
                      <w:rFonts w:eastAsia="DengXian" w:hint="eastAsia"/>
                      <w:sz w:val="20"/>
                      <w:szCs w:val="18"/>
                      <w:lang w:val="en-GB" w:eastAsia="zh-CN"/>
                    </w:rPr>
                    <w:t xml:space="preserve"> in slot</w:t>
                  </w:r>
                  <w:r w:rsidRPr="00A82AF3">
                    <w:rPr>
                      <w:rFonts w:eastAsia="DengXian"/>
                      <w:sz w:val="20"/>
                      <w:szCs w:val="18"/>
                      <w:lang w:val="en-GB" w:eastAsia="en-US"/>
                    </w:rPr>
                    <w:t xml:space="preserve"> </w:t>
                  </w:r>
                  <m:oMath>
                    <m:r>
                      <w:rPr>
                        <w:rFonts w:ascii="Cambria Math" w:eastAsia="DengXian" w:hAnsi="Cambria Math"/>
                        <w:sz w:val="20"/>
                        <w:szCs w:val="18"/>
                        <w:lang w:val="en-GB" w:eastAsia="en-US"/>
                      </w:rPr>
                      <m:t>i</m:t>
                    </m:r>
                  </m:oMath>
                  <w:r w:rsidRPr="00A82AF3">
                    <w:rPr>
                      <w:rFonts w:eastAsia="DengXian"/>
                      <w:iCs/>
                      <w:sz w:val="20"/>
                      <w:szCs w:val="18"/>
                      <w:lang w:val="en-GB" w:eastAsia="en-US"/>
                    </w:rPr>
                    <w:t xml:space="preserve"> </w:t>
                  </w:r>
                  <w:r w:rsidRPr="00A82AF3">
                    <w:rPr>
                      <w:rFonts w:eastAsia="SimSun"/>
                      <w:sz w:val="20"/>
                      <w:szCs w:val="18"/>
                      <w:lang w:val="en-GB" w:eastAsia="en-US"/>
                    </w:rPr>
                    <w:t xml:space="preserve">on active SL BWP </w:t>
                  </w:r>
                  <m:oMath>
                    <m:r>
                      <w:rPr>
                        <w:rFonts w:ascii="Cambria Math" w:eastAsia="SimSun" w:hAnsi="Cambria Math"/>
                        <w:sz w:val="20"/>
                        <w:szCs w:val="18"/>
                        <w:lang w:val="en-GB" w:eastAsia="en-US"/>
                      </w:rPr>
                      <m:t>b</m:t>
                    </m:r>
                  </m:oMath>
                  <w:r w:rsidRPr="00A82AF3">
                    <w:rPr>
                      <w:rFonts w:eastAsia="SimSun"/>
                      <w:sz w:val="20"/>
                      <w:szCs w:val="18"/>
                      <w:lang w:val="en-GB" w:eastAsia="en-US"/>
                    </w:rPr>
                    <w:t xml:space="preserve"> of carrier </w:t>
                  </w:r>
                  <m:oMath>
                    <m:r>
                      <w:rPr>
                        <w:rFonts w:ascii="Cambria Math" w:eastAsia="SimSun" w:hAnsi="Cambria Math"/>
                        <w:sz w:val="20"/>
                        <w:szCs w:val="18"/>
                        <w:lang w:val="en-GB" w:eastAsia="en-US"/>
                      </w:rPr>
                      <m:t>f</m:t>
                    </m:r>
                  </m:oMath>
                  <w:r w:rsidRPr="00A82AF3">
                    <w:rPr>
                      <w:rFonts w:eastAsia="SimSun"/>
                      <w:i/>
                      <w:sz w:val="20"/>
                      <w:szCs w:val="18"/>
                      <w:lang w:val="en-GB" w:eastAsia="en-US"/>
                    </w:rPr>
                    <w:t xml:space="preserve"> </w:t>
                  </w:r>
                  <w:r w:rsidRPr="00A82AF3">
                    <w:rPr>
                      <w:rFonts w:eastAsia="DengXian"/>
                      <w:sz w:val="20"/>
                      <w:szCs w:val="18"/>
                      <w:lang w:val="en-GB" w:eastAsia="en-US"/>
                    </w:rPr>
                    <w:t>as</w:t>
                  </w:r>
                </w:p>
                <w:p w14:paraId="04C36AF9" w14:textId="77777777" w:rsidR="00A82AF3" w:rsidRPr="00A82AF3" w:rsidRDefault="00A82AF3" w:rsidP="00A82AF3">
                  <w:pPr>
                    <w:keepLines/>
                    <w:tabs>
                      <w:tab w:val="center" w:pos="4536"/>
                      <w:tab w:val="right" w:pos="9072"/>
                    </w:tabs>
                    <w:spacing w:after="180"/>
                    <w:rPr>
                      <w:rFonts w:eastAsia="DengXian"/>
                      <w:noProof/>
                      <w:sz w:val="20"/>
                      <w:szCs w:val="20"/>
                      <w:lang w:val="en-GB" w:eastAsia="en-US"/>
                    </w:rPr>
                  </w:pPr>
                  <w:r w:rsidRPr="00A82AF3">
                    <w:rPr>
                      <w:rFonts w:eastAsia="DengXian"/>
                      <w:sz w:val="20"/>
                      <w:szCs w:val="20"/>
                      <w:lang w:val="en-GB" w:eastAsia="en-US"/>
                    </w:rPr>
                    <w:tab/>
                  </w:r>
                  <m:oMath>
                    <m:sSub>
                      <m:sSubPr>
                        <m:ctrlPr>
                          <w:rPr>
                            <w:rFonts w:ascii="Cambria Math" w:eastAsia="DengXian" w:hAnsi="Cambria Math"/>
                            <w:noProof/>
                            <w:sz w:val="20"/>
                            <w:szCs w:val="20"/>
                            <w:lang w:val="en-GB" w:eastAsia="en-US"/>
                          </w:rPr>
                        </m:ctrlPr>
                      </m:sSubPr>
                      <m:e>
                        <m:r>
                          <w:rPr>
                            <w:rFonts w:ascii="Cambria Math" w:eastAsia="DengXian" w:hAnsi="Cambria Math"/>
                            <w:noProof/>
                            <w:sz w:val="20"/>
                            <w:szCs w:val="20"/>
                            <w:lang w:val="en-GB" w:eastAsia="en-US"/>
                          </w:rPr>
                          <m:t>P</m:t>
                        </m:r>
                      </m:e>
                      <m:sub>
                        <m:r>
                          <m:rPr>
                            <m:nor/>
                          </m:rPr>
                          <w:rPr>
                            <w:rFonts w:eastAsia="DengXian"/>
                            <w:noProof/>
                            <w:sz w:val="20"/>
                            <w:szCs w:val="20"/>
                            <w:lang w:val="en-GB" w:eastAsia="en-US"/>
                          </w:rPr>
                          <m:t>S-SSB</m:t>
                        </m:r>
                      </m:sub>
                    </m:sSub>
                    <m:r>
                      <m:rPr>
                        <m:sty m:val="p"/>
                      </m:rPr>
                      <w:rPr>
                        <w:rFonts w:ascii="Cambria Math" w:eastAsia="DengXian" w:hAnsi="Cambria Math"/>
                        <w:noProof/>
                        <w:sz w:val="20"/>
                        <w:szCs w:val="20"/>
                        <w:lang w:val="en-GB" w:eastAsia="en-US"/>
                      </w:rPr>
                      <m:t>(</m:t>
                    </m:r>
                    <m:r>
                      <w:rPr>
                        <w:rFonts w:ascii="Cambria Math" w:eastAsia="DengXian" w:hAnsi="Cambria Math"/>
                        <w:noProof/>
                        <w:sz w:val="20"/>
                        <w:szCs w:val="20"/>
                        <w:lang w:val="en-GB" w:eastAsia="en-US"/>
                      </w:rPr>
                      <m:t>i</m:t>
                    </m:r>
                    <m:r>
                      <m:rPr>
                        <m:sty m:val="p"/>
                      </m:rPr>
                      <w:rPr>
                        <w:rFonts w:ascii="Cambria Math" w:eastAsia="DengXian" w:hAnsi="Cambria Math"/>
                        <w:noProof/>
                        <w:sz w:val="20"/>
                        <w:szCs w:val="20"/>
                        <w:lang w:val="en-GB" w:eastAsia="en-US"/>
                      </w:rPr>
                      <m:t>)=</m:t>
                    </m:r>
                    <m:r>
                      <w:rPr>
                        <w:rFonts w:ascii="Cambria Math" w:eastAsia="DengXian" w:hAnsi="Cambria Math"/>
                        <w:noProof/>
                        <w:sz w:val="20"/>
                        <w:szCs w:val="20"/>
                        <w:lang w:val="en-GB" w:eastAsia="en-US"/>
                      </w:rPr>
                      <m:t>min</m:t>
                    </m:r>
                    <m:d>
                      <m:dPr>
                        <m:ctrlPr>
                          <w:rPr>
                            <w:rFonts w:ascii="Cambria Math" w:eastAsia="DengXian" w:hAnsi="Cambria Math"/>
                            <w:noProof/>
                            <w:sz w:val="20"/>
                            <w:szCs w:val="20"/>
                            <w:lang w:val="en-GB" w:eastAsia="en-US"/>
                          </w:rPr>
                        </m:ctrlPr>
                      </m:dPr>
                      <m:e>
                        <m:sSub>
                          <m:sSubPr>
                            <m:ctrlPr>
                              <w:rPr>
                                <w:rFonts w:ascii="Cambria Math" w:eastAsia="DengXian" w:hAnsi="Cambria Math"/>
                                <w:noProof/>
                                <w:sz w:val="20"/>
                                <w:szCs w:val="20"/>
                                <w:lang w:val="en-GB" w:eastAsia="en-US"/>
                              </w:rPr>
                            </m:ctrlPr>
                          </m:sSubPr>
                          <m:e>
                            <m:r>
                              <w:rPr>
                                <w:rFonts w:ascii="Cambria Math" w:eastAsia="DengXian" w:hAnsi="Cambria Math"/>
                                <w:noProof/>
                                <w:sz w:val="20"/>
                                <w:szCs w:val="20"/>
                                <w:lang w:val="en-GB" w:eastAsia="en-US"/>
                              </w:rPr>
                              <m:t>P</m:t>
                            </m:r>
                          </m:e>
                          <m:sub>
                            <m:r>
                              <m:rPr>
                                <m:nor/>
                              </m:rPr>
                              <w:rPr>
                                <w:rFonts w:eastAsia="DengXian"/>
                                <w:noProof/>
                                <w:sz w:val="20"/>
                                <w:szCs w:val="20"/>
                                <w:lang w:val="en-GB" w:eastAsia="en-US"/>
                              </w:rPr>
                              <m:t>CMAX</m:t>
                            </m:r>
                          </m:sub>
                        </m:sSub>
                        <m:r>
                          <m:rPr>
                            <m:sty m:val="p"/>
                          </m:rPr>
                          <w:rPr>
                            <w:rFonts w:ascii="Cambria Math" w:eastAsia="DengXian" w:hAnsi="Cambria Math"/>
                            <w:noProof/>
                            <w:sz w:val="20"/>
                            <w:szCs w:val="20"/>
                            <w:lang w:val="en-GB" w:eastAsia="en-US"/>
                          </w:rPr>
                          <m:t>,</m:t>
                        </m:r>
                        <m:sSub>
                          <m:sSubPr>
                            <m:ctrlPr>
                              <w:rPr>
                                <w:rFonts w:ascii="Cambria Math" w:eastAsia="DengXian" w:hAnsi="Cambria Math"/>
                                <w:noProof/>
                                <w:sz w:val="20"/>
                                <w:szCs w:val="20"/>
                                <w:lang w:val="en-GB" w:eastAsia="en-US"/>
                              </w:rPr>
                            </m:ctrlPr>
                          </m:sSubPr>
                          <m:e>
                            <m:r>
                              <w:rPr>
                                <w:rFonts w:ascii="Cambria Math" w:eastAsia="DengXian" w:hAnsi="Cambria Math"/>
                                <w:noProof/>
                                <w:sz w:val="20"/>
                                <w:szCs w:val="20"/>
                                <w:lang w:val="en-GB" w:eastAsia="en-US"/>
                              </w:rPr>
                              <m:t>P</m:t>
                            </m:r>
                          </m:e>
                          <m:sub>
                            <m:r>
                              <m:rPr>
                                <m:nor/>
                              </m:rPr>
                              <w:rPr>
                                <w:rFonts w:eastAsia="DengXian"/>
                                <w:noProof/>
                                <w:sz w:val="20"/>
                                <w:szCs w:val="20"/>
                                <w:lang w:val="en-GB" w:eastAsia="en-US"/>
                              </w:rPr>
                              <m:t>O</m:t>
                            </m:r>
                            <m:r>
                              <m:rPr>
                                <m:sty m:val="p"/>
                              </m:rPr>
                              <w:rPr>
                                <w:rFonts w:ascii="Cambria Math" w:eastAsia="DengXian" w:hAnsi="Cambria Math"/>
                                <w:noProof/>
                                <w:sz w:val="20"/>
                                <w:szCs w:val="20"/>
                                <w:lang w:val="en-GB" w:eastAsia="en-US"/>
                              </w:rPr>
                              <m:t>,S-SSB</m:t>
                            </m:r>
                          </m:sub>
                        </m:sSub>
                        <m:r>
                          <m:rPr>
                            <m:sty m:val="p"/>
                          </m:rPr>
                          <w:rPr>
                            <w:rFonts w:ascii="Cambria Math" w:eastAsia="DengXian" w:hAnsi="Cambria Math"/>
                            <w:noProof/>
                            <w:sz w:val="20"/>
                            <w:szCs w:val="20"/>
                            <w:lang w:val="en-GB" w:eastAsia="en-US"/>
                          </w:rPr>
                          <m:t>+10</m:t>
                        </m:r>
                        <m:func>
                          <m:funcPr>
                            <m:ctrlPr>
                              <w:rPr>
                                <w:rFonts w:ascii="Cambria Math" w:eastAsia="DengXian" w:hAnsi="Cambria Math"/>
                                <w:noProof/>
                                <w:sz w:val="20"/>
                                <w:szCs w:val="20"/>
                                <w:lang w:val="en-GB" w:eastAsia="en-US"/>
                              </w:rPr>
                            </m:ctrlPr>
                          </m:funcPr>
                          <m:fName>
                            <m:sSub>
                              <m:sSubPr>
                                <m:ctrlPr>
                                  <w:rPr>
                                    <w:rFonts w:ascii="Cambria Math" w:eastAsia="DengXian" w:hAnsi="Cambria Math"/>
                                    <w:noProof/>
                                    <w:sz w:val="20"/>
                                    <w:szCs w:val="20"/>
                                    <w:lang w:val="en-GB" w:eastAsia="en-US"/>
                                  </w:rPr>
                                </m:ctrlPr>
                              </m:sSubPr>
                              <m:e>
                                <m:r>
                                  <w:rPr>
                                    <w:rFonts w:ascii="Cambria Math" w:eastAsia="DengXian" w:hAnsi="Cambria Math"/>
                                    <w:noProof/>
                                    <w:sz w:val="20"/>
                                    <w:szCs w:val="20"/>
                                    <w:lang w:val="en-GB" w:eastAsia="en-US"/>
                                  </w:rPr>
                                  <m:t>log</m:t>
                                </m:r>
                              </m:e>
                              <m:sub>
                                <m:r>
                                  <m:rPr>
                                    <m:sty m:val="p"/>
                                  </m:rPr>
                                  <w:rPr>
                                    <w:rFonts w:ascii="Cambria Math" w:eastAsia="DengXian" w:hAnsi="Cambria Math"/>
                                    <w:noProof/>
                                    <w:sz w:val="20"/>
                                    <w:szCs w:val="20"/>
                                    <w:lang w:val="en-GB" w:eastAsia="en-US"/>
                                  </w:rPr>
                                  <m:t>10</m:t>
                                </m:r>
                              </m:sub>
                            </m:sSub>
                          </m:fName>
                          <m:e>
                            <m:d>
                              <m:dPr>
                                <m:ctrlPr>
                                  <w:rPr>
                                    <w:rFonts w:ascii="Cambria Math" w:eastAsia="DengXian" w:hAnsi="Cambria Math"/>
                                    <w:noProof/>
                                    <w:sz w:val="20"/>
                                    <w:szCs w:val="20"/>
                                    <w:lang w:val="x-none" w:eastAsia="en-US"/>
                                  </w:rPr>
                                </m:ctrlPr>
                              </m:dPr>
                              <m:e>
                                <m:sSup>
                                  <m:sSupPr>
                                    <m:ctrlPr>
                                      <w:rPr>
                                        <w:rFonts w:ascii="Cambria Math" w:eastAsia="DengXian" w:hAnsi="Cambria Math"/>
                                        <w:noProof/>
                                        <w:sz w:val="20"/>
                                        <w:szCs w:val="20"/>
                                        <w:lang w:val="en-GB" w:eastAsia="en-US"/>
                                      </w:rPr>
                                    </m:ctrlPr>
                                  </m:sSupPr>
                                  <m:e>
                                    <m:r>
                                      <m:rPr>
                                        <m:sty m:val="p"/>
                                      </m:rPr>
                                      <w:rPr>
                                        <w:rFonts w:ascii="Cambria Math" w:eastAsia="DengXian" w:hAnsi="Cambria Math"/>
                                        <w:noProof/>
                                        <w:sz w:val="20"/>
                                        <w:szCs w:val="20"/>
                                        <w:lang w:val="en-GB" w:eastAsia="en-US"/>
                                      </w:rPr>
                                      <m:t>2</m:t>
                                    </m:r>
                                  </m:e>
                                  <m:sup>
                                    <m:r>
                                      <w:rPr>
                                        <w:rFonts w:ascii="Cambria Math" w:eastAsia="DengXian" w:hAnsi="Cambria Math"/>
                                        <w:noProof/>
                                        <w:sz w:val="20"/>
                                        <w:szCs w:val="20"/>
                                        <w:lang w:val="en-GB" w:eastAsia="en-US"/>
                                      </w:rPr>
                                      <m:t>μ</m:t>
                                    </m:r>
                                  </m:sup>
                                </m:sSup>
                                <m:r>
                                  <m:rPr>
                                    <m:sty m:val="p"/>
                                  </m:rPr>
                                  <w:rPr>
                                    <w:rFonts w:ascii="Cambria Math" w:eastAsia="SimSun" w:hAnsi="Cambria Math"/>
                                    <w:noProof/>
                                    <w:sz w:val="20"/>
                                    <w:szCs w:val="20"/>
                                    <w:lang w:val="en-GB" w:eastAsia="en-US"/>
                                  </w:rPr>
                                  <m:t>∙</m:t>
                                </m:r>
                                <m:sSubSup>
                                  <m:sSubSupPr>
                                    <m:ctrlPr>
                                      <w:rPr>
                                        <w:rFonts w:ascii="Cambria Math" w:eastAsia="DengXian" w:hAnsi="Cambria Math" w:cs="Calibri"/>
                                        <w:noProof/>
                                        <w:sz w:val="21"/>
                                        <w:szCs w:val="21"/>
                                        <w:lang w:val="en-GB" w:eastAsia="en-US"/>
                                      </w:rPr>
                                    </m:ctrlPr>
                                  </m:sSubSupPr>
                                  <m:e>
                                    <m:r>
                                      <w:rPr>
                                        <w:rFonts w:ascii="Cambria Math" w:eastAsia="SimSun" w:hAnsi="Cambria Math"/>
                                        <w:noProof/>
                                        <w:sz w:val="20"/>
                                        <w:szCs w:val="20"/>
                                        <w:lang w:val="en-GB" w:eastAsia="en-US"/>
                                      </w:rPr>
                                      <m:t>M</m:t>
                                    </m:r>
                                  </m:e>
                                  <m:sub>
                                    <m:r>
                                      <m:rPr>
                                        <m:sty m:val="p"/>
                                      </m:rPr>
                                      <w:rPr>
                                        <w:rFonts w:ascii="Cambria Math" w:eastAsia="SimSun" w:hAnsi="Cambria Math"/>
                                        <w:noProof/>
                                        <w:sz w:val="20"/>
                                        <w:szCs w:val="20"/>
                                        <w:lang w:val="en-GB" w:eastAsia="en-US"/>
                                      </w:rPr>
                                      <m:t>RB</m:t>
                                    </m:r>
                                  </m:sub>
                                  <m:sup>
                                    <m:r>
                                      <m:rPr>
                                        <m:sty m:val="p"/>
                                      </m:rPr>
                                      <w:rPr>
                                        <w:rFonts w:ascii="Cambria Math" w:eastAsia="SimSun" w:hAnsi="Cambria Math"/>
                                        <w:noProof/>
                                        <w:sz w:val="20"/>
                                        <w:szCs w:val="20"/>
                                        <w:lang w:val="en-GB" w:eastAsia="en-US"/>
                                      </w:rPr>
                                      <m:t>S-SSB</m:t>
                                    </m:r>
                                  </m:sup>
                                </m:sSubSup>
                              </m:e>
                            </m:d>
                          </m:e>
                        </m:func>
                        <m:r>
                          <m:rPr>
                            <m:sty m:val="p"/>
                          </m:rPr>
                          <w:rPr>
                            <w:rFonts w:ascii="Cambria Math" w:eastAsia="DengXian" w:hAnsi="Cambria Math"/>
                            <w:noProof/>
                            <w:sz w:val="20"/>
                            <w:szCs w:val="20"/>
                            <w:lang w:val="en-GB" w:eastAsia="en-US"/>
                          </w:rPr>
                          <m:t>+</m:t>
                        </m:r>
                        <m:sSub>
                          <m:sSubPr>
                            <m:ctrlPr>
                              <w:rPr>
                                <w:rFonts w:ascii="Cambria Math" w:eastAsia="DengXian" w:hAnsi="Cambria Math"/>
                                <w:noProof/>
                                <w:sz w:val="20"/>
                                <w:szCs w:val="20"/>
                                <w:lang w:val="en-GB" w:eastAsia="en-US"/>
                              </w:rPr>
                            </m:ctrlPr>
                          </m:sSubPr>
                          <m:e>
                            <m:r>
                              <w:rPr>
                                <w:rFonts w:ascii="Cambria Math" w:eastAsia="DengXian" w:hAnsi="Cambria Math"/>
                                <w:noProof/>
                                <w:sz w:val="20"/>
                                <w:szCs w:val="20"/>
                                <w:lang w:val="en-GB" w:eastAsia="en-US"/>
                              </w:rPr>
                              <m:t>α</m:t>
                            </m:r>
                          </m:e>
                          <m:sub>
                            <m:r>
                              <m:rPr>
                                <m:sty m:val="p"/>
                              </m:rPr>
                              <w:rPr>
                                <w:rFonts w:ascii="Cambria Math" w:eastAsia="DengXian" w:hAnsi="Cambria Math"/>
                                <w:noProof/>
                                <w:sz w:val="20"/>
                                <w:szCs w:val="20"/>
                                <w:lang w:val="en-GB" w:eastAsia="en-US"/>
                              </w:rPr>
                              <m:t>S-SSB</m:t>
                            </m:r>
                          </m:sub>
                        </m:sSub>
                        <m:r>
                          <m:rPr>
                            <m:sty m:val="p"/>
                          </m:rPr>
                          <w:rPr>
                            <w:rFonts w:ascii="Cambria Math" w:eastAsia="DengXian" w:hAnsi="Cambria Math"/>
                            <w:noProof/>
                            <w:sz w:val="20"/>
                            <w:szCs w:val="20"/>
                            <w:lang w:val="en-GB" w:eastAsia="en-US"/>
                          </w:rPr>
                          <m:t>⋅</m:t>
                        </m:r>
                        <m:r>
                          <w:rPr>
                            <w:rFonts w:ascii="Cambria Math" w:eastAsia="DengXian" w:hAnsi="Cambria Math"/>
                            <w:noProof/>
                            <w:sz w:val="20"/>
                            <w:szCs w:val="20"/>
                            <w:lang w:val="en-GB" w:eastAsia="en-US"/>
                          </w:rPr>
                          <m:t>PL</m:t>
                        </m:r>
                      </m:e>
                    </m:d>
                  </m:oMath>
                  <w:r w:rsidRPr="00A82AF3">
                    <w:rPr>
                      <w:rFonts w:eastAsia="DengXian"/>
                      <w:noProof/>
                      <w:sz w:val="20"/>
                      <w:szCs w:val="20"/>
                      <w:lang w:val="en-GB" w:eastAsia="en-US"/>
                    </w:rPr>
                    <w:t xml:space="preserve"> [dBm]</w:t>
                  </w:r>
                </w:p>
                <w:p w14:paraId="57EB736D" w14:textId="77777777" w:rsidR="00A82AF3" w:rsidRPr="00A82AF3" w:rsidRDefault="00A82AF3" w:rsidP="00A82AF3">
                  <w:pPr>
                    <w:spacing w:after="180"/>
                    <w:rPr>
                      <w:rFonts w:eastAsia="SimSun"/>
                      <w:sz w:val="20"/>
                      <w:szCs w:val="18"/>
                      <w:lang w:val="en-GB" w:eastAsia="en-US"/>
                    </w:rPr>
                  </w:pPr>
                  <w:r w:rsidRPr="00A82AF3">
                    <w:rPr>
                      <w:rFonts w:eastAsia="DengXian"/>
                      <w:sz w:val="20"/>
                      <w:szCs w:val="18"/>
                      <w:lang w:val="en-GB" w:eastAsia="en-US"/>
                    </w:rPr>
                    <w:t>w</w:t>
                  </w:r>
                  <w:r w:rsidRPr="00A82AF3">
                    <w:rPr>
                      <w:rFonts w:eastAsia="SimSun"/>
                      <w:sz w:val="20"/>
                      <w:szCs w:val="18"/>
                      <w:lang w:val="en-GB" w:eastAsia="en-US"/>
                    </w:rPr>
                    <w:t>here</w:t>
                  </w:r>
                </w:p>
                <w:p w14:paraId="7EB7F370" w14:textId="77777777" w:rsidR="00A82AF3" w:rsidRPr="00A82AF3" w:rsidRDefault="00A82AF3" w:rsidP="00A82AF3">
                  <w:pPr>
                    <w:spacing w:after="180"/>
                    <w:ind w:left="568" w:hanging="284"/>
                    <w:rPr>
                      <w:rFonts w:eastAsia="DengXian"/>
                      <w:sz w:val="20"/>
                      <w:szCs w:val="20"/>
                      <w:lang w:val="x-none" w:eastAsia="en-US"/>
                    </w:rPr>
                  </w:pPr>
                  <w:r w:rsidRPr="00A82AF3">
                    <w:rPr>
                      <w:rFonts w:eastAsia="DengXian"/>
                      <w:sz w:val="20"/>
                      <w:szCs w:val="20"/>
                      <w:lang w:val="x-none" w:eastAsia="en-US"/>
                    </w:rPr>
                    <w:t>-</w:t>
                  </w:r>
                  <w:r w:rsidRPr="00A82AF3">
                    <w:rPr>
                      <w:rFonts w:eastAsia="DengXian"/>
                      <w:sz w:val="20"/>
                      <w:szCs w:val="20"/>
                      <w:lang w:val="x-none" w:eastAsia="en-US"/>
                    </w:rPr>
                    <w:tab/>
                  </w:r>
                  <m:oMath>
                    <m:sSub>
                      <m:sSubPr>
                        <m:ctrlPr>
                          <w:rPr>
                            <w:rFonts w:ascii="Cambria Math" w:eastAsia="DengXian" w:hAnsi="Cambria Math"/>
                            <w:i/>
                            <w:sz w:val="20"/>
                            <w:szCs w:val="20"/>
                            <w:lang w:val="x-none" w:eastAsia="en-US"/>
                          </w:rPr>
                        </m:ctrlPr>
                      </m:sSubPr>
                      <m:e>
                        <m:r>
                          <w:rPr>
                            <w:rFonts w:ascii="Cambria Math" w:eastAsia="DengXian" w:hAnsi="Cambria Math"/>
                            <w:sz w:val="20"/>
                            <w:szCs w:val="20"/>
                            <w:lang w:val="x-none" w:eastAsia="en-US"/>
                          </w:rPr>
                          <m:t>P</m:t>
                        </m:r>
                      </m:e>
                      <m:sub>
                        <m:r>
                          <m:rPr>
                            <m:nor/>
                          </m:rPr>
                          <w:rPr>
                            <w:rFonts w:ascii="Cambria Math" w:eastAsia="DengXian" w:hAnsi="Cambria Math"/>
                            <w:sz w:val="20"/>
                            <w:szCs w:val="20"/>
                            <w:lang w:val="x-none" w:eastAsia="en-US"/>
                          </w:rPr>
                          <m:t>CMAX</m:t>
                        </m:r>
                        <m:ctrlPr>
                          <w:rPr>
                            <w:rFonts w:ascii="Cambria Math" w:eastAsia="DengXian" w:hAnsi="Cambria Math"/>
                            <w:sz w:val="20"/>
                            <w:szCs w:val="20"/>
                            <w:lang w:val="x-none" w:eastAsia="en-US"/>
                          </w:rPr>
                        </m:ctrlPr>
                      </m:sub>
                    </m:sSub>
                  </m:oMath>
                  <w:r w:rsidRPr="00A82AF3">
                    <w:rPr>
                      <w:rFonts w:eastAsia="DengXian"/>
                      <w:sz w:val="20"/>
                      <w:szCs w:val="20"/>
                      <w:lang w:val="x-none" w:eastAsia="en-US"/>
                    </w:rPr>
                    <w:t xml:space="preserve"> </w:t>
                  </w:r>
                  <w:r w:rsidRPr="00A82AF3">
                    <w:rPr>
                      <w:rFonts w:eastAsia="SimSun"/>
                      <w:sz w:val="20"/>
                      <w:szCs w:val="20"/>
                      <w:lang w:val="x-none" w:eastAsia="en-US"/>
                    </w:rPr>
                    <w:t xml:space="preserve">is defined in </w:t>
                  </w:r>
                  <w:r w:rsidRPr="00A82AF3">
                    <w:rPr>
                      <w:rFonts w:eastAsia="DengXian"/>
                      <w:sz w:val="20"/>
                      <w:szCs w:val="20"/>
                      <w:lang w:val="x-none" w:eastAsia="en-US"/>
                    </w:rPr>
                    <w:t xml:space="preserve">[8-1, TS 38.101-1]  </w:t>
                  </w:r>
                </w:p>
                <w:p w14:paraId="7202FD88" w14:textId="77777777" w:rsidR="00A82AF3" w:rsidRPr="00A82AF3" w:rsidRDefault="00A82AF3" w:rsidP="00A82AF3">
                  <w:pPr>
                    <w:spacing w:after="180"/>
                    <w:ind w:left="568" w:hanging="284"/>
                    <w:rPr>
                      <w:rFonts w:eastAsia="SimSun"/>
                      <w:i/>
                      <w:iCs/>
                      <w:sz w:val="20"/>
                      <w:szCs w:val="20"/>
                      <w:lang w:val="x-none" w:eastAsia="en-US"/>
                    </w:rPr>
                  </w:pPr>
                  <w:r w:rsidRPr="00A82AF3">
                    <w:rPr>
                      <w:rFonts w:eastAsia="DengXian"/>
                      <w:sz w:val="20"/>
                      <w:szCs w:val="20"/>
                      <w:lang w:val="x-none" w:eastAsia="en-US"/>
                    </w:rPr>
                    <w:t>-</w:t>
                  </w:r>
                  <w:r w:rsidRPr="00A82AF3">
                    <w:rPr>
                      <w:rFonts w:eastAsia="DengXian"/>
                      <w:sz w:val="20"/>
                      <w:szCs w:val="20"/>
                      <w:lang w:val="x-none" w:eastAsia="en-US"/>
                    </w:rPr>
                    <w:tab/>
                  </w:r>
                  <m:oMath>
                    <m:sSub>
                      <m:sSubPr>
                        <m:ctrlPr>
                          <w:rPr>
                            <w:rFonts w:ascii="Cambria Math" w:eastAsia="DengXian" w:hAnsi="Cambria Math"/>
                            <w:i/>
                            <w:sz w:val="20"/>
                            <w:szCs w:val="20"/>
                            <w:lang w:val="x-none" w:eastAsia="en-US"/>
                          </w:rPr>
                        </m:ctrlPr>
                      </m:sSubPr>
                      <m:e>
                        <m:r>
                          <w:rPr>
                            <w:rFonts w:ascii="Cambria Math" w:eastAsia="DengXian" w:hAnsi="Cambria Math"/>
                            <w:sz w:val="20"/>
                            <w:szCs w:val="20"/>
                            <w:lang w:val="x-none" w:eastAsia="en-US"/>
                          </w:rPr>
                          <m:t>P</m:t>
                        </m:r>
                      </m:e>
                      <m:sub>
                        <m:r>
                          <m:rPr>
                            <m:nor/>
                          </m:rPr>
                          <w:rPr>
                            <w:rFonts w:ascii="Cambria Math" w:eastAsia="DengXian" w:hAnsi="Cambria Math"/>
                            <w:sz w:val="20"/>
                            <w:szCs w:val="20"/>
                            <w:lang w:val="x-none" w:eastAsia="en-US"/>
                          </w:rPr>
                          <m:t>O</m:t>
                        </m:r>
                        <m:r>
                          <m:rPr>
                            <m:sty m:val="p"/>
                          </m:rPr>
                          <w:rPr>
                            <w:rFonts w:ascii="Cambria Math" w:eastAsia="DengXian" w:hAnsi="Cambria Math"/>
                            <w:sz w:val="20"/>
                            <w:szCs w:val="20"/>
                            <w:lang w:val="x-none" w:eastAsia="en-US"/>
                          </w:rPr>
                          <m:t>,S-SSB</m:t>
                        </m:r>
                        <m:ctrlPr>
                          <w:rPr>
                            <w:rFonts w:ascii="Cambria Math" w:eastAsia="DengXian" w:hAnsi="Cambria Math"/>
                            <w:sz w:val="20"/>
                            <w:szCs w:val="20"/>
                            <w:lang w:val="x-none" w:eastAsia="en-US"/>
                          </w:rPr>
                        </m:ctrlPr>
                      </m:sub>
                    </m:sSub>
                  </m:oMath>
                  <w:r w:rsidRPr="00A82AF3">
                    <w:rPr>
                      <w:rFonts w:eastAsia="DengXian"/>
                      <w:sz w:val="20"/>
                      <w:szCs w:val="20"/>
                      <w:lang w:val="x-none" w:eastAsia="en-US"/>
                    </w:rPr>
                    <w:t xml:space="preserve"> is a value of </w:t>
                  </w:r>
                  <w:ins w:id="346" w:author="Huawei" w:date="2022-09-29T17:53:00Z">
                    <w:r w:rsidRPr="00A82AF3">
                      <w:rPr>
                        <w:rFonts w:eastAsia="DengXian"/>
                        <w:i/>
                        <w:sz w:val="20"/>
                        <w:szCs w:val="20"/>
                        <w:lang w:val="x-none" w:eastAsia="en-US"/>
                      </w:rPr>
                      <w:t xml:space="preserve">dl-P0-PSBCH-r17 </w:t>
                    </w:r>
                    <w:r w:rsidRPr="00A82AF3">
                      <w:rPr>
                        <w:rFonts w:eastAsia="DengXian"/>
                        <w:sz w:val="20"/>
                        <w:szCs w:val="20"/>
                        <w:lang w:val="x-none" w:eastAsia="en-US"/>
                      </w:rPr>
                      <w:t>if provided when the UE reports</w:t>
                    </w:r>
                    <w:r w:rsidRPr="00A82AF3">
                      <w:rPr>
                        <w:rFonts w:eastAsia="DengXian"/>
                        <w:i/>
                        <w:sz w:val="20"/>
                        <w:szCs w:val="20"/>
                        <w:lang w:val="x-none" w:eastAsia="en-US"/>
                      </w:rPr>
                      <w:t xml:space="preserve"> p0-OLPC-Sidelink-r17</w:t>
                    </w:r>
                    <w:r w:rsidRPr="00A82AF3">
                      <w:rPr>
                        <w:rFonts w:eastAsia="DengXian"/>
                        <w:sz w:val="20"/>
                        <w:szCs w:val="20"/>
                        <w:lang w:val="x-none" w:eastAsia="en-US"/>
                      </w:rPr>
                      <w:t>; otherwise,</w:t>
                    </w:r>
                  </w:ins>
                  <w:ins w:id="347" w:author="Huawei" w:date="2022-11-07T13:41:00Z">
                    <w:r w:rsidRPr="00A82AF3">
                      <w:rPr>
                        <w:rFonts w:eastAsia="DengXian"/>
                        <w:sz w:val="20"/>
                        <w:szCs w:val="20"/>
                        <w:lang w:eastAsia="en-US"/>
                      </w:rPr>
                      <w:t xml:space="preserve"> </w:t>
                    </w:r>
                  </w:ins>
                  <w:r w:rsidRPr="00A82AF3">
                    <w:rPr>
                      <w:rFonts w:eastAsia="SimSun"/>
                      <w:i/>
                      <w:iCs/>
                      <w:sz w:val="20"/>
                      <w:szCs w:val="20"/>
                      <w:lang w:val="x-none" w:eastAsia="en-US"/>
                    </w:rPr>
                    <w:t>dl-P0-PSBCH</w:t>
                  </w:r>
                  <w:r w:rsidRPr="00A82AF3">
                    <w:rPr>
                      <w:rFonts w:eastAsia="DengXian"/>
                      <w:sz w:val="20"/>
                      <w:szCs w:val="20"/>
                      <w:lang w:val="x-none" w:eastAsia="en-US"/>
                    </w:rPr>
                    <w:t xml:space="preserve"> if provided; else, </w:t>
                  </w:r>
                  <m:oMath>
                    <m:sSub>
                      <m:sSubPr>
                        <m:ctrlPr>
                          <w:rPr>
                            <w:rFonts w:ascii="Cambria Math" w:eastAsia="DengXian" w:hAnsi="Cambria Math"/>
                            <w:i/>
                            <w:sz w:val="20"/>
                            <w:szCs w:val="20"/>
                            <w:lang w:val="x-none" w:eastAsia="en-US"/>
                          </w:rPr>
                        </m:ctrlPr>
                      </m:sSubPr>
                      <m:e>
                        <m:r>
                          <w:rPr>
                            <w:rFonts w:ascii="Cambria Math" w:eastAsia="DengXian" w:hAnsi="Cambria Math"/>
                            <w:sz w:val="20"/>
                            <w:szCs w:val="20"/>
                            <w:lang w:val="x-none" w:eastAsia="en-US"/>
                          </w:rPr>
                          <m:t>P</m:t>
                        </m:r>
                      </m:e>
                      <m:sub>
                        <m:r>
                          <m:rPr>
                            <m:nor/>
                          </m:rPr>
                          <w:rPr>
                            <w:rFonts w:ascii="Cambria Math" w:eastAsia="DengXian" w:hAnsi="Cambria Math"/>
                            <w:sz w:val="20"/>
                            <w:szCs w:val="20"/>
                            <w:lang w:val="x-none" w:eastAsia="en-US"/>
                          </w:rPr>
                          <m:t>S-SSB</m:t>
                        </m:r>
                        <m:ctrlPr>
                          <w:rPr>
                            <w:rFonts w:ascii="Cambria Math" w:eastAsia="DengXian" w:hAnsi="Cambria Math"/>
                            <w:sz w:val="20"/>
                            <w:szCs w:val="20"/>
                            <w:lang w:val="x-none" w:eastAsia="en-US"/>
                          </w:rPr>
                        </m:ctrlPr>
                      </m:sub>
                    </m:sSub>
                    <m:r>
                      <w:rPr>
                        <w:rFonts w:ascii="Cambria Math" w:eastAsia="DengXian" w:hAnsi="Cambria Math"/>
                        <w:sz w:val="20"/>
                        <w:szCs w:val="20"/>
                        <w:lang w:val="x-none" w:eastAsia="en-US"/>
                      </w:rPr>
                      <m:t>(i)=</m:t>
                    </m:r>
                    <m:sSub>
                      <m:sSubPr>
                        <m:ctrlPr>
                          <w:rPr>
                            <w:rFonts w:ascii="Cambria Math" w:eastAsia="DengXian" w:hAnsi="Cambria Math"/>
                            <w:i/>
                            <w:sz w:val="20"/>
                            <w:szCs w:val="20"/>
                            <w:lang w:val="x-none" w:eastAsia="en-US"/>
                          </w:rPr>
                        </m:ctrlPr>
                      </m:sSubPr>
                      <m:e>
                        <m:r>
                          <w:rPr>
                            <w:rFonts w:ascii="Cambria Math" w:eastAsia="DengXian" w:hAnsi="Cambria Math"/>
                            <w:sz w:val="20"/>
                            <w:szCs w:val="20"/>
                            <w:lang w:val="x-none" w:eastAsia="en-US"/>
                          </w:rPr>
                          <m:t>P</m:t>
                        </m:r>
                      </m:e>
                      <m:sub>
                        <m:r>
                          <m:rPr>
                            <m:nor/>
                          </m:rPr>
                          <w:rPr>
                            <w:rFonts w:ascii="Cambria Math" w:eastAsia="DengXian" w:hAnsi="Cambria Math"/>
                            <w:sz w:val="20"/>
                            <w:szCs w:val="20"/>
                            <w:lang w:val="x-none" w:eastAsia="en-US"/>
                          </w:rPr>
                          <m:t>CMAX</m:t>
                        </m:r>
                        <m:ctrlPr>
                          <w:rPr>
                            <w:rFonts w:ascii="Cambria Math" w:eastAsia="DengXian" w:hAnsi="Cambria Math"/>
                            <w:sz w:val="20"/>
                            <w:szCs w:val="20"/>
                            <w:lang w:val="x-none" w:eastAsia="en-US"/>
                          </w:rPr>
                        </m:ctrlPr>
                      </m:sub>
                    </m:sSub>
                  </m:oMath>
                  <w:r w:rsidRPr="00A82AF3">
                    <w:rPr>
                      <w:rFonts w:eastAsia="DengXian"/>
                      <w:sz w:val="20"/>
                      <w:szCs w:val="20"/>
                      <w:lang w:val="x-none" w:eastAsia="en-US"/>
                    </w:rPr>
                    <w:t xml:space="preserve"> </w:t>
                  </w:r>
                </w:p>
                <w:p w14:paraId="77C52F55" w14:textId="77777777" w:rsidR="00A82AF3" w:rsidRPr="00A82AF3" w:rsidRDefault="00A82AF3" w:rsidP="00A82AF3">
                  <w:pPr>
                    <w:spacing w:after="180"/>
                    <w:ind w:left="568" w:hanging="284"/>
                    <w:rPr>
                      <w:rFonts w:eastAsia="DengXian"/>
                      <w:sz w:val="20"/>
                      <w:szCs w:val="20"/>
                      <w:lang w:val="x-none" w:eastAsia="en-US"/>
                    </w:rPr>
                  </w:pPr>
                  <w:r w:rsidRPr="00A82AF3">
                    <w:rPr>
                      <w:rFonts w:eastAsia="DengXian"/>
                      <w:sz w:val="20"/>
                      <w:szCs w:val="20"/>
                      <w:lang w:val="x-none" w:eastAsia="en-US"/>
                    </w:rPr>
                    <w:t>-</w:t>
                  </w:r>
                  <w:r w:rsidRPr="00A82AF3">
                    <w:rPr>
                      <w:rFonts w:eastAsia="DengXian"/>
                      <w:sz w:val="20"/>
                      <w:szCs w:val="20"/>
                      <w:lang w:val="x-none" w:eastAsia="en-US"/>
                    </w:rPr>
                    <w:tab/>
                  </w:r>
                  <m:oMath>
                    <m:sSub>
                      <m:sSubPr>
                        <m:ctrlPr>
                          <w:rPr>
                            <w:rFonts w:ascii="Cambria Math" w:eastAsia="DengXian" w:hAnsi="Cambria Math"/>
                            <w:i/>
                            <w:sz w:val="20"/>
                            <w:szCs w:val="20"/>
                            <w:lang w:val="x-none" w:eastAsia="en-US"/>
                          </w:rPr>
                        </m:ctrlPr>
                      </m:sSubPr>
                      <m:e>
                        <m:r>
                          <w:rPr>
                            <w:rFonts w:ascii="Cambria Math" w:eastAsia="DengXian" w:hAnsi="Cambria Math"/>
                            <w:sz w:val="20"/>
                            <w:szCs w:val="20"/>
                            <w:lang w:val="x-none" w:eastAsia="en-US"/>
                          </w:rPr>
                          <m:t>α</m:t>
                        </m:r>
                      </m:e>
                      <m:sub>
                        <m:r>
                          <m:rPr>
                            <m:sty m:val="p"/>
                          </m:rPr>
                          <w:rPr>
                            <w:rFonts w:ascii="Cambria Math" w:eastAsia="DengXian" w:hAnsi="Cambria Math"/>
                            <w:sz w:val="20"/>
                            <w:szCs w:val="20"/>
                            <w:lang w:val="x-none" w:eastAsia="en-US"/>
                          </w:rPr>
                          <m:t>S-SSB</m:t>
                        </m:r>
                      </m:sub>
                    </m:sSub>
                  </m:oMath>
                  <w:r w:rsidRPr="00A82AF3">
                    <w:rPr>
                      <w:rFonts w:eastAsia="DengXian"/>
                      <w:sz w:val="20"/>
                      <w:szCs w:val="20"/>
                      <w:lang w:val="x-none" w:eastAsia="en-US"/>
                    </w:rPr>
                    <w:t xml:space="preserve"> is a value of </w:t>
                  </w:r>
                  <w:r w:rsidRPr="00A82AF3">
                    <w:rPr>
                      <w:rFonts w:eastAsia="SimSun"/>
                      <w:i/>
                      <w:iCs/>
                      <w:sz w:val="20"/>
                      <w:szCs w:val="20"/>
                      <w:lang w:val="x-none" w:eastAsia="en-US"/>
                    </w:rPr>
                    <w:t>dl-</w:t>
                  </w:r>
                  <w:r w:rsidRPr="00A82AF3">
                    <w:rPr>
                      <w:rFonts w:eastAsia="SimSun"/>
                      <w:i/>
                      <w:iCs/>
                      <w:sz w:val="20"/>
                      <w:szCs w:val="20"/>
                      <w:lang w:eastAsia="en-US"/>
                    </w:rPr>
                    <w:t>Alpha</w:t>
                  </w:r>
                  <w:r w:rsidRPr="00A82AF3">
                    <w:rPr>
                      <w:rFonts w:eastAsia="SimSun"/>
                      <w:i/>
                      <w:iCs/>
                      <w:sz w:val="20"/>
                      <w:szCs w:val="20"/>
                      <w:lang w:val="x-none" w:eastAsia="en-US"/>
                    </w:rPr>
                    <w:t>-PSBCH</w:t>
                  </w:r>
                  <w:r w:rsidRPr="00A82AF3">
                    <w:rPr>
                      <w:rFonts w:eastAsia="DengXian"/>
                      <w:iCs/>
                      <w:color w:val="000000"/>
                      <w:sz w:val="20"/>
                      <w:szCs w:val="20"/>
                      <w:lang w:val="x-none" w:eastAsia="en-US"/>
                    </w:rPr>
                    <w:t xml:space="preserve">, if </w:t>
                  </w:r>
                  <w:r w:rsidRPr="00A82AF3">
                    <w:rPr>
                      <w:rFonts w:eastAsia="DengXian"/>
                      <w:sz w:val="20"/>
                      <w:szCs w:val="20"/>
                      <w:lang w:val="x-none" w:eastAsia="en-US"/>
                    </w:rPr>
                    <w:t xml:space="preserve">provided; else, </w:t>
                  </w:r>
                  <m:oMath>
                    <m:sSub>
                      <m:sSubPr>
                        <m:ctrlPr>
                          <w:rPr>
                            <w:rFonts w:ascii="Cambria Math" w:eastAsia="DengXian" w:hAnsi="Cambria Math"/>
                            <w:i/>
                            <w:sz w:val="20"/>
                            <w:szCs w:val="20"/>
                            <w:lang w:val="x-none" w:eastAsia="en-US"/>
                          </w:rPr>
                        </m:ctrlPr>
                      </m:sSubPr>
                      <m:e>
                        <m:r>
                          <w:rPr>
                            <w:rFonts w:ascii="Cambria Math" w:eastAsia="DengXian" w:hAnsi="Cambria Math"/>
                            <w:sz w:val="20"/>
                            <w:szCs w:val="20"/>
                            <w:lang w:val="x-none" w:eastAsia="en-US"/>
                          </w:rPr>
                          <m:t>α</m:t>
                        </m:r>
                      </m:e>
                      <m:sub>
                        <m:r>
                          <m:rPr>
                            <m:sty m:val="p"/>
                          </m:rPr>
                          <w:rPr>
                            <w:rFonts w:ascii="Cambria Math" w:eastAsia="DengXian" w:hAnsi="Cambria Math"/>
                            <w:sz w:val="20"/>
                            <w:szCs w:val="20"/>
                            <w:lang w:val="x-none" w:eastAsia="en-US"/>
                          </w:rPr>
                          <m:t>S-SSB</m:t>
                        </m:r>
                      </m:sub>
                    </m:sSub>
                    <m:r>
                      <w:rPr>
                        <w:rFonts w:ascii="Cambria Math" w:eastAsia="DengXian" w:hAnsi="Cambria Math"/>
                        <w:sz w:val="20"/>
                        <w:szCs w:val="20"/>
                        <w:lang w:val="x-none" w:eastAsia="en-US"/>
                      </w:rPr>
                      <m:t>=1</m:t>
                    </m:r>
                  </m:oMath>
                  <w:r w:rsidRPr="00A82AF3">
                    <w:rPr>
                      <w:rFonts w:eastAsia="DengXian"/>
                      <w:sz w:val="20"/>
                      <w:szCs w:val="20"/>
                      <w:lang w:val="x-none" w:eastAsia="en-US"/>
                    </w:rPr>
                    <w:t xml:space="preserve"> </w:t>
                  </w:r>
                </w:p>
                <w:p w14:paraId="62B5C37E" w14:textId="77777777" w:rsidR="00A82AF3" w:rsidRPr="00A82AF3" w:rsidRDefault="00A82AF3" w:rsidP="00A82AF3">
                  <w:pPr>
                    <w:spacing w:beforeLines="100" w:before="240" w:after="240"/>
                    <w:jc w:val="center"/>
                    <w:rPr>
                      <w:rFonts w:ascii="Arial" w:eastAsia="SimSun" w:hAnsi="Arial" w:cs="Arial"/>
                      <w:color w:val="FF0000"/>
                      <w:sz w:val="28"/>
                      <w:szCs w:val="28"/>
                      <w:lang w:val="en-GB" w:eastAsia="zh-CN"/>
                    </w:rPr>
                  </w:pPr>
                  <w:r w:rsidRPr="00A82AF3">
                    <w:rPr>
                      <w:rFonts w:ascii="Arial" w:eastAsia="SimSun" w:hAnsi="Arial" w:cs="Arial"/>
                      <w:color w:val="FF0000"/>
                      <w:sz w:val="28"/>
                      <w:szCs w:val="28"/>
                      <w:lang w:val="en-GB" w:eastAsia="zh-CN"/>
                    </w:rPr>
                    <w:t>&lt; Unchanged parts are omitted &gt;</w:t>
                  </w:r>
                </w:p>
                <w:p w14:paraId="72199D1A" w14:textId="77777777" w:rsidR="00A82AF3" w:rsidRPr="00A82AF3" w:rsidRDefault="00A82AF3" w:rsidP="00A82AF3">
                  <w:pPr>
                    <w:keepNext/>
                    <w:keepLines/>
                    <w:spacing w:after="180"/>
                    <w:ind w:left="1134" w:hanging="1134"/>
                    <w:outlineLvl w:val="2"/>
                    <w:rPr>
                      <w:rFonts w:ascii="Arial" w:eastAsia="SimSun" w:hAnsi="Arial"/>
                      <w:sz w:val="28"/>
                      <w:szCs w:val="20"/>
                      <w:lang w:val="en-GB" w:eastAsia="en-US"/>
                    </w:rPr>
                  </w:pPr>
                  <w:bookmarkStart w:id="348" w:name="_Toc29894878"/>
                  <w:bookmarkStart w:id="349" w:name="_Toc29899177"/>
                  <w:bookmarkStart w:id="350" w:name="_Toc29899595"/>
                  <w:bookmarkStart w:id="351" w:name="_Toc29917331"/>
                  <w:bookmarkStart w:id="352" w:name="_Toc36498206"/>
                  <w:bookmarkStart w:id="353" w:name="_Toc45699234"/>
                  <w:bookmarkStart w:id="354" w:name="_Toc114216113"/>
                  <w:r w:rsidRPr="00A82AF3">
                    <w:rPr>
                      <w:rFonts w:ascii="Arial" w:eastAsia="SimSun" w:hAnsi="Arial"/>
                      <w:sz w:val="28"/>
                      <w:szCs w:val="20"/>
                      <w:lang w:val="en-GB" w:eastAsia="en-US"/>
                    </w:rPr>
                    <w:t>16.2.1</w:t>
                  </w:r>
                  <w:r w:rsidRPr="00A82AF3">
                    <w:rPr>
                      <w:rFonts w:ascii="Arial" w:eastAsia="SimSun" w:hAnsi="Arial"/>
                      <w:sz w:val="28"/>
                      <w:szCs w:val="20"/>
                      <w:lang w:val="en-GB" w:eastAsia="en-US"/>
                    </w:rPr>
                    <w:tab/>
                    <w:t>PSSCH</w:t>
                  </w:r>
                  <w:bookmarkEnd w:id="348"/>
                  <w:bookmarkEnd w:id="349"/>
                  <w:bookmarkEnd w:id="350"/>
                  <w:bookmarkEnd w:id="351"/>
                  <w:bookmarkEnd w:id="352"/>
                  <w:bookmarkEnd w:id="353"/>
                  <w:bookmarkEnd w:id="354"/>
                </w:p>
                <w:p w14:paraId="5BACD09A" w14:textId="77777777" w:rsidR="00A82AF3" w:rsidRPr="00A82AF3" w:rsidRDefault="00A82AF3" w:rsidP="00A82AF3">
                  <w:pPr>
                    <w:spacing w:after="180"/>
                    <w:rPr>
                      <w:rFonts w:eastAsia="SimSun"/>
                      <w:sz w:val="20"/>
                      <w:szCs w:val="20"/>
                      <w:lang w:val="en-GB" w:eastAsia="en-US"/>
                    </w:rPr>
                  </w:pPr>
                  <w:r w:rsidRPr="00A82AF3">
                    <w:rPr>
                      <w:rFonts w:eastAsia="SimSun"/>
                      <w:sz w:val="20"/>
                      <w:szCs w:val="20"/>
                      <w:lang w:val="en-GB" w:eastAsia="en-US"/>
                    </w:rPr>
                    <w:t xml:space="preserve">A UE determines a power </w:t>
                  </w:r>
                  <m:oMath>
                    <m:sSub>
                      <m:sSubPr>
                        <m:ctrlPr>
                          <w:rPr>
                            <w:rFonts w:ascii="Cambria Math" w:eastAsia="SimSun" w:hAnsi="Cambria Math"/>
                            <w:i/>
                            <w:iCs/>
                            <w:sz w:val="20"/>
                            <w:szCs w:val="20"/>
                            <w:lang w:val="en-GB" w:eastAsia="en-US"/>
                          </w:rPr>
                        </m:ctrlPr>
                      </m:sSubPr>
                      <m:e>
                        <m:r>
                          <w:rPr>
                            <w:rFonts w:ascii="Cambria Math" w:eastAsia="SimSun" w:hAnsi="Cambria Math"/>
                            <w:sz w:val="20"/>
                            <w:szCs w:val="20"/>
                            <w:lang w:val="en-GB" w:eastAsia="en-US"/>
                          </w:rPr>
                          <m:t>P</m:t>
                        </m:r>
                      </m:e>
                      <m:sub>
                        <m:r>
                          <m:rPr>
                            <m:nor/>
                          </m:rPr>
                          <w:rPr>
                            <w:rFonts w:eastAsia="SimSun"/>
                            <w:iCs/>
                            <w:sz w:val="20"/>
                            <w:szCs w:val="20"/>
                            <w:lang w:val="en-GB" w:eastAsia="en-US"/>
                          </w:rPr>
                          <m:t>PSSCH</m:t>
                        </m:r>
                        <m:ctrlPr>
                          <w:rPr>
                            <w:rFonts w:ascii="Cambria Math" w:eastAsia="SimSun" w:hAnsi="Cambria Math"/>
                            <w:iCs/>
                            <w:sz w:val="20"/>
                            <w:szCs w:val="20"/>
                            <w:lang w:val="en-GB" w:eastAsia="en-US"/>
                          </w:rPr>
                        </m:ctrlPr>
                      </m:sub>
                    </m:sSub>
                    <m:r>
                      <w:rPr>
                        <w:rFonts w:ascii="Cambria Math" w:eastAsia="SimSun" w:hAnsi="Cambria Math"/>
                        <w:sz w:val="20"/>
                        <w:szCs w:val="20"/>
                        <w:lang w:val="en-GB" w:eastAsia="en-US"/>
                      </w:rPr>
                      <m:t>(i)</m:t>
                    </m:r>
                  </m:oMath>
                  <w:r w:rsidRPr="00A82AF3">
                    <w:rPr>
                      <w:rFonts w:eastAsia="SimSun"/>
                      <w:iCs/>
                      <w:sz w:val="20"/>
                      <w:szCs w:val="20"/>
                      <w:lang w:val="en-GB" w:eastAsia="en-US"/>
                    </w:rPr>
                    <w:t xml:space="preserve"> </w:t>
                  </w:r>
                  <w:r w:rsidRPr="00A82AF3">
                    <w:rPr>
                      <w:rFonts w:eastAsia="SimSun"/>
                      <w:sz w:val="20"/>
                      <w:szCs w:val="20"/>
                      <w:lang w:val="en-GB" w:eastAsia="en-US"/>
                    </w:rPr>
                    <w:t>for a PSSCH transmission on a resource pool</w:t>
                  </w:r>
                  <w:r w:rsidRPr="00A82AF3">
                    <w:rPr>
                      <w:rFonts w:eastAsia="맑은 고딕"/>
                      <w:sz w:val="20"/>
                      <w:szCs w:val="20"/>
                      <w:lang w:val="en-GB" w:eastAsia="en-US"/>
                    </w:rPr>
                    <w:t xml:space="preserve"> in </w:t>
                  </w:r>
                  <w:r w:rsidRPr="00A82AF3">
                    <w:rPr>
                      <w:rFonts w:eastAsia="맑은 고딕"/>
                      <w:sz w:val="20"/>
                      <w:szCs w:val="20"/>
                      <w:lang w:val="en-GB"/>
                    </w:rPr>
                    <w:t>symbols where a corresponding PSCCH is not transmitted</w:t>
                  </w:r>
                  <w:r w:rsidRPr="00A82AF3">
                    <w:rPr>
                      <w:rFonts w:eastAsia="SimSun"/>
                      <w:iCs/>
                      <w:sz w:val="20"/>
                      <w:szCs w:val="20"/>
                      <w:lang w:val="en-GB" w:eastAsia="en-US"/>
                    </w:rPr>
                    <w:t xml:space="preserve"> </w:t>
                  </w:r>
                  <w:r w:rsidRPr="00A82AF3">
                    <w:rPr>
                      <w:rFonts w:eastAsia="SimSun"/>
                      <w:sz w:val="20"/>
                      <w:szCs w:val="20"/>
                      <w:lang w:val="en-GB" w:eastAsia="en-US"/>
                    </w:rPr>
                    <w:t xml:space="preserve">in PSCCH-PSSCH transmission occasion </w:t>
                  </w:r>
                  <m:oMath>
                    <m:r>
                      <w:rPr>
                        <w:rFonts w:ascii="Cambria Math" w:eastAsia="SimSun" w:hAnsi="Cambria Math"/>
                        <w:sz w:val="20"/>
                        <w:szCs w:val="20"/>
                        <w:lang w:val="en-GB" w:eastAsia="en-US"/>
                      </w:rPr>
                      <m:t>i</m:t>
                    </m:r>
                  </m:oMath>
                  <w:r w:rsidRPr="00A82AF3">
                    <w:rPr>
                      <w:rFonts w:eastAsia="SimSun"/>
                      <w:iCs/>
                      <w:sz w:val="20"/>
                      <w:szCs w:val="20"/>
                      <w:lang w:val="en-GB" w:eastAsia="en-US"/>
                    </w:rPr>
                    <w:t xml:space="preserve"> </w:t>
                  </w:r>
                  <w:r w:rsidRPr="00A82AF3">
                    <w:rPr>
                      <w:rFonts w:eastAsia="SimSun"/>
                      <w:sz w:val="20"/>
                      <w:szCs w:val="18"/>
                      <w:lang w:val="en-GB" w:eastAsia="en-US"/>
                    </w:rPr>
                    <w:t xml:space="preserve">on active SL BWP </w:t>
                  </w:r>
                  <m:oMath>
                    <m:r>
                      <w:rPr>
                        <w:rFonts w:ascii="Cambria Math" w:eastAsia="SimSun" w:hAnsi="Cambria Math"/>
                        <w:sz w:val="20"/>
                        <w:szCs w:val="18"/>
                        <w:lang w:val="en-GB" w:eastAsia="en-US"/>
                      </w:rPr>
                      <m:t>b</m:t>
                    </m:r>
                  </m:oMath>
                  <w:r w:rsidRPr="00A82AF3">
                    <w:rPr>
                      <w:rFonts w:eastAsia="SimSun"/>
                      <w:sz w:val="20"/>
                      <w:szCs w:val="18"/>
                      <w:lang w:val="en-GB" w:eastAsia="en-US"/>
                    </w:rPr>
                    <w:t xml:space="preserve"> of carrier </w:t>
                  </w:r>
                  <m:oMath>
                    <m:r>
                      <w:rPr>
                        <w:rFonts w:ascii="Cambria Math" w:eastAsia="SimSun" w:hAnsi="Cambria Math"/>
                        <w:sz w:val="20"/>
                        <w:szCs w:val="18"/>
                        <w:lang w:val="en-GB" w:eastAsia="en-US"/>
                      </w:rPr>
                      <m:t>f</m:t>
                    </m:r>
                  </m:oMath>
                  <w:r w:rsidRPr="00A82AF3">
                    <w:rPr>
                      <w:rFonts w:eastAsia="SimSun"/>
                      <w:i/>
                      <w:sz w:val="20"/>
                      <w:szCs w:val="18"/>
                      <w:lang w:val="en-GB" w:eastAsia="en-US"/>
                    </w:rPr>
                    <w:t xml:space="preserve"> </w:t>
                  </w:r>
                  <w:r w:rsidRPr="00A82AF3">
                    <w:rPr>
                      <w:rFonts w:eastAsia="SimSun"/>
                      <w:sz w:val="20"/>
                      <w:szCs w:val="20"/>
                      <w:lang w:val="en-GB" w:eastAsia="en-US"/>
                    </w:rPr>
                    <w:t>as:</w:t>
                  </w:r>
                </w:p>
                <w:p w14:paraId="0FCB7BFD" w14:textId="77777777" w:rsidR="00A82AF3" w:rsidRPr="00A82AF3" w:rsidRDefault="00A82AF3" w:rsidP="00A82AF3">
                  <w:pPr>
                    <w:keepLines/>
                    <w:tabs>
                      <w:tab w:val="center" w:pos="4536"/>
                      <w:tab w:val="right" w:pos="9072"/>
                    </w:tabs>
                    <w:spacing w:after="180"/>
                    <w:rPr>
                      <w:rFonts w:eastAsia="SimSun"/>
                      <w:noProof/>
                      <w:sz w:val="20"/>
                      <w:szCs w:val="20"/>
                      <w:lang w:val="en-GB" w:eastAsia="en-US"/>
                    </w:rPr>
                  </w:pPr>
                  <w:r w:rsidRPr="00A82AF3">
                    <w:rPr>
                      <w:rFonts w:eastAsia="SimSun"/>
                      <w:sz w:val="20"/>
                      <w:szCs w:val="20"/>
                      <w:lang w:val="en-GB" w:eastAsia="en-US"/>
                    </w:rPr>
                    <w:tab/>
                  </w:r>
                  <m:oMath>
                    <m:sSub>
                      <m:sSubPr>
                        <m:ctrlPr>
                          <w:rPr>
                            <w:rFonts w:ascii="Cambria Math" w:eastAsia="SimSun" w:hAnsi="Cambria Math"/>
                            <w:noProof/>
                            <w:sz w:val="20"/>
                            <w:szCs w:val="20"/>
                            <w:lang w:val="en-GB" w:eastAsia="en-US"/>
                          </w:rPr>
                        </m:ctrlPr>
                      </m:sSubPr>
                      <m:e>
                        <m:r>
                          <w:rPr>
                            <w:rFonts w:ascii="Cambria Math" w:eastAsia="SimSun" w:hAnsi="Cambria Math"/>
                            <w:noProof/>
                            <w:sz w:val="20"/>
                            <w:szCs w:val="20"/>
                            <w:lang w:val="en-GB" w:eastAsia="en-US"/>
                          </w:rPr>
                          <m:t>P</m:t>
                        </m:r>
                      </m:e>
                      <m:sub>
                        <m:r>
                          <m:rPr>
                            <m:nor/>
                          </m:rPr>
                          <w:rPr>
                            <w:rFonts w:eastAsia="SimSun"/>
                            <w:noProof/>
                            <w:sz w:val="20"/>
                            <w:szCs w:val="20"/>
                            <w:lang w:val="en-GB" w:eastAsia="en-US"/>
                          </w:rPr>
                          <m:t>PSSCH</m:t>
                        </m:r>
                      </m:sub>
                    </m:sSub>
                    <m:r>
                      <m:rPr>
                        <m:sty m:val="p"/>
                      </m:rPr>
                      <w:rPr>
                        <w:rFonts w:ascii="Cambria Math" w:eastAsia="SimSun" w:hAnsi="Cambria Math"/>
                        <w:noProof/>
                        <w:sz w:val="20"/>
                        <w:szCs w:val="20"/>
                        <w:lang w:val="en-GB" w:eastAsia="en-US"/>
                      </w:rPr>
                      <m:t>(</m:t>
                    </m:r>
                    <m:r>
                      <w:rPr>
                        <w:rFonts w:ascii="Cambria Math" w:eastAsia="SimSun" w:hAnsi="Cambria Math"/>
                        <w:noProof/>
                        <w:sz w:val="20"/>
                        <w:szCs w:val="20"/>
                        <w:lang w:val="en-GB" w:eastAsia="en-US"/>
                      </w:rPr>
                      <m:t>i</m:t>
                    </m:r>
                    <m:r>
                      <m:rPr>
                        <m:sty m:val="p"/>
                      </m:rPr>
                      <w:rPr>
                        <w:rFonts w:ascii="Cambria Math" w:eastAsia="SimSun" w:hAnsi="Cambria Math"/>
                        <w:noProof/>
                        <w:sz w:val="20"/>
                        <w:szCs w:val="20"/>
                        <w:lang w:val="en-GB" w:eastAsia="en-US"/>
                      </w:rPr>
                      <m:t>)=</m:t>
                    </m:r>
                    <m:r>
                      <w:rPr>
                        <w:rFonts w:ascii="Cambria Math" w:eastAsia="SimSun" w:hAnsi="Cambria Math"/>
                        <w:noProof/>
                        <w:sz w:val="20"/>
                        <w:szCs w:val="20"/>
                        <w:lang w:val="en-GB" w:eastAsia="en-US"/>
                      </w:rPr>
                      <m:t>min</m:t>
                    </m:r>
                    <m:d>
                      <m:dPr>
                        <m:ctrlPr>
                          <w:rPr>
                            <w:rFonts w:ascii="Cambria Math" w:eastAsia="SimSun" w:hAnsi="Cambria Math"/>
                            <w:noProof/>
                            <w:sz w:val="20"/>
                            <w:szCs w:val="20"/>
                            <w:lang w:val="en-GB" w:eastAsia="en-US"/>
                          </w:rPr>
                        </m:ctrlPr>
                      </m:dPr>
                      <m:e>
                        <m:sSub>
                          <m:sSubPr>
                            <m:ctrlPr>
                              <w:rPr>
                                <w:rFonts w:ascii="Cambria Math" w:eastAsia="SimSun" w:hAnsi="Cambria Math"/>
                                <w:noProof/>
                                <w:sz w:val="20"/>
                                <w:szCs w:val="20"/>
                                <w:lang w:val="en-GB" w:eastAsia="en-US"/>
                              </w:rPr>
                            </m:ctrlPr>
                          </m:sSubPr>
                          <m:e>
                            <m:r>
                              <w:rPr>
                                <w:rFonts w:ascii="Cambria Math" w:eastAsia="SimSun" w:hAnsi="Cambria Math"/>
                                <w:noProof/>
                                <w:sz w:val="20"/>
                                <w:szCs w:val="20"/>
                                <w:lang w:val="en-GB" w:eastAsia="en-US"/>
                              </w:rPr>
                              <m:t>P</m:t>
                            </m:r>
                          </m:e>
                          <m:sub>
                            <m:r>
                              <m:rPr>
                                <m:nor/>
                              </m:rPr>
                              <w:rPr>
                                <w:rFonts w:eastAsia="SimSun"/>
                                <w:noProof/>
                                <w:sz w:val="20"/>
                                <w:szCs w:val="20"/>
                                <w:lang w:val="en-GB" w:eastAsia="en-US"/>
                              </w:rPr>
                              <m:t>CMAX</m:t>
                            </m:r>
                          </m:sub>
                        </m:sSub>
                        <m:r>
                          <m:rPr>
                            <m:sty m:val="p"/>
                          </m:rPr>
                          <w:rPr>
                            <w:rFonts w:ascii="Cambria Math" w:eastAsia="SimSun" w:hAnsi="Cambria Math"/>
                            <w:noProof/>
                            <w:sz w:val="20"/>
                            <w:szCs w:val="20"/>
                            <w:lang w:val="en-GB" w:eastAsia="en-US"/>
                          </w:rPr>
                          <m:t>,</m:t>
                        </m:r>
                        <m:sSub>
                          <m:sSubPr>
                            <m:ctrlPr>
                              <w:rPr>
                                <w:rFonts w:ascii="Cambria Math" w:eastAsia="SimSun" w:hAnsi="Cambria Math"/>
                                <w:noProof/>
                                <w:sz w:val="20"/>
                                <w:szCs w:val="20"/>
                                <w:lang w:val="en-GB" w:eastAsia="en-US"/>
                              </w:rPr>
                            </m:ctrlPr>
                          </m:sSubPr>
                          <m:e>
                            <m:r>
                              <w:rPr>
                                <w:rFonts w:ascii="Cambria Math" w:eastAsia="SimSun" w:hAnsi="Cambria Math"/>
                                <w:noProof/>
                                <w:sz w:val="20"/>
                                <w:szCs w:val="20"/>
                                <w:lang w:val="en-GB" w:eastAsia="en-US"/>
                              </w:rPr>
                              <m:t>P</m:t>
                            </m:r>
                          </m:e>
                          <m:sub>
                            <m:r>
                              <m:rPr>
                                <m:nor/>
                              </m:rPr>
                              <w:rPr>
                                <w:rFonts w:eastAsia="SimSun"/>
                                <w:noProof/>
                                <w:sz w:val="20"/>
                                <w:szCs w:val="20"/>
                                <w:lang w:val="en-GB" w:eastAsia="en-US"/>
                              </w:rPr>
                              <m:t>MAX</m:t>
                            </m:r>
                            <m:r>
                              <m:rPr>
                                <m:sty m:val="p"/>
                              </m:rPr>
                              <w:rPr>
                                <w:rFonts w:ascii="Cambria Math" w:eastAsia="SimSun" w:hAnsi="Cambria Math"/>
                                <w:noProof/>
                                <w:sz w:val="20"/>
                                <w:szCs w:val="20"/>
                                <w:lang w:val="en-GB" w:eastAsia="en-US"/>
                              </w:rPr>
                              <m:t>,CBR</m:t>
                            </m:r>
                          </m:sub>
                        </m:sSub>
                        <m:r>
                          <m:rPr>
                            <m:sty m:val="p"/>
                          </m:rPr>
                          <w:rPr>
                            <w:rFonts w:ascii="Cambria Math" w:eastAsia="SimSun" w:hAnsi="Cambria Math"/>
                            <w:noProof/>
                            <w:sz w:val="20"/>
                            <w:szCs w:val="20"/>
                            <w:lang w:val="en-GB" w:eastAsia="en-US"/>
                          </w:rPr>
                          <m:t>,</m:t>
                        </m:r>
                        <m:r>
                          <w:rPr>
                            <w:rFonts w:ascii="Cambria Math" w:eastAsia="SimSun" w:hAnsi="Cambria Math"/>
                            <w:noProof/>
                            <w:sz w:val="20"/>
                            <w:szCs w:val="20"/>
                            <w:lang w:val="en-GB" w:eastAsia="en-US"/>
                          </w:rPr>
                          <m:t>min</m:t>
                        </m:r>
                        <m:d>
                          <m:dPr>
                            <m:ctrlPr>
                              <w:rPr>
                                <w:rFonts w:ascii="Cambria Math" w:eastAsia="SimSun" w:hAnsi="Cambria Math"/>
                                <w:noProof/>
                                <w:sz w:val="20"/>
                                <w:szCs w:val="20"/>
                                <w:lang w:val="en-GB" w:eastAsia="en-US"/>
                              </w:rPr>
                            </m:ctrlPr>
                          </m:dPr>
                          <m:e>
                            <m:sSub>
                              <m:sSubPr>
                                <m:ctrlPr>
                                  <w:rPr>
                                    <w:rFonts w:ascii="Cambria Math" w:eastAsia="SimSun" w:hAnsi="Cambria Math"/>
                                    <w:noProof/>
                                    <w:sz w:val="20"/>
                                    <w:szCs w:val="20"/>
                                    <w:lang w:val="en-GB" w:eastAsia="en-US"/>
                                  </w:rPr>
                                </m:ctrlPr>
                              </m:sSubPr>
                              <m:e>
                                <m:r>
                                  <w:rPr>
                                    <w:rFonts w:ascii="Cambria Math" w:eastAsia="SimSun" w:hAnsi="Cambria Math"/>
                                    <w:noProof/>
                                    <w:sz w:val="20"/>
                                    <w:szCs w:val="20"/>
                                    <w:lang w:val="en-GB" w:eastAsia="en-US"/>
                                  </w:rPr>
                                  <m:t>P</m:t>
                                </m:r>
                              </m:e>
                              <m:sub>
                                <m:r>
                                  <m:rPr>
                                    <m:nor/>
                                  </m:rPr>
                                  <w:rPr>
                                    <w:rFonts w:eastAsia="SimSun"/>
                                    <w:noProof/>
                                    <w:sz w:val="20"/>
                                    <w:szCs w:val="20"/>
                                    <w:lang w:val="en-GB" w:eastAsia="en-US"/>
                                  </w:rPr>
                                  <m:t>PSSCH</m:t>
                                </m:r>
                                <m:r>
                                  <m:rPr>
                                    <m:sty m:val="p"/>
                                  </m:rPr>
                                  <w:rPr>
                                    <w:rFonts w:ascii="Cambria Math" w:eastAsia="SimSun" w:hAnsi="Cambria Math"/>
                                    <w:noProof/>
                                    <w:sz w:val="20"/>
                                    <w:szCs w:val="20"/>
                                    <w:lang w:val="en-GB" w:eastAsia="en-US"/>
                                  </w:rPr>
                                  <m:t>,</m:t>
                                </m:r>
                                <m:r>
                                  <w:rPr>
                                    <w:rFonts w:ascii="Cambria Math" w:eastAsia="SimSun" w:hAnsi="Cambria Math"/>
                                    <w:noProof/>
                                    <w:sz w:val="20"/>
                                    <w:szCs w:val="20"/>
                                    <w:lang w:val="en-GB" w:eastAsia="en-US"/>
                                  </w:rPr>
                                  <m:t>D</m:t>
                                </m:r>
                              </m:sub>
                            </m:sSub>
                            <m:d>
                              <m:dPr>
                                <m:ctrlPr>
                                  <w:rPr>
                                    <w:rFonts w:ascii="Cambria Math" w:eastAsia="SimSun" w:hAnsi="Cambria Math"/>
                                    <w:noProof/>
                                    <w:sz w:val="20"/>
                                    <w:szCs w:val="20"/>
                                    <w:lang w:val="en-GB" w:eastAsia="en-US"/>
                                  </w:rPr>
                                </m:ctrlPr>
                              </m:dPr>
                              <m:e>
                                <m:r>
                                  <w:rPr>
                                    <w:rFonts w:ascii="Cambria Math" w:eastAsia="SimSun" w:hAnsi="Cambria Math"/>
                                    <w:noProof/>
                                    <w:sz w:val="20"/>
                                    <w:szCs w:val="20"/>
                                    <w:lang w:val="en-GB" w:eastAsia="en-US"/>
                                  </w:rPr>
                                  <m:t>i</m:t>
                                </m:r>
                              </m:e>
                            </m:d>
                            <m:r>
                              <m:rPr>
                                <m:sty m:val="p"/>
                              </m:rPr>
                              <w:rPr>
                                <w:rFonts w:ascii="Cambria Math" w:eastAsia="SimSun" w:hAnsi="Cambria Math"/>
                                <w:noProof/>
                                <w:sz w:val="20"/>
                                <w:szCs w:val="20"/>
                                <w:lang w:val="en-GB" w:eastAsia="en-US"/>
                              </w:rPr>
                              <m:t>,</m:t>
                            </m:r>
                            <m:sSub>
                              <m:sSubPr>
                                <m:ctrlPr>
                                  <w:rPr>
                                    <w:rFonts w:ascii="Cambria Math" w:eastAsia="SimSun" w:hAnsi="Cambria Math"/>
                                    <w:noProof/>
                                    <w:sz w:val="20"/>
                                    <w:szCs w:val="20"/>
                                    <w:lang w:val="en-GB" w:eastAsia="en-US"/>
                                  </w:rPr>
                                </m:ctrlPr>
                              </m:sSubPr>
                              <m:e>
                                <m:r>
                                  <w:rPr>
                                    <w:rFonts w:ascii="Cambria Math" w:eastAsia="SimSun" w:hAnsi="Cambria Math"/>
                                    <w:noProof/>
                                    <w:sz w:val="20"/>
                                    <w:szCs w:val="20"/>
                                    <w:lang w:val="en-GB" w:eastAsia="en-US"/>
                                  </w:rPr>
                                  <m:t>P</m:t>
                                </m:r>
                              </m:e>
                              <m:sub>
                                <m:r>
                                  <m:rPr>
                                    <m:nor/>
                                  </m:rPr>
                                  <w:rPr>
                                    <w:rFonts w:eastAsia="SimSun"/>
                                    <w:noProof/>
                                    <w:sz w:val="20"/>
                                    <w:szCs w:val="20"/>
                                    <w:lang w:val="en-GB" w:eastAsia="en-US"/>
                                  </w:rPr>
                                  <m:t>PSSCH</m:t>
                                </m:r>
                                <m:r>
                                  <m:rPr>
                                    <m:sty m:val="p"/>
                                  </m:rPr>
                                  <w:rPr>
                                    <w:rFonts w:ascii="Cambria Math" w:eastAsia="SimSun" w:hAnsi="Cambria Math"/>
                                    <w:noProof/>
                                    <w:sz w:val="20"/>
                                    <w:szCs w:val="20"/>
                                    <w:lang w:val="en-GB" w:eastAsia="en-US"/>
                                  </w:rPr>
                                  <m:t>,</m:t>
                                </m:r>
                                <m:r>
                                  <w:rPr>
                                    <w:rFonts w:ascii="Cambria Math" w:eastAsia="SimSun" w:hAnsi="Cambria Math"/>
                                    <w:noProof/>
                                    <w:sz w:val="20"/>
                                    <w:szCs w:val="20"/>
                                    <w:lang w:val="en-GB" w:eastAsia="en-US"/>
                                  </w:rPr>
                                  <m:t>SL</m:t>
                                </m:r>
                              </m:sub>
                            </m:sSub>
                            <m:r>
                              <m:rPr>
                                <m:sty m:val="p"/>
                              </m:rPr>
                              <w:rPr>
                                <w:rFonts w:ascii="Cambria Math" w:eastAsia="SimSun" w:hAnsi="Cambria Math"/>
                                <w:noProof/>
                                <w:sz w:val="20"/>
                                <w:szCs w:val="20"/>
                                <w:lang w:val="en-GB" w:eastAsia="en-US"/>
                              </w:rPr>
                              <m:t>(</m:t>
                            </m:r>
                            <m:r>
                              <w:rPr>
                                <w:rFonts w:ascii="Cambria Math" w:eastAsia="SimSun" w:hAnsi="Cambria Math"/>
                                <w:noProof/>
                                <w:sz w:val="20"/>
                                <w:szCs w:val="20"/>
                                <w:lang w:val="en-GB" w:eastAsia="en-US"/>
                              </w:rPr>
                              <m:t>i</m:t>
                            </m:r>
                            <m:r>
                              <m:rPr>
                                <m:sty m:val="p"/>
                              </m:rPr>
                              <w:rPr>
                                <w:rFonts w:ascii="Cambria Math" w:eastAsia="SimSun" w:hAnsi="Cambria Math"/>
                                <w:noProof/>
                                <w:sz w:val="20"/>
                                <w:szCs w:val="20"/>
                                <w:lang w:val="en-GB" w:eastAsia="en-US"/>
                              </w:rPr>
                              <m:t>)</m:t>
                            </m:r>
                          </m:e>
                        </m:d>
                      </m:e>
                    </m:d>
                  </m:oMath>
                  <w:r w:rsidRPr="00A82AF3">
                    <w:rPr>
                      <w:rFonts w:eastAsia="SimSun"/>
                      <w:noProof/>
                      <w:sz w:val="20"/>
                      <w:szCs w:val="20"/>
                      <w:lang w:val="en-GB" w:eastAsia="en-US"/>
                    </w:rPr>
                    <w:t xml:space="preserve"> [dBm]</w:t>
                  </w:r>
                </w:p>
                <w:p w14:paraId="0C605CCC" w14:textId="77777777" w:rsidR="00A82AF3" w:rsidRPr="00A82AF3" w:rsidRDefault="00A82AF3" w:rsidP="00A82AF3">
                  <w:pPr>
                    <w:rPr>
                      <w:rFonts w:eastAsia="맑은 고딕"/>
                      <w:sz w:val="20"/>
                      <w:szCs w:val="20"/>
                      <w:lang w:val="en-GB"/>
                    </w:rPr>
                  </w:pPr>
                  <w:r w:rsidRPr="00A82AF3">
                    <w:rPr>
                      <w:rFonts w:eastAsia="SimSun"/>
                      <w:sz w:val="20"/>
                      <w:szCs w:val="20"/>
                      <w:lang w:val="en-GB" w:eastAsia="en-US"/>
                    </w:rPr>
                    <w:t>w</w:t>
                  </w:r>
                  <w:r w:rsidRPr="00A82AF3">
                    <w:rPr>
                      <w:rFonts w:eastAsia="맑은 고딕"/>
                      <w:sz w:val="20"/>
                      <w:szCs w:val="20"/>
                      <w:lang w:val="en-GB"/>
                    </w:rPr>
                    <w:t>here</w:t>
                  </w:r>
                </w:p>
                <w:p w14:paraId="67D4C750" w14:textId="77777777" w:rsidR="00A82AF3" w:rsidRPr="00A82AF3" w:rsidRDefault="00A82AF3" w:rsidP="00A82AF3">
                  <w:pPr>
                    <w:spacing w:after="180"/>
                    <w:ind w:left="568" w:hanging="284"/>
                    <w:rPr>
                      <w:rFonts w:eastAsia="SimSun"/>
                      <w:sz w:val="20"/>
                      <w:szCs w:val="20"/>
                      <w:lang w:eastAsia="en-US"/>
                    </w:rPr>
                  </w:pPr>
                  <w:r w:rsidRPr="00A82AF3">
                    <w:rPr>
                      <w:rFonts w:eastAsia="SimSun"/>
                      <w:sz w:val="20"/>
                      <w:szCs w:val="20"/>
                      <w:lang w:val="en-GB" w:eastAsia="en-US"/>
                    </w:rPr>
                    <w:t>-</w:t>
                  </w:r>
                  <w:r w:rsidRPr="00A82AF3">
                    <w:rPr>
                      <w:rFonts w:eastAsia="SimSun"/>
                      <w:sz w:val="20"/>
                      <w:szCs w:val="20"/>
                      <w:lang w:val="en-GB" w:eastAsia="en-US"/>
                    </w:rPr>
                    <w:tab/>
                  </w:r>
                  <m:oMath>
                    <m:sSub>
                      <m:sSubPr>
                        <m:ctrlPr>
                          <w:rPr>
                            <w:rFonts w:ascii="Cambria Math" w:eastAsia="SimSun" w:hAnsi="Cambria Math"/>
                            <w:i/>
                            <w:sz w:val="20"/>
                            <w:szCs w:val="20"/>
                            <w:lang w:val="en-GB" w:eastAsia="en-US"/>
                          </w:rPr>
                        </m:ctrlPr>
                      </m:sSubPr>
                      <m:e>
                        <m:r>
                          <w:rPr>
                            <w:rFonts w:ascii="Cambria Math" w:eastAsia="SimSun"/>
                            <w:sz w:val="20"/>
                            <w:szCs w:val="20"/>
                            <w:lang w:val="en-GB" w:eastAsia="en-US"/>
                          </w:rPr>
                          <m:t>P</m:t>
                        </m:r>
                      </m:e>
                      <m:sub>
                        <m:r>
                          <m:rPr>
                            <m:nor/>
                          </m:rPr>
                          <w:rPr>
                            <w:rFonts w:ascii="Cambria Math" w:eastAsia="SimSun"/>
                            <w:sz w:val="20"/>
                            <w:szCs w:val="20"/>
                            <w:lang w:val="en-GB" w:eastAsia="en-US"/>
                          </w:rPr>
                          <m:t>CMAX</m:t>
                        </m:r>
                        <m:ctrlPr>
                          <w:rPr>
                            <w:rFonts w:ascii="Cambria Math" w:eastAsia="SimSun" w:hAnsi="Cambria Math"/>
                            <w:sz w:val="20"/>
                            <w:szCs w:val="20"/>
                            <w:lang w:val="en-GB" w:eastAsia="en-US"/>
                          </w:rPr>
                        </m:ctrlPr>
                      </m:sub>
                    </m:sSub>
                  </m:oMath>
                  <w:r w:rsidRPr="00A82AF3">
                    <w:rPr>
                      <w:rFonts w:eastAsia="SimSun"/>
                      <w:sz w:val="20"/>
                      <w:szCs w:val="20"/>
                      <w:lang w:eastAsia="en-US"/>
                    </w:rPr>
                    <w:t xml:space="preserve"> </w:t>
                  </w:r>
                  <w:r w:rsidRPr="00A82AF3">
                    <w:rPr>
                      <w:rFonts w:eastAsia="맑은 고딕"/>
                      <w:sz w:val="20"/>
                      <w:szCs w:val="20"/>
                      <w:lang w:val="en-GB" w:eastAsia="en-US"/>
                    </w:rPr>
                    <w:t xml:space="preserve">is defined in </w:t>
                  </w:r>
                  <w:r w:rsidRPr="00A82AF3">
                    <w:rPr>
                      <w:rFonts w:eastAsia="SimSun"/>
                      <w:sz w:val="20"/>
                      <w:szCs w:val="20"/>
                      <w:lang w:val="en-GB" w:eastAsia="en-US"/>
                    </w:rPr>
                    <w:t>[8-1, TS 38.101-1]</w:t>
                  </w:r>
                </w:p>
                <w:p w14:paraId="68EF33A8" w14:textId="77777777" w:rsidR="00A82AF3" w:rsidRPr="00A82AF3" w:rsidRDefault="00A82AF3" w:rsidP="00A82AF3">
                  <w:pPr>
                    <w:spacing w:after="180"/>
                    <w:ind w:left="568" w:hanging="284"/>
                    <w:rPr>
                      <w:rFonts w:eastAsia="SimSun"/>
                      <w:sz w:val="20"/>
                      <w:szCs w:val="20"/>
                      <w:lang w:eastAsia="en-US"/>
                    </w:rPr>
                  </w:pPr>
                  <w:r w:rsidRPr="00A82AF3">
                    <w:rPr>
                      <w:rFonts w:eastAsia="SimSun"/>
                      <w:sz w:val="20"/>
                      <w:szCs w:val="20"/>
                      <w:lang w:val="en-GB" w:eastAsia="en-US"/>
                    </w:rPr>
                    <w:t>-</w:t>
                  </w:r>
                  <w:r w:rsidRPr="00A82AF3">
                    <w:rPr>
                      <w:rFonts w:eastAsia="SimSun"/>
                      <w:sz w:val="20"/>
                      <w:szCs w:val="20"/>
                      <w:lang w:val="en-GB" w:eastAsia="en-US"/>
                    </w:rPr>
                    <w:tab/>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P</m:t>
                        </m:r>
                      </m:e>
                      <m:sub>
                        <m:r>
                          <m:rPr>
                            <m:nor/>
                          </m:rPr>
                          <w:rPr>
                            <w:rFonts w:eastAsia="SimSun"/>
                            <w:sz w:val="20"/>
                            <w:szCs w:val="20"/>
                            <w:lang w:val="en-GB" w:eastAsia="en-US"/>
                          </w:rPr>
                          <m:t>MAX</m:t>
                        </m:r>
                        <m:r>
                          <m:rPr>
                            <m:sty m:val="p"/>
                          </m:rPr>
                          <w:rPr>
                            <w:rFonts w:ascii="Cambria Math" w:eastAsia="SimSun" w:hAnsi="Cambria Math"/>
                            <w:sz w:val="20"/>
                            <w:szCs w:val="20"/>
                            <w:lang w:val="en-GB" w:eastAsia="en-US"/>
                          </w:rPr>
                          <m:t>,CBR</m:t>
                        </m:r>
                        <m:ctrlPr>
                          <w:rPr>
                            <w:rFonts w:ascii="Cambria Math" w:eastAsia="SimSun" w:hAnsi="Cambria Math"/>
                            <w:sz w:val="20"/>
                            <w:szCs w:val="20"/>
                            <w:lang w:val="en-GB" w:eastAsia="en-US"/>
                          </w:rPr>
                        </m:ctrlPr>
                      </m:sub>
                    </m:sSub>
                  </m:oMath>
                  <w:r w:rsidRPr="00A82AF3">
                    <w:rPr>
                      <w:rFonts w:eastAsia="맑은 고딕"/>
                      <w:sz w:val="20"/>
                      <w:szCs w:val="20"/>
                      <w:lang w:val="en-GB" w:eastAsia="en-US"/>
                    </w:rPr>
                    <w:t xml:space="preserve"> is </w:t>
                  </w:r>
                  <w:r w:rsidRPr="00A82AF3">
                    <w:rPr>
                      <w:rFonts w:eastAsia="맑은 고딕"/>
                      <w:sz w:val="20"/>
                      <w:szCs w:val="20"/>
                      <w:lang w:eastAsia="en-US"/>
                    </w:rPr>
                    <w:t>determined</w:t>
                  </w:r>
                  <w:r w:rsidRPr="00A82AF3">
                    <w:rPr>
                      <w:rFonts w:eastAsia="맑은 고딕"/>
                      <w:sz w:val="20"/>
                      <w:szCs w:val="20"/>
                      <w:lang w:val="en-GB" w:eastAsia="en-US"/>
                    </w:rPr>
                    <w:t xml:space="preserve"> by</w:t>
                  </w:r>
                  <w:r w:rsidRPr="00A82AF3">
                    <w:rPr>
                      <w:rFonts w:eastAsia="맑은 고딕"/>
                      <w:sz w:val="20"/>
                      <w:szCs w:val="20"/>
                      <w:lang w:eastAsia="en-US"/>
                    </w:rPr>
                    <w:t xml:space="preserve"> a value of</w:t>
                  </w:r>
                  <w:r w:rsidRPr="00A82AF3">
                    <w:rPr>
                      <w:rFonts w:eastAsia="맑은 고딕"/>
                      <w:sz w:val="20"/>
                      <w:szCs w:val="20"/>
                      <w:lang w:val="en-GB" w:eastAsia="en-US"/>
                    </w:rPr>
                    <w:t xml:space="preserve"> </w:t>
                  </w:r>
                  <w:r w:rsidRPr="00A82AF3">
                    <w:rPr>
                      <w:rFonts w:eastAsia="SimSun"/>
                      <w:i/>
                      <w:sz w:val="20"/>
                      <w:szCs w:val="20"/>
                      <w:lang w:val="en-GB" w:eastAsia="en-US"/>
                    </w:rPr>
                    <w:t>sl-MaxTxPower</w:t>
                  </w:r>
                  <w:r w:rsidRPr="00A82AF3">
                    <w:rPr>
                      <w:rFonts w:eastAsia="맑은 고딕"/>
                      <w:iCs/>
                      <w:sz w:val="20"/>
                      <w:szCs w:val="20"/>
                      <w:lang w:eastAsia="en-US"/>
                    </w:rPr>
                    <w:t xml:space="preserve"> based on a priority level of the PSSCH transmission and a CBR range that includes a CBR measured in slot </w:t>
                  </w:r>
                  <m:oMath>
                    <m:r>
                      <w:rPr>
                        <w:rFonts w:ascii="Cambria Math" w:eastAsia="SimSun" w:hAnsi="Cambria Math"/>
                        <w:sz w:val="20"/>
                        <w:szCs w:val="20"/>
                        <w:lang w:val="en-GB" w:eastAsia="en-US"/>
                      </w:rPr>
                      <m:t>i</m:t>
                    </m:r>
                    <m:r>
                      <w:rPr>
                        <w:rFonts w:ascii="Cambria Math" w:eastAsia="맑은 고딕" w:hAnsi="Cambria Math"/>
                        <w:sz w:val="20"/>
                        <w:szCs w:val="20"/>
                        <w:lang w:val="en-GB" w:eastAsia="en-US"/>
                      </w:rPr>
                      <m:t>-N</m:t>
                    </m:r>
                  </m:oMath>
                  <w:r w:rsidRPr="00A82AF3">
                    <w:rPr>
                      <w:rFonts w:eastAsia="맑은 고딕"/>
                      <w:sz w:val="20"/>
                      <w:szCs w:val="20"/>
                      <w:lang w:eastAsia="en-US"/>
                    </w:rPr>
                    <w:t xml:space="preserve"> [6, TS 38.214]</w:t>
                  </w:r>
                  <w:r w:rsidRPr="00A82AF3">
                    <w:rPr>
                      <w:rFonts w:eastAsia="SimSun"/>
                      <w:sz w:val="20"/>
                      <w:szCs w:val="20"/>
                      <w:lang w:eastAsia="en-US"/>
                    </w:rPr>
                    <w:t xml:space="preserve">; </w:t>
                  </w:r>
                  <w:r w:rsidRPr="00A82AF3">
                    <w:rPr>
                      <w:rFonts w:eastAsia="SimSun"/>
                      <w:sz w:val="20"/>
                      <w:szCs w:val="20"/>
                      <w:lang w:val="en-GB" w:eastAsia="en-US"/>
                    </w:rPr>
                    <w:t xml:space="preserve">if </w:t>
                  </w:r>
                  <w:r w:rsidRPr="00A82AF3">
                    <w:rPr>
                      <w:rFonts w:eastAsia="SimSun"/>
                      <w:i/>
                      <w:sz w:val="20"/>
                      <w:szCs w:val="20"/>
                      <w:lang w:val="en-GB" w:eastAsia="en-US"/>
                    </w:rPr>
                    <w:t>sl-MaxTxPower</w:t>
                  </w:r>
                  <w:r w:rsidRPr="00A82AF3">
                    <w:rPr>
                      <w:rFonts w:eastAsia="SimSun"/>
                      <w:iCs/>
                      <w:sz w:val="20"/>
                      <w:szCs w:val="20"/>
                      <w:lang w:eastAsia="en-US"/>
                    </w:rPr>
                    <w:t xml:space="preserve"> </w:t>
                  </w:r>
                  <w:r w:rsidRPr="00A82AF3">
                    <w:rPr>
                      <w:rFonts w:eastAsia="SimSun"/>
                      <w:sz w:val="20"/>
                      <w:szCs w:val="20"/>
                      <w:lang w:val="en-GB" w:eastAsia="en-US"/>
                    </w:rPr>
                    <w:t xml:space="preserve">is not provided, then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P</m:t>
                        </m:r>
                      </m:e>
                      <m:sub>
                        <m:r>
                          <m:rPr>
                            <m:nor/>
                          </m:rPr>
                          <w:rPr>
                            <w:rFonts w:eastAsia="SimSun"/>
                            <w:sz w:val="20"/>
                            <w:szCs w:val="20"/>
                            <w:lang w:val="en-GB" w:eastAsia="en-US"/>
                          </w:rPr>
                          <m:t>MAX</m:t>
                        </m:r>
                        <m:r>
                          <m:rPr>
                            <m:sty m:val="p"/>
                          </m:rPr>
                          <w:rPr>
                            <w:rFonts w:ascii="Cambria Math" w:eastAsia="SimSun" w:hAnsi="Cambria Math"/>
                            <w:sz w:val="20"/>
                            <w:szCs w:val="20"/>
                            <w:lang w:val="en-GB" w:eastAsia="en-US"/>
                          </w:rPr>
                          <m:t>,CBR</m:t>
                        </m:r>
                        <m:ctrlPr>
                          <w:rPr>
                            <w:rFonts w:ascii="Cambria Math" w:eastAsia="SimSun" w:hAnsi="Cambria Math"/>
                            <w:sz w:val="20"/>
                            <w:szCs w:val="20"/>
                            <w:lang w:val="en-GB" w:eastAsia="en-US"/>
                          </w:rPr>
                        </m:ctrlPr>
                      </m:sub>
                    </m:sSub>
                    <m:r>
                      <w:rPr>
                        <w:rFonts w:ascii="Cambria Math" w:eastAsia="SimSun" w:hAnsi="Cambria Math"/>
                        <w:sz w:val="20"/>
                        <w:szCs w:val="20"/>
                        <w:lang w:val="en-GB" w:eastAsia="en-US"/>
                      </w:rPr>
                      <m:t>=</m:t>
                    </m:r>
                    <m:sSub>
                      <m:sSubPr>
                        <m:ctrlPr>
                          <w:rPr>
                            <w:rFonts w:ascii="Cambria Math" w:eastAsia="SimSun" w:hAnsi="Cambria Math"/>
                            <w:i/>
                            <w:sz w:val="20"/>
                            <w:szCs w:val="20"/>
                            <w:lang w:val="en-GB" w:eastAsia="en-US"/>
                          </w:rPr>
                        </m:ctrlPr>
                      </m:sSubPr>
                      <m:e>
                        <m:r>
                          <w:rPr>
                            <w:rFonts w:ascii="Cambria Math" w:eastAsia="SimSun"/>
                            <w:sz w:val="20"/>
                            <w:szCs w:val="20"/>
                            <w:lang w:val="en-GB" w:eastAsia="en-US"/>
                          </w:rPr>
                          <m:t>P</m:t>
                        </m:r>
                      </m:e>
                      <m:sub>
                        <m:r>
                          <m:rPr>
                            <m:nor/>
                          </m:rPr>
                          <w:rPr>
                            <w:rFonts w:ascii="Cambria Math" w:eastAsia="SimSun"/>
                            <w:sz w:val="20"/>
                            <w:szCs w:val="20"/>
                            <w:lang w:val="en-GB" w:eastAsia="en-US"/>
                          </w:rPr>
                          <m:t>CMAX</m:t>
                        </m:r>
                        <m:ctrlPr>
                          <w:rPr>
                            <w:rFonts w:ascii="Cambria Math" w:eastAsia="SimSun" w:hAnsi="Cambria Math"/>
                            <w:sz w:val="20"/>
                            <w:szCs w:val="20"/>
                            <w:lang w:val="en-GB" w:eastAsia="en-US"/>
                          </w:rPr>
                        </m:ctrlPr>
                      </m:sub>
                    </m:sSub>
                  </m:oMath>
                  <w:r w:rsidRPr="00A82AF3">
                    <w:rPr>
                      <w:rFonts w:eastAsia="SimSun"/>
                      <w:sz w:val="20"/>
                      <w:szCs w:val="20"/>
                      <w:lang w:eastAsia="en-US"/>
                    </w:rPr>
                    <w:t>;</w:t>
                  </w:r>
                </w:p>
                <w:p w14:paraId="3B9DADF1" w14:textId="77777777" w:rsidR="00A82AF3" w:rsidRPr="00A82AF3" w:rsidRDefault="00A82AF3" w:rsidP="00A82AF3">
                  <w:pPr>
                    <w:spacing w:after="180"/>
                    <w:ind w:left="568" w:hanging="284"/>
                    <w:rPr>
                      <w:rFonts w:eastAsia="SimSun"/>
                      <w:color w:val="000000"/>
                      <w:sz w:val="20"/>
                      <w:szCs w:val="20"/>
                      <w:lang w:eastAsia="en-US"/>
                    </w:rPr>
                  </w:pPr>
                  <w:r w:rsidRPr="00A82AF3">
                    <w:rPr>
                      <w:rFonts w:eastAsia="SimSun"/>
                      <w:sz w:val="20"/>
                      <w:szCs w:val="20"/>
                      <w:lang w:val="en-GB" w:eastAsia="en-US"/>
                    </w:rPr>
                    <w:t>-</w:t>
                  </w:r>
                  <w:r w:rsidRPr="00A82AF3">
                    <w:rPr>
                      <w:rFonts w:eastAsia="SimSun"/>
                      <w:sz w:val="20"/>
                      <w:szCs w:val="20"/>
                      <w:lang w:val="en-GB" w:eastAsia="en-US"/>
                    </w:rPr>
                    <w:tab/>
                  </w:r>
                  <w:r w:rsidRPr="00A82AF3">
                    <w:rPr>
                      <w:rFonts w:eastAsia="SimSun"/>
                      <w:sz w:val="20"/>
                      <w:szCs w:val="20"/>
                      <w:lang w:eastAsia="en-US"/>
                    </w:rPr>
                    <w:t xml:space="preserve">if </w:t>
                  </w:r>
                  <w:r w:rsidRPr="00A82AF3">
                    <w:rPr>
                      <w:rFonts w:eastAsia="SimSun"/>
                      <w:i/>
                      <w:iCs/>
                      <w:sz w:val="20"/>
                      <w:szCs w:val="20"/>
                      <w:lang w:eastAsia="en-US"/>
                    </w:rPr>
                    <w:t>dl-</w:t>
                  </w:r>
                  <w:r w:rsidRPr="00A82AF3">
                    <w:rPr>
                      <w:rFonts w:eastAsia="SimSun"/>
                      <w:i/>
                      <w:iCs/>
                      <w:color w:val="000000"/>
                      <w:sz w:val="20"/>
                      <w:szCs w:val="20"/>
                      <w:lang w:eastAsia="en-US"/>
                    </w:rPr>
                    <w:t>P0-PSSCH-PSCCH</w:t>
                  </w:r>
                  <w:r w:rsidRPr="00A82AF3">
                    <w:rPr>
                      <w:rFonts w:eastAsia="SimSun"/>
                      <w:color w:val="000000"/>
                      <w:sz w:val="20"/>
                      <w:szCs w:val="20"/>
                      <w:lang w:eastAsia="en-US"/>
                    </w:rPr>
                    <w:t xml:space="preserve"> is provided</w:t>
                  </w:r>
                </w:p>
                <w:p w14:paraId="2B26BE55" w14:textId="77777777" w:rsidR="00A82AF3" w:rsidRPr="00A82AF3" w:rsidRDefault="00A82AF3" w:rsidP="00A82AF3">
                  <w:pPr>
                    <w:spacing w:after="180"/>
                    <w:ind w:left="851" w:hanging="284"/>
                    <w:rPr>
                      <w:rFonts w:eastAsia="SimSun"/>
                      <w:sz w:val="20"/>
                      <w:szCs w:val="20"/>
                      <w:lang w:val="en-GB" w:eastAsia="en-US"/>
                    </w:rPr>
                  </w:pPr>
                  <w:r w:rsidRPr="00A82AF3">
                    <w:rPr>
                      <w:rFonts w:eastAsia="SimSun"/>
                      <w:sz w:val="20"/>
                      <w:szCs w:val="20"/>
                      <w:lang w:val="en-GB" w:eastAsia="en-US"/>
                    </w:rPr>
                    <w:t>-</w:t>
                  </w:r>
                  <w:r w:rsidRPr="00A82AF3">
                    <w:rPr>
                      <w:rFonts w:eastAsia="SimSun"/>
                      <w:sz w:val="20"/>
                      <w:szCs w:val="20"/>
                      <w:lang w:val="en-GB" w:eastAsia="en-US"/>
                    </w:rPr>
                    <w:tab/>
                  </w:r>
                  <m:oMath>
                    <m:sSub>
                      <m:sSubPr>
                        <m:ctrlPr>
                          <w:rPr>
                            <w:rFonts w:ascii="Cambria Math" w:eastAsia="SimSun" w:hAnsi="Cambria Math"/>
                            <w:sz w:val="20"/>
                            <w:szCs w:val="20"/>
                            <w:lang w:val="en-GB" w:eastAsia="en-US"/>
                          </w:rPr>
                        </m:ctrlPr>
                      </m:sSubPr>
                      <m:e>
                        <m:r>
                          <w:rPr>
                            <w:rFonts w:ascii="Cambria Math" w:eastAsia="SimSun" w:hAnsi="Cambria Math"/>
                            <w:sz w:val="20"/>
                            <w:szCs w:val="20"/>
                            <w:lang w:val="en-GB" w:eastAsia="en-US"/>
                          </w:rPr>
                          <m:t>P</m:t>
                        </m:r>
                      </m:e>
                      <m:sub>
                        <m:r>
                          <m:rPr>
                            <m:nor/>
                          </m:rPr>
                          <w:rPr>
                            <w:rFonts w:eastAsia="SimSun"/>
                            <w:sz w:val="20"/>
                            <w:szCs w:val="20"/>
                            <w:lang w:val="en-GB" w:eastAsia="en-US"/>
                          </w:rPr>
                          <m:t>PSSCH</m:t>
                        </m:r>
                        <m:r>
                          <m:rPr>
                            <m:sty m:val="p"/>
                          </m:rPr>
                          <w:rPr>
                            <w:rFonts w:ascii="Cambria Math" w:eastAsia="SimSun" w:hAnsi="Cambria Math"/>
                            <w:sz w:val="20"/>
                            <w:szCs w:val="20"/>
                            <w:lang w:val="en-GB" w:eastAsia="en-US"/>
                          </w:rPr>
                          <m:t>,</m:t>
                        </m:r>
                        <m:r>
                          <w:rPr>
                            <w:rFonts w:ascii="Cambria Math" w:eastAsia="SimSun" w:hAnsi="Cambria Math"/>
                            <w:sz w:val="20"/>
                            <w:szCs w:val="20"/>
                            <w:lang w:val="en-GB" w:eastAsia="en-US"/>
                          </w:rPr>
                          <m:t>D</m:t>
                        </m:r>
                      </m:sub>
                    </m:sSub>
                    <m:r>
                      <m:rPr>
                        <m:sty m:val="p"/>
                      </m:rPr>
                      <w:rPr>
                        <w:rFonts w:ascii="Cambria Math" w:eastAsia="SimSun" w:hAnsi="Cambria Math"/>
                        <w:sz w:val="20"/>
                        <w:szCs w:val="20"/>
                        <w:lang w:val="en-GB" w:eastAsia="en-US"/>
                      </w:rPr>
                      <m:t>(</m:t>
                    </m:r>
                    <m:r>
                      <w:rPr>
                        <w:rFonts w:ascii="Cambria Math" w:eastAsia="SimSun" w:hAnsi="Cambria Math"/>
                        <w:sz w:val="20"/>
                        <w:szCs w:val="20"/>
                        <w:lang w:val="en-GB" w:eastAsia="en-US"/>
                      </w:rPr>
                      <m:t>i</m:t>
                    </m:r>
                    <m:r>
                      <m:rPr>
                        <m:sty m:val="p"/>
                      </m:rPr>
                      <w:rPr>
                        <w:rFonts w:ascii="Cambria Math" w:eastAsia="SimSun" w:hAnsi="Cambria Math"/>
                        <w:sz w:val="20"/>
                        <w:szCs w:val="20"/>
                        <w:lang w:val="en-GB" w:eastAsia="en-US"/>
                      </w:rPr>
                      <m:t>)=</m:t>
                    </m:r>
                    <m:sSub>
                      <m:sSubPr>
                        <m:ctrlPr>
                          <w:rPr>
                            <w:rFonts w:ascii="Cambria Math" w:eastAsia="SimSun" w:hAnsi="Cambria Math"/>
                            <w:sz w:val="20"/>
                            <w:szCs w:val="20"/>
                            <w:lang w:val="en-GB" w:eastAsia="en-US"/>
                          </w:rPr>
                        </m:ctrlPr>
                      </m:sSubPr>
                      <m:e>
                        <m:r>
                          <w:rPr>
                            <w:rFonts w:ascii="Cambria Math" w:eastAsia="SimSun" w:hAnsi="Cambria Math"/>
                            <w:sz w:val="20"/>
                            <w:szCs w:val="20"/>
                            <w:lang w:val="en-GB" w:eastAsia="en-US"/>
                          </w:rPr>
                          <m:t>P</m:t>
                        </m:r>
                      </m:e>
                      <m:sub>
                        <m:r>
                          <m:rPr>
                            <m:nor/>
                          </m:rPr>
                          <w:rPr>
                            <w:rFonts w:eastAsia="SimSun"/>
                            <w:sz w:val="20"/>
                            <w:szCs w:val="20"/>
                            <w:lang w:val="en-GB" w:eastAsia="en-US"/>
                          </w:rPr>
                          <m:t>O</m:t>
                        </m:r>
                        <m:r>
                          <m:rPr>
                            <m:sty m:val="p"/>
                          </m:rPr>
                          <w:rPr>
                            <w:rFonts w:ascii="Cambria Math" w:eastAsia="SimSun" w:hAnsi="Cambria Math"/>
                            <w:sz w:val="20"/>
                            <w:szCs w:val="20"/>
                            <w:lang w:val="en-GB" w:eastAsia="en-US"/>
                          </w:rPr>
                          <m:t>,</m:t>
                        </m:r>
                        <m:r>
                          <w:rPr>
                            <w:rFonts w:ascii="Cambria Math" w:eastAsia="SimSun" w:hAnsi="Cambria Math"/>
                            <w:sz w:val="20"/>
                            <w:szCs w:val="20"/>
                            <w:lang w:val="en-GB" w:eastAsia="en-US"/>
                          </w:rPr>
                          <m:t>D</m:t>
                        </m:r>
                      </m:sub>
                    </m:sSub>
                    <m:r>
                      <m:rPr>
                        <m:sty m:val="p"/>
                      </m:rPr>
                      <w:rPr>
                        <w:rFonts w:ascii="Cambria Math" w:eastAsia="SimSun" w:hAnsi="Cambria Math"/>
                        <w:sz w:val="20"/>
                        <w:szCs w:val="20"/>
                        <w:lang w:val="en-GB" w:eastAsia="en-US"/>
                      </w:rPr>
                      <m:t>+10</m:t>
                    </m:r>
                    <m:func>
                      <m:funcPr>
                        <m:ctrlPr>
                          <w:rPr>
                            <w:rFonts w:ascii="Cambria Math" w:eastAsia="SimSun" w:hAnsi="Cambria Math"/>
                            <w:sz w:val="20"/>
                            <w:szCs w:val="20"/>
                            <w:lang w:val="en-GB" w:eastAsia="en-US"/>
                          </w:rPr>
                        </m:ctrlPr>
                      </m:funcPr>
                      <m:fName>
                        <m:sSub>
                          <m:sSubPr>
                            <m:ctrlPr>
                              <w:rPr>
                                <w:rFonts w:ascii="Cambria Math" w:eastAsia="SimSun" w:hAnsi="Cambria Math"/>
                                <w:sz w:val="20"/>
                                <w:szCs w:val="20"/>
                                <w:lang w:val="en-GB" w:eastAsia="en-US"/>
                              </w:rPr>
                            </m:ctrlPr>
                          </m:sSubPr>
                          <m:e>
                            <m:r>
                              <w:rPr>
                                <w:rFonts w:ascii="Cambria Math" w:eastAsia="SimSun" w:hAnsi="Cambria Math"/>
                                <w:sz w:val="20"/>
                                <w:szCs w:val="20"/>
                                <w:lang w:val="en-GB" w:eastAsia="en-US"/>
                              </w:rPr>
                              <m:t>log</m:t>
                            </m:r>
                          </m:e>
                          <m:sub>
                            <m:r>
                              <m:rPr>
                                <m:sty m:val="p"/>
                              </m:rPr>
                              <w:rPr>
                                <w:rFonts w:ascii="Cambria Math" w:eastAsia="SimSun" w:hAnsi="Cambria Math"/>
                                <w:sz w:val="20"/>
                                <w:szCs w:val="20"/>
                                <w:lang w:val="en-GB" w:eastAsia="en-US"/>
                              </w:rPr>
                              <m:t>10</m:t>
                            </m:r>
                          </m:sub>
                        </m:sSub>
                      </m:fName>
                      <m:e>
                        <m:d>
                          <m:dPr>
                            <m:ctrlPr>
                              <w:rPr>
                                <w:rFonts w:ascii="Cambria Math" w:eastAsia="SimSun" w:hAnsi="Cambria Math"/>
                                <w:sz w:val="20"/>
                                <w:szCs w:val="20"/>
                                <w:lang w:val="en-GB" w:eastAsia="en-US"/>
                              </w:rPr>
                            </m:ctrlPr>
                          </m:dPr>
                          <m:e>
                            <m:sSup>
                              <m:sSupPr>
                                <m:ctrlPr>
                                  <w:rPr>
                                    <w:rFonts w:ascii="Cambria Math" w:eastAsia="SimSun" w:hAnsi="Cambria Math"/>
                                    <w:sz w:val="20"/>
                                    <w:szCs w:val="20"/>
                                    <w:lang w:val="en-GB" w:eastAsia="en-US"/>
                                  </w:rPr>
                                </m:ctrlPr>
                              </m:sSupPr>
                              <m:e>
                                <m:r>
                                  <m:rPr>
                                    <m:sty m:val="p"/>
                                  </m:rPr>
                                  <w:rPr>
                                    <w:rFonts w:ascii="Cambria Math" w:eastAsia="SimSun" w:hAnsi="Cambria Math"/>
                                    <w:sz w:val="20"/>
                                    <w:szCs w:val="20"/>
                                    <w:lang w:val="en-GB" w:eastAsia="en-US"/>
                                  </w:rPr>
                                  <m:t>2</m:t>
                                </m:r>
                              </m:e>
                              <m:sup>
                                <m:r>
                                  <w:rPr>
                                    <w:rFonts w:ascii="Cambria Math" w:eastAsia="SimSun" w:hAnsi="Cambria Math"/>
                                    <w:sz w:val="20"/>
                                    <w:szCs w:val="20"/>
                                    <w:lang w:val="en-GB" w:eastAsia="en-US"/>
                                  </w:rPr>
                                  <m:t>μ</m:t>
                                </m:r>
                              </m:sup>
                            </m:sSup>
                            <m:r>
                              <m:rPr>
                                <m:sty m:val="p"/>
                              </m:rPr>
                              <w:rPr>
                                <w:rFonts w:ascii="Cambria Math" w:eastAsia="SimSun" w:hAnsi="Cambria Math" w:cs="Cambria Math"/>
                                <w:sz w:val="20"/>
                                <w:szCs w:val="20"/>
                                <w:lang w:val="en-GB" w:eastAsia="en-US"/>
                              </w:rPr>
                              <m:t>⋅</m:t>
                            </m:r>
                            <m:sSubSup>
                              <m:sSubSupPr>
                                <m:ctrlPr>
                                  <w:rPr>
                                    <w:rFonts w:ascii="Cambria Math" w:eastAsia="SimSun" w:hAnsi="Cambria Math"/>
                                    <w:sz w:val="20"/>
                                    <w:szCs w:val="20"/>
                                    <w:lang w:val="en-GB" w:eastAsia="en-US"/>
                                  </w:rPr>
                                </m:ctrlPr>
                              </m:sSubSupPr>
                              <m:e>
                                <m:r>
                                  <w:rPr>
                                    <w:rFonts w:ascii="Cambria Math" w:eastAsia="SimSun" w:hAnsi="Cambria Math"/>
                                    <w:sz w:val="20"/>
                                    <w:szCs w:val="20"/>
                                    <w:lang w:val="en-GB" w:eastAsia="en-US"/>
                                  </w:rPr>
                                  <m:t>M</m:t>
                                </m:r>
                              </m:e>
                              <m:sub>
                                <m:r>
                                  <m:rPr>
                                    <m:nor/>
                                  </m:rPr>
                                  <w:rPr>
                                    <w:rFonts w:eastAsia="SimSun"/>
                                    <w:sz w:val="20"/>
                                    <w:szCs w:val="20"/>
                                    <w:lang w:val="en-GB" w:eastAsia="en-US"/>
                                  </w:rPr>
                                  <m:t>RB</m:t>
                                </m:r>
                              </m:sub>
                              <m:sup>
                                <m:r>
                                  <m:rPr>
                                    <m:nor/>
                                  </m:rPr>
                                  <w:rPr>
                                    <w:rFonts w:eastAsia="SimSun"/>
                                    <w:sz w:val="20"/>
                                    <w:szCs w:val="20"/>
                                    <w:lang w:val="en-GB" w:eastAsia="en-US"/>
                                  </w:rPr>
                                  <m:t>PSSCH</m:t>
                                </m:r>
                              </m:sup>
                            </m:sSubSup>
                            <m:d>
                              <m:dPr>
                                <m:ctrlPr>
                                  <w:rPr>
                                    <w:rFonts w:ascii="Cambria Math" w:eastAsia="SimSun" w:hAnsi="Cambria Math"/>
                                    <w:sz w:val="20"/>
                                    <w:szCs w:val="20"/>
                                    <w:lang w:val="en-GB" w:eastAsia="en-US"/>
                                  </w:rPr>
                                </m:ctrlPr>
                              </m:dPr>
                              <m:e>
                                <m:r>
                                  <w:rPr>
                                    <w:rFonts w:ascii="Cambria Math" w:eastAsia="SimSun" w:hAnsi="Cambria Math"/>
                                    <w:sz w:val="20"/>
                                    <w:szCs w:val="20"/>
                                    <w:lang w:val="en-GB" w:eastAsia="en-US"/>
                                  </w:rPr>
                                  <m:t>i</m:t>
                                </m:r>
                              </m:e>
                            </m:d>
                          </m:e>
                        </m:d>
                      </m:e>
                    </m:func>
                    <m:r>
                      <m:rPr>
                        <m:sty m:val="p"/>
                      </m:rPr>
                      <w:rPr>
                        <w:rFonts w:ascii="Cambria Math" w:eastAsia="SimSun" w:hAnsi="Cambria Math"/>
                        <w:sz w:val="20"/>
                        <w:szCs w:val="20"/>
                        <w:lang w:val="en-GB" w:eastAsia="en-US"/>
                      </w:rPr>
                      <m:t>+</m:t>
                    </m:r>
                    <m:sSub>
                      <m:sSubPr>
                        <m:ctrlPr>
                          <w:rPr>
                            <w:rFonts w:ascii="Cambria Math" w:eastAsia="SimSun" w:hAnsi="Cambria Math"/>
                            <w:sz w:val="20"/>
                            <w:szCs w:val="20"/>
                            <w:lang w:val="en-GB" w:eastAsia="en-US"/>
                          </w:rPr>
                        </m:ctrlPr>
                      </m:sSubPr>
                      <m:e>
                        <m:r>
                          <w:rPr>
                            <w:rFonts w:ascii="Cambria Math" w:eastAsia="SimSun" w:hAnsi="Cambria Math"/>
                            <w:sz w:val="20"/>
                            <w:szCs w:val="20"/>
                            <w:lang w:val="en-GB" w:eastAsia="en-US"/>
                          </w:rPr>
                          <m:t>α</m:t>
                        </m:r>
                      </m:e>
                      <m:sub>
                        <m:r>
                          <w:rPr>
                            <w:rFonts w:ascii="Cambria Math" w:eastAsia="SimSun" w:hAnsi="Cambria Math"/>
                            <w:sz w:val="20"/>
                            <w:szCs w:val="20"/>
                            <w:lang w:val="en-GB" w:eastAsia="en-US"/>
                          </w:rPr>
                          <m:t>D</m:t>
                        </m:r>
                      </m:sub>
                    </m:sSub>
                    <m:r>
                      <m:rPr>
                        <m:sty m:val="p"/>
                      </m:rPr>
                      <w:rPr>
                        <w:rFonts w:ascii="Cambria Math" w:eastAsia="SimSun" w:hAnsi="Cambria Math" w:cs="Cambria Math"/>
                        <w:sz w:val="20"/>
                        <w:szCs w:val="20"/>
                        <w:lang w:val="en-GB" w:eastAsia="en-US"/>
                      </w:rPr>
                      <m:t>⋅</m:t>
                    </m:r>
                    <m:r>
                      <w:rPr>
                        <w:rFonts w:ascii="Cambria Math" w:eastAsia="SimSun" w:hAnsi="Cambria Math"/>
                        <w:sz w:val="20"/>
                        <w:szCs w:val="20"/>
                        <w:lang w:val="en-GB" w:eastAsia="en-US"/>
                      </w:rPr>
                      <m:t>P</m:t>
                    </m:r>
                    <m:sSub>
                      <m:sSubPr>
                        <m:ctrlPr>
                          <w:rPr>
                            <w:rFonts w:ascii="Cambria Math" w:eastAsia="SimSun" w:hAnsi="Cambria Math"/>
                            <w:sz w:val="20"/>
                            <w:szCs w:val="20"/>
                            <w:lang w:val="en-GB" w:eastAsia="en-US"/>
                          </w:rPr>
                        </m:ctrlPr>
                      </m:sSubPr>
                      <m:e>
                        <m:r>
                          <w:rPr>
                            <w:rFonts w:ascii="Cambria Math" w:eastAsia="SimSun" w:hAnsi="Cambria Math"/>
                            <w:sz w:val="20"/>
                            <w:szCs w:val="20"/>
                            <w:lang w:val="en-GB" w:eastAsia="en-US"/>
                          </w:rPr>
                          <m:t>L</m:t>
                        </m:r>
                      </m:e>
                      <m:sub>
                        <m:r>
                          <w:rPr>
                            <w:rFonts w:ascii="Cambria Math" w:eastAsia="SimSun" w:hAnsi="Cambria Math"/>
                            <w:sz w:val="20"/>
                            <w:szCs w:val="20"/>
                            <w:lang w:val="en-GB" w:eastAsia="en-US"/>
                          </w:rPr>
                          <m:t>D</m:t>
                        </m:r>
                      </m:sub>
                    </m:sSub>
                  </m:oMath>
                  <w:r w:rsidRPr="00A82AF3">
                    <w:rPr>
                      <w:rFonts w:eastAsia="SimSun"/>
                      <w:sz w:val="20"/>
                      <w:szCs w:val="20"/>
                      <w:lang w:val="en-GB" w:eastAsia="en-US"/>
                    </w:rPr>
                    <w:t xml:space="preserve"> [dBm]</w:t>
                  </w:r>
                </w:p>
                <w:p w14:paraId="08609D2C" w14:textId="77777777" w:rsidR="00A82AF3" w:rsidRPr="00A82AF3" w:rsidRDefault="00A82AF3" w:rsidP="00A82AF3">
                  <w:pPr>
                    <w:spacing w:after="180"/>
                    <w:ind w:left="568" w:hanging="284"/>
                    <w:rPr>
                      <w:rFonts w:eastAsia="SimSun"/>
                      <w:color w:val="000000"/>
                      <w:sz w:val="20"/>
                      <w:szCs w:val="20"/>
                      <w:lang w:val="en-GB" w:eastAsia="en-US"/>
                    </w:rPr>
                  </w:pPr>
                  <w:r w:rsidRPr="00A82AF3">
                    <w:rPr>
                      <w:rFonts w:eastAsia="SimSun"/>
                      <w:sz w:val="20"/>
                      <w:szCs w:val="20"/>
                      <w:lang w:val="en-GB" w:eastAsia="en-US"/>
                    </w:rPr>
                    <w:t>-</w:t>
                  </w:r>
                  <w:r w:rsidRPr="00A82AF3">
                    <w:rPr>
                      <w:rFonts w:eastAsia="SimSun"/>
                      <w:sz w:val="20"/>
                      <w:szCs w:val="20"/>
                      <w:lang w:val="en-GB" w:eastAsia="en-US"/>
                    </w:rPr>
                    <w:tab/>
                    <w:t xml:space="preserve">else </w:t>
                  </w:r>
                </w:p>
                <w:p w14:paraId="7D7A4FBC" w14:textId="77777777" w:rsidR="00A82AF3" w:rsidRPr="00A82AF3" w:rsidRDefault="00A82AF3" w:rsidP="00A82AF3">
                  <w:pPr>
                    <w:spacing w:after="180"/>
                    <w:ind w:left="851" w:hanging="284"/>
                    <w:rPr>
                      <w:rFonts w:eastAsia="SimSun"/>
                      <w:sz w:val="20"/>
                      <w:szCs w:val="20"/>
                      <w:lang w:val="en-GB" w:eastAsia="en-US"/>
                    </w:rPr>
                  </w:pPr>
                  <w:r w:rsidRPr="00A82AF3">
                    <w:rPr>
                      <w:rFonts w:eastAsia="SimSun"/>
                      <w:sz w:val="20"/>
                      <w:szCs w:val="20"/>
                      <w:lang w:val="en-GB" w:eastAsia="en-US"/>
                    </w:rPr>
                    <w:t>-</w:t>
                  </w:r>
                  <w:r w:rsidRPr="00A82AF3">
                    <w:rPr>
                      <w:rFonts w:eastAsia="SimSun"/>
                      <w:sz w:val="20"/>
                      <w:szCs w:val="20"/>
                      <w:lang w:val="en-GB" w:eastAsia="en-US"/>
                    </w:rPr>
                    <w:tab/>
                  </w:r>
                  <m:oMath>
                    <m:sSub>
                      <m:sSubPr>
                        <m:ctrlPr>
                          <w:rPr>
                            <w:rFonts w:ascii="Cambria Math" w:eastAsia="SimSun" w:hAnsi="Cambria Math"/>
                            <w:sz w:val="20"/>
                            <w:szCs w:val="20"/>
                            <w:lang w:val="en-GB" w:eastAsia="en-US"/>
                          </w:rPr>
                        </m:ctrlPr>
                      </m:sSubPr>
                      <m:e>
                        <m:r>
                          <w:rPr>
                            <w:rFonts w:ascii="Cambria Math" w:eastAsia="SimSun" w:hAnsi="Cambria Math"/>
                            <w:sz w:val="20"/>
                            <w:szCs w:val="20"/>
                            <w:lang w:val="en-GB" w:eastAsia="en-US"/>
                          </w:rPr>
                          <m:t>P</m:t>
                        </m:r>
                      </m:e>
                      <m:sub>
                        <m:r>
                          <m:rPr>
                            <m:nor/>
                          </m:rPr>
                          <w:rPr>
                            <w:rFonts w:eastAsia="SimSun"/>
                            <w:sz w:val="20"/>
                            <w:szCs w:val="20"/>
                            <w:lang w:val="en-GB" w:eastAsia="en-US"/>
                          </w:rPr>
                          <m:t>PSSCH</m:t>
                        </m:r>
                        <m:r>
                          <m:rPr>
                            <m:sty m:val="p"/>
                          </m:rPr>
                          <w:rPr>
                            <w:rFonts w:ascii="Cambria Math" w:eastAsia="SimSun" w:hAnsi="Cambria Math"/>
                            <w:sz w:val="20"/>
                            <w:szCs w:val="20"/>
                            <w:lang w:val="en-GB" w:eastAsia="en-US"/>
                          </w:rPr>
                          <m:t>,</m:t>
                        </m:r>
                        <m:r>
                          <w:rPr>
                            <w:rFonts w:ascii="Cambria Math" w:eastAsia="SimSun" w:hAnsi="Cambria Math"/>
                            <w:sz w:val="20"/>
                            <w:szCs w:val="20"/>
                            <w:lang w:val="en-GB" w:eastAsia="en-US"/>
                          </w:rPr>
                          <m:t>D</m:t>
                        </m:r>
                      </m:sub>
                    </m:sSub>
                    <m:r>
                      <m:rPr>
                        <m:sty m:val="p"/>
                      </m:rPr>
                      <w:rPr>
                        <w:rFonts w:ascii="Cambria Math" w:eastAsia="SimSun" w:hAnsi="Cambria Math"/>
                        <w:sz w:val="20"/>
                        <w:szCs w:val="20"/>
                        <w:lang w:val="en-GB" w:eastAsia="en-US"/>
                      </w:rPr>
                      <m:t>(</m:t>
                    </m:r>
                    <m:r>
                      <w:rPr>
                        <w:rFonts w:ascii="Cambria Math" w:eastAsia="SimSun" w:hAnsi="Cambria Math"/>
                        <w:sz w:val="20"/>
                        <w:szCs w:val="20"/>
                        <w:lang w:val="en-GB" w:eastAsia="en-US"/>
                      </w:rPr>
                      <m:t>i</m:t>
                    </m:r>
                    <m:r>
                      <m:rPr>
                        <m:sty m:val="p"/>
                      </m:rPr>
                      <w:rPr>
                        <w:rFonts w:ascii="Cambria Math" w:eastAsia="SimSun" w:hAnsi="Cambria Math"/>
                        <w:sz w:val="20"/>
                        <w:szCs w:val="20"/>
                        <w:lang w:val="en-GB" w:eastAsia="en-US"/>
                      </w:rPr>
                      <m:t>)=</m:t>
                    </m:r>
                    <m:r>
                      <w:rPr>
                        <w:rFonts w:ascii="Cambria Math" w:eastAsia="SimSun" w:hAnsi="Cambria Math"/>
                        <w:sz w:val="20"/>
                        <w:szCs w:val="20"/>
                        <w:lang w:val="en-GB" w:eastAsia="en-US"/>
                      </w:rPr>
                      <m:t>min</m:t>
                    </m:r>
                    <m:d>
                      <m:dPr>
                        <m:ctrlPr>
                          <w:rPr>
                            <w:rFonts w:ascii="Cambria Math" w:eastAsia="SimSun" w:hAnsi="Cambria Math"/>
                            <w:sz w:val="20"/>
                            <w:szCs w:val="20"/>
                            <w:lang w:val="en-GB" w:eastAsia="en-US"/>
                          </w:rPr>
                        </m:ctrlPr>
                      </m:dPr>
                      <m:e>
                        <m:sSub>
                          <m:sSubPr>
                            <m:ctrlPr>
                              <w:rPr>
                                <w:rFonts w:ascii="Cambria Math" w:eastAsia="SimSun" w:hAnsi="Cambria Math"/>
                                <w:sz w:val="20"/>
                                <w:szCs w:val="20"/>
                                <w:lang w:val="en-GB" w:eastAsia="en-US"/>
                              </w:rPr>
                            </m:ctrlPr>
                          </m:sSubPr>
                          <m:e>
                            <m:r>
                              <w:rPr>
                                <w:rFonts w:ascii="Cambria Math" w:eastAsia="SimSun" w:hAnsi="Cambria Math"/>
                                <w:sz w:val="20"/>
                                <w:szCs w:val="20"/>
                                <w:lang w:val="en-GB" w:eastAsia="en-US"/>
                              </w:rPr>
                              <m:t>P</m:t>
                            </m:r>
                          </m:e>
                          <m:sub>
                            <m:r>
                              <m:rPr>
                                <m:nor/>
                              </m:rPr>
                              <w:rPr>
                                <w:rFonts w:eastAsia="SimSun"/>
                                <w:sz w:val="20"/>
                                <w:szCs w:val="20"/>
                                <w:lang w:val="en-GB" w:eastAsia="en-US"/>
                              </w:rPr>
                              <m:t>CMAX</m:t>
                            </m:r>
                          </m:sub>
                        </m:sSub>
                        <m:r>
                          <m:rPr>
                            <m:sty m:val="p"/>
                          </m:rPr>
                          <w:rPr>
                            <w:rFonts w:ascii="Cambria Math" w:eastAsia="SimSun" w:hAnsi="Cambria Math"/>
                            <w:sz w:val="20"/>
                            <w:szCs w:val="20"/>
                            <w:lang w:val="en-GB" w:eastAsia="en-US"/>
                          </w:rPr>
                          <m:t>,</m:t>
                        </m:r>
                        <m:sSub>
                          <m:sSubPr>
                            <m:ctrlPr>
                              <w:rPr>
                                <w:rFonts w:ascii="Cambria Math" w:eastAsia="SimSun" w:hAnsi="Cambria Math"/>
                                <w:sz w:val="20"/>
                                <w:szCs w:val="20"/>
                                <w:lang w:val="en-GB" w:eastAsia="en-US"/>
                              </w:rPr>
                            </m:ctrlPr>
                          </m:sSubPr>
                          <m:e>
                            <m:r>
                              <w:rPr>
                                <w:rFonts w:ascii="Cambria Math" w:eastAsia="SimSun" w:hAnsi="Cambria Math"/>
                                <w:sz w:val="20"/>
                                <w:szCs w:val="20"/>
                                <w:lang w:val="en-GB" w:eastAsia="en-US"/>
                              </w:rPr>
                              <m:t>P</m:t>
                            </m:r>
                          </m:e>
                          <m:sub>
                            <m:r>
                              <m:rPr>
                                <m:nor/>
                              </m:rPr>
                              <w:rPr>
                                <w:rFonts w:eastAsia="SimSun"/>
                                <w:sz w:val="20"/>
                                <w:szCs w:val="20"/>
                                <w:lang w:val="en-GB" w:eastAsia="en-US"/>
                              </w:rPr>
                              <m:t>MAX</m:t>
                            </m:r>
                            <m:r>
                              <m:rPr>
                                <m:sty m:val="p"/>
                              </m:rPr>
                              <w:rPr>
                                <w:rFonts w:ascii="Cambria Math" w:eastAsia="SimSun" w:hAnsi="Cambria Math"/>
                                <w:sz w:val="20"/>
                                <w:szCs w:val="20"/>
                                <w:lang w:val="en-GB" w:eastAsia="en-US"/>
                              </w:rPr>
                              <m:t>,CBR</m:t>
                            </m:r>
                          </m:sub>
                        </m:sSub>
                      </m:e>
                    </m:d>
                  </m:oMath>
                  <w:r w:rsidRPr="00A82AF3">
                    <w:rPr>
                      <w:rFonts w:eastAsia="SimSun"/>
                      <w:sz w:val="20"/>
                      <w:szCs w:val="20"/>
                      <w:lang w:val="en-GB" w:eastAsia="en-US"/>
                    </w:rPr>
                    <w:t xml:space="preserve"> [dBm]</w:t>
                  </w:r>
                </w:p>
                <w:p w14:paraId="5851ECAF" w14:textId="77777777" w:rsidR="00A82AF3" w:rsidRPr="00A82AF3" w:rsidRDefault="00A82AF3" w:rsidP="00A82AF3">
                  <w:pPr>
                    <w:spacing w:after="180"/>
                    <w:ind w:left="851" w:hanging="284"/>
                    <w:rPr>
                      <w:rFonts w:eastAsia="SimSun"/>
                      <w:sz w:val="20"/>
                      <w:szCs w:val="20"/>
                      <w:lang w:val="en-GB" w:eastAsia="zh-CN"/>
                    </w:rPr>
                  </w:pPr>
                  <w:r w:rsidRPr="00A82AF3">
                    <w:rPr>
                      <w:rFonts w:eastAsia="SimSun"/>
                      <w:sz w:val="20"/>
                      <w:szCs w:val="20"/>
                      <w:lang w:val="en-GB" w:eastAsia="zh-CN"/>
                    </w:rPr>
                    <w:t>where</w:t>
                  </w:r>
                </w:p>
                <w:p w14:paraId="59F1EC7C" w14:textId="77777777" w:rsidR="00A82AF3" w:rsidRPr="00A82AF3" w:rsidRDefault="00A82AF3" w:rsidP="00A82AF3">
                  <w:pPr>
                    <w:spacing w:after="180"/>
                    <w:ind w:left="1135" w:hanging="284"/>
                    <w:rPr>
                      <w:rFonts w:eastAsia="SimSun"/>
                      <w:sz w:val="20"/>
                      <w:szCs w:val="20"/>
                      <w:lang w:val="en-GB" w:eastAsia="en-US"/>
                    </w:rPr>
                  </w:pPr>
                  <w:r w:rsidRPr="00A82AF3">
                    <w:rPr>
                      <w:rFonts w:eastAsia="SimSun"/>
                      <w:sz w:val="20"/>
                      <w:szCs w:val="20"/>
                      <w:lang w:val="en-GB" w:eastAsia="en-US"/>
                    </w:rPr>
                    <w:t>-</w:t>
                  </w:r>
                  <w:r w:rsidRPr="00A82AF3">
                    <w:rPr>
                      <w:rFonts w:eastAsia="SimSun"/>
                      <w:sz w:val="20"/>
                      <w:szCs w:val="20"/>
                      <w:lang w:val="en-GB" w:eastAsia="en-US"/>
                    </w:rPr>
                    <w:tab/>
                  </w:r>
                  <m:oMath>
                    <m:sSub>
                      <m:sSubPr>
                        <m:ctrlPr>
                          <w:rPr>
                            <w:rFonts w:ascii="Cambria Math" w:eastAsia="SimSun" w:hAnsi="Cambria Math"/>
                            <w:i/>
                            <w:sz w:val="20"/>
                            <w:szCs w:val="20"/>
                            <w:lang w:val="en-GB" w:eastAsia="en-US"/>
                          </w:rPr>
                        </m:ctrlPr>
                      </m:sSubPr>
                      <m:e>
                        <m:r>
                          <w:rPr>
                            <w:rFonts w:ascii="Cambria Math" w:eastAsia="SimSun"/>
                            <w:sz w:val="20"/>
                            <w:szCs w:val="20"/>
                            <w:lang w:val="en-GB" w:eastAsia="en-US"/>
                          </w:rPr>
                          <m:t>P</m:t>
                        </m:r>
                      </m:e>
                      <m:sub>
                        <m:r>
                          <m:rPr>
                            <m:nor/>
                          </m:rPr>
                          <w:rPr>
                            <w:rFonts w:ascii="Cambria Math" w:eastAsia="SimSun"/>
                            <w:sz w:val="20"/>
                            <w:szCs w:val="20"/>
                            <w:lang w:val="en-GB" w:eastAsia="en-US"/>
                          </w:rPr>
                          <m:t>O</m:t>
                        </m:r>
                        <m:r>
                          <w:rPr>
                            <w:rFonts w:ascii="Cambria Math" w:eastAsia="SimSun"/>
                            <w:sz w:val="20"/>
                            <w:szCs w:val="20"/>
                            <w:lang w:val="en-GB" w:eastAsia="en-US"/>
                          </w:rPr>
                          <m:t>,D</m:t>
                        </m:r>
                        <m:ctrlPr>
                          <w:rPr>
                            <w:rFonts w:ascii="Cambria Math" w:eastAsia="SimSun" w:hAnsi="Cambria Math"/>
                            <w:sz w:val="20"/>
                            <w:szCs w:val="20"/>
                            <w:lang w:val="en-GB" w:eastAsia="en-US"/>
                          </w:rPr>
                        </m:ctrlPr>
                      </m:sub>
                    </m:sSub>
                  </m:oMath>
                  <w:r w:rsidRPr="00A82AF3">
                    <w:rPr>
                      <w:rFonts w:eastAsia="SimSun"/>
                      <w:sz w:val="20"/>
                      <w:szCs w:val="20"/>
                      <w:lang w:val="en-GB" w:eastAsia="en-US"/>
                    </w:rPr>
                    <w:t xml:space="preserve"> is a value of </w:t>
                  </w:r>
                  <w:ins w:id="355" w:author="Huawei" w:date="2022-09-29T17:53:00Z">
                    <w:r w:rsidRPr="00A82AF3">
                      <w:rPr>
                        <w:rFonts w:eastAsia="DengXian"/>
                        <w:i/>
                        <w:sz w:val="20"/>
                        <w:szCs w:val="20"/>
                        <w:lang w:val="x-none" w:eastAsia="en-US"/>
                      </w:rPr>
                      <w:t>dl-P0-</w:t>
                    </w:r>
                    <w:r w:rsidRPr="00A82AF3">
                      <w:rPr>
                        <w:rFonts w:eastAsia="SimSun"/>
                        <w:sz w:val="20"/>
                        <w:szCs w:val="20"/>
                        <w:lang w:val="en-GB" w:eastAsia="en-US"/>
                      </w:rPr>
                      <w:t xml:space="preserve"> </w:t>
                    </w:r>
                    <w:r w:rsidRPr="00A82AF3">
                      <w:rPr>
                        <w:rFonts w:eastAsia="DengXian"/>
                        <w:i/>
                        <w:sz w:val="20"/>
                        <w:szCs w:val="20"/>
                        <w:lang w:val="x-none" w:eastAsia="en-US"/>
                      </w:rPr>
                      <w:t xml:space="preserve">PSSCH-PSCCH -r17 </w:t>
                    </w:r>
                    <w:r w:rsidRPr="00A82AF3">
                      <w:rPr>
                        <w:rFonts w:eastAsia="DengXian"/>
                        <w:sz w:val="20"/>
                        <w:szCs w:val="20"/>
                        <w:lang w:val="x-none" w:eastAsia="en-US"/>
                      </w:rPr>
                      <w:t xml:space="preserve">if provided when the UE reports </w:t>
                    </w:r>
                    <w:r w:rsidRPr="00A82AF3">
                      <w:rPr>
                        <w:rFonts w:eastAsia="DengXian"/>
                        <w:i/>
                        <w:sz w:val="20"/>
                        <w:szCs w:val="20"/>
                        <w:lang w:val="x-none" w:eastAsia="en-US"/>
                      </w:rPr>
                      <w:t>p0-OLPC-Sidelink-r17</w:t>
                    </w:r>
                  </w:ins>
                  <w:ins w:id="356" w:author="Huawei" w:date="2022-09-29T17:54:00Z">
                    <w:r w:rsidRPr="00A82AF3">
                      <w:rPr>
                        <w:rFonts w:eastAsia="DengXian"/>
                        <w:sz w:val="20"/>
                        <w:szCs w:val="20"/>
                        <w:lang w:val="x-none" w:eastAsia="en-US"/>
                      </w:rPr>
                      <w:t xml:space="preserve">; </w:t>
                    </w:r>
                  </w:ins>
                  <w:ins w:id="357" w:author="Huawei" w:date="2022-09-29T17:53:00Z">
                    <w:r w:rsidRPr="00A82AF3">
                      <w:rPr>
                        <w:rFonts w:eastAsia="DengXian"/>
                        <w:sz w:val="20"/>
                        <w:szCs w:val="20"/>
                        <w:lang w:val="x-none" w:eastAsia="en-US"/>
                      </w:rPr>
                      <w:t>otherwise</w:t>
                    </w:r>
                    <w:r w:rsidRPr="00A82AF3">
                      <w:rPr>
                        <w:rFonts w:eastAsia="DengXian"/>
                        <w:i/>
                        <w:sz w:val="20"/>
                        <w:szCs w:val="20"/>
                        <w:lang w:val="x-none" w:eastAsia="en-US"/>
                      </w:rPr>
                      <w:t xml:space="preserve">, </w:t>
                    </w:r>
                  </w:ins>
                  <w:r w:rsidRPr="00A82AF3">
                    <w:rPr>
                      <w:rFonts w:eastAsia="SimSun"/>
                      <w:i/>
                      <w:iCs/>
                      <w:sz w:val="20"/>
                      <w:szCs w:val="20"/>
                      <w:lang w:eastAsia="en-US"/>
                    </w:rPr>
                    <w:t>dl-</w:t>
                  </w:r>
                  <w:r w:rsidRPr="00A82AF3">
                    <w:rPr>
                      <w:rFonts w:eastAsia="SimSun"/>
                      <w:i/>
                      <w:iCs/>
                      <w:color w:val="000000"/>
                      <w:sz w:val="20"/>
                      <w:szCs w:val="20"/>
                      <w:lang w:eastAsia="en-US"/>
                    </w:rPr>
                    <w:t>P0-PSSCH-PSCCH</w:t>
                  </w:r>
                  <w:r w:rsidRPr="00A82AF3">
                    <w:rPr>
                      <w:rFonts w:eastAsia="SimSun"/>
                      <w:sz w:val="20"/>
                      <w:szCs w:val="20"/>
                      <w:lang w:val="en-GB" w:eastAsia="en-US"/>
                    </w:rPr>
                    <w:t xml:space="preserve"> if provided</w:t>
                  </w:r>
                </w:p>
                <w:p w14:paraId="310A3501" w14:textId="77777777" w:rsidR="00A82AF3" w:rsidRPr="00A82AF3" w:rsidRDefault="00A82AF3" w:rsidP="00A82AF3">
                  <w:pPr>
                    <w:spacing w:after="180"/>
                    <w:ind w:left="1135" w:hanging="284"/>
                    <w:rPr>
                      <w:rFonts w:eastAsia="SimSun"/>
                      <w:sz w:val="20"/>
                      <w:szCs w:val="20"/>
                      <w:lang w:val="en-GB" w:eastAsia="en-US"/>
                    </w:rPr>
                  </w:pPr>
                  <w:r w:rsidRPr="00A82AF3">
                    <w:rPr>
                      <w:rFonts w:eastAsia="SimSun"/>
                      <w:sz w:val="20"/>
                      <w:szCs w:val="20"/>
                      <w:lang w:val="en-GB" w:eastAsia="en-US"/>
                    </w:rPr>
                    <w:t>-</w:t>
                  </w:r>
                  <w:r w:rsidRPr="00A82AF3">
                    <w:rPr>
                      <w:rFonts w:eastAsia="SimSun"/>
                      <w:sz w:val="20"/>
                      <w:szCs w:val="20"/>
                      <w:lang w:val="en-GB" w:eastAsia="en-US"/>
                    </w:rPr>
                    <w:tab/>
                  </w:r>
                  <m:oMath>
                    <m:sSub>
                      <m:sSubPr>
                        <m:ctrlPr>
                          <w:rPr>
                            <w:rFonts w:ascii="Cambria Math" w:eastAsia="SimSun" w:hAnsi="Cambria Math"/>
                            <w:i/>
                            <w:sz w:val="20"/>
                            <w:szCs w:val="20"/>
                            <w:lang w:val="en-GB" w:eastAsia="en-US"/>
                          </w:rPr>
                        </m:ctrlPr>
                      </m:sSubPr>
                      <m:e>
                        <m:r>
                          <w:rPr>
                            <w:rFonts w:ascii="Cambria Math" w:eastAsia="SimSun"/>
                            <w:sz w:val="20"/>
                            <w:szCs w:val="20"/>
                            <w:lang w:val="en-GB" w:eastAsia="en-US"/>
                          </w:rPr>
                          <m:t>α</m:t>
                        </m:r>
                      </m:e>
                      <m:sub>
                        <m:r>
                          <w:rPr>
                            <w:rFonts w:ascii="Cambria Math" w:eastAsia="SimSun"/>
                            <w:sz w:val="20"/>
                            <w:szCs w:val="20"/>
                            <w:lang w:val="en-GB" w:eastAsia="en-US"/>
                          </w:rPr>
                          <m:t>D</m:t>
                        </m:r>
                      </m:sub>
                    </m:sSub>
                  </m:oMath>
                  <w:r w:rsidRPr="00A82AF3">
                    <w:rPr>
                      <w:rFonts w:eastAsia="SimSun"/>
                      <w:sz w:val="20"/>
                      <w:szCs w:val="20"/>
                      <w:lang w:val="en-GB" w:eastAsia="en-US"/>
                    </w:rPr>
                    <w:t xml:space="preserve"> is a value of </w:t>
                  </w:r>
                  <w:r w:rsidRPr="00A82AF3">
                    <w:rPr>
                      <w:rFonts w:eastAsia="SimSun"/>
                      <w:i/>
                      <w:iCs/>
                      <w:sz w:val="20"/>
                      <w:szCs w:val="20"/>
                      <w:lang w:eastAsia="en-US"/>
                    </w:rPr>
                    <w:t>dl-</w:t>
                  </w:r>
                  <w:r w:rsidRPr="00A82AF3">
                    <w:rPr>
                      <w:rFonts w:eastAsia="SimSun"/>
                      <w:i/>
                      <w:iCs/>
                      <w:color w:val="000000"/>
                      <w:sz w:val="20"/>
                      <w:szCs w:val="20"/>
                      <w:lang w:eastAsia="en-US"/>
                    </w:rPr>
                    <w:t>Alpha-PSSCH-PSCCH</w:t>
                  </w:r>
                  <w:r w:rsidRPr="00A82AF3">
                    <w:rPr>
                      <w:rFonts w:eastAsia="SimSun"/>
                      <w:iCs/>
                      <w:color w:val="000000"/>
                      <w:sz w:val="20"/>
                      <w:szCs w:val="20"/>
                      <w:lang w:eastAsia="en-US"/>
                    </w:rPr>
                    <w:t xml:space="preserve">, if </w:t>
                  </w:r>
                  <w:r w:rsidRPr="00A82AF3">
                    <w:rPr>
                      <w:rFonts w:eastAsia="SimSun"/>
                      <w:sz w:val="20"/>
                      <w:szCs w:val="20"/>
                      <w:lang w:val="en-GB" w:eastAsia="en-US"/>
                    </w:rPr>
                    <w:t xml:space="preserve">provided; else, </w:t>
                  </w:r>
                  <m:oMath>
                    <m:sSub>
                      <m:sSubPr>
                        <m:ctrlPr>
                          <w:rPr>
                            <w:rFonts w:ascii="Cambria Math" w:eastAsia="SimSun" w:hAnsi="Cambria Math"/>
                            <w:i/>
                            <w:sz w:val="20"/>
                            <w:szCs w:val="20"/>
                            <w:lang w:val="en-GB" w:eastAsia="en-US"/>
                          </w:rPr>
                        </m:ctrlPr>
                      </m:sSubPr>
                      <m:e>
                        <m:r>
                          <w:rPr>
                            <w:rFonts w:ascii="Cambria Math" w:eastAsia="SimSun"/>
                            <w:sz w:val="20"/>
                            <w:szCs w:val="20"/>
                            <w:lang w:val="en-GB" w:eastAsia="en-US"/>
                          </w:rPr>
                          <m:t>α</m:t>
                        </m:r>
                      </m:e>
                      <m:sub>
                        <m:r>
                          <w:rPr>
                            <w:rFonts w:ascii="Cambria Math" w:eastAsia="SimSun"/>
                            <w:sz w:val="20"/>
                            <w:szCs w:val="20"/>
                            <w:lang w:val="en-GB" w:eastAsia="en-US"/>
                          </w:rPr>
                          <m:t>D</m:t>
                        </m:r>
                      </m:sub>
                    </m:sSub>
                    <m:r>
                      <w:rPr>
                        <w:rFonts w:ascii="Cambria Math" w:eastAsia="SimSun" w:hAnsi="Cambria Math"/>
                        <w:sz w:val="20"/>
                        <w:szCs w:val="20"/>
                        <w:lang w:val="en-GB" w:eastAsia="en-US"/>
                      </w:rPr>
                      <m:t>=1</m:t>
                    </m:r>
                  </m:oMath>
                  <w:r w:rsidRPr="00A82AF3">
                    <w:rPr>
                      <w:rFonts w:eastAsia="SimSun"/>
                      <w:sz w:val="20"/>
                      <w:szCs w:val="20"/>
                      <w:lang w:val="en-GB" w:eastAsia="en-US"/>
                    </w:rPr>
                    <w:t xml:space="preserve"> </w:t>
                  </w:r>
                </w:p>
                <w:p w14:paraId="6FA026AD" w14:textId="77777777" w:rsidR="00A82AF3" w:rsidRPr="00A82AF3" w:rsidRDefault="00A82AF3" w:rsidP="00A82AF3">
                  <w:pPr>
                    <w:spacing w:after="180"/>
                    <w:ind w:left="1135" w:hanging="284"/>
                    <w:rPr>
                      <w:rFonts w:eastAsia="SimSun"/>
                      <w:sz w:val="20"/>
                      <w:szCs w:val="20"/>
                      <w:lang w:val="en-GB" w:eastAsia="en-US"/>
                    </w:rPr>
                  </w:pPr>
                  <w:r w:rsidRPr="00A82AF3">
                    <w:rPr>
                      <w:rFonts w:eastAsia="SimSun"/>
                      <w:sz w:val="20"/>
                      <w:szCs w:val="20"/>
                      <w:lang w:val="en-GB" w:eastAsia="en-US"/>
                    </w:rPr>
                    <w:t>-</w:t>
                  </w:r>
                  <w:r w:rsidRPr="00A82AF3">
                    <w:rPr>
                      <w:rFonts w:eastAsia="SimSun"/>
                      <w:sz w:val="20"/>
                      <w:szCs w:val="20"/>
                      <w:lang w:val="en-GB" w:eastAsia="en-US"/>
                    </w:rPr>
                    <w:tab/>
                  </w:r>
                  <m:oMath>
                    <m:r>
                      <w:rPr>
                        <w:rFonts w:ascii="Cambria Math" w:eastAsia="SimSun" w:hAnsi="Cambria Math"/>
                        <w:sz w:val="20"/>
                        <w:szCs w:val="20"/>
                        <w:lang w:val="en-GB" w:eastAsia="en-US"/>
                      </w:rPr>
                      <m:t>P</m:t>
                    </m:r>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L</m:t>
                        </m:r>
                      </m:e>
                      <m:sub>
                        <m:r>
                          <w:rPr>
                            <w:rFonts w:ascii="Cambria Math" w:eastAsia="SimSun" w:hAnsi="Cambria Math"/>
                            <w:sz w:val="20"/>
                            <w:szCs w:val="20"/>
                            <w:lang w:val="en-GB" w:eastAsia="en-US"/>
                          </w:rPr>
                          <m:t>D</m:t>
                        </m:r>
                      </m:sub>
                    </m:sSub>
                    <m:r>
                      <w:rPr>
                        <w:rFonts w:ascii="Cambria Math" w:eastAsia="SimSun" w:hAnsi="Cambria Math"/>
                        <w:sz w:val="20"/>
                        <w:szCs w:val="20"/>
                        <w:lang w:val="en-GB" w:eastAsia="en-US"/>
                      </w:rPr>
                      <m:t>=P</m:t>
                    </m:r>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L</m:t>
                        </m:r>
                      </m:e>
                      <m:sub>
                        <m:r>
                          <w:rPr>
                            <w:rFonts w:ascii="Cambria Math" w:eastAsia="SimSun" w:hAnsi="Cambria Math"/>
                            <w:sz w:val="20"/>
                            <w:szCs w:val="20"/>
                            <w:lang w:val="en-GB" w:eastAsia="en-US"/>
                          </w:rPr>
                          <m:t>b,f,c</m:t>
                        </m:r>
                      </m:sub>
                    </m:sSub>
                    <m:r>
                      <w:rPr>
                        <w:rFonts w:ascii="Cambria Math" w:eastAsia="SimSun" w:hAnsi="Cambria Math"/>
                        <w:sz w:val="20"/>
                        <w:szCs w:val="20"/>
                        <w:lang w:val="en-GB" w:eastAsia="en-US"/>
                      </w:rPr>
                      <m:t>(</m:t>
                    </m:r>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q</m:t>
                        </m:r>
                      </m:e>
                      <m:sub>
                        <m:r>
                          <w:rPr>
                            <w:rFonts w:ascii="Cambria Math" w:eastAsia="SimSun" w:hAnsi="Cambria Math"/>
                            <w:sz w:val="20"/>
                            <w:szCs w:val="20"/>
                            <w:lang w:val="en-GB" w:eastAsia="en-US"/>
                          </w:rPr>
                          <m:t>d</m:t>
                        </m:r>
                      </m:sub>
                    </m:sSub>
                    <m:r>
                      <w:rPr>
                        <w:rFonts w:ascii="Cambria Math" w:eastAsia="SimSun" w:hAnsi="Cambria Math"/>
                        <w:sz w:val="20"/>
                        <w:szCs w:val="20"/>
                        <w:lang w:val="en-GB" w:eastAsia="en-US"/>
                      </w:rPr>
                      <m:t>)</m:t>
                    </m:r>
                  </m:oMath>
                  <w:r w:rsidRPr="00A82AF3">
                    <w:rPr>
                      <w:rFonts w:eastAsia="SimSun"/>
                      <w:sz w:val="20"/>
                      <w:szCs w:val="20"/>
                      <w:lang w:val="en-GB" w:eastAsia="en-US"/>
                    </w:rPr>
                    <w:t xml:space="preserve"> when the active SL BWP is on a serving cell </w:t>
                  </w:r>
                  <m:oMath>
                    <m:r>
                      <w:rPr>
                        <w:rFonts w:ascii="Cambria Math" w:eastAsia="SimSun" w:hAnsi="Cambria Math"/>
                        <w:sz w:val="20"/>
                        <w:szCs w:val="18"/>
                        <w:lang w:val="en-GB" w:eastAsia="en-US"/>
                      </w:rPr>
                      <m:t>c</m:t>
                    </m:r>
                  </m:oMath>
                  <w:r w:rsidRPr="00A82AF3">
                    <w:rPr>
                      <w:rFonts w:eastAsia="SimSun"/>
                      <w:sz w:val="20"/>
                      <w:szCs w:val="20"/>
                      <w:lang w:val="en-GB" w:eastAsia="en-US"/>
                    </w:rPr>
                    <w:t>, as described in clause 7.1.1 except that</w:t>
                  </w:r>
                </w:p>
                <w:p w14:paraId="6DF8A757" w14:textId="77777777" w:rsidR="00A82AF3" w:rsidRPr="00A82AF3" w:rsidRDefault="00A82AF3" w:rsidP="00A82AF3">
                  <w:pPr>
                    <w:spacing w:after="180"/>
                    <w:ind w:left="1418" w:hanging="284"/>
                    <w:rPr>
                      <w:rFonts w:eastAsia="SimSun"/>
                      <w:sz w:val="20"/>
                      <w:szCs w:val="20"/>
                      <w:lang w:val="en-GB" w:eastAsia="en-US"/>
                    </w:rPr>
                  </w:pPr>
                  <w:r w:rsidRPr="00A82AF3">
                    <w:rPr>
                      <w:rFonts w:eastAsia="SimSun"/>
                      <w:sz w:val="20"/>
                      <w:szCs w:val="20"/>
                      <w:lang w:val="en-GB" w:eastAsia="en-US"/>
                    </w:rPr>
                    <w:t>-</w:t>
                  </w:r>
                  <w:r w:rsidRPr="00A82AF3">
                    <w:rPr>
                      <w:rFonts w:eastAsia="SimSun"/>
                      <w:sz w:val="20"/>
                      <w:szCs w:val="20"/>
                      <w:lang w:val="en-GB" w:eastAsia="en-US"/>
                    </w:rPr>
                    <w:tab/>
                  </w:r>
                  <w:r w:rsidRPr="00A82AF3">
                    <w:rPr>
                      <w:rFonts w:eastAsia="맑은 고딕"/>
                      <w:sz w:val="20"/>
                      <w:szCs w:val="20"/>
                      <w:lang w:val="en-GB" w:eastAsia="en-US"/>
                    </w:rPr>
                    <w:t xml:space="preserve">the RS resource is the one the UE uses for determining a power of a PUSCH transmission scheduled by a DCI format 0_0 </w:t>
                  </w:r>
                  <w:r w:rsidRPr="00A82AF3">
                    <w:rPr>
                      <w:rFonts w:eastAsia="SimSun"/>
                      <w:sz w:val="20"/>
                      <w:szCs w:val="20"/>
                      <w:lang w:val="x-none" w:eastAsia="zh-CN"/>
                    </w:rPr>
                    <w:t xml:space="preserve">in serving cell </w:t>
                  </w:r>
                  <m:oMath>
                    <m:r>
                      <w:rPr>
                        <w:rFonts w:ascii="Cambria Math" w:eastAsia="SimSun" w:hAnsi="Cambria Math"/>
                        <w:sz w:val="20"/>
                        <w:szCs w:val="18"/>
                        <w:lang w:val="en-GB" w:eastAsia="en-US"/>
                      </w:rPr>
                      <m:t>c</m:t>
                    </m:r>
                  </m:oMath>
                  <w:r w:rsidRPr="00A82AF3">
                    <w:rPr>
                      <w:rFonts w:eastAsia="맑은 고딕"/>
                      <w:sz w:val="20"/>
                      <w:szCs w:val="20"/>
                      <w:lang w:val="en-GB" w:eastAsia="en-US"/>
                    </w:rPr>
                    <w:t xml:space="preserve"> when the UE is configured to monitor PDCCH for detection of DCI format 0_0 </w:t>
                  </w:r>
                  <w:r w:rsidRPr="00A82AF3">
                    <w:rPr>
                      <w:rFonts w:eastAsia="SimSun"/>
                      <w:sz w:val="20"/>
                      <w:szCs w:val="20"/>
                      <w:lang w:val="x-none" w:eastAsia="zh-CN"/>
                    </w:rPr>
                    <w:t xml:space="preserve">in serving cell </w:t>
                  </w:r>
                  <m:oMath>
                    <m:r>
                      <w:rPr>
                        <w:rFonts w:ascii="Cambria Math" w:eastAsia="SimSun" w:hAnsi="Cambria Math"/>
                        <w:sz w:val="20"/>
                        <w:szCs w:val="18"/>
                        <w:lang w:val="en-GB" w:eastAsia="en-US"/>
                      </w:rPr>
                      <m:t>c</m:t>
                    </m:r>
                  </m:oMath>
                </w:p>
                <w:p w14:paraId="7738B567" w14:textId="77777777" w:rsidR="00A82AF3" w:rsidRPr="00A82AF3" w:rsidRDefault="00A82AF3" w:rsidP="00A82AF3">
                  <w:pPr>
                    <w:spacing w:after="180"/>
                    <w:ind w:left="1418" w:hanging="284"/>
                    <w:rPr>
                      <w:rFonts w:eastAsia="Times New Roman"/>
                      <w:sz w:val="20"/>
                      <w:szCs w:val="20"/>
                      <w:lang w:val="en-GB" w:eastAsia="en-US"/>
                    </w:rPr>
                  </w:pPr>
                  <w:r w:rsidRPr="00A82AF3">
                    <w:rPr>
                      <w:rFonts w:eastAsia="SimSun"/>
                      <w:sz w:val="20"/>
                      <w:szCs w:val="20"/>
                      <w:lang w:val="en-GB" w:eastAsia="en-US"/>
                    </w:rPr>
                    <w:lastRenderedPageBreak/>
                    <w:t>-</w:t>
                  </w:r>
                  <w:r w:rsidRPr="00A82AF3">
                    <w:rPr>
                      <w:rFonts w:eastAsia="SimSun"/>
                      <w:sz w:val="20"/>
                      <w:szCs w:val="20"/>
                      <w:lang w:val="en-GB" w:eastAsia="en-US"/>
                    </w:rPr>
                    <w:tab/>
                  </w:r>
                  <w:r w:rsidRPr="00A82AF3">
                    <w:rPr>
                      <w:rFonts w:eastAsia="맑은 고딕"/>
                      <w:sz w:val="20"/>
                      <w:szCs w:val="20"/>
                      <w:lang w:val="en-GB" w:eastAsia="en-US"/>
                    </w:rPr>
                    <w:t xml:space="preserve">the RS resource is the one corresponding to the SS/PBCH block the UE uses to obtain MIB when the UE is not configured to monitor PDCCH for detection of DCI format 0_0 </w:t>
                  </w:r>
                  <w:r w:rsidRPr="00A82AF3">
                    <w:rPr>
                      <w:rFonts w:eastAsia="SimSun"/>
                      <w:sz w:val="20"/>
                      <w:szCs w:val="20"/>
                      <w:lang w:val="x-none" w:eastAsia="zh-CN"/>
                    </w:rPr>
                    <w:t xml:space="preserve">in serving cell </w:t>
                  </w:r>
                  <m:oMath>
                    <m:r>
                      <w:rPr>
                        <w:rFonts w:ascii="Cambria Math" w:eastAsia="SimSun" w:hAnsi="Cambria Math"/>
                        <w:sz w:val="20"/>
                        <w:szCs w:val="18"/>
                        <w:lang w:val="en-GB" w:eastAsia="en-US"/>
                      </w:rPr>
                      <m:t>c</m:t>
                    </m:r>
                  </m:oMath>
                </w:p>
                <w:p w14:paraId="559439E9" w14:textId="77777777" w:rsidR="00A82AF3" w:rsidRPr="00A82AF3" w:rsidRDefault="00A82AF3" w:rsidP="00A82AF3">
                  <w:pPr>
                    <w:spacing w:after="180"/>
                    <w:ind w:left="1135" w:hanging="284"/>
                    <w:rPr>
                      <w:rFonts w:eastAsia="SimSun"/>
                      <w:sz w:val="20"/>
                      <w:szCs w:val="20"/>
                      <w:lang w:val="en-GB" w:eastAsia="en-US"/>
                    </w:rPr>
                  </w:pPr>
                  <w:r w:rsidRPr="00A82AF3">
                    <w:rPr>
                      <w:rFonts w:eastAsia="SimSun"/>
                      <w:sz w:val="20"/>
                      <w:szCs w:val="20"/>
                      <w:lang w:val="en-GB" w:eastAsia="en-US"/>
                    </w:rPr>
                    <w:t>-</w:t>
                  </w:r>
                  <w:r w:rsidRPr="00A82AF3">
                    <w:rPr>
                      <w:rFonts w:eastAsia="SimSun"/>
                      <w:sz w:val="20"/>
                      <w:szCs w:val="20"/>
                      <w:lang w:val="en-GB" w:eastAsia="en-US"/>
                    </w:rPr>
                    <w:tab/>
                  </w:r>
                  <m:oMath>
                    <m:sSubSup>
                      <m:sSubSupPr>
                        <m:ctrlPr>
                          <w:rPr>
                            <w:rFonts w:ascii="Cambria Math" w:eastAsia="SimSun" w:hAnsi="Cambria Math"/>
                            <w:i/>
                            <w:sz w:val="20"/>
                            <w:szCs w:val="20"/>
                            <w:lang w:val="en-GB" w:eastAsia="en-US"/>
                          </w:rPr>
                        </m:ctrlPr>
                      </m:sSubSupPr>
                      <m:e>
                        <m:r>
                          <w:rPr>
                            <w:rFonts w:ascii="Cambria Math" w:eastAsia="SimSun"/>
                            <w:sz w:val="20"/>
                            <w:szCs w:val="20"/>
                            <w:lang w:val="en-GB" w:eastAsia="en-US"/>
                          </w:rPr>
                          <m:t>M</m:t>
                        </m:r>
                      </m:e>
                      <m:sub>
                        <m:r>
                          <m:rPr>
                            <m:nor/>
                          </m:rPr>
                          <w:rPr>
                            <w:rFonts w:ascii="Cambria Math" w:eastAsia="SimSun"/>
                            <w:sz w:val="20"/>
                            <w:szCs w:val="20"/>
                            <w:lang w:val="en-GB" w:eastAsia="en-US"/>
                          </w:rPr>
                          <m:t>RB</m:t>
                        </m:r>
                        <m:ctrlPr>
                          <w:rPr>
                            <w:rFonts w:ascii="Cambria Math" w:eastAsia="SimSun" w:hAnsi="Cambria Math"/>
                            <w:sz w:val="20"/>
                            <w:szCs w:val="20"/>
                            <w:lang w:val="en-GB" w:eastAsia="en-US"/>
                          </w:rPr>
                        </m:ctrlPr>
                      </m:sub>
                      <m:sup>
                        <m:r>
                          <m:rPr>
                            <m:nor/>
                          </m:rPr>
                          <w:rPr>
                            <w:rFonts w:ascii="Cambria Math" w:eastAsia="SimSun"/>
                            <w:sz w:val="20"/>
                            <w:szCs w:val="20"/>
                            <w:lang w:val="en-GB" w:eastAsia="en-US"/>
                          </w:rPr>
                          <m:t>PSSCH</m:t>
                        </m:r>
                        <m:ctrlPr>
                          <w:rPr>
                            <w:rFonts w:ascii="Cambria Math" w:eastAsia="SimSun" w:hAnsi="Cambria Math"/>
                            <w:sz w:val="20"/>
                            <w:szCs w:val="20"/>
                            <w:lang w:val="en-GB" w:eastAsia="en-US"/>
                          </w:rPr>
                        </m:ctrlPr>
                      </m:sup>
                    </m:sSubSup>
                    <m:r>
                      <w:rPr>
                        <w:rFonts w:ascii="Cambria Math" w:eastAsia="SimSun"/>
                        <w:sz w:val="20"/>
                        <w:szCs w:val="20"/>
                        <w:lang w:val="en-GB" w:eastAsia="en-US"/>
                      </w:rPr>
                      <m:t>(i)</m:t>
                    </m:r>
                  </m:oMath>
                  <w:r w:rsidRPr="00A82AF3">
                    <w:rPr>
                      <w:rFonts w:eastAsia="맑은 고딕"/>
                      <w:sz w:val="20"/>
                      <w:szCs w:val="20"/>
                      <w:lang w:eastAsia="en-US"/>
                    </w:rPr>
                    <w:t xml:space="preserve"> is a number of </w:t>
                  </w:r>
                  <w:r w:rsidRPr="00A82AF3">
                    <w:rPr>
                      <w:rFonts w:eastAsia="SimSun"/>
                      <w:sz w:val="20"/>
                      <w:szCs w:val="20"/>
                      <w:lang w:val="en-GB" w:eastAsia="en-US"/>
                    </w:rPr>
                    <w:t xml:space="preserve">resource blocks for </w:t>
                  </w:r>
                  <w:r w:rsidRPr="00A82AF3">
                    <w:rPr>
                      <w:rFonts w:eastAsia="SimSun"/>
                      <w:sz w:val="20"/>
                      <w:szCs w:val="20"/>
                      <w:lang w:eastAsia="en-US"/>
                    </w:rPr>
                    <w:t>the PSSCH transmission occasion</w:t>
                  </w:r>
                  <w:r w:rsidRPr="00A82AF3">
                    <w:rPr>
                      <w:rFonts w:eastAsia="SimSun"/>
                      <w:sz w:val="20"/>
                      <w:szCs w:val="20"/>
                      <w:lang w:val="en-GB" w:eastAsia="en-US"/>
                    </w:rPr>
                    <w:t xml:space="preserve"> </w:t>
                  </w:r>
                  <m:oMath>
                    <m:r>
                      <w:rPr>
                        <w:rFonts w:ascii="Cambria Math" w:eastAsia="SimSun"/>
                        <w:sz w:val="20"/>
                        <w:szCs w:val="20"/>
                        <w:lang w:val="en-GB" w:eastAsia="en-US"/>
                      </w:rPr>
                      <m:t>i</m:t>
                    </m:r>
                  </m:oMath>
                  <w:r w:rsidRPr="00A82AF3">
                    <w:rPr>
                      <w:rFonts w:eastAsia="SimSun"/>
                      <w:iCs/>
                      <w:sz w:val="20"/>
                      <w:szCs w:val="20"/>
                      <w:lang w:val="en-GB" w:eastAsia="en-US"/>
                    </w:rPr>
                    <w:t xml:space="preserve"> </w:t>
                  </w:r>
                  <w:r w:rsidRPr="00A82AF3">
                    <w:rPr>
                      <w:rFonts w:eastAsia="SimSun"/>
                      <w:sz w:val="20"/>
                      <w:szCs w:val="20"/>
                      <w:lang w:eastAsia="en-US"/>
                    </w:rPr>
                    <w:t xml:space="preserve">and </w:t>
                  </w:r>
                  <m:oMath>
                    <m:r>
                      <w:rPr>
                        <w:rFonts w:ascii="Cambria Math" w:eastAsia="SimSun"/>
                        <w:sz w:val="20"/>
                        <w:szCs w:val="20"/>
                        <w:lang w:val="en-GB" w:eastAsia="en-US"/>
                      </w:rPr>
                      <m:t>μ</m:t>
                    </m:r>
                  </m:oMath>
                  <w:r w:rsidRPr="00A82AF3">
                    <w:rPr>
                      <w:rFonts w:eastAsia="SimSun"/>
                      <w:sz w:val="20"/>
                      <w:szCs w:val="20"/>
                      <w:lang w:eastAsia="en-US"/>
                    </w:rPr>
                    <w:t xml:space="preserve"> is a SCS configuration</w:t>
                  </w:r>
                </w:p>
                <w:p w14:paraId="327E8579" w14:textId="77777777" w:rsidR="00A82AF3" w:rsidRPr="00A82AF3" w:rsidRDefault="00A82AF3" w:rsidP="00A82AF3">
                  <w:pPr>
                    <w:spacing w:after="180"/>
                    <w:ind w:left="568" w:hanging="284"/>
                    <w:rPr>
                      <w:rFonts w:eastAsia="SimSun"/>
                      <w:sz w:val="20"/>
                      <w:szCs w:val="20"/>
                      <w:lang w:val="en-GB" w:eastAsia="en-US"/>
                    </w:rPr>
                  </w:pPr>
                  <w:r w:rsidRPr="00A82AF3">
                    <w:rPr>
                      <w:rFonts w:eastAsia="SimSun"/>
                      <w:sz w:val="20"/>
                      <w:szCs w:val="20"/>
                      <w:lang w:val="en-GB" w:eastAsia="en-US"/>
                    </w:rPr>
                    <w:t>-</w:t>
                  </w:r>
                  <w:r w:rsidRPr="00A82AF3">
                    <w:rPr>
                      <w:rFonts w:eastAsia="SimSun"/>
                      <w:sz w:val="20"/>
                      <w:szCs w:val="20"/>
                      <w:lang w:val="en-GB" w:eastAsia="en-US"/>
                    </w:rPr>
                    <w:tab/>
                    <w:t xml:space="preserve">if </w:t>
                  </w:r>
                  <w:r w:rsidRPr="00A82AF3">
                    <w:rPr>
                      <w:rFonts w:eastAsia="SimSun"/>
                      <w:i/>
                      <w:iCs/>
                      <w:sz w:val="20"/>
                      <w:szCs w:val="20"/>
                      <w:lang w:eastAsia="en-US"/>
                    </w:rPr>
                    <w:t>sl-</w:t>
                  </w:r>
                  <w:r w:rsidRPr="00A82AF3">
                    <w:rPr>
                      <w:rFonts w:eastAsia="SimSun"/>
                      <w:i/>
                      <w:iCs/>
                      <w:color w:val="000000"/>
                      <w:sz w:val="20"/>
                      <w:szCs w:val="20"/>
                      <w:lang w:eastAsia="en-US"/>
                    </w:rPr>
                    <w:t>P0-PSSCH-PSCCH</w:t>
                  </w:r>
                  <w:r w:rsidRPr="00A82AF3">
                    <w:rPr>
                      <w:rFonts w:eastAsia="SimSun"/>
                      <w:color w:val="000000"/>
                      <w:sz w:val="20"/>
                      <w:szCs w:val="20"/>
                      <w:lang w:eastAsia="en-US"/>
                    </w:rPr>
                    <w:t xml:space="preserve"> is</w:t>
                  </w:r>
                  <w:r w:rsidRPr="00A82AF3">
                    <w:rPr>
                      <w:rFonts w:eastAsia="SimSun"/>
                      <w:sz w:val="20"/>
                      <w:szCs w:val="20"/>
                      <w:lang w:val="en-GB" w:eastAsia="en-US"/>
                    </w:rPr>
                    <w:t xml:space="preserve"> provided and if a SCI format scheduling the PSSCH transmission includes a cast type indicator field indicating unicast </w:t>
                  </w:r>
                  <w:r w:rsidRPr="00A82AF3">
                    <w:rPr>
                      <w:rFonts w:eastAsia="SimSun"/>
                      <w:sz w:val="20"/>
                      <w:szCs w:val="20"/>
                      <w:lang w:eastAsia="en-US"/>
                    </w:rPr>
                    <w:t>or is SCI format 2-C</w:t>
                  </w:r>
                </w:p>
                <w:p w14:paraId="3AD34707" w14:textId="77777777" w:rsidR="00A82AF3" w:rsidRPr="00A82AF3" w:rsidRDefault="00A82AF3" w:rsidP="00A82AF3">
                  <w:pPr>
                    <w:spacing w:after="180"/>
                    <w:ind w:left="851" w:hanging="284"/>
                    <w:rPr>
                      <w:rFonts w:eastAsia="SimSun"/>
                      <w:sz w:val="20"/>
                      <w:szCs w:val="20"/>
                      <w:lang w:val="en-GB" w:eastAsia="en-US"/>
                    </w:rPr>
                  </w:pPr>
                  <w:r w:rsidRPr="00A82AF3">
                    <w:rPr>
                      <w:rFonts w:eastAsia="SimSun"/>
                      <w:sz w:val="20"/>
                      <w:szCs w:val="20"/>
                      <w:lang w:val="en-GB" w:eastAsia="en-US"/>
                    </w:rPr>
                    <w:t>-</w:t>
                  </w:r>
                  <w:r w:rsidRPr="00A82AF3">
                    <w:rPr>
                      <w:rFonts w:eastAsia="SimSun"/>
                      <w:sz w:val="20"/>
                      <w:szCs w:val="20"/>
                      <w:lang w:val="en-GB" w:eastAsia="en-US"/>
                    </w:rPr>
                    <w:tab/>
                  </w:r>
                  <m:oMath>
                    <m:sSub>
                      <m:sSubPr>
                        <m:ctrlPr>
                          <w:rPr>
                            <w:rFonts w:ascii="Cambria Math" w:eastAsia="SimSun" w:hAnsi="Cambria Math"/>
                            <w:sz w:val="20"/>
                            <w:szCs w:val="20"/>
                            <w:lang w:val="en-GB" w:eastAsia="en-US"/>
                          </w:rPr>
                        </m:ctrlPr>
                      </m:sSubPr>
                      <m:e>
                        <m:r>
                          <w:rPr>
                            <w:rFonts w:ascii="Cambria Math" w:eastAsia="SimSun" w:hAnsi="Cambria Math"/>
                            <w:sz w:val="20"/>
                            <w:szCs w:val="20"/>
                            <w:lang w:val="en-GB" w:eastAsia="en-US"/>
                          </w:rPr>
                          <m:t>P</m:t>
                        </m:r>
                      </m:e>
                      <m:sub>
                        <m:r>
                          <m:rPr>
                            <m:nor/>
                          </m:rPr>
                          <w:rPr>
                            <w:rFonts w:eastAsia="SimSun"/>
                            <w:sz w:val="20"/>
                            <w:szCs w:val="20"/>
                            <w:lang w:val="en-GB" w:eastAsia="en-US"/>
                          </w:rPr>
                          <m:t>PSSCH</m:t>
                        </m:r>
                        <m:r>
                          <m:rPr>
                            <m:sty m:val="p"/>
                          </m:rPr>
                          <w:rPr>
                            <w:rFonts w:ascii="Cambria Math" w:eastAsia="SimSun" w:hAnsi="Cambria Math"/>
                            <w:sz w:val="20"/>
                            <w:szCs w:val="20"/>
                            <w:lang w:val="en-GB" w:eastAsia="en-US"/>
                          </w:rPr>
                          <m:t>,</m:t>
                        </m:r>
                        <m:r>
                          <w:rPr>
                            <w:rFonts w:ascii="Cambria Math" w:eastAsia="SimSun" w:hAnsi="Cambria Math"/>
                            <w:sz w:val="20"/>
                            <w:szCs w:val="20"/>
                            <w:lang w:val="en-GB" w:eastAsia="en-US"/>
                          </w:rPr>
                          <m:t>SL</m:t>
                        </m:r>
                      </m:sub>
                    </m:sSub>
                    <m:r>
                      <m:rPr>
                        <m:sty m:val="p"/>
                      </m:rPr>
                      <w:rPr>
                        <w:rFonts w:ascii="Cambria Math" w:eastAsia="SimSun" w:hAnsi="Cambria Math"/>
                        <w:sz w:val="20"/>
                        <w:szCs w:val="20"/>
                        <w:lang w:val="en-GB" w:eastAsia="en-US"/>
                      </w:rPr>
                      <m:t>(</m:t>
                    </m:r>
                    <m:r>
                      <w:rPr>
                        <w:rFonts w:ascii="Cambria Math" w:eastAsia="SimSun" w:hAnsi="Cambria Math"/>
                        <w:sz w:val="20"/>
                        <w:szCs w:val="20"/>
                        <w:lang w:val="en-GB" w:eastAsia="en-US"/>
                      </w:rPr>
                      <m:t>i</m:t>
                    </m:r>
                    <m:r>
                      <m:rPr>
                        <m:sty m:val="p"/>
                      </m:rPr>
                      <w:rPr>
                        <w:rFonts w:ascii="Cambria Math" w:eastAsia="SimSun" w:hAnsi="Cambria Math"/>
                        <w:sz w:val="20"/>
                        <w:szCs w:val="20"/>
                        <w:lang w:val="en-GB" w:eastAsia="en-US"/>
                      </w:rPr>
                      <m:t>)=</m:t>
                    </m:r>
                    <m:sSub>
                      <m:sSubPr>
                        <m:ctrlPr>
                          <w:rPr>
                            <w:rFonts w:ascii="Cambria Math" w:eastAsia="SimSun" w:hAnsi="Cambria Math"/>
                            <w:sz w:val="20"/>
                            <w:szCs w:val="20"/>
                            <w:lang w:val="en-GB" w:eastAsia="en-US"/>
                          </w:rPr>
                        </m:ctrlPr>
                      </m:sSubPr>
                      <m:e>
                        <m:r>
                          <w:rPr>
                            <w:rFonts w:ascii="Cambria Math" w:eastAsia="SimSun" w:hAnsi="Cambria Math"/>
                            <w:sz w:val="20"/>
                            <w:szCs w:val="20"/>
                            <w:lang w:val="en-GB" w:eastAsia="en-US"/>
                          </w:rPr>
                          <m:t>P</m:t>
                        </m:r>
                      </m:e>
                      <m:sub>
                        <m:r>
                          <m:rPr>
                            <m:nor/>
                          </m:rPr>
                          <w:rPr>
                            <w:rFonts w:eastAsia="SimSun"/>
                            <w:sz w:val="20"/>
                            <w:szCs w:val="20"/>
                            <w:lang w:val="en-GB" w:eastAsia="en-US"/>
                          </w:rPr>
                          <m:t>O</m:t>
                        </m:r>
                        <m:r>
                          <m:rPr>
                            <m:sty m:val="p"/>
                          </m:rPr>
                          <w:rPr>
                            <w:rFonts w:ascii="Cambria Math" w:eastAsia="SimSun" w:hAnsi="Cambria Math"/>
                            <w:sz w:val="20"/>
                            <w:szCs w:val="20"/>
                            <w:lang w:val="en-GB" w:eastAsia="en-US"/>
                          </w:rPr>
                          <m:t>,</m:t>
                        </m:r>
                        <m:r>
                          <w:rPr>
                            <w:rFonts w:ascii="Cambria Math" w:eastAsia="SimSun" w:hAnsi="Cambria Math"/>
                            <w:sz w:val="20"/>
                            <w:szCs w:val="20"/>
                            <w:lang w:val="en-GB" w:eastAsia="en-US"/>
                          </w:rPr>
                          <m:t>SL</m:t>
                        </m:r>
                      </m:sub>
                    </m:sSub>
                    <m:r>
                      <m:rPr>
                        <m:sty m:val="p"/>
                      </m:rPr>
                      <w:rPr>
                        <w:rFonts w:ascii="Cambria Math" w:eastAsia="SimSun" w:hAnsi="Cambria Math"/>
                        <w:sz w:val="20"/>
                        <w:szCs w:val="20"/>
                        <w:lang w:val="en-GB" w:eastAsia="en-US"/>
                      </w:rPr>
                      <m:t>+10</m:t>
                    </m:r>
                    <m:func>
                      <m:funcPr>
                        <m:ctrlPr>
                          <w:rPr>
                            <w:rFonts w:ascii="Cambria Math" w:eastAsia="SimSun" w:hAnsi="Cambria Math"/>
                            <w:sz w:val="20"/>
                            <w:szCs w:val="20"/>
                            <w:lang w:val="en-GB" w:eastAsia="en-US"/>
                          </w:rPr>
                        </m:ctrlPr>
                      </m:funcPr>
                      <m:fName>
                        <m:sSub>
                          <m:sSubPr>
                            <m:ctrlPr>
                              <w:rPr>
                                <w:rFonts w:ascii="Cambria Math" w:eastAsia="SimSun" w:hAnsi="Cambria Math"/>
                                <w:sz w:val="20"/>
                                <w:szCs w:val="20"/>
                                <w:lang w:val="en-GB" w:eastAsia="en-US"/>
                              </w:rPr>
                            </m:ctrlPr>
                          </m:sSubPr>
                          <m:e>
                            <m:r>
                              <w:rPr>
                                <w:rFonts w:ascii="Cambria Math" w:eastAsia="SimSun" w:hAnsi="Cambria Math"/>
                                <w:sz w:val="20"/>
                                <w:szCs w:val="20"/>
                                <w:lang w:val="en-GB" w:eastAsia="en-US"/>
                              </w:rPr>
                              <m:t>log</m:t>
                            </m:r>
                          </m:e>
                          <m:sub>
                            <m:r>
                              <m:rPr>
                                <m:sty m:val="p"/>
                              </m:rPr>
                              <w:rPr>
                                <w:rFonts w:ascii="Cambria Math" w:eastAsia="SimSun" w:hAnsi="Cambria Math"/>
                                <w:sz w:val="20"/>
                                <w:szCs w:val="20"/>
                                <w:lang w:val="en-GB" w:eastAsia="en-US"/>
                              </w:rPr>
                              <m:t>10</m:t>
                            </m:r>
                          </m:sub>
                        </m:sSub>
                      </m:fName>
                      <m:e>
                        <m:d>
                          <m:dPr>
                            <m:ctrlPr>
                              <w:rPr>
                                <w:rFonts w:ascii="Cambria Math" w:eastAsia="SimSun" w:hAnsi="Cambria Math"/>
                                <w:sz w:val="20"/>
                                <w:szCs w:val="20"/>
                                <w:lang w:val="en-GB" w:eastAsia="en-US"/>
                              </w:rPr>
                            </m:ctrlPr>
                          </m:dPr>
                          <m:e>
                            <m:sSup>
                              <m:sSupPr>
                                <m:ctrlPr>
                                  <w:rPr>
                                    <w:rFonts w:ascii="Cambria Math" w:eastAsia="SimSun" w:hAnsi="Cambria Math"/>
                                    <w:sz w:val="20"/>
                                    <w:szCs w:val="20"/>
                                    <w:lang w:val="en-GB" w:eastAsia="en-US"/>
                                  </w:rPr>
                                </m:ctrlPr>
                              </m:sSupPr>
                              <m:e>
                                <m:r>
                                  <m:rPr>
                                    <m:sty m:val="p"/>
                                  </m:rPr>
                                  <w:rPr>
                                    <w:rFonts w:ascii="Cambria Math" w:eastAsia="SimSun" w:hAnsi="Cambria Math"/>
                                    <w:sz w:val="20"/>
                                    <w:szCs w:val="20"/>
                                    <w:lang w:val="en-GB" w:eastAsia="en-US"/>
                                  </w:rPr>
                                  <m:t>2</m:t>
                                </m:r>
                              </m:e>
                              <m:sup>
                                <m:r>
                                  <w:rPr>
                                    <w:rFonts w:ascii="Cambria Math" w:eastAsia="SimSun" w:hAnsi="Cambria Math"/>
                                    <w:sz w:val="20"/>
                                    <w:szCs w:val="20"/>
                                    <w:lang w:val="en-GB" w:eastAsia="en-US"/>
                                  </w:rPr>
                                  <m:t>μ</m:t>
                                </m:r>
                              </m:sup>
                            </m:sSup>
                            <m:r>
                              <m:rPr>
                                <m:sty m:val="p"/>
                              </m:rPr>
                              <w:rPr>
                                <w:rFonts w:ascii="Cambria Math" w:eastAsia="SimSun" w:hAnsi="Cambria Math" w:cs="Cambria Math"/>
                                <w:sz w:val="20"/>
                                <w:szCs w:val="20"/>
                                <w:lang w:val="en-GB" w:eastAsia="en-US"/>
                              </w:rPr>
                              <m:t>⋅</m:t>
                            </m:r>
                            <m:sSubSup>
                              <m:sSubSupPr>
                                <m:ctrlPr>
                                  <w:rPr>
                                    <w:rFonts w:ascii="Cambria Math" w:eastAsia="SimSun" w:hAnsi="Cambria Math"/>
                                    <w:sz w:val="20"/>
                                    <w:szCs w:val="20"/>
                                    <w:lang w:val="en-GB" w:eastAsia="en-US"/>
                                  </w:rPr>
                                </m:ctrlPr>
                              </m:sSubSupPr>
                              <m:e>
                                <m:r>
                                  <w:rPr>
                                    <w:rFonts w:ascii="Cambria Math" w:eastAsia="SimSun" w:hAnsi="Cambria Math"/>
                                    <w:sz w:val="20"/>
                                    <w:szCs w:val="20"/>
                                    <w:lang w:val="en-GB" w:eastAsia="en-US"/>
                                  </w:rPr>
                                  <m:t>M</m:t>
                                </m:r>
                              </m:e>
                              <m:sub>
                                <m:r>
                                  <m:rPr>
                                    <m:nor/>
                                  </m:rPr>
                                  <w:rPr>
                                    <w:rFonts w:eastAsia="SimSun"/>
                                    <w:sz w:val="20"/>
                                    <w:szCs w:val="20"/>
                                    <w:lang w:val="en-GB" w:eastAsia="en-US"/>
                                  </w:rPr>
                                  <m:t>RB</m:t>
                                </m:r>
                              </m:sub>
                              <m:sup>
                                <m:r>
                                  <m:rPr>
                                    <m:nor/>
                                  </m:rPr>
                                  <w:rPr>
                                    <w:rFonts w:eastAsia="SimSun"/>
                                    <w:sz w:val="20"/>
                                    <w:szCs w:val="20"/>
                                    <w:lang w:val="en-GB" w:eastAsia="en-US"/>
                                  </w:rPr>
                                  <m:t>PSSCH</m:t>
                                </m:r>
                              </m:sup>
                            </m:sSubSup>
                            <m:d>
                              <m:dPr>
                                <m:ctrlPr>
                                  <w:rPr>
                                    <w:rFonts w:ascii="Cambria Math" w:eastAsia="SimSun" w:hAnsi="Cambria Math"/>
                                    <w:sz w:val="20"/>
                                    <w:szCs w:val="20"/>
                                    <w:lang w:val="en-GB" w:eastAsia="en-US"/>
                                  </w:rPr>
                                </m:ctrlPr>
                              </m:dPr>
                              <m:e>
                                <m:r>
                                  <w:rPr>
                                    <w:rFonts w:ascii="Cambria Math" w:eastAsia="SimSun" w:hAnsi="Cambria Math"/>
                                    <w:sz w:val="20"/>
                                    <w:szCs w:val="20"/>
                                    <w:lang w:val="en-GB" w:eastAsia="en-US"/>
                                  </w:rPr>
                                  <m:t>i</m:t>
                                </m:r>
                              </m:e>
                            </m:d>
                          </m:e>
                        </m:d>
                      </m:e>
                    </m:func>
                    <m:r>
                      <m:rPr>
                        <m:sty m:val="p"/>
                      </m:rPr>
                      <w:rPr>
                        <w:rFonts w:ascii="Cambria Math" w:eastAsia="SimSun" w:hAnsi="Cambria Math"/>
                        <w:sz w:val="20"/>
                        <w:szCs w:val="20"/>
                        <w:lang w:val="en-GB" w:eastAsia="en-US"/>
                      </w:rPr>
                      <m:t>+</m:t>
                    </m:r>
                    <m:sSub>
                      <m:sSubPr>
                        <m:ctrlPr>
                          <w:rPr>
                            <w:rFonts w:ascii="Cambria Math" w:eastAsia="SimSun" w:hAnsi="Cambria Math"/>
                            <w:sz w:val="20"/>
                            <w:szCs w:val="20"/>
                            <w:lang w:val="en-GB" w:eastAsia="en-US"/>
                          </w:rPr>
                        </m:ctrlPr>
                      </m:sSubPr>
                      <m:e>
                        <m:r>
                          <w:rPr>
                            <w:rFonts w:ascii="Cambria Math" w:eastAsia="SimSun" w:hAnsi="Cambria Math"/>
                            <w:sz w:val="20"/>
                            <w:szCs w:val="20"/>
                            <w:lang w:val="en-GB" w:eastAsia="en-US"/>
                          </w:rPr>
                          <m:t>α</m:t>
                        </m:r>
                      </m:e>
                      <m:sub>
                        <m:r>
                          <w:rPr>
                            <w:rFonts w:ascii="Cambria Math" w:eastAsia="SimSun" w:hAnsi="Cambria Math"/>
                            <w:sz w:val="20"/>
                            <w:szCs w:val="20"/>
                            <w:lang w:val="en-GB" w:eastAsia="en-US"/>
                          </w:rPr>
                          <m:t>SL</m:t>
                        </m:r>
                      </m:sub>
                    </m:sSub>
                    <m:r>
                      <m:rPr>
                        <m:sty m:val="p"/>
                      </m:rPr>
                      <w:rPr>
                        <w:rFonts w:ascii="Cambria Math" w:eastAsia="SimSun" w:hAnsi="Cambria Math" w:cs="Cambria Math"/>
                        <w:sz w:val="20"/>
                        <w:szCs w:val="20"/>
                        <w:lang w:val="en-GB" w:eastAsia="en-US"/>
                      </w:rPr>
                      <m:t>⋅</m:t>
                    </m:r>
                    <m:r>
                      <w:rPr>
                        <w:rFonts w:ascii="Cambria Math" w:eastAsia="SimSun" w:hAnsi="Cambria Math"/>
                        <w:sz w:val="20"/>
                        <w:szCs w:val="20"/>
                        <w:lang w:val="en-GB" w:eastAsia="en-US"/>
                      </w:rPr>
                      <m:t>P</m:t>
                    </m:r>
                    <m:sSub>
                      <m:sSubPr>
                        <m:ctrlPr>
                          <w:rPr>
                            <w:rFonts w:ascii="Cambria Math" w:eastAsia="SimSun" w:hAnsi="Cambria Math"/>
                            <w:sz w:val="20"/>
                            <w:szCs w:val="20"/>
                            <w:lang w:val="en-GB" w:eastAsia="en-US"/>
                          </w:rPr>
                        </m:ctrlPr>
                      </m:sSubPr>
                      <m:e>
                        <m:r>
                          <w:rPr>
                            <w:rFonts w:ascii="Cambria Math" w:eastAsia="SimSun" w:hAnsi="Cambria Math"/>
                            <w:sz w:val="20"/>
                            <w:szCs w:val="20"/>
                            <w:lang w:val="en-GB" w:eastAsia="en-US"/>
                          </w:rPr>
                          <m:t>L</m:t>
                        </m:r>
                      </m:e>
                      <m:sub>
                        <m:r>
                          <w:rPr>
                            <w:rFonts w:ascii="Cambria Math" w:eastAsia="SimSun" w:hAnsi="Cambria Math"/>
                            <w:sz w:val="20"/>
                            <w:szCs w:val="20"/>
                            <w:lang w:val="en-GB" w:eastAsia="en-US"/>
                          </w:rPr>
                          <m:t>SL</m:t>
                        </m:r>
                      </m:sub>
                    </m:sSub>
                  </m:oMath>
                  <w:r w:rsidRPr="00A82AF3">
                    <w:rPr>
                      <w:rFonts w:eastAsia="SimSun"/>
                      <w:sz w:val="20"/>
                      <w:szCs w:val="20"/>
                      <w:lang w:eastAsia="en-US"/>
                    </w:rPr>
                    <w:t xml:space="preserve"> </w:t>
                  </w:r>
                  <w:r w:rsidRPr="00A82AF3">
                    <w:rPr>
                      <w:rFonts w:eastAsia="SimSun"/>
                      <w:sz w:val="20"/>
                      <w:szCs w:val="20"/>
                      <w:lang w:val="en-GB" w:eastAsia="en-US"/>
                    </w:rPr>
                    <w:t>[dBm]</w:t>
                  </w:r>
                </w:p>
                <w:p w14:paraId="5658A9BD" w14:textId="77777777" w:rsidR="00A82AF3" w:rsidRPr="00A82AF3" w:rsidRDefault="00A82AF3" w:rsidP="00A82AF3">
                  <w:pPr>
                    <w:spacing w:after="180"/>
                    <w:ind w:left="568" w:hanging="284"/>
                    <w:rPr>
                      <w:rFonts w:eastAsia="SimSun"/>
                      <w:color w:val="000000"/>
                      <w:sz w:val="20"/>
                      <w:szCs w:val="20"/>
                      <w:lang w:eastAsia="en-US"/>
                    </w:rPr>
                  </w:pPr>
                  <w:r w:rsidRPr="00A82AF3">
                    <w:rPr>
                      <w:rFonts w:eastAsia="SimSun"/>
                      <w:sz w:val="20"/>
                      <w:szCs w:val="20"/>
                      <w:lang w:val="en-GB" w:eastAsia="en-US"/>
                    </w:rPr>
                    <w:t>-</w:t>
                  </w:r>
                  <w:r w:rsidRPr="00A82AF3">
                    <w:rPr>
                      <w:rFonts w:eastAsia="SimSun"/>
                      <w:sz w:val="20"/>
                      <w:szCs w:val="20"/>
                      <w:lang w:val="en-GB" w:eastAsia="en-US"/>
                    </w:rPr>
                    <w:tab/>
                  </w:r>
                  <w:r w:rsidRPr="00A82AF3">
                    <w:rPr>
                      <w:rFonts w:eastAsia="SimSun"/>
                      <w:sz w:val="20"/>
                      <w:szCs w:val="20"/>
                      <w:lang w:eastAsia="en-US"/>
                    </w:rPr>
                    <w:t>else</w:t>
                  </w:r>
                </w:p>
                <w:p w14:paraId="22749B77" w14:textId="77777777" w:rsidR="00A82AF3" w:rsidRPr="00A82AF3" w:rsidRDefault="00A82AF3" w:rsidP="00A82AF3">
                  <w:pPr>
                    <w:spacing w:after="180"/>
                    <w:ind w:left="851" w:hanging="284"/>
                    <w:rPr>
                      <w:rFonts w:eastAsia="SimSun"/>
                      <w:sz w:val="20"/>
                      <w:szCs w:val="20"/>
                      <w:lang w:val="en-GB" w:eastAsia="en-US"/>
                    </w:rPr>
                  </w:pPr>
                  <w:r w:rsidRPr="00A82AF3">
                    <w:rPr>
                      <w:rFonts w:eastAsia="SimSun"/>
                      <w:sz w:val="20"/>
                      <w:szCs w:val="20"/>
                      <w:lang w:val="en-GB" w:eastAsia="en-US"/>
                    </w:rPr>
                    <w:t>-</w:t>
                  </w:r>
                  <w:r w:rsidRPr="00A82AF3">
                    <w:rPr>
                      <w:rFonts w:eastAsia="SimSun"/>
                      <w:sz w:val="20"/>
                      <w:szCs w:val="20"/>
                      <w:lang w:val="en-GB" w:eastAsia="en-US"/>
                    </w:rPr>
                    <w:tab/>
                  </w:r>
                  <m:oMath>
                    <m:sSub>
                      <m:sSubPr>
                        <m:ctrlPr>
                          <w:rPr>
                            <w:rFonts w:ascii="Cambria Math" w:eastAsia="SimSun" w:hAnsi="Cambria Math"/>
                            <w:sz w:val="20"/>
                            <w:szCs w:val="20"/>
                            <w:lang w:val="en-GB" w:eastAsia="en-US"/>
                          </w:rPr>
                        </m:ctrlPr>
                      </m:sSubPr>
                      <m:e>
                        <m:r>
                          <w:rPr>
                            <w:rFonts w:ascii="Cambria Math" w:eastAsia="SimSun" w:hAnsi="Cambria Math"/>
                            <w:sz w:val="20"/>
                            <w:szCs w:val="20"/>
                            <w:lang w:val="en-GB" w:eastAsia="en-US"/>
                          </w:rPr>
                          <m:t>P</m:t>
                        </m:r>
                      </m:e>
                      <m:sub>
                        <m:r>
                          <m:rPr>
                            <m:nor/>
                          </m:rPr>
                          <w:rPr>
                            <w:rFonts w:eastAsia="SimSun"/>
                            <w:sz w:val="20"/>
                            <w:szCs w:val="20"/>
                            <w:lang w:val="en-GB" w:eastAsia="en-US"/>
                          </w:rPr>
                          <m:t>PSSCH</m:t>
                        </m:r>
                        <m:r>
                          <m:rPr>
                            <m:nor/>
                          </m:rPr>
                          <w:rPr>
                            <w:rFonts w:ascii="Cambria Math" w:eastAsia="SimSun"/>
                            <w:sz w:val="20"/>
                            <w:szCs w:val="20"/>
                            <w:lang w:eastAsia="en-US"/>
                          </w:rPr>
                          <m:t>,SL</m:t>
                        </m:r>
                      </m:sub>
                    </m:sSub>
                    <m:r>
                      <m:rPr>
                        <m:sty m:val="p"/>
                      </m:rPr>
                      <w:rPr>
                        <w:rFonts w:ascii="Cambria Math" w:eastAsia="SimSun" w:hAnsi="Cambria Math"/>
                        <w:sz w:val="20"/>
                        <w:szCs w:val="20"/>
                        <w:lang w:val="en-GB" w:eastAsia="en-US"/>
                      </w:rPr>
                      <m:t>(</m:t>
                    </m:r>
                    <m:r>
                      <w:rPr>
                        <w:rFonts w:ascii="Cambria Math" w:eastAsia="SimSun" w:hAnsi="Cambria Math"/>
                        <w:sz w:val="20"/>
                        <w:szCs w:val="20"/>
                        <w:lang w:val="en-GB" w:eastAsia="en-US"/>
                      </w:rPr>
                      <m:t>i</m:t>
                    </m:r>
                    <m:r>
                      <m:rPr>
                        <m:sty m:val="p"/>
                      </m:rPr>
                      <w:rPr>
                        <w:rFonts w:ascii="Cambria Math" w:eastAsia="SimSun" w:hAnsi="Cambria Math"/>
                        <w:sz w:val="20"/>
                        <w:szCs w:val="20"/>
                        <w:lang w:val="en-GB" w:eastAsia="en-US"/>
                      </w:rPr>
                      <m:t>)=</m:t>
                    </m:r>
                    <m:r>
                      <w:rPr>
                        <w:rFonts w:ascii="Cambria Math" w:eastAsia="SimSun" w:hAnsi="Cambria Math"/>
                        <w:sz w:val="20"/>
                        <w:szCs w:val="20"/>
                        <w:lang w:val="en-GB" w:eastAsia="en-US"/>
                      </w:rPr>
                      <m:t>min</m:t>
                    </m:r>
                    <m:d>
                      <m:dPr>
                        <m:ctrlPr>
                          <w:rPr>
                            <w:rFonts w:ascii="Cambria Math" w:eastAsia="SimSun" w:hAnsi="Cambria Math"/>
                            <w:sz w:val="20"/>
                            <w:szCs w:val="20"/>
                            <w:lang w:val="en-GB" w:eastAsia="en-US"/>
                          </w:rPr>
                        </m:ctrlPr>
                      </m:dPr>
                      <m:e>
                        <m:sSub>
                          <m:sSubPr>
                            <m:ctrlPr>
                              <w:rPr>
                                <w:rFonts w:ascii="Cambria Math" w:eastAsia="SimSun" w:hAnsi="Cambria Math"/>
                                <w:sz w:val="20"/>
                                <w:szCs w:val="20"/>
                                <w:lang w:val="en-GB" w:eastAsia="en-US"/>
                              </w:rPr>
                            </m:ctrlPr>
                          </m:sSubPr>
                          <m:e>
                            <m:r>
                              <w:rPr>
                                <w:rFonts w:ascii="Cambria Math" w:eastAsia="SimSun" w:hAnsi="Cambria Math"/>
                                <w:sz w:val="20"/>
                                <w:szCs w:val="20"/>
                                <w:lang w:val="en-GB" w:eastAsia="en-US"/>
                              </w:rPr>
                              <m:t>P</m:t>
                            </m:r>
                          </m:e>
                          <m:sub>
                            <m:r>
                              <m:rPr>
                                <m:nor/>
                              </m:rPr>
                              <w:rPr>
                                <w:rFonts w:eastAsia="SimSun"/>
                                <w:sz w:val="20"/>
                                <w:szCs w:val="20"/>
                                <w:lang w:val="en-GB" w:eastAsia="en-US"/>
                              </w:rPr>
                              <m:t>CMAX</m:t>
                            </m:r>
                          </m:sub>
                        </m:sSub>
                        <m:r>
                          <m:rPr>
                            <m:sty m:val="p"/>
                          </m:rPr>
                          <w:rPr>
                            <w:rFonts w:ascii="Cambria Math" w:eastAsia="SimSun" w:hAnsi="Cambria Math"/>
                            <w:sz w:val="20"/>
                            <w:szCs w:val="20"/>
                            <w:lang w:val="en-GB" w:eastAsia="en-US"/>
                          </w:rPr>
                          <m:t>,</m:t>
                        </m:r>
                        <m:sSub>
                          <m:sSubPr>
                            <m:ctrlPr>
                              <w:rPr>
                                <w:rFonts w:ascii="Cambria Math" w:eastAsia="SimSun" w:hAnsi="Cambria Math"/>
                                <w:sz w:val="20"/>
                                <w:szCs w:val="20"/>
                                <w:lang w:val="en-GB" w:eastAsia="en-US"/>
                              </w:rPr>
                            </m:ctrlPr>
                          </m:sSubPr>
                          <m:e>
                            <m:r>
                              <w:rPr>
                                <w:rFonts w:ascii="Cambria Math" w:eastAsia="SimSun" w:hAnsi="Cambria Math"/>
                                <w:sz w:val="20"/>
                                <w:szCs w:val="20"/>
                                <w:lang w:val="en-GB" w:eastAsia="en-US"/>
                              </w:rPr>
                              <m:t>P</m:t>
                            </m:r>
                          </m:e>
                          <m:sub>
                            <m:r>
                              <m:rPr>
                                <m:nor/>
                              </m:rPr>
                              <w:rPr>
                                <w:rFonts w:eastAsia="SimSun"/>
                                <w:sz w:val="20"/>
                                <w:szCs w:val="20"/>
                                <w:lang w:val="en-GB" w:eastAsia="en-US"/>
                              </w:rPr>
                              <m:t>PSSCH</m:t>
                            </m:r>
                            <m:r>
                              <m:rPr>
                                <m:sty m:val="p"/>
                              </m:rPr>
                              <w:rPr>
                                <w:rFonts w:ascii="Cambria Math" w:eastAsia="SimSun" w:hAnsi="Cambria Math"/>
                                <w:sz w:val="20"/>
                                <w:szCs w:val="20"/>
                                <w:lang w:val="en-GB" w:eastAsia="en-US"/>
                              </w:rPr>
                              <m:t>,</m:t>
                            </m:r>
                            <m:r>
                              <w:rPr>
                                <w:rFonts w:ascii="Cambria Math" w:eastAsia="SimSun" w:hAnsi="Cambria Math"/>
                                <w:sz w:val="20"/>
                                <w:szCs w:val="20"/>
                                <w:lang w:val="en-GB" w:eastAsia="en-US"/>
                              </w:rPr>
                              <m:t>D</m:t>
                            </m:r>
                          </m:sub>
                        </m:sSub>
                        <m:r>
                          <m:rPr>
                            <m:sty m:val="p"/>
                          </m:rPr>
                          <w:rPr>
                            <w:rFonts w:ascii="Cambria Math" w:eastAsia="SimSun" w:hAnsi="Cambria Math"/>
                            <w:sz w:val="20"/>
                            <w:szCs w:val="20"/>
                            <w:lang w:val="en-GB" w:eastAsia="en-US"/>
                          </w:rPr>
                          <m:t>(</m:t>
                        </m:r>
                        <m:r>
                          <w:rPr>
                            <w:rFonts w:ascii="Cambria Math" w:eastAsia="SimSun" w:hAnsi="Cambria Math"/>
                            <w:sz w:val="20"/>
                            <w:szCs w:val="20"/>
                            <w:lang w:val="en-GB" w:eastAsia="en-US"/>
                          </w:rPr>
                          <m:t>i</m:t>
                        </m:r>
                        <m:r>
                          <m:rPr>
                            <m:sty m:val="p"/>
                          </m:rPr>
                          <w:rPr>
                            <w:rFonts w:ascii="Cambria Math" w:eastAsia="SimSun" w:hAnsi="Cambria Math"/>
                            <w:sz w:val="20"/>
                            <w:szCs w:val="20"/>
                            <w:lang w:val="en-GB" w:eastAsia="en-US"/>
                          </w:rPr>
                          <m:t>)</m:t>
                        </m:r>
                      </m:e>
                    </m:d>
                  </m:oMath>
                  <w:r w:rsidRPr="00A82AF3">
                    <w:rPr>
                      <w:rFonts w:eastAsia="SimSun"/>
                      <w:sz w:val="20"/>
                      <w:szCs w:val="20"/>
                      <w:lang w:val="en-GB" w:eastAsia="en-US"/>
                    </w:rPr>
                    <w:t xml:space="preserve"> [dBm]</w:t>
                  </w:r>
                </w:p>
                <w:p w14:paraId="6E7CFBF8" w14:textId="77777777" w:rsidR="00A82AF3" w:rsidRPr="00A82AF3" w:rsidRDefault="00A82AF3" w:rsidP="00A82AF3">
                  <w:pPr>
                    <w:spacing w:after="180"/>
                    <w:ind w:left="851" w:hanging="284"/>
                    <w:rPr>
                      <w:rFonts w:eastAsia="SimSun"/>
                      <w:sz w:val="20"/>
                      <w:szCs w:val="20"/>
                      <w:lang w:val="en-GB" w:eastAsia="zh-CN"/>
                    </w:rPr>
                  </w:pPr>
                  <w:r w:rsidRPr="00A82AF3">
                    <w:rPr>
                      <w:rFonts w:eastAsia="SimSun"/>
                      <w:sz w:val="20"/>
                      <w:szCs w:val="20"/>
                      <w:lang w:val="en-GB" w:eastAsia="zh-CN"/>
                    </w:rPr>
                    <w:t>where</w:t>
                  </w:r>
                </w:p>
                <w:p w14:paraId="4BDB4DD5" w14:textId="77777777" w:rsidR="00A82AF3" w:rsidRPr="00A82AF3" w:rsidRDefault="00A82AF3" w:rsidP="00A82AF3">
                  <w:pPr>
                    <w:spacing w:after="180"/>
                    <w:ind w:left="1135" w:hanging="284"/>
                    <w:rPr>
                      <w:rFonts w:eastAsia="SimSun"/>
                      <w:sz w:val="20"/>
                      <w:szCs w:val="20"/>
                      <w:lang w:val="en-GB" w:eastAsia="en-US"/>
                    </w:rPr>
                  </w:pPr>
                  <w:r w:rsidRPr="00A82AF3">
                    <w:rPr>
                      <w:rFonts w:eastAsia="SimSun"/>
                      <w:sz w:val="20"/>
                      <w:szCs w:val="20"/>
                      <w:lang w:val="en-GB" w:eastAsia="en-US"/>
                    </w:rPr>
                    <w:t>-</w:t>
                  </w:r>
                  <w:r w:rsidRPr="00A82AF3">
                    <w:rPr>
                      <w:rFonts w:eastAsia="SimSun"/>
                      <w:sz w:val="20"/>
                      <w:szCs w:val="20"/>
                      <w:lang w:val="en-GB" w:eastAsia="en-US"/>
                    </w:rPr>
                    <w:tab/>
                  </w:r>
                  <m:oMath>
                    <m:sSub>
                      <m:sSubPr>
                        <m:ctrlPr>
                          <w:rPr>
                            <w:rFonts w:ascii="Cambria Math" w:eastAsia="SimSun" w:hAnsi="Cambria Math"/>
                            <w:i/>
                            <w:sz w:val="20"/>
                            <w:szCs w:val="20"/>
                            <w:lang w:val="en-GB" w:eastAsia="en-US"/>
                          </w:rPr>
                        </m:ctrlPr>
                      </m:sSubPr>
                      <m:e>
                        <m:r>
                          <w:rPr>
                            <w:rFonts w:ascii="Cambria Math" w:eastAsia="SimSun"/>
                            <w:sz w:val="20"/>
                            <w:szCs w:val="20"/>
                            <w:lang w:val="en-GB" w:eastAsia="en-US"/>
                          </w:rPr>
                          <m:t>P</m:t>
                        </m:r>
                      </m:e>
                      <m:sub>
                        <m:r>
                          <m:rPr>
                            <m:nor/>
                          </m:rPr>
                          <w:rPr>
                            <w:rFonts w:ascii="Cambria Math" w:eastAsia="SimSun"/>
                            <w:sz w:val="20"/>
                            <w:szCs w:val="20"/>
                            <w:lang w:val="en-GB" w:eastAsia="en-US"/>
                          </w:rPr>
                          <m:t>O</m:t>
                        </m:r>
                        <m:r>
                          <w:rPr>
                            <w:rFonts w:ascii="Cambria Math" w:eastAsia="SimSun"/>
                            <w:sz w:val="20"/>
                            <w:szCs w:val="20"/>
                            <w:lang w:val="en-GB" w:eastAsia="en-US"/>
                          </w:rPr>
                          <m:t>,SL</m:t>
                        </m:r>
                        <m:ctrlPr>
                          <w:rPr>
                            <w:rFonts w:ascii="Cambria Math" w:eastAsia="SimSun" w:hAnsi="Cambria Math"/>
                            <w:sz w:val="20"/>
                            <w:szCs w:val="20"/>
                            <w:lang w:val="en-GB" w:eastAsia="en-US"/>
                          </w:rPr>
                        </m:ctrlPr>
                      </m:sub>
                    </m:sSub>
                  </m:oMath>
                  <w:r w:rsidRPr="00A82AF3">
                    <w:rPr>
                      <w:rFonts w:eastAsia="SimSun"/>
                      <w:sz w:val="20"/>
                      <w:szCs w:val="20"/>
                      <w:lang w:val="en-GB" w:eastAsia="en-US"/>
                    </w:rPr>
                    <w:t xml:space="preserve"> is a value of </w:t>
                  </w:r>
                  <w:ins w:id="358" w:author="Huawei" w:date="2022-09-29T17:54:00Z">
                    <w:r w:rsidRPr="00A82AF3">
                      <w:rPr>
                        <w:rFonts w:eastAsia="DengXian"/>
                        <w:i/>
                        <w:sz w:val="20"/>
                        <w:szCs w:val="20"/>
                        <w:lang w:val="x-none" w:eastAsia="en-US"/>
                      </w:rPr>
                      <w:t xml:space="preserve">sl-P0-PSSCH-PSCCH -r17 </w:t>
                    </w:r>
                    <w:r w:rsidRPr="00A82AF3">
                      <w:rPr>
                        <w:rFonts w:eastAsia="DengXian"/>
                        <w:sz w:val="20"/>
                        <w:szCs w:val="20"/>
                        <w:lang w:val="x-none" w:eastAsia="en-US"/>
                      </w:rPr>
                      <w:t>if provided when the UE reports</w:t>
                    </w:r>
                    <w:r w:rsidRPr="00A82AF3">
                      <w:rPr>
                        <w:rFonts w:eastAsia="DengXian"/>
                        <w:i/>
                        <w:sz w:val="20"/>
                        <w:szCs w:val="20"/>
                        <w:lang w:val="x-none" w:eastAsia="en-US"/>
                      </w:rPr>
                      <w:t xml:space="preserve"> p0-OLPC-Sidelink-r17</w:t>
                    </w:r>
                  </w:ins>
                  <w:ins w:id="359" w:author="Huawei" w:date="2022-09-29T17:55:00Z">
                    <w:r w:rsidRPr="00A82AF3">
                      <w:rPr>
                        <w:rFonts w:eastAsia="DengXian"/>
                        <w:sz w:val="20"/>
                        <w:szCs w:val="20"/>
                        <w:lang w:val="x-none" w:eastAsia="en-US"/>
                      </w:rPr>
                      <w:t>; otherwise</w:t>
                    </w:r>
                  </w:ins>
                  <w:ins w:id="360" w:author="Huawei" w:date="2022-09-29T17:54:00Z">
                    <w:r w:rsidRPr="00A82AF3">
                      <w:rPr>
                        <w:rFonts w:eastAsia="DengXian"/>
                        <w:sz w:val="20"/>
                        <w:szCs w:val="20"/>
                        <w:lang w:val="x-none" w:eastAsia="en-US"/>
                      </w:rPr>
                      <w:t>,</w:t>
                    </w:r>
                    <w:r w:rsidRPr="00A82AF3">
                      <w:rPr>
                        <w:rFonts w:eastAsia="DengXian"/>
                        <w:i/>
                        <w:sz w:val="20"/>
                        <w:szCs w:val="20"/>
                        <w:lang w:val="x-none" w:eastAsia="en-US"/>
                      </w:rPr>
                      <w:t xml:space="preserve"> </w:t>
                    </w:r>
                  </w:ins>
                  <w:r w:rsidRPr="00A82AF3">
                    <w:rPr>
                      <w:rFonts w:eastAsia="SimSun"/>
                      <w:i/>
                      <w:iCs/>
                      <w:sz w:val="20"/>
                      <w:szCs w:val="20"/>
                      <w:lang w:eastAsia="en-US"/>
                    </w:rPr>
                    <w:t>sl-</w:t>
                  </w:r>
                  <w:r w:rsidRPr="00A82AF3">
                    <w:rPr>
                      <w:rFonts w:eastAsia="SimSun"/>
                      <w:i/>
                      <w:iCs/>
                      <w:color w:val="000000"/>
                      <w:sz w:val="20"/>
                      <w:szCs w:val="20"/>
                      <w:lang w:eastAsia="en-US"/>
                    </w:rPr>
                    <w:t>P0-PSSCH-PSCCH</w:t>
                  </w:r>
                  <w:r w:rsidRPr="00A82AF3">
                    <w:rPr>
                      <w:rFonts w:eastAsia="SimSun"/>
                      <w:iCs/>
                      <w:color w:val="000000"/>
                      <w:sz w:val="20"/>
                      <w:szCs w:val="20"/>
                      <w:lang w:eastAsia="en-US"/>
                    </w:rPr>
                    <w:t>, if provided</w:t>
                  </w:r>
                  <w:r w:rsidRPr="00A82AF3">
                    <w:rPr>
                      <w:rFonts w:eastAsia="SimSun"/>
                      <w:sz w:val="20"/>
                      <w:szCs w:val="20"/>
                      <w:lang w:val="en-GB" w:eastAsia="en-US"/>
                    </w:rPr>
                    <w:t xml:space="preserve"> </w:t>
                  </w:r>
                </w:p>
                <w:p w14:paraId="3745BE38" w14:textId="77777777" w:rsidR="00A82AF3" w:rsidRPr="00A82AF3" w:rsidRDefault="00A82AF3" w:rsidP="00A82AF3">
                  <w:pPr>
                    <w:spacing w:after="180"/>
                    <w:ind w:left="1135" w:hanging="284"/>
                    <w:rPr>
                      <w:rFonts w:eastAsia="SimSun"/>
                      <w:sz w:val="20"/>
                      <w:szCs w:val="20"/>
                      <w:lang w:val="en-GB" w:eastAsia="en-US"/>
                    </w:rPr>
                  </w:pPr>
                  <w:r w:rsidRPr="00A82AF3">
                    <w:rPr>
                      <w:rFonts w:eastAsia="SimSun"/>
                      <w:sz w:val="20"/>
                      <w:szCs w:val="20"/>
                      <w:lang w:val="en-GB" w:eastAsia="en-US"/>
                    </w:rPr>
                    <w:t>-</w:t>
                  </w:r>
                  <w:r w:rsidRPr="00A82AF3">
                    <w:rPr>
                      <w:rFonts w:eastAsia="SimSun"/>
                      <w:sz w:val="20"/>
                      <w:szCs w:val="20"/>
                      <w:lang w:val="en-GB" w:eastAsia="en-US"/>
                    </w:rPr>
                    <w:tab/>
                  </w:r>
                  <m:oMath>
                    <m:sSub>
                      <m:sSubPr>
                        <m:ctrlPr>
                          <w:rPr>
                            <w:rFonts w:ascii="Cambria Math" w:eastAsia="SimSun" w:hAnsi="Cambria Math"/>
                            <w:i/>
                            <w:sz w:val="20"/>
                            <w:szCs w:val="20"/>
                            <w:lang w:val="en-GB" w:eastAsia="en-US"/>
                          </w:rPr>
                        </m:ctrlPr>
                      </m:sSubPr>
                      <m:e>
                        <m:r>
                          <w:rPr>
                            <w:rFonts w:ascii="Cambria Math" w:eastAsia="SimSun"/>
                            <w:sz w:val="20"/>
                            <w:szCs w:val="20"/>
                            <w:lang w:val="en-GB" w:eastAsia="en-US"/>
                          </w:rPr>
                          <m:t>α</m:t>
                        </m:r>
                      </m:e>
                      <m:sub>
                        <m:r>
                          <w:rPr>
                            <w:rFonts w:ascii="Cambria Math" w:eastAsia="SimSun"/>
                            <w:sz w:val="20"/>
                            <w:szCs w:val="20"/>
                            <w:lang w:val="en-GB" w:eastAsia="en-US"/>
                          </w:rPr>
                          <m:t>SL</m:t>
                        </m:r>
                      </m:sub>
                    </m:sSub>
                  </m:oMath>
                  <w:r w:rsidRPr="00A82AF3">
                    <w:rPr>
                      <w:rFonts w:eastAsia="SimSun"/>
                      <w:sz w:val="20"/>
                      <w:szCs w:val="20"/>
                      <w:lang w:val="en-GB" w:eastAsia="en-US"/>
                    </w:rPr>
                    <w:t xml:space="preserve"> is a value of </w:t>
                  </w:r>
                  <w:r w:rsidRPr="00A82AF3">
                    <w:rPr>
                      <w:rFonts w:eastAsia="SimSun"/>
                      <w:i/>
                      <w:iCs/>
                      <w:sz w:val="20"/>
                      <w:szCs w:val="20"/>
                      <w:lang w:eastAsia="en-US"/>
                    </w:rPr>
                    <w:t>sl-</w:t>
                  </w:r>
                  <w:r w:rsidRPr="00A82AF3">
                    <w:rPr>
                      <w:rFonts w:eastAsia="SimSun"/>
                      <w:i/>
                      <w:iCs/>
                      <w:color w:val="000000"/>
                      <w:sz w:val="20"/>
                      <w:szCs w:val="20"/>
                      <w:lang w:eastAsia="en-US"/>
                    </w:rPr>
                    <w:t>Alpha-PSSCH-PSCCH</w:t>
                  </w:r>
                  <w:r w:rsidRPr="00A82AF3">
                    <w:rPr>
                      <w:rFonts w:eastAsia="SimSun"/>
                      <w:iCs/>
                      <w:color w:val="000000"/>
                      <w:sz w:val="20"/>
                      <w:szCs w:val="20"/>
                      <w:lang w:eastAsia="en-US"/>
                    </w:rPr>
                    <w:t xml:space="preserve">, if </w:t>
                  </w:r>
                  <w:r w:rsidRPr="00A82AF3">
                    <w:rPr>
                      <w:rFonts w:eastAsia="SimSun"/>
                      <w:sz w:val="20"/>
                      <w:szCs w:val="20"/>
                      <w:lang w:val="en-GB" w:eastAsia="en-US"/>
                    </w:rPr>
                    <w:t xml:space="preserve">provided; else, </w:t>
                  </w:r>
                  <m:oMath>
                    <m:sSub>
                      <m:sSubPr>
                        <m:ctrlPr>
                          <w:rPr>
                            <w:rFonts w:ascii="Cambria Math" w:eastAsia="SimSun" w:hAnsi="Cambria Math"/>
                            <w:i/>
                            <w:sz w:val="20"/>
                            <w:szCs w:val="20"/>
                            <w:lang w:val="en-GB" w:eastAsia="en-US"/>
                          </w:rPr>
                        </m:ctrlPr>
                      </m:sSubPr>
                      <m:e>
                        <m:r>
                          <w:rPr>
                            <w:rFonts w:ascii="Cambria Math" w:eastAsia="SimSun"/>
                            <w:sz w:val="20"/>
                            <w:szCs w:val="20"/>
                            <w:lang w:val="en-GB" w:eastAsia="en-US"/>
                          </w:rPr>
                          <m:t>α</m:t>
                        </m:r>
                      </m:e>
                      <m:sub>
                        <m:r>
                          <w:rPr>
                            <w:rFonts w:ascii="Cambria Math" w:eastAsia="SimSun"/>
                            <w:sz w:val="20"/>
                            <w:szCs w:val="20"/>
                            <w:lang w:val="en-GB" w:eastAsia="en-US"/>
                          </w:rPr>
                          <m:t>SL</m:t>
                        </m:r>
                      </m:sub>
                    </m:sSub>
                    <m:r>
                      <w:rPr>
                        <w:rFonts w:ascii="Cambria Math" w:eastAsia="SimSun" w:hAnsi="Cambria Math"/>
                        <w:sz w:val="20"/>
                        <w:szCs w:val="20"/>
                        <w:lang w:val="en-GB" w:eastAsia="en-US"/>
                      </w:rPr>
                      <m:t>=1</m:t>
                    </m:r>
                  </m:oMath>
                </w:p>
                <w:p w14:paraId="099F3C05" w14:textId="77777777" w:rsidR="00A82AF3" w:rsidRPr="00A82AF3" w:rsidRDefault="00A82AF3" w:rsidP="00A82AF3">
                  <w:pPr>
                    <w:spacing w:beforeLines="100" w:before="240" w:after="240"/>
                    <w:jc w:val="center"/>
                    <w:rPr>
                      <w:rFonts w:ascii="Arial" w:eastAsia="SimSun" w:hAnsi="Arial" w:cs="Arial"/>
                      <w:color w:val="FF0000"/>
                      <w:sz w:val="28"/>
                      <w:szCs w:val="28"/>
                      <w:lang w:val="en-GB" w:eastAsia="zh-CN"/>
                    </w:rPr>
                  </w:pPr>
                  <w:r w:rsidRPr="00A82AF3">
                    <w:rPr>
                      <w:rFonts w:eastAsia="SimSun"/>
                      <w:sz w:val="20"/>
                      <w:szCs w:val="20"/>
                      <w:lang w:val="en-GB" w:eastAsia="en-US"/>
                    </w:rPr>
                    <w:t>-</w:t>
                  </w:r>
                  <w:r w:rsidRPr="00A82AF3">
                    <w:rPr>
                      <w:rFonts w:eastAsia="SimSun"/>
                      <w:sz w:val="20"/>
                      <w:szCs w:val="20"/>
                      <w:lang w:val="en-GB" w:eastAsia="en-US"/>
                    </w:rPr>
                    <w:tab/>
                  </w:r>
                  <w:bookmarkStart w:id="361" w:name="_Toc29894880"/>
                  <w:bookmarkStart w:id="362" w:name="_Toc29899179"/>
                  <w:bookmarkStart w:id="363" w:name="_Toc29899597"/>
                  <w:bookmarkStart w:id="364" w:name="_Toc29917333"/>
                  <w:bookmarkStart w:id="365" w:name="_Toc36498208"/>
                  <w:bookmarkStart w:id="366" w:name="_Toc45699236"/>
                  <w:bookmarkStart w:id="367" w:name="_Toc114216115"/>
                  <w:r w:rsidRPr="00A82AF3">
                    <w:rPr>
                      <w:rFonts w:ascii="Arial" w:eastAsia="SimSun" w:hAnsi="Arial" w:cs="Arial"/>
                      <w:color w:val="FF0000"/>
                      <w:sz w:val="28"/>
                      <w:szCs w:val="28"/>
                      <w:lang w:val="en-GB" w:eastAsia="zh-CN"/>
                    </w:rPr>
                    <w:t>&lt; Unchanged parts are omitted &gt;</w:t>
                  </w:r>
                </w:p>
                <w:p w14:paraId="3CCE3ED8" w14:textId="77777777" w:rsidR="00A82AF3" w:rsidRPr="00A82AF3" w:rsidRDefault="00A82AF3" w:rsidP="00A82AF3">
                  <w:pPr>
                    <w:keepNext/>
                    <w:keepLines/>
                    <w:spacing w:after="180"/>
                    <w:ind w:left="1134" w:hanging="1134"/>
                    <w:outlineLvl w:val="2"/>
                    <w:rPr>
                      <w:rFonts w:ascii="Arial" w:eastAsia="SimSun" w:hAnsi="Arial"/>
                      <w:sz w:val="28"/>
                      <w:szCs w:val="20"/>
                      <w:lang w:val="en-GB" w:eastAsia="en-US"/>
                    </w:rPr>
                  </w:pPr>
                  <w:r w:rsidRPr="00A82AF3">
                    <w:rPr>
                      <w:rFonts w:ascii="Arial" w:eastAsia="SimSun" w:hAnsi="Arial"/>
                      <w:sz w:val="28"/>
                      <w:szCs w:val="20"/>
                      <w:lang w:val="en-GB" w:eastAsia="en-US"/>
                    </w:rPr>
                    <w:t>16.2.3</w:t>
                  </w:r>
                  <w:r w:rsidRPr="00A82AF3">
                    <w:rPr>
                      <w:rFonts w:ascii="Arial" w:eastAsia="SimSun" w:hAnsi="Arial"/>
                      <w:sz w:val="28"/>
                      <w:szCs w:val="20"/>
                      <w:lang w:val="en-GB" w:eastAsia="en-US"/>
                    </w:rPr>
                    <w:tab/>
                    <w:t>PSFCH</w:t>
                  </w:r>
                  <w:bookmarkEnd w:id="361"/>
                  <w:bookmarkEnd w:id="362"/>
                  <w:bookmarkEnd w:id="363"/>
                  <w:bookmarkEnd w:id="364"/>
                  <w:bookmarkEnd w:id="365"/>
                  <w:bookmarkEnd w:id="366"/>
                  <w:bookmarkEnd w:id="367"/>
                </w:p>
                <w:p w14:paraId="4F4DB2B1" w14:textId="77777777" w:rsidR="00A82AF3" w:rsidRPr="00A82AF3" w:rsidRDefault="00A82AF3" w:rsidP="00A82AF3">
                  <w:pPr>
                    <w:spacing w:after="180"/>
                    <w:rPr>
                      <w:rFonts w:eastAsia="SimSun"/>
                      <w:sz w:val="20"/>
                      <w:szCs w:val="20"/>
                      <w:lang w:val="en-GB" w:eastAsia="en-US"/>
                    </w:rPr>
                  </w:pPr>
                  <w:r w:rsidRPr="00A82AF3">
                    <w:rPr>
                      <w:rFonts w:eastAsia="SimSun"/>
                      <w:sz w:val="20"/>
                      <w:szCs w:val="20"/>
                      <w:lang w:val="en-GB" w:eastAsia="en-US"/>
                    </w:rPr>
                    <w:t xml:space="preserve">A UE with </w:t>
                  </w:r>
                  <m:oMath>
                    <m:sSub>
                      <m:sSubPr>
                        <m:ctrlPr>
                          <w:rPr>
                            <w:rFonts w:ascii="Cambria Math" w:eastAsia="맑은 고딕" w:hAnsi="Cambria Math"/>
                            <w:i/>
                            <w:noProof/>
                            <w:sz w:val="20"/>
                            <w:szCs w:val="22"/>
                            <w:lang w:val="en-GB" w:eastAsia="en-US"/>
                          </w:rPr>
                        </m:ctrlPr>
                      </m:sSubPr>
                      <m:e>
                        <m:r>
                          <w:rPr>
                            <w:rFonts w:ascii="Cambria Math" w:eastAsia="맑은 고딕" w:hAnsi="Cambria Math"/>
                            <w:noProof/>
                            <w:sz w:val="20"/>
                            <w:szCs w:val="22"/>
                            <w:lang w:val="en-GB" w:eastAsia="en-US"/>
                          </w:rPr>
                          <m:t>N</m:t>
                        </m:r>
                      </m:e>
                      <m:sub>
                        <m:r>
                          <m:rPr>
                            <m:sty m:val="p"/>
                          </m:rPr>
                          <w:rPr>
                            <w:rFonts w:ascii="Cambria Math" w:eastAsia="맑은 고딕" w:hAnsi="Cambria Math"/>
                            <w:noProof/>
                            <w:sz w:val="20"/>
                            <w:szCs w:val="22"/>
                            <w:lang w:val="en-GB" w:eastAsia="en-US"/>
                          </w:rPr>
                          <m:t>sch,Tx,PSFCH</m:t>
                        </m:r>
                      </m:sub>
                    </m:sSub>
                  </m:oMath>
                  <w:r w:rsidRPr="00A82AF3">
                    <w:rPr>
                      <w:rFonts w:eastAsia="맑은 고딕" w:hint="eastAsia"/>
                      <w:sz w:val="20"/>
                      <w:szCs w:val="22"/>
                      <w:lang w:val="en-GB" w:eastAsia="en-US"/>
                    </w:rPr>
                    <w:t xml:space="preserve"> </w:t>
                  </w:r>
                  <w:r w:rsidRPr="00A82AF3">
                    <w:rPr>
                      <w:rFonts w:eastAsia="맑은 고딕"/>
                      <w:sz w:val="20"/>
                      <w:szCs w:val="22"/>
                      <w:lang w:val="en-GB" w:eastAsia="en-US"/>
                    </w:rPr>
                    <w:t xml:space="preserve">scheduled </w:t>
                  </w:r>
                  <w:r w:rsidRPr="00A82AF3">
                    <w:rPr>
                      <w:rFonts w:eastAsia="맑은 고딕" w:hint="eastAsia"/>
                      <w:sz w:val="20"/>
                      <w:szCs w:val="22"/>
                      <w:lang w:val="en-GB" w:eastAsia="en-US"/>
                    </w:rPr>
                    <w:t>PSFCH transmissions</w:t>
                  </w:r>
                  <w:r w:rsidRPr="00A82AF3">
                    <w:rPr>
                      <w:rFonts w:eastAsia="맑은 고딕"/>
                      <w:sz w:val="20"/>
                      <w:szCs w:val="22"/>
                      <w:lang w:val="en-GB" w:eastAsia="en-US"/>
                    </w:rPr>
                    <w:t xml:space="preserve"> for HARQ-ACK information and conflict information, and capable of transmitting a maximum of </w:t>
                  </w:r>
                  <m:oMath>
                    <m:sSub>
                      <m:sSubPr>
                        <m:ctrlPr>
                          <w:rPr>
                            <w:rFonts w:ascii="Cambria Math" w:eastAsia="맑은 고딕" w:hAnsi="Cambria Math"/>
                            <w:i/>
                            <w:noProof/>
                            <w:sz w:val="20"/>
                            <w:szCs w:val="22"/>
                            <w:lang w:val="en-GB" w:eastAsia="en-US"/>
                          </w:rPr>
                        </m:ctrlPr>
                      </m:sSubPr>
                      <m:e>
                        <m:r>
                          <w:rPr>
                            <w:rFonts w:ascii="Cambria Math" w:eastAsia="맑은 고딕" w:hAnsi="Cambria Math"/>
                            <w:noProof/>
                            <w:sz w:val="20"/>
                            <w:szCs w:val="22"/>
                            <w:lang w:val="en-GB" w:eastAsia="en-US"/>
                          </w:rPr>
                          <m:t>N</m:t>
                        </m:r>
                      </m:e>
                      <m:sub>
                        <m:r>
                          <m:rPr>
                            <m:sty m:val="p"/>
                          </m:rPr>
                          <w:rPr>
                            <w:rFonts w:ascii="Cambria Math" w:eastAsia="맑은 고딕" w:hAnsi="Cambria Math"/>
                            <w:noProof/>
                            <w:sz w:val="20"/>
                            <w:szCs w:val="22"/>
                            <w:lang w:val="en-GB" w:eastAsia="en-US"/>
                          </w:rPr>
                          <m:t>max,PSFCH</m:t>
                        </m:r>
                      </m:sub>
                    </m:sSub>
                  </m:oMath>
                  <w:r w:rsidRPr="00A82AF3">
                    <w:rPr>
                      <w:rFonts w:eastAsia="맑은 고딕" w:hint="eastAsia"/>
                      <w:sz w:val="20"/>
                      <w:szCs w:val="22"/>
                      <w:lang w:val="en-GB" w:eastAsia="en-US"/>
                    </w:rPr>
                    <w:t xml:space="preserve"> PSFCH</w:t>
                  </w:r>
                  <w:r w:rsidRPr="00A82AF3">
                    <w:rPr>
                      <w:rFonts w:eastAsia="맑은 고딕"/>
                      <w:sz w:val="20"/>
                      <w:szCs w:val="22"/>
                      <w:lang w:val="en-GB" w:eastAsia="en-US"/>
                    </w:rPr>
                    <w:t xml:space="preserve">s, </w:t>
                  </w:r>
                  <w:r w:rsidRPr="00A82AF3">
                    <w:rPr>
                      <w:rFonts w:eastAsia="SimSun"/>
                      <w:sz w:val="20"/>
                      <w:szCs w:val="20"/>
                      <w:lang w:val="en-GB" w:eastAsia="en-US"/>
                    </w:rPr>
                    <w:t xml:space="preserve">determines a </w:t>
                  </w:r>
                  <w:r w:rsidRPr="00A82AF3">
                    <w:rPr>
                      <w:rFonts w:eastAsia="맑은 고딕"/>
                      <w:sz w:val="20"/>
                      <w:szCs w:val="22"/>
                      <w:lang w:val="en-GB" w:eastAsia="en-US"/>
                    </w:rPr>
                    <w:t>number</w:t>
                  </w:r>
                  <w:r w:rsidRPr="00A82AF3">
                    <w:rPr>
                      <w:rFonts w:eastAsia="맑은 고딕"/>
                      <w:sz w:val="20"/>
                      <w:szCs w:val="20"/>
                      <w:lang w:val="en-GB" w:eastAsia="en-US"/>
                    </w:rPr>
                    <w:t xml:space="preserve"> </w:t>
                  </w:r>
                  <m:oMath>
                    <m:sSub>
                      <m:sSubPr>
                        <m:ctrlPr>
                          <w:rPr>
                            <w:rFonts w:ascii="Cambria Math" w:eastAsia="맑은 고딕" w:hAnsi="Cambria Math"/>
                            <w:i/>
                            <w:noProof/>
                            <w:sz w:val="20"/>
                            <w:szCs w:val="22"/>
                            <w:lang w:val="en-GB" w:eastAsia="en-US"/>
                          </w:rPr>
                        </m:ctrlPr>
                      </m:sSubPr>
                      <m:e>
                        <m:r>
                          <w:rPr>
                            <w:rFonts w:ascii="Cambria Math" w:eastAsia="맑은 고딕" w:hAnsi="Cambria Math"/>
                            <w:noProof/>
                            <w:sz w:val="20"/>
                            <w:szCs w:val="22"/>
                            <w:lang w:val="en-GB" w:eastAsia="en-US"/>
                          </w:rPr>
                          <m:t>N</m:t>
                        </m:r>
                      </m:e>
                      <m:sub>
                        <m:r>
                          <m:rPr>
                            <m:sty m:val="p"/>
                          </m:rPr>
                          <w:rPr>
                            <w:rFonts w:ascii="Cambria Math" w:eastAsia="맑은 고딕" w:hAnsi="Cambria Math"/>
                            <w:noProof/>
                            <w:sz w:val="20"/>
                            <w:szCs w:val="22"/>
                            <w:lang w:val="en-GB" w:eastAsia="en-US"/>
                          </w:rPr>
                          <m:t>Tx,PSFCH</m:t>
                        </m:r>
                      </m:sub>
                    </m:sSub>
                  </m:oMath>
                  <w:r w:rsidRPr="00A82AF3">
                    <w:rPr>
                      <w:rFonts w:eastAsia="맑은 고딕"/>
                      <w:sz w:val="20"/>
                      <w:szCs w:val="20"/>
                      <w:lang w:val="en-GB" w:eastAsia="en-US"/>
                    </w:rPr>
                    <w:t xml:space="preserve"> of simultaneous PSFCH transmissions </w:t>
                  </w:r>
                  <w:r w:rsidRPr="00A82AF3">
                    <w:rPr>
                      <w:rFonts w:eastAsia="맑은 고딕"/>
                      <w:sz w:val="20"/>
                      <w:szCs w:val="22"/>
                      <w:lang w:val="en-GB" w:eastAsia="en-US"/>
                    </w:rPr>
                    <w:t xml:space="preserve">and </w:t>
                  </w:r>
                  <w:r w:rsidRPr="00A82AF3">
                    <w:rPr>
                      <w:rFonts w:eastAsia="SimSun"/>
                      <w:sz w:val="20"/>
                      <w:szCs w:val="20"/>
                      <w:lang w:val="en-GB" w:eastAsia="en-US"/>
                    </w:rPr>
                    <w:t xml:space="preserve">a power </w:t>
                  </w:r>
                  <m:oMath>
                    <m:sSub>
                      <m:sSubPr>
                        <m:ctrlPr>
                          <w:rPr>
                            <w:rFonts w:ascii="Cambria Math" w:eastAsia="SimSun" w:hAnsi="Cambria Math"/>
                            <w:i/>
                            <w:iCs/>
                            <w:sz w:val="20"/>
                            <w:szCs w:val="20"/>
                            <w:lang w:val="en-GB" w:eastAsia="en-US"/>
                          </w:rPr>
                        </m:ctrlPr>
                      </m:sSubPr>
                      <m:e>
                        <m:r>
                          <w:rPr>
                            <w:rFonts w:ascii="Cambria Math" w:eastAsia="SimSun" w:hAnsi="Cambria Math"/>
                            <w:sz w:val="20"/>
                            <w:szCs w:val="20"/>
                            <w:lang w:val="en-GB" w:eastAsia="en-US"/>
                          </w:rPr>
                          <m:t>P</m:t>
                        </m:r>
                      </m:e>
                      <m:sub>
                        <m:r>
                          <m:rPr>
                            <m:nor/>
                          </m:rPr>
                          <w:rPr>
                            <w:rFonts w:eastAsia="SimSun"/>
                            <w:iCs/>
                            <w:sz w:val="20"/>
                            <w:szCs w:val="20"/>
                            <w:lang w:val="en-GB" w:eastAsia="en-US"/>
                          </w:rPr>
                          <m:t>PSFCH</m:t>
                        </m:r>
                        <m:r>
                          <m:rPr>
                            <m:nor/>
                          </m:rPr>
                          <w:rPr>
                            <w:rFonts w:ascii="Cambria Math" w:eastAsia="SimSun"/>
                            <w:iCs/>
                            <w:sz w:val="20"/>
                            <w:szCs w:val="20"/>
                            <w:lang w:val="en-GB" w:eastAsia="en-US"/>
                          </w:rPr>
                          <m:t>,k</m:t>
                        </m:r>
                        <m:ctrlPr>
                          <w:rPr>
                            <w:rFonts w:ascii="Cambria Math" w:eastAsia="SimSun" w:hAnsi="Cambria Math"/>
                            <w:iCs/>
                            <w:sz w:val="20"/>
                            <w:szCs w:val="20"/>
                            <w:lang w:val="en-GB" w:eastAsia="en-US"/>
                          </w:rPr>
                        </m:ctrlPr>
                      </m:sub>
                    </m:sSub>
                    <m:r>
                      <w:rPr>
                        <w:rFonts w:ascii="Cambria Math" w:eastAsia="SimSun" w:hAnsi="Cambria Math"/>
                        <w:sz w:val="20"/>
                        <w:szCs w:val="20"/>
                        <w:lang w:val="en-GB" w:eastAsia="en-US"/>
                      </w:rPr>
                      <m:t>(i)</m:t>
                    </m:r>
                  </m:oMath>
                  <w:r w:rsidRPr="00A82AF3">
                    <w:rPr>
                      <w:rFonts w:eastAsia="SimSun"/>
                      <w:iCs/>
                      <w:sz w:val="20"/>
                      <w:szCs w:val="20"/>
                      <w:lang w:val="en-GB" w:eastAsia="en-US"/>
                    </w:rPr>
                    <w:t xml:space="preserve"> </w:t>
                  </w:r>
                  <w:r w:rsidRPr="00A82AF3">
                    <w:rPr>
                      <w:rFonts w:eastAsia="SimSun"/>
                      <w:sz w:val="20"/>
                      <w:szCs w:val="20"/>
                      <w:lang w:val="en-GB" w:eastAsia="en-US"/>
                    </w:rPr>
                    <w:t xml:space="preserve">for a PSFCH transmission </w:t>
                  </w:r>
                  <m:oMath>
                    <m:r>
                      <w:rPr>
                        <w:rFonts w:ascii="Cambria Math" w:eastAsia="SimSun" w:hAnsi="Cambria Math"/>
                        <w:sz w:val="20"/>
                        <w:szCs w:val="20"/>
                        <w:lang w:val="en-GB" w:eastAsia="en-US"/>
                      </w:rPr>
                      <m:t>k</m:t>
                    </m:r>
                  </m:oMath>
                  <w:r w:rsidRPr="00A82AF3">
                    <w:rPr>
                      <w:rFonts w:eastAsia="SimSun"/>
                      <w:sz w:val="20"/>
                      <w:szCs w:val="20"/>
                      <w:lang w:val="en-GB" w:eastAsia="en-US"/>
                    </w:rPr>
                    <w:t xml:space="preserve">, </w:t>
                  </w:r>
                  <m:oMath>
                    <m:r>
                      <m:rPr>
                        <m:sty m:val="p"/>
                      </m:rPr>
                      <w:rPr>
                        <w:rFonts w:ascii="Cambria Math" w:eastAsia="맑은 고딕" w:hAnsi="Cambria Math"/>
                        <w:sz w:val="20"/>
                        <w:szCs w:val="20"/>
                        <w:lang w:val="x-none" w:eastAsia="en-US"/>
                      </w:rPr>
                      <m:t>1≤</m:t>
                    </m:r>
                    <m:r>
                      <w:rPr>
                        <w:rFonts w:ascii="Cambria Math" w:eastAsia="맑은 고딕" w:hAnsi="Cambria Math"/>
                        <w:sz w:val="20"/>
                        <w:szCs w:val="20"/>
                        <w:lang w:val="x-none" w:eastAsia="en-US"/>
                      </w:rPr>
                      <m:t>k≤</m:t>
                    </m:r>
                    <m:sSub>
                      <m:sSubPr>
                        <m:ctrlPr>
                          <w:rPr>
                            <w:rFonts w:ascii="Cambria Math" w:eastAsia="맑은 고딕" w:hAnsi="Cambria Math"/>
                            <w:i/>
                            <w:noProof/>
                            <w:sz w:val="20"/>
                            <w:szCs w:val="22"/>
                            <w:lang w:val="en-GB" w:eastAsia="en-US"/>
                          </w:rPr>
                        </m:ctrlPr>
                      </m:sSubPr>
                      <m:e>
                        <m:r>
                          <w:rPr>
                            <w:rFonts w:ascii="Cambria Math" w:eastAsia="맑은 고딕" w:hAnsi="Cambria Math"/>
                            <w:noProof/>
                            <w:sz w:val="20"/>
                            <w:szCs w:val="22"/>
                            <w:lang w:val="en-GB" w:eastAsia="en-US"/>
                          </w:rPr>
                          <m:t>N</m:t>
                        </m:r>
                      </m:e>
                      <m:sub>
                        <m:r>
                          <m:rPr>
                            <m:sty m:val="p"/>
                          </m:rPr>
                          <w:rPr>
                            <w:rFonts w:ascii="Cambria Math" w:eastAsia="맑은 고딕" w:hAnsi="Cambria Math"/>
                            <w:noProof/>
                            <w:sz w:val="20"/>
                            <w:szCs w:val="22"/>
                            <w:lang w:val="en-GB" w:eastAsia="en-US"/>
                          </w:rPr>
                          <m:t>Tx,PSFCH</m:t>
                        </m:r>
                      </m:sub>
                    </m:sSub>
                  </m:oMath>
                  <w:r w:rsidRPr="00A82AF3">
                    <w:rPr>
                      <w:rFonts w:eastAsia="SimSun"/>
                      <w:sz w:val="20"/>
                      <w:szCs w:val="20"/>
                      <w:lang w:eastAsia="en-US"/>
                    </w:rPr>
                    <w:t>,</w:t>
                  </w:r>
                  <w:r w:rsidRPr="00A82AF3">
                    <w:rPr>
                      <w:rFonts w:eastAsia="SimSun"/>
                      <w:sz w:val="20"/>
                      <w:szCs w:val="20"/>
                      <w:lang w:val="en-GB" w:eastAsia="en-US"/>
                    </w:rPr>
                    <w:t xml:space="preserve"> on a resource pool</w:t>
                  </w:r>
                  <w:r w:rsidRPr="00A82AF3">
                    <w:rPr>
                      <w:rFonts w:eastAsia="SimSun"/>
                      <w:iCs/>
                      <w:sz w:val="20"/>
                      <w:szCs w:val="20"/>
                      <w:lang w:val="en-GB" w:eastAsia="en-US"/>
                    </w:rPr>
                    <w:t xml:space="preserve"> </w:t>
                  </w:r>
                  <w:r w:rsidRPr="00A82AF3">
                    <w:rPr>
                      <w:rFonts w:eastAsia="SimSun"/>
                      <w:sz w:val="20"/>
                      <w:szCs w:val="20"/>
                      <w:lang w:val="en-GB" w:eastAsia="en-US"/>
                    </w:rPr>
                    <w:t xml:space="preserve">in PSFCH transmission occasion </w:t>
                  </w:r>
                  <m:oMath>
                    <m:r>
                      <w:rPr>
                        <w:rFonts w:ascii="Cambria Math" w:eastAsia="SimSun" w:hAnsi="Cambria Math"/>
                        <w:sz w:val="20"/>
                        <w:szCs w:val="20"/>
                        <w:lang w:val="en-GB" w:eastAsia="en-US"/>
                      </w:rPr>
                      <m:t>i</m:t>
                    </m:r>
                  </m:oMath>
                  <w:r w:rsidRPr="00A82AF3">
                    <w:rPr>
                      <w:rFonts w:eastAsia="SimSun"/>
                      <w:iCs/>
                      <w:sz w:val="20"/>
                      <w:szCs w:val="20"/>
                      <w:lang w:val="en-GB" w:eastAsia="en-US"/>
                    </w:rPr>
                    <w:t xml:space="preserve"> </w:t>
                  </w:r>
                  <w:r w:rsidRPr="00A82AF3">
                    <w:rPr>
                      <w:rFonts w:eastAsia="SimSun"/>
                      <w:sz w:val="20"/>
                      <w:szCs w:val="18"/>
                      <w:lang w:val="en-GB" w:eastAsia="en-US"/>
                    </w:rPr>
                    <w:t xml:space="preserve">on active SL BWP </w:t>
                  </w:r>
                  <m:oMath>
                    <m:r>
                      <w:rPr>
                        <w:rFonts w:ascii="Cambria Math" w:eastAsia="SimSun" w:hAnsi="Cambria Math"/>
                        <w:sz w:val="20"/>
                        <w:szCs w:val="18"/>
                        <w:lang w:val="en-GB" w:eastAsia="en-US"/>
                      </w:rPr>
                      <m:t>b</m:t>
                    </m:r>
                  </m:oMath>
                  <w:r w:rsidRPr="00A82AF3">
                    <w:rPr>
                      <w:rFonts w:eastAsia="SimSun"/>
                      <w:sz w:val="20"/>
                      <w:szCs w:val="18"/>
                      <w:lang w:val="en-GB" w:eastAsia="en-US"/>
                    </w:rPr>
                    <w:t xml:space="preserve"> of carrier </w:t>
                  </w:r>
                  <m:oMath>
                    <m:r>
                      <w:rPr>
                        <w:rFonts w:ascii="Cambria Math" w:eastAsia="SimSun" w:hAnsi="Cambria Math"/>
                        <w:sz w:val="20"/>
                        <w:szCs w:val="18"/>
                        <w:lang w:val="en-GB" w:eastAsia="en-US"/>
                      </w:rPr>
                      <m:t>f</m:t>
                    </m:r>
                  </m:oMath>
                  <w:r w:rsidRPr="00A82AF3">
                    <w:rPr>
                      <w:rFonts w:eastAsia="SimSun"/>
                      <w:i/>
                      <w:sz w:val="20"/>
                      <w:szCs w:val="18"/>
                      <w:lang w:val="en-GB" w:eastAsia="en-US"/>
                    </w:rPr>
                    <w:t xml:space="preserve"> </w:t>
                  </w:r>
                  <w:r w:rsidRPr="00A82AF3">
                    <w:rPr>
                      <w:rFonts w:eastAsia="SimSun"/>
                      <w:sz w:val="20"/>
                      <w:szCs w:val="20"/>
                      <w:lang w:val="en-GB" w:eastAsia="en-US"/>
                    </w:rPr>
                    <w:t>as</w:t>
                  </w:r>
                </w:p>
                <w:p w14:paraId="72CD226A" w14:textId="77777777" w:rsidR="00A82AF3" w:rsidRPr="00A82AF3" w:rsidRDefault="00A82AF3" w:rsidP="00A82AF3">
                  <w:pPr>
                    <w:spacing w:after="180"/>
                    <w:ind w:left="568" w:hanging="284"/>
                    <w:rPr>
                      <w:rFonts w:eastAsia="맑은 고딕"/>
                      <w:sz w:val="20"/>
                      <w:szCs w:val="20"/>
                      <w:lang w:val="en-GB" w:eastAsia="en-US"/>
                    </w:rPr>
                  </w:pPr>
                  <w:r w:rsidRPr="00A82AF3">
                    <w:rPr>
                      <w:rFonts w:eastAsia="SimSun"/>
                      <w:sz w:val="20"/>
                      <w:szCs w:val="20"/>
                      <w:lang w:val="en-GB" w:eastAsia="en-US"/>
                    </w:rPr>
                    <w:t>-</w:t>
                  </w:r>
                  <w:r w:rsidRPr="00A82AF3">
                    <w:rPr>
                      <w:rFonts w:eastAsia="SimSun"/>
                      <w:sz w:val="20"/>
                      <w:szCs w:val="20"/>
                      <w:lang w:val="en-GB" w:eastAsia="en-US"/>
                    </w:rPr>
                    <w:tab/>
                  </w:r>
                  <w:r w:rsidRPr="00A82AF3">
                    <w:rPr>
                      <w:rFonts w:eastAsia="맑은 고딕"/>
                      <w:sz w:val="20"/>
                      <w:szCs w:val="20"/>
                      <w:lang w:eastAsia="en-US"/>
                    </w:rPr>
                    <w:t>if</w:t>
                  </w:r>
                  <w:r w:rsidRPr="00A82AF3">
                    <w:rPr>
                      <w:rFonts w:eastAsia="맑은 고딕"/>
                      <w:sz w:val="20"/>
                      <w:szCs w:val="20"/>
                      <w:lang w:val="en-GB" w:eastAsia="en-US"/>
                    </w:rPr>
                    <w:t xml:space="preserve"> </w:t>
                  </w:r>
                  <w:r w:rsidRPr="00A82AF3">
                    <w:rPr>
                      <w:rFonts w:eastAsia="SimSun"/>
                      <w:i/>
                      <w:iCs/>
                      <w:sz w:val="20"/>
                      <w:szCs w:val="20"/>
                      <w:lang w:val="en-GB" w:eastAsia="en-US"/>
                    </w:rPr>
                    <w:t>dl-P0-PSFCH</w:t>
                  </w:r>
                  <w:r w:rsidRPr="00A82AF3">
                    <w:rPr>
                      <w:rFonts w:eastAsia="맑은 고딕"/>
                      <w:i/>
                      <w:sz w:val="20"/>
                      <w:szCs w:val="20"/>
                      <w:lang w:val="en-GB" w:eastAsia="en-US"/>
                    </w:rPr>
                    <w:t xml:space="preserve"> </w:t>
                  </w:r>
                  <w:r w:rsidRPr="00A82AF3">
                    <w:rPr>
                      <w:rFonts w:eastAsia="맑은 고딕"/>
                      <w:sz w:val="20"/>
                      <w:szCs w:val="20"/>
                      <w:lang w:val="en-GB" w:eastAsia="en-US"/>
                    </w:rPr>
                    <w:t>is provided,</w:t>
                  </w:r>
                </w:p>
                <w:p w14:paraId="42AE2ED9" w14:textId="77777777" w:rsidR="00A82AF3" w:rsidRPr="00A82AF3" w:rsidRDefault="00A82AF3" w:rsidP="00A82AF3">
                  <w:pPr>
                    <w:keepLines/>
                    <w:tabs>
                      <w:tab w:val="center" w:pos="4536"/>
                      <w:tab w:val="right" w:pos="9072"/>
                    </w:tabs>
                    <w:spacing w:after="180"/>
                    <w:rPr>
                      <w:rFonts w:eastAsia="SimSun"/>
                      <w:noProof/>
                      <w:sz w:val="20"/>
                      <w:szCs w:val="20"/>
                      <w:lang w:val="en-GB" w:eastAsia="en-US"/>
                    </w:rPr>
                  </w:pPr>
                  <w:r w:rsidRPr="00A82AF3">
                    <w:rPr>
                      <w:rFonts w:eastAsia="맑은 고딕"/>
                      <w:sz w:val="20"/>
                      <w:szCs w:val="20"/>
                      <w:lang w:val="en-GB" w:eastAsia="en-US"/>
                    </w:rPr>
                    <w:tab/>
                  </w:r>
                  <m:oMath>
                    <m:sSub>
                      <m:sSubPr>
                        <m:ctrlPr>
                          <w:rPr>
                            <w:rFonts w:ascii="Cambria Math" w:eastAsia="SimSun" w:hAnsi="Cambria Math"/>
                            <w:i/>
                            <w:iCs/>
                            <w:noProof/>
                            <w:sz w:val="20"/>
                            <w:szCs w:val="20"/>
                            <w:lang w:val="en-GB" w:eastAsia="en-US"/>
                          </w:rPr>
                        </m:ctrlPr>
                      </m:sSubPr>
                      <m:e>
                        <m:r>
                          <w:rPr>
                            <w:rFonts w:ascii="Cambria Math" w:eastAsia="SimSun" w:hAnsi="Cambria Math"/>
                            <w:noProof/>
                            <w:sz w:val="20"/>
                            <w:szCs w:val="20"/>
                            <w:lang w:val="en-GB" w:eastAsia="en-US"/>
                          </w:rPr>
                          <m:t>P</m:t>
                        </m:r>
                      </m:e>
                      <m:sub>
                        <m:r>
                          <m:rPr>
                            <m:nor/>
                          </m:rPr>
                          <w:rPr>
                            <w:rFonts w:eastAsia="SimSun"/>
                            <w:iCs/>
                            <w:noProof/>
                            <w:sz w:val="20"/>
                            <w:szCs w:val="20"/>
                            <w:lang w:val="en-GB" w:eastAsia="en-US"/>
                          </w:rPr>
                          <m:t>PSFCH</m:t>
                        </m:r>
                        <m:r>
                          <m:rPr>
                            <m:nor/>
                          </m:rPr>
                          <w:rPr>
                            <w:rFonts w:ascii="Cambria Math" w:eastAsia="SimSun"/>
                            <w:iCs/>
                            <w:noProof/>
                            <w:sz w:val="20"/>
                            <w:szCs w:val="20"/>
                            <w:lang w:val="en-GB" w:eastAsia="en-US"/>
                          </w:rPr>
                          <m:t>,one</m:t>
                        </m:r>
                        <m:ctrlPr>
                          <w:rPr>
                            <w:rFonts w:ascii="Cambria Math" w:eastAsia="SimSun" w:hAnsi="Cambria Math"/>
                            <w:iCs/>
                            <w:noProof/>
                            <w:sz w:val="20"/>
                            <w:szCs w:val="20"/>
                            <w:lang w:val="en-GB" w:eastAsia="en-US"/>
                          </w:rPr>
                        </m:ctrlPr>
                      </m:sub>
                    </m:sSub>
                    <m:r>
                      <m:rPr>
                        <m:sty m:val="p"/>
                      </m:rPr>
                      <w:rPr>
                        <w:rFonts w:ascii="Cambria Math" w:eastAsia="SimSun" w:hAnsi="Cambria Math"/>
                        <w:noProof/>
                        <w:sz w:val="20"/>
                        <w:szCs w:val="20"/>
                        <w:lang w:val="en-GB" w:eastAsia="en-US"/>
                      </w:rPr>
                      <m:t>=</m:t>
                    </m:r>
                    <m:sSub>
                      <m:sSubPr>
                        <m:ctrlPr>
                          <w:rPr>
                            <w:rFonts w:ascii="Cambria Math" w:eastAsia="SimSun" w:hAnsi="Cambria Math"/>
                            <w:noProof/>
                            <w:sz w:val="20"/>
                            <w:szCs w:val="20"/>
                            <w:lang w:val="en-GB" w:eastAsia="en-US"/>
                          </w:rPr>
                        </m:ctrlPr>
                      </m:sSubPr>
                      <m:e>
                        <m:r>
                          <w:rPr>
                            <w:rFonts w:ascii="Cambria Math" w:eastAsia="SimSun" w:hAnsi="Cambria Math"/>
                            <w:noProof/>
                            <w:sz w:val="20"/>
                            <w:szCs w:val="20"/>
                            <w:lang w:val="en-GB" w:eastAsia="en-US"/>
                          </w:rPr>
                          <m:t>P</m:t>
                        </m:r>
                      </m:e>
                      <m:sub>
                        <m:r>
                          <m:rPr>
                            <m:nor/>
                          </m:rPr>
                          <w:rPr>
                            <w:rFonts w:eastAsia="SimSun"/>
                            <w:noProof/>
                            <w:sz w:val="20"/>
                            <w:szCs w:val="20"/>
                            <w:lang w:val="en-GB" w:eastAsia="en-US"/>
                          </w:rPr>
                          <m:t>O</m:t>
                        </m:r>
                        <m:r>
                          <m:rPr>
                            <m:sty m:val="p"/>
                          </m:rPr>
                          <w:rPr>
                            <w:rFonts w:ascii="Cambria Math" w:eastAsia="SimSun" w:hAnsi="Cambria Math"/>
                            <w:noProof/>
                            <w:sz w:val="20"/>
                            <w:szCs w:val="20"/>
                            <w:lang w:val="en-GB" w:eastAsia="en-US"/>
                          </w:rPr>
                          <m:t>,</m:t>
                        </m:r>
                        <m:r>
                          <w:rPr>
                            <w:rFonts w:ascii="Cambria Math" w:eastAsia="SimSun" w:hAnsi="Cambria Math"/>
                            <w:noProof/>
                            <w:sz w:val="20"/>
                            <w:szCs w:val="20"/>
                            <w:lang w:val="en-GB" w:eastAsia="en-US"/>
                          </w:rPr>
                          <m:t>PSFCH</m:t>
                        </m:r>
                      </m:sub>
                    </m:sSub>
                    <m:r>
                      <m:rPr>
                        <m:sty m:val="p"/>
                      </m:rPr>
                      <w:rPr>
                        <w:rFonts w:ascii="Cambria Math" w:eastAsia="SimSun" w:hAnsi="Cambria Math"/>
                        <w:noProof/>
                        <w:sz w:val="20"/>
                        <w:szCs w:val="20"/>
                        <w:lang w:val="en-GB" w:eastAsia="en-US"/>
                      </w:rPr>
                      <m:t>+10</m:t>
                    </m:r>
                    <m:func>
                      <m:funcPr>
                        <m:ctrlPr>
                          <w:rPr>
                            <w:rFonts w:ascii="Cambria Math" w:eastAsia="SimSun" w:hAnsi="Cambria Math"/>
                            <w:noProof/>
                            <w:sz w:val="20"/>
                            <w:szCs w:val="20"/>
                            <w:lang w:val="en-GB" w:eastAsia="en-US"/>
                          </w:rPr>
                        </m:ctrlPr>
                      </m:funcPr>
                      <m:fName>
                        <m:sSub>
                          <m:sSubPr>
                            <m:ctrlPr>
                              <w:rPr>
                                <w:rFonts w:ascii="Cambria Math" w:eastAsia="SimSun" w:hAnsi="Cambria Math"/>
                                <w:noProof/>
                                <w:sz w:val="20"/>
                                <w:szCs w:val="20"/>
                                <w:lang w:val="en-GB" w:eastAsia="en-US"/>
                              </w:rPr>
                            </m:ctrlPr>
                          </m:sSubPr>
                          <m:e>
                            <m:r>
                              <w:rPr>
                                <w:rFonts w:ascii="Cambria Math" w:eastAsia="SimSun" w:hAnsi="Cambria Math"/>
                                <w:noProof/>
                                <w:sz w:val="20"/>
                                <w:szCs w:val="20"/>
                                <w:lang w:val="en-GB" w:eastAsia="en-US"/>
                              </w:rPr>
                              <m:t>log</m:t>
                            </m:r>
                          </m:e>
                          <m:sub>
                            <m:r>
                              <m:rPr>
                                <m:sty m:val="p"/>
                              </m:rPr>
                              <w:rPr>
                                <w:rFonts w:ascii="Cambria Math" w:eastAsia="SimSun" w:hAnsi="Cambria Math"/>
                                <w:noProof/>
                                <w:sz w:val="20"/>
                                <w:szCs w:val="20"/>
                                <w:lang w:val="en-GB" w:eastAsia="en-US"/>
                              </w:rPr>
                              <m:t>10</m:t>
                            </m:r>
                          </m:sub>
                        </m:sSub>
                      </m:fName>
                      <m:e>
                        <m:d>
                          <m:dPr>
                            <m:ctrlPr>
                              <w:rPr>
                                <w:rFonts w:ascii="Cambria Math" w:eastAsia="SimSun" w:hAnsi="Cambria Math"/>
                                <w:noProof/>
                                <w:sz w:val="20"/>
                                <w:szCs w:val="20"/>
                                <w:lang w:val="x-none" w:eastAsia="en-US"/>
                              </w:rPr>
                            </m:ctrlPr>
                          </m:dPr>
                          <m:e>
                            <m:sSup>
                              <m:sSupPr>
                                <m:ctrlPr>
                                  <w:rPr>
                                    <w:rFonts w:ascii="Cambria Math" w:eastAsia="SimSun" w:hAnsi="Cambria Math"/>
                                    <w:noProof/>
                                    <w:sz w:val="20"/>
                                    <w:szCs w:val="20"/>
                                    <w:lang w:val="en-GB" w:eastAsia="en-US"/>
                                  </w:rPr>
                                </m:ctrlPr>
                              </m:sSupPr>
                              <m:e>
                                <m:r>
                                  <m:rPr>
                                    <m:sty m:val="p"/>
                                  </m:rPr>
                                  <w:rPr>
                                    <w:rFonts w:ascii="Cambria Math" w:eastAsia="SimSun" w:hAnsi="Cambria Math"/>
                                    <w:noProof/>
                                    <w:sz w:val="20"/>
                                    <w:szCs w:val="20"/>
                                    <w:lang w:val="en-GB" w:eastAsia="en-US"/>
                                  </w:rPr>
                                  <m:t>2</m:t>
                                </m:r>
                              </m:e>
                              <m:sup>
                                <m:r>
                                  <w:rPr>
                                    <w:rFonts w:ascii="Cambria Math" w:eastAsia="SimSun" w:hAnsi="Cambria Math"/>
                                    <w:noProof/>
                                    <w:sz w:val="20"/>
                                    <w:szCs w:val="20"/>
                                    <w:lang w:val="en-GB" w:eastAsia="en-US"/>
                                  </w:rPr>
                                  <m:t>μ</m:t>
                                </m:r>
                              </m:sup>
                            </m:sSup>
                          </m:e>
                        </m:d>
                      </m:e>
                    </m:func>
                    <m:r>
                      <m:rPr>
                        <m:sty m:val="p"/>
                      </m:rPr>
                      <w:rPr>
                        <w:rFonts w:ascii="Cambria Math" w:eastAsia="SimSun" w:hAnsi="Cambria Math"/>
                        <w:noProof/>
                        <w:sz w:val="20"/>
                        <w:szCs w:val="20"/>
                        <w:lang w:val="en-GB" w:eastAsia="en-US"/>
                      </w:rPr>
                      <m:t>+</m:t>
                    </m:r>
                    <m:sSub>
                      <m:sSubPr>
                        <m:ctrlPr>
                          <w:rPr>
                            <w:rFonts w:ascii="Cambria Math" w:eastAsia="SimSun" w:hAnsi="Cambria Math"/>
                            <w:noProof/>
                            <w:sz w:val="20"/>
                            <w:szCs w:val="20"/>
                            <w:lang w:val="en-GB" w:eastAsia="en-US"/>
                          </w:rPr>
                        </m:ctrlPr>
                      </m:sSubPr>
                      <m:e>
                        <m:r>
                          <w:rPr>
                            <w:rFonts w:ascii="Cambria Math" w:eastAsia="SimSun" w:hAnsi="Cambria Math"/>
                            <w:noProof/>
                            <w:sz w:val="20"/>
                            <w:szCs w:val="20"/>
                            <w:lang w:val="en-GB" w:eastAsia="en-US"/>
                          </w:rPr>
                          <m:t>α</m:t>
                        </m:r>
                      </m:e>
                      <m:sub>
                        <m:r>
                          <w:rPr>
                            <w:rFonts w:ascii="Cambria Math" w:eastAsia="SimSun" w:hAnsi="Cambria Math"/>
                            <w:noProof/>
                            <w:sz w:val="20"/>
                            <w:szCs w:val="20"/>
                            <w:lang w:val="en-GB" w:eastAsia="en-US"/>
                          </w:rPr>
                          <m:t>PSFCH</m:t>
                        </m:r>
                      </m:sub>
                    </m:sSub>
                    <m:r>
                      <m:rPr>
                        <m:sty m:val="p"/>
                      </m:rPr>
                      <w:rPr>
                        <w:rFonts w:ascii="Cambria Math" w:eastAsia="SimSun" w:hAnsi="Cambria Math"/>
                        <w:noProof/>
                        <w:sz w:val="20"/>
                        <w:szCs w:val="20"/>
                        <w:lang w:val="en-GB" w:eastAsia="en-US"/>
                      </w:rPr>
                      <m:t>⋅</m:t>
                    </m:r>
                    <m:r>
                      <w:rPr>
                        <w:rFonts w:ascii="Cambria Math" w:eastAsia="SimSun" w:hAnsi="Cambria Math"/>
                        <w:noProof/>
                        <w:sz w:val="20"/>
                        <w:szCs w:val="20"/>
                        <w:lang w:val="en-GB" w:eastAsia="en-US"/>
                      </w:rPr>
                      <m:t>PL</m:t>
                    </m:r>
                  </m:oMath>
                  <w:r w:rsidRPr="00A82AF3">
                    <w:rPr>
                      <w:rFonts w:eastAsia="SimSun"/>
                      <w:noProof/>
                      <w:sz w:val="20"/>
                      <w:szCs w:val="20"/>
                      <w:lang w:val="en-GB" w:eastAsia="en-US"/>
                    </w:rPr>
                    <w:t xml:space="preserve"> [dBm]</w:t>
                  </w:r>
                </w:p>
                <w:p w14:paraId="2F481BDE" w14:textId="77777777" w:rsidR="00A82AF3" w:rsidRPr="00A82AF3" w:rsidRDefault="00A82AF3" w:rsidP="00A82AF3">
                  <w:pPr>
                    <w:spacing w:after="180"/>
                    <w:ind w:left="851" w:hanging="284"/>
                    <w:rPr>
                      <w:rFonts w:eastAsia="맑은 고딕"/>
                      <w:sz w:val="20"/>
                      <w:szCs w:val="20"/>
                      <w:lang w:val="en-GB"/>
                    </w:rPr>
                  </w:pPr>
                  <w:r w:rsidRPr="00A82AF3">
                    <w:rPr>
                      <w:rFonts w:eastAsia="SimSun"/>
                      <w:sz w:val="20"/>
                      <w:szCs w:val="20"/>
                      <w:lang w:val="en-GB" w:eastAsia="en-US"/>
                    </w:rPr>
                    <w:t>w</w:t>
                  </w:r>
                  <w:r w:rsidRPr="00A82AF3">
                    <w:rPr>
                      <w:rFonts w:eastAsia="맑은 고딕"/>
                      <w:sz w:val="20"/>
                      <w:szCs w:val="20"/>
                      <w:lang w:val="en-GB"/>
                    </w:rPr>
                    <w:t>here</w:t>
                  </w:r>
                </w:p>
                <w:p w14:paraId="7C61CFBD" w14:textId="77777777" w:rsidR="00A82AF3" w:rsidRPr="00A82AF3" w:rsidRDefault="00A82AF3" w:rsidP="00A82AF3">
                  <w:pPr>
                    <w:spacing w:after="180"/>
                    <w:ind w:left="851" w:hanging="284"/>
                    <w:rPr>
                      <w:rFonts w:eastAsia="맑은 고딕"/>
                      <w:iCs/>
                      <w:sz w:val="20"/>
                      <w:szCs w:val="20"/>
                      <w:lang w:eastAsia="en-US"/>
                    </w:rPr>
                  </w:pPr>
                  <w:r w:rsidRPr="00A82AF3">
                    <w:rPr>
                      <w:rFonts w:eastAsia="SimSun"/>
                      <w:sz w:val="20"/>
                      <w:szCs w:val="20"/>
                      <w:lang w:val="en-GB" w:eastAsia="en-US"/>
                    </w:rPr>
                    <w:t>-</w:t>
                  </w:r>
                  <w:r w:rsidRPr="00A82AF3">
                    <w:rPr>
                      <w:rFonts w:eastAsia="SimSun"/>
                      <w:sz w:val="20"/>
                      <w:szCs w:val="20"/>
                      <w:lang w:val="en-GB" w:eastAsia="en-US"/>
                    </w:rPr>
                    <w:tab/>
                  </w:r>
                  <m:oMath>
                    <m:sSub>
                      <m:sSubPr>
                        <m:ctrlPr>
                          <w:rPr>
                            <w:rFonts w:ascii="Cambria Math" w:eastAsia="SimSun" w:hAnsi="Cambria Math"/>
                            <w:sz w:val="20"/>
                            <w:szCs w:val="20"/>
                            <w:lang w:val="en-GB" w:eastAsia="en-US"/>
                          </w:rPr>
                        </m:ctrlPr>
                      </m:sSubPr>
                      <m:e>
                        <m:r>
                          <w:rPr>
                            <w:rFonts w:ascii="Cambria Math" w:eastAsia="SimSun" w:hAnsi="Cambria Math"/>
                            <w:sz w:val="20"/>
                            <w:szCs w:val="20"/>
                            <w:lang w:val="en-GB" w:eastAsia="en-US"/>
                          </w:rPr>
                          <m:t>P</m:t>
                        </m:r>
                      </m:e>
                      <m:sub>
                        <m:r>
                          <m:rPr>
                            <m:nor/>
                          </m:rPr>
                          <w:rPr>
                            <w:rFonts w:eastAsia="SimSun"/>
                            <w:sz w:val="20"/>
                            <w:szCs w:val="20"/>
                            <w:lang w:val="en-GB" w:eastAsia="en-US"/>
                          </w:rPr>
                          <m:t>O</m:t>
                        </m:r>
                        <m:r>
                          <m:rPr>
                            <m:sty m:val="p"/>
                          </m:rPr>
                          <w:rPr>
                            <w:rFonts w:ascii="Cambria Math" w:eastAsia="SimSun" w:hAnsi="Cambria Math"/>
                            <w:sz w:val="20"/>
                            <w:szCs w:val="20"/>
                            <w:lang w:val="en-GB" w:eastAsia="en-US"/>
                          </w:rPr>
                          <m:t>,</m:t>
                        </m:r>
                        <m:r>
                          <w:rPr>
                            <w:rFonts w:ascii="Cambria Math" w:eastAsia="SimSun" w:hAnsi="Cambria Math"/>
                            <w:sz w:val="20"/>
                            <w:szCs w:val="20"/>
                            <w:lang w:val="en-GB" w:eastAsia="en-US"/>
                          </w:rPr>
                          <m:t>PSFCH</m:t>
                        </m:r>
                      </m:sub>
                    </m:sSub>
                  </m:oMath>
                  <w:r w:rsidRPr="00A82AF3">
                    <w:rPr>
                      <w:rFonts w:eastAsia="SimSun"/>
                      <w:sz w:val="20"/>
                      <w:szCs w:val="20"/>
                      <w:lang w:eastAsia="en-US"/>
                    </w:rPr>
                    <w:t xml:space="preserve"> </w:t>
                  </w:r>
                  <w:r w:rsidRPr="00A82AF3">
                    <w:rPr>
                      <w:rFonts w:eastAsia="SimSun"/>
                      <w:sz w:val="20"/>
                      <w:szCs w:val="20"/>
                      <w:lang w:val="en-GB" w:eastAsia="en-US"/>
                    </w:rPr>
                    <w:t xml:space="preserve">is a value of </w:t>
                  </w:r>
                  <w:ins w:id="368" w:author="Huawei" w:date="2022-09-29T17:54:00Z">
                    <w:r w:rsidRPr="00A82AF3">
                      <w:rPr>
                        <w:rFonts w:eastAsia="DengXian"/>
                        <w:i/>
                        <w:sz w:val="20"/>
                        <w:szCs w:val="20"/>
                        <w:lang w:val="x-none" w:eastAsia="en-US"/>
                      </w:rPr>
                      <w:t xml:space="preserve">dl-P0-PSFCH-r17 </w:t>
                    </w:r>
                    <w:r w:rsidRPr="00A82AF3">
                      <w:rPr>
                        <w:rFonts w:eastAsia="DengXian"/>
                        <w:sz w:val="20"/>
                        <w:szCs w:val="20"/>
                        <w:lang w:val="x-none" w:eastAsia="en-US"/>
                      </w:rPr>
                      <w:t>if provided when the UE reports</w:t>
                    </w:r>
                    <w:r w:rsidRPr="00A82AF3">
                      <w:rPr>
                        <w:rFonts w:eastAsia="DengXian"/>
                        <w:i/>
                        <w:sz w:val="20"/>
                        <w:szCs w:val="20"/>
                        <w:lang w:val="x-none" w:eastAsia="en-US"/>
                      </w:rPr>
                      <w:t xml:space="preserve"> p0-OLPC-Sidelink-r17</w:t>
                    </w:r>
                    <w:r w:rsidRPr="00A82AF3">
                      <w:rPr>
                        <w:rFonts w:eastAsia="DengXian"/>
                        <w:sz w:val="20"/>
                        <w:szCs w:val="20"/>
                        <w:lang w:val="x-none" w:eastAsia="en-US"/>
                      </w:rPr>
                      <w:t>; otherwise,</w:t>
                    </w:r>
                  </w:ins>
                  <w:ins w:id="369" w:author="Huawei" w:date="2022-09-29T17:55:00Z">
                    <w:r w:rsidRPr="00A82AF3">
                      <w:rPr>
                        <w:rFonts w:eastAsia="DengXian"/>
                        <w:sz w:val="20"/>
                        <w:szCs w:val="20"/>
                        <w:lang w:val="x-none" w:eastAsia="en-US"/>
                      </w:rPr>
                      <w:t xml:space="preserve"> </w:t>
                    </w:r>
                  </w:ins>
                  <w:r w:rsidRPr="00A82AF3">
                    <w:rPr>
                      <w:rFonts w:eastAsia="SimSun"/>
                      <w:i/>
                      <w:iCs/>
                      <w:sz w:val="20"/>
                      <w:szCs w:val="20"/>
                      <w:lang w:val="en-GB" w:eastAsia="en-US"/>
                    </w:rPr>
                    <w:t>dl-P0-PSFCH</w:t>
                  </w:r>
                  <w:r w:rsidRPr="00A82AF3">
                    <w:rPr>
                      <w:rFonts w:eastAsia="SimSun"/>
                      <w:sz w:val="20"/>
                      <w:szCs w:val="20"/>
                      <w:lang w:val="en-GB" w:eastAsia="en-US"/>
                    </w:rPr>
                    <w:t xml:space="preserve"> </w:t>
                  </w:r>
                </w:p>
                <w:p w14:paraId="36417A6B" w14:textId="691E167F" w:rsidR="00A82AF3" w:rsidRPr="00A82AF3" w:rsidRDefault="00A82AF3" w:rsidP="00A82AF3">
                  <w:pPr>
                    <w:spacing w:beforeLines="100" w:before="240" w:after="240"/>
                    <w:jc w:val="center"/>
                    <w:rPr>
                      <w:rFonts w:ascii="Arial" w:eastAsia="SimSun" w:hAnsi="Arial" w:cs="Arial" w:hint="eastAsia"/>
                      <w:color w:val="FF0000"/>
                      <w:sz w:val="28"/>
                      <w:szCs w:val="28"/>
                      <w:lang w:val="en-GB" w:eastAsia="zh-CN"/>
                    </w:rPr>
                  </w:pPr>
                  <w:r w:rsidRPr="00A82AF3">
                    <w:rPr>
                      <w:rFonts w:ascii="Arial" w:eastAsia="SimSun" w:hAnsi="Arial" w:cs="Arial"/>
                      <w:color w:val="FF0000"/>
                      <w:sz w:val="28"/>
                      <w:szCs w:val="28"/>
                      <w:lang w:val="en-GB" w:eastAsia="zh-CN"/>
                    </w:rPr>
                    <w:t>&lt; Unchanged parts are omitted &gt;</w:t>
                  </w:r>
                </w:p>
              </w:tc>
            </w:tr>
          </w:tbl>
          <w:p w14:paraId="7AF4DF45" w14:textId="77777777" w:rsidR="00B754E5" w:rsidRDefault="00B754E5" w:rsidP="00B754E5">
            <w:pPr>
              <w:snapToGrid w:val="0"/>
              <w:spacing w:before="100" w:beforeAutospacing="1" w:after="100" w:afterAutospacing="1"/>
              <w:jc w:val="both"/>
              <w:rPr>
                <w:rFonts w:eastAsia="SimSun"/>
                <w:i/>
                <w:sz w:val="21"/>
                <w:szCs w:val="21"/>
                <w:lang w:val="en-GB" w:eastAsia="zh-CN"/>
              </w:rPr>
            </w:pPr>
          </w:p>
          <w:p w14:paraId="1F26442B" w14:textId="51B5863D" w:rsidR="00B754E5" w:rsidRDefault="00B754E5" w:rsidP="00B754E5">
            <w:pPr>
              <w:jc w:val="both"/>
              <w:rPr>
                <w:b/>
                <w:bCs/>
              </w:rPr>
            </w:pPr>
            <w:r>
              <w:rPr>
                <w:b/>
                <w:bCs/>
              </w:rPr>
              <w:t>[</w:t>
            </w:r>
            <w:r w:rsidRPr="00B754E5">
              <w:rPr>
                <w:b/>
                <w:bCs/>
              </w:rPr>
              <w:t>vivo</w:t>
            </w:r>
            <w:r>
              <w:rPr>
                <w:b/>
                <w:bCs/>
              </w:rPr>
              <w:t xml:space="preserve">: </w:t>
            </w:r>
            <w:r w:rsidRPr="00047C9E">
              <w:rPr>
                <w:b/>
                <w:bCs/>
              </w:rPr>
              <w:t>R1-</w:t>
            </w:r>
            <w:r w:rsidRPr="00B754E5">
              <w:rPr>
                <w:b/>
                <w:bCs/>
              </w:rPr>
              <w:t>2210979</w:t>
            </w:r>
            <w:r>
              <w:rPr>
                <w:b/>
                <w:bCs/>
              </w:rPr>
              <w:t>]</w:t>
            </w:r>
          </w:p>
          <w:p w14:paraId="097F423B" w14:textId="77777777" w:rsidR="00A82AF3" w:rsidRDefault="00A82AF3" w:rsidP="00A82AF3">
            <w:pPr>
              <w:pStyle w:val="B1"/>
              <w:spacing w:after="0"/>
              <w:ind w:left="0" w:firstLine="0"/>
              <w:rPr>
                <w:rFonts w:eastAsia="SimSun"/>
                <w:sz w:val="21"/>
                <w:szCs w:val="21"/>
                <w:u w:val="single"/>
                <w:lang w:val="en-US" w:eastAsia="zh-CN"/>
              </w:rPr>
            </w:pPr>
          </w:p>
          <w:p w14:paraId="721C8821" w14:textId="77777777" w:rsidR="00A82AF3" w:rsidRPr="0091743C" w:rsidRDefault="00A82AF3" w:rsidP="00A82AF3">
            <w:pPr>
              <w:pStyle w:val="B1"/>
              <w:spacing w:after="0"/>
              <w:ind w:left="0" w:firstLine="0"/>
              <w:rPr>
                <w:rFonts w:eastAsia="SimSun"/>
                <w:sz w:val="21"/>
                <w:szCs w:val="21"/>
                <w:u w:val="single"/>
                <w:lang w:val="en-US" w:eastAsia="zh-CN"/>
              </w:rPr>
            </w:pPr>
            <w:r w:rsidRPr="0091743C">
              <w:rPr>
                <w:rFonts w:eastAsia="SimSun"/>
                <w:sz w:val="21"/>
                <w:szCs w:val="21"/>
                <w:u w:val="single"/>
                <w:lang w:val="en-US" w:eastAsia="zh-CN"/>
              </w:rPr>
              <w:t>Reason for change:</w:t>
            </w:r>
          </w:p>
          <w:p w14:paraId="56AD0386" w14:textId="77777777" w:rsidR="00C05E7D" w:rsidRDefault="00C05E7D" w:rsidP="00C05E7D">
            <w:pPr>
              <w:pStyle w:val="B1"/>
              <w:spacing w:after="0"/>
              <w:ind w:left="0" w:firstLine="0"/>
              <w:rPr>
                <w:rFonts w:eastAsia="MS Mincho"/>
                <w:sz w:val="21"/>
                <w:szCs w:val="21"/>
                <w:lang w:eastAsia="zh-CN"/>
              </w:rPr>
            </w:pPr>
            <w:r w:rsidRPr="00C05E7D">
              <w:rPr>
                <w:rFonts w:eastAsia="MS Mincho"/>
                <w:sz w:val="21"/>
                <w:szCs w:val="21"/>
                <w:lang w:eastAsia="zh-CN"/>
              </w:rPr>
              <w:t>In RAN1</w:t>
            </w:r>
            <w:r w:rsidRPr="00C05E7D">
              <w:rPr>
                <w:rFonts w:eastAsia="MS Mincho" w:hint="eastAsia"/>
                <w:sz w:val="21"/>
                <w:szCs w:val="21"/>
                <w:lang w:eastAsia="zh-CN"/>
              </w:rPr>
              <w:t>#</w:t>
            </w:r>
            <w:r w:rsidRPr="00C05E7D">
              <w:rPr>
                <w:rFonts w:eastAsia="MS Mincho"/>
                <w:sz w:val="21"/>
                <w:szCs w:val="21"/>
                <w:lang w:eastAsia="zh-CN"/>
              </w:rPr>
              <w:t>110, RAN1 reached the following agreement on introducing new parameters for Rel-17 sidelink OLPC and a UE capability to indicate the support of new parameters.</w:t>
            </w:r>
          </w:p>
          <w:p w14:paraId="16131DA5" w14:textId="77777777" w:rsidR="00C05E7D" w:rsidRPr="00C05E7D" w:rsidRDefault="00C05E7D" w:rsidP="00C05E7D">
            <w:pPr>
              <w:pStyle w:val="B1"/>
              <w:spacing w:after="0"/>
              <w:ind w:left="0" w:firstLine="0"/>
              <w:rPr>
                <w:rFonts w:eastAsia="MS Mincho"/>
                <w:sz w:val="21"/>
                <w:szCs w:val="21"/>
                <w:lang w:eastAsia="zh-CN"/>
              </w:rPr>
            </w:pPr>
          </w:p>
          <w:p w14:paraId="466D0C1D" w14:textId="77777777" w:rsidR="00C05E7D" w:rsidRPr="00C05E7D" w:rsidRDefault="00C05E7D" w:rsidP="00C05E7D">
            <w:pPr>
              <w:jc w:val="both"/>
              <w:rPr>
                <w:bCs/>
                <w:sz w:val="21"/>
                <w:szCs w:val="21"/>
                <w:lang w:eastAsia="zh-CN"/>
              </w:rPr>
            </w:pPr>
            <w:r w:rsidRPr="00C05E7D">
              <w:rPr>
                <w:bCs/>
                <w:sz w:val="21"/>
                <w:szCs w:val="21"/>
                <w:highlight w:val="green"/>
              </w:rPr>
              <w:t>Agreement</w:t>
            </w:r>
          </w:p>
          <w:p w14:paraId="6076859B" w14:textId="77777777" w:rsidR="00C05E7D" w:rsidRPr="00C05E7D" w:rsidRDefault="00C05E7D" w:rsidP="00C05E7D">
            <w:pPr>
              <w:jc w:val="both"/>
              <w:rPr>
                <w:rFonts w:eastAsia="Times New Roman"/>
                <w:sz w:val="21"/>
                <w:szCs w:val="21"/>
                <w:lang w:eastAsia="zh-CN"/>
              </w:rPr>
            </w:pPr>
            <w:r w:rsidRPr="00C05E7D">
              <w:rPr>
                <w:rFonts w:eastAsia="Times New Roman"/>
                <w:sz w:val="21"/>
                <w:szCs w:val="21"/>
              </w:rPr>
              <w:t xml:space="preserve">Introduce Rel-17 parameters SL P0 (i.e., </w:t>
            </w:r>
            <w:r w:rsidRPr="00C05E7D">
              <w:rPr>
                <w:rFonts w:eastAsia="Times New Roman"/>
                <w:i/>
                <w:sz w:val="21"/>
                <w:szCs w:val="21"/>
              </w:rPr>
              <w:t>dl-P0-PSSCH-PSCCH</w:t>
            </w:r>
            <w:r w:rsidRPr="00C05E7D">
              <w:rPr>
                <w:rFonts w:eastAsia="Times New Roman"/>
                <w:i/>
                <w:sz w:val="21"/>
                <w:szCs w:val="21"/>
                <w:lang w:eastAsia="zh-CN"/>
              </w:rPr>
              <w:t>-r</w:t>
            </w:r>
            <w:r w:rsidRPr="00C05E7D">
              <w:rPr>
                <w:rFonts w:eastAsia="Times New Roman"/>
                <w:i/>
                <w:sz w:val="21"/>
                <w:szCs w:val="21"/>
              </w:rPr>
              <w:t>17, sl-P0-PSSCH-PSCCH</w:t>
            </w:r>
            <w:r w:rsidRPr="00C05E7D">
              <w:rPr>
                <w:rFonts w:eastAsia="Times New Roman"/>
                <w:i/>
                <w:sz w:val="21"/>
                <w:szCs w:val="21"/>
                <w:lang w:eastAsia="zh-CN"/>
              </w:rPr>
              <w:t>-r</w:t>
            </w:r>
            <w:r w:rsidRPr="00C05E7D">
              <w:rPr>
                <w:rFonts w:eastAsia="Times New Roman"/>
                <w:i/>
                <w:sz w:val="21"/>
                <w:szCs w:val="21"/>
              </w:rPr>
              <w:t>17,</w:t>
            </w:r>
            <w:r w:rsidRPr="00C05E7D">
              <w:rPr>
                <w:i/>
                <w:sz w:val="21"/>
                <w:szCs w:val="21"/>
              </w:rPr>
              <w:t xml:space="preserve"> </w:t>
            </w:r>
            <w:r w:rsidRPr="00C05E7D">
              <w:rPr>
                <w:rFonts w:eastAsia="Times New Roman"/>
                <w:i/>
                <w:sz w:val="21"/>
                <w:szCs w:val="21"/>
              </w:rPr>
              <w:t>dl-P0- PSBCH</w:t>
            </w:r>
            <w:r w:rsidRPr="00C05E7D">
              <w:rPr>
                <w:rFonts w:eastAsia="Times New Roman"/>
                <w:i/>
                <w:sz w:val="21"/>
                <w:szCs w:val="21"/>
                <w:lang w:eastAsia="zh-CN"/>
              </w:rPr>
              <w:t>-r</w:t>
            </w:r>
            <w:r w:rsidRPr="00C05E7D">
              <w:rPr>
                <w:rFonts w:eastAsia="Times New Roman"/>
                <w:i/>
                <w:sz w:val="21"/>
                <w:szCs w:val="21"/>
              </w:rPr>
              <w:t>17,</w:t>
            </w:r>
            <w:r w:rsidRPr="00C05E7D">
              <w:rPr>
                <w:i/>
                <w:sz w:val="21"/>
                <w:szCs w:val="21"/>
              </w:rPr>
              <w:t xml:space="preserve"> </w:t>
            </w:r>
            <w:r w:rsidRPr="00C05E7D">
              <w:rPr>
                <w:rFonts w:eastAsia="Times New Roman"/>
                <w:i/>
                <w:sz w:val="21"/>
                <w:szCs w:val="21"/>
              </w:rPr>
              <w:t>dl-P0-PSFCH</w:t>
            </w:r>
            <w:r w:rsidRPr="00C05E7D">
              <w:rPr>
                <w:rFonts w:eastAsia="Times New Roman"/>
                <w:i/>
                <w:sz w:val="21"/>
                <w:szCs w:val="21"/>
                <w:lang w:eastAsia="zh-CN"/>
              </w:rPr>
              <w:t>-r</w:t>
            </w:r>
            <w:r w:rsidRPr="00C05E7D">
              <w:rPr>
                <w:rFonts w:eastAsia="Times New Roman"/>
                <w:i/>
                <w:sz w:val="21"/>
                <w:szCs w:val="21"/>
              </w:rPr>
              <w:t>17</w:t>
            </w:r>
            <w:r w:rsidRPr="00C05E7D">
              <w:rPr>
                <w:rFonts w:eastAsia="Times New Roman"/>
                <w:sz w:val="21"/>
                <w:szCs w:val="21"/>
              </w:rPr>
              <w:t>) for SL open loop power control, where the value range of the new parameters is [-202, 24]</w:t>
            </w:r>
          </w:p>
          <w:p w14:paraId="3903B630" w14:textId="3DF079AE" w:rsidR="00A82AF3" w:rsidRPr="00C05E7D" w:rsidRDefault="00C05E7D" w:rsidP="00DC1A9E">
            <w:pPr>
              <w:pStyle w:val="B1"/>
              <w:numPr>
                <w:ilvl w:val="0"/>
                <w:numId w:val="52"/>
              </w:numPr>
              <w:spacing w:after="0"/>
              <w:rPr>
                <w:rFonts w:eastAsia="SimSun"/>
                <w:sz w:val="21"/>
                <w:szCs w:val="21"/>
                <w:u w:val="single"/>
                <w:lang w:val="en-US" w:eastAsia="zh-CN"/>
              </w:rPr>
            </w:pPr>
            <w:r w:rsidRPr="00C05E7D">
              <w:rPr>
                <w:sz w:val="21"/>
                <w:szCs w:val="21"/>
                <w:lang w:eastAsia="zh-CN"/>
              </w:rPr>
              <w:t xml:space="preserve">Introduce a new capability for UE supporting </w:t>
            </w:r>
            <w:r w:rsidRPr="00C05E7D">
              <w:rPr>
                <w:sz w:val="21"/>
                <w:szCs w:val="21"/>
              </w:rPr>
              <w:t>SL open loop power control based on these new Rel-17 SL P0 parameters, SL open loop power control based on the new Rel-17 SL P0 parameters should be subject to this UE capability.</w:t>
            </w:r>
          </w:p>
          <w:p w14:paraId="24AC5C7D" w14:textId="77777777" w:rsidR="00C05E7D" w:rsidRPr="0091743C" w:rsidRDefault="00C05E7D" w:rsidP="00C05E7D">
            <w:pPr>
              <w:pStyle w:val="B1"/>
              <w:spacing w:after="0"/>
              <w:ind w:left="800" w:firstLine="0"/>
              <w:rPr>
                <w:rFonts w:eastAsia="SimSun"/>
                <w:sz w:val="21"/>
                <w:szCs w:val="21"/>
                <w:u w:val="single"/>
                <w:lang w:val="en-US" w:eastAsia="zh-CN"/>
              </w:rPr>
            </w:pPr>
          </w:p>
          <w:p w14:paraId="5E7134BD" w14:textId="77777777" w:rsidR="00A82AF3" w:rsidRPr="0091743C" w:rsidRDefault="00A82AF3" w:rsidP="00A82AF3">
            <w:pPr>
              <w:pStyle w:val="B1"/>
              <w:spacing w:after="0"/>
              <w:ind w:left="0" w:firstLine="0"/>
              <w:rPr>
                <w:rFonts w:eastAsia="SimSun"/>
                <w:sz w:val="21"/>
                <w:szCs w:val="21"/>
                <w:u w:val="single"/>
                <w:lang w:val="en-US" w:eastAsia="zh-CN"/>
              </w:rPr>
            </w:pPr>
            <w:r w:rsidRPr="0091743C">
              <w:rPr>
                <w:rFonts w:eastAsia="SimSun"/>
                <w:sz w:val="21"/>
                <w:szCs w:val="21"/>
                <w:u w:val="single"/>
                <w:lang w:val="en-US" w:eastAsia="zh-CN"/>
              </w:rPr>
              <w:t>Summary of change:</w:t>
            </w:r>
          </w:p>
          <w:p w14:paraId="68B3A0A4" w14:textId="75EEE332" w:rsidR="00C05E7D" w:rsidRDefault="00C05E7D" w:rsidP="00A82AF3">
            <w:pPr>
              <w:pStyle w:val="B1"/>
              <w:spacing w:after="0"/>
              <w:ind w:left="0" w:firstLine="0"/>
              <w:rPr>
                <w:rFonts w:eastAsia="MS Mincho"/>
                <w:sz w:val="21"/>
                <w:szCs w:val="21"/>
                <w:lang w:eastAsia="zh-CN"/>
              </w:rPr>
            </w:pPr>
            <w:r w:rsidRPr="00C05E7D">
              <w:rPr>
                <w:rFonts w:eastAsia="MS Mincho"/>
                <w:sz w:val="21"/>
                <w:szCs w:val="21"/>
                <w:lang w:eastAsia="zh-CN"/>
              </w:rPr>
              <w:t>Update RAN1 specifications to capture the agreement.</w:t>
            </w:r>
          </w:p>
          <w:p w14:paraId="1F35A9E5" w14:textId="77777777" w:rsidR="00A82AF3" w:rsidRPr="0091743C" w:rsidRDefault="00A82AF3" w:rsidP="00A82AF3">
            <w:pPr>
              <w:pStyle w:val="B1"/>
              <w:spacing w:after="0"/>
              <w:ind w:left="0" w:firstLine="0"/>
              <w:rPr>
                <w:rFonts w:eastAsia="SimSun"/>
                <w:sz w:val="21"/>
                <w:szCs w:val="21"/>
                <w:lang w:eastAsia="zh-CN"/>
              </w:rPr>
            </w:pPr>
          </w:p>
          <w:p w14:paraId="68C37102" w14:textId="77777777" w:rsidR="00A82AF3" w:rsidRPr="0091743C" w:rsidRDefault="00A82AF3" w:rsidP="00A82AF3">
            <w:pPr>
              <w:pStyle w:val="B1"/>
              <w:spacing w:after="0"/>
              <w:ind w:left="0" w:firstLine="0"/>
              <w:rPr>
                <w:rFonts w:eastAsia="SimSun"/>
                <w:sz w:val="21"/>
                <w:szCs w:val="21"/>
                <w:u w:val="single"/>
                <w:lang w:val="en-US" w:eastAsia="zh-CN"/>
              </w:rPr>
            </w:pPr>
            <w:r w:rsidRPr="0091743C">
              <w:rPr>
                <w:rFonts w:eastAsia="SimSun"/>
                <w:sz w:val="21"/>
                <w:szCs w:val="21"/>
                <w:u w:val="single"/>
                <w:lang w:val="en-US" w:eastAsia="zh-CN"/>
              </w:rPr>
              <w:t>Consequence if not approved:</w:t>
            </w:r>
          </w:p>
          <w:p w14:paraId="769DA68E" w14:textId="787A4EC5" w:rsidR="00C05E7D" w:rsidRDefault="00C05E7D" w:rsidP="00A82AF3">
            <w:pPr>
              <w:pStyle w:val="CRCoverPage"/>
              <w:spacing w:after="0"/>
              <w:jc w:val="both"/>
              <w:rPr>
                <w:rFonts w:ascii="Times New Roman" w:hAnsi="Times New Roman"/>
                <w:sz w:val="21"/>
                <w:szCs w:val="21"/>
                <w:lang w:eastAsia="zh-CN"/>
              </w:rPr>
            </w:pPr>
            <w:r w:rsidRPr="00C05E7D">
              <w:rPr>
                <w:rFonts w:ascii="Times New Roman" w:hAnsi="Times New Roman"/>
                <w:sz w:val="21"/>
                <w:szCs w:val="21"/>
                <w:lang w:eastAsia="zh-CN"/>
              </w:rPr>
              <w:t>Ambiguity about OLPC for SL remains, which may result in strong interference from SL to Uu.</w:t>
            </w:r>
          </w:p>
          <w:p w14:paraId="40CF4C6C" w14:textId="77777777" w:rsidR="00A82AF3" w:rsidRDefault="00A82AF3" w:rsidP="00A82AF3">
            <w:pPr>
              <w:pStyle w:val="CRCoverPage"/>
              <w:spacing w:after="0"/>
              <w:jc w:val="both"/>
              <w:rPr>
                <w:rFonts w:ascii="Times New Roman" w:hAnsi="Times New Roman"/>
                <w:sz w:val="21"/>
                <w:szCs w:val="21"/>
                <w:lang w:eastAsia="zh-CN"/>
              </w:rPr>
            </w:pPr>
          </w:p>
          <w:tbl>
            <w:tblPr>
              <w:tblStyle w:val="af9"/>
              <w:tblW w:w="0" w:type="auto"/>
              <w:tblLook w:val="04A0" w:firstRow="1" w:lastRow="0" w:firstColumn="1" w:lastColumn="0" w:noHBand="0" w:noVBand="1"/>
            </w:tblPr>
            <w:tblGrid>
              <w:gridCol w:w="9700"/>
            </w:tblGrid>
            <w:tr w:rsidR="00A82AF3" w14:paraId="73320EBF" w14:textId="77777777" w:rsidTr="007E50E8">
              <w:tc>
                <w:tcPr>
                  <w:tcW w:w="9700" w:type="dxa"/>
                </w:tcPr>
                <w:p w14:paraId="385FE284" w14:textId="77777777" w:rsidR="00C05E7D" w:rsidRPr="00C05E7D" w:rsidRDefault="00C05E7D" w:rsidP="00C05E7D">
                  <w:pPr>
                    <w:keepNext/>
                    <w:keepLines/>
                    <w:spacing w:after="180"/>
                    <w:ind w:left="1134" w:hanging="1134"/>
                    <w:outlineLvl w:val="2"/>
                    <w:rPr>
                      <w:rFonts w:ascii="Arial" w:eastAsia="SimSun" w:hAnsi="Arial"/>
                      <w:sz w:val="28"/>
                      <w:szCs w:val="20"/>
                      <w:lang w:val="en-GB" w:eastAsia="en-US"/>
                    </w:rPr>
                  </w:pPr>
                  <w:r w:rsidRPr="00C05E7D">
                    <w:rPr>
                      <w:rFonts w:ascii="Arial" w:eastAsia="SimSun" w:hAnsi="Arial"/>
                      <w:sz w:val="28"/>
                      <w:szCs w:val="20"/>
                      <w:lang w:val="en-GB" w:eastAsia="en-US"/>
                    </w:rPr>
                    <w:t>16.2.0</w:t>
                  </w:r>
                  <w:r w:rsidRPr="00C05E7D">
                    <w:rPr>
                      <w:rFonts w:ascii="Arial" w:eastAsia="SimSun" w:hAnsi="Arial"/>
                      <w:sz w:val="28"/>
                      <w:szCs w:val="20"/>
                      <w:lang w:val="en-GB" w:eastAsia="en-US"/>
                    </w:rPr>
                    <w:tab/>
                  </w:r>
                  <w:r w:rsidRPr="00C05E7D">
                    <w:rPr>
                      <w:rFonts w:ascii="Arial" w:eastAsia="SimSun" w:hAnsi="Arial" w:cs="Arial"/>
                      <w:sz w:val="28"/>
                      <w:lang w:val="x-none" w:eastAsia="x-none"/>
                    </w:rPr>
                    <w:t>S-SS/PSBCH blocks</w:t>
                  </w:r>
                </w:p>
                <w:p w14:paraId="5181A47D" w14:textId="77777777" w:rsidR="00C05E7D" w:rsidRPr="00C05E7D" w:rsidRDefault="00C05E7D" w:rsidP="00C05E7D">
                  <w:pPr>
                    <w:spacing w:after="180"/>
                    <w:rPr>
                      <w:rFonts w:eastAsia="SimSun"/>
                      <w:sz w:val="20"/>
                      <w:szCs w:val="18"/>
                      <w:lang w:val="en-GB" w:eastAsia="en-US"/>
                    </w:rPr>
                  </w:pPr>
                  <w:r w:rsidRPr="00C05E7D">
                    <w:rPr>
                      <w:rFonts w:eastAsia="SimSun"/>
                      <w:sz w:val="20"/>
                      <w:szCs w:val="18"/>
                      <w:lang w:val="en-GB" w:eastAsia="en-US"/>
                    </w:rPr>
                    <w:t xml:space="preserve">A UE determines a power </w:t>
                  </w:r>
                  <m:oMath>
                    <m:sSub>
                      <m:sSubPr>
                        <m:ctrlPr>
                          <w:rPr>
                            <w:rFonts w:ascii="Cambria Math" w:eastAsia="SimSun" w:hAnsi="Cambria Math"/>
                            <w:i/>
                            <w:iCs/>
                            <w:sz w:val="20"/>
                            <w:szCs w:val="18"/>
                            <w:lang w:val="en-GB" w:eastAsia="en-US"/>
                          </w:rPr>
                        </m:ctrlPr>
                      </m:sSubPr>
                      <m:e>
                        <m:r>
                          <w:rPr>
                            <w:rFonts w:ascii="Cambria Math" w:eastAsia="SimSun" w:hAnsi="Cambria Math"/>
                            <w:sz w:val="20"/>
                            <w:szCs w:val="18"/>
                            <w:lang w:val="en-GB" w:eastAsia="en-US"/>
                          </w:rPr>
                          <m:t>P</m:t>
                        </m:r>
                      </m:e>
                      <m:sub>
                        <m:r>
                          <m:rPr>
                            <m:nor/>
                          </m:rPr>
                          <w:rPr>
                            <w:rFonts w:eastAsia="SimSun"/>
                            <w:iCs/>
                            <w:sz w:val="20"/>
                            <w:szCs w:val="18"/>
                            <w:lang w:val="en-GB" w:eastAsia="en-US"/>
                          </w:rPr>
                          <m:t>S-SSB</m:t>
                        </m:r>
                        <m:ctrlPr>
                          <w:rPr>
                            <w:rFonts w:ascii="Cambria Math" w:eastAsia="SimSun" w:hAnsi="Cambria Math"/>
                            <w:iCs/>
                            <w:sz w:val="20"/>
                            <w:szCs w:val="18"/>
                            <w:lang w:val="en-GB" w:eastAsia="en-US"/>
                          </w:rPr>
                        </m:ctrlPr>
                      </m:sub>
                    </m:sSub>
                    <m:r>
                      <w:rPr>
                        <w:rFonts w:ascii="Cambria Math" w:eastAsia="SimSun" w:hAnsi="Cambria Math"/>
                        <w:sz w:val="20"/>
                        <w:szCs w:val="18"/>
                        <w:lang w:val="en-GB" w:eastAsia="en-US"/>
                      </w:rPr>
                      <m:t>(i)</m:t>
                    </m:r>
                  </m:oMath>
                  <w:r w:rsidRPr="00C05E7D">
                    <w:rPr>
                      <w:rFonts w:eastAsia="SimSun"/>
                      <w:iCs/>
                      <w:sz w:val="20"/>
                      <w:szCs w:val="18"/>
                      <w:lang w:val="en-GB" w:eastAsia="en-US"/>
                    </w:rPr>
                    <w:t xml:space="preserve"> </w:t>
                  </w:r>
                  <w:r w:rsidRPr="00C05E7D">
                    <w:rPr>
                      <w:rFonts w:eastAsia="SimSun"/>
                      <w:sz w:val="20"/>
                      <w:szCs w:val="18"/>
                      <w:lang w:val="en-GB" w:eastAsia="en-US"/>
                    </w:rPr>
                    <w:t xml:space="preserve">for </w:t>
                  </w:r>
                  <w:r w:rsidRPr="00C05E7D">
                    <w:rPr>
                      <w:rFonts w:eastAsia="SimSun"/>
                      <w:sz w:val="20"/>
                      <w:szCs w:val="18"/>
                      <w:lang w:val="en-GB" w:eastAsia="zh-CN"/>
                    </w:rPr>
                    <w:t xml:space="preserve">an </w:t>
                  </w:r>
                  <w:r w:rsidRPr="00C05E7D">
                    <w:rPr>
                      <w:rFonts w:eastAsia="SimSun"/>
                      <w:sz w:val="20"/>
                      <w:szCs w:val="18"/>
                      <w:lang w:val="en-GB" w:eastAsia="en-US"/>
                    </w:rPr>
                    <w:t>S-SS/PSBCH block transmission occasion</w:t>
                  </w:r>
                  <w:r w:rsidRPr="00C05E7D">
                    <w:rPr>
                      <w:rFonts w:eastAsia="SimSun"/>
                      <w:sz w:val="20"/>
                      <w:szCs w:val="18"/>
                      <w:lang w:val="en-GB" w:eastAsia="zh-CN"/>
                    </w:rPr>
                    <w:t xml:space="preserve"> in slot</w:t>
                  </w:r>
                  <w:r w:rsidRPr="00C05E7D">
                    <w:rPr>
                      <w:rFonts w:eastAsia="SimSun"/>
                      <w:sz w:val="20"/>
                      <w:szCs w:val="18"/>
                      <w:lang w:val="en-GB" w:eastAsia="en-US"/>
                    </w:rPr>
                    <w:t xml:space="preserve"> </w:t>
                  </w:r>
                  <m:oMath>
                    <m:r>
                      <w:rPr>
                        <w:rFonts w:ascii="Cambria Math" w:eastAsia="SimSun" w:hAnsi="Cambria Math"/>
                        <w:sz w:val="20"/>
                        <w:szCs w:val="18"/>
                        <w:lang w:val="en-GB" w:eastAsia="en-US"/>
                      </w:rPr>
                      <m:t>i</m:t>
                    </m:r>
                  </m:oMath>
                  <w:r w:rsidRPr="00C05E7D">
                    <w:rPr>
                      <w:rFonts w:eastAsia="SimSun"/>
                      <w:iCs/>
                      <w:sz w:val="20"/>
                      <w:szCs w:val="18"/>
                      <w:lang w:val="en-GB" w:eastAsia="en-US"/>
                    </w:rPr>
                    <w:t xml:space="preserve"> </w:t>
                  </w:r>
                  <w:r w:rsidRPr="00C05E7D">
                    <w:rPr>
                      <w:rFonts w:eastAsia="SimSun"/>
                      <w:sz w:val="20"/>
                      <w:szCs w:val="18"/>
                      <w:lang w:val="en-GB" w:eastAsia="en-US"/>
                    </w:rPr>
                    <w:t xml:space="preserve">on active SL BWP </w:t>
                  </w:r>
                  <m:oMath>
                    <m:r>
                      <w:rPr>
                        <w:rFonts w:ascii="Cambria Math" w:eastAsia="SimSun" w:hAnsi="Cambria Math"/>
                        <w:sz w:val="20"/>
                        <w:szCs w:val="18"/>
                        <w:lang w:val="en-GB" w:eastAsia="en-US"/>
                      </w:rPr>
                      <m:t>b</m:t>
                    </m:r>
                  </m:oMath>
                  <w:r w:rsidRPr="00C05E7D">
                    <w:rPr>
                      <w:rFonts w:eastAsia="SimSun"/>
                      <w:sz w:val="20"/>
                      <w:szCs w:val="18"/>
                      <w:lang w:val="en-GB" w:eastAsia="en-US"/>
                    </w:rPr>
                    <w:t xml:space="preserve"> of carrier </w:t>
                  </w:r>
                  <m:oMath>
                    <m:r>
                      <w:rPr>
                        <w:rFonts w:ascii="Cambria Math" w:eastAsia="SimSun" w:hAnsi="Cambria Math"/>
                        <w:sz w:val="20"/>
                        <w:szCs w:val="18"/>
                        <w:lang w:val="en-GB" w:eastAsia="en-US"/>
                      </w:rPr>
                      <m:t>f</m:t>
                    </m:r>
                  </m:oMath>
                  <w:r w:rsidRPr="00C05E7D">
                    <w:rPr>
                      <w:rFonts w:eastAsia="SimSun"/>
                      <w:i/>
                      <w:sz w:val="20"/>
                      <w:szCs w:val="18"/>
                      <w:lang w:val="en-GB" w:eastAsia="en-US"/>
                    </w:rPr>
                    <w:t xml:space="preserve"> </w:t>
                  </w:r>
                  <w:r w:rsidRPr="00C05E7D">
                    <w:rPr>
                      <w:rFonts w:eastAsia="SimSun"/>
                      <w:sz w:val="20"/>
                      <w:szCs w:val="18"/>
                      <w:lang w:val="en-GB" w:eastAsia="en-US"/>
                    </w:rPr>
                    <w:t>as</w:t>
                  </w:r>
                </w:p>
                <w:p w14:paraId="759034A3" w14:textId="77777777" w:rsidR="00C05E7D" w:rsidRPr="00C05E7D" w:rsidRDefault="00C05E7D" w:rsidP="00C05E7D">
                  <w:pPr>
                    <w:keepLines/>
                    <w:tabs>
                      <w:tab w:val="center" w:pos="4536"/>
                      <w:tab w:val="right" w:pos="9072"/>
                    </w:tabs>
                    <w:spacing w:after="180"/>
                    <w:rPr>
                      <w:rFonts w:eastAsia="SimSun"/>
                      <w:noProof/>
                      <w:sz w:val="20"/>
                      <w:szCs w:val="20"/>
                      <w:lang w:val="en-GB" w:eastAsia="en-US"/>
                    </w:rPr>
                  </w:pPr>
                  <w:r w:rsidRPr="00C05E7D">
                    <w:rPr>
                      <w:rFonts w:eastAsia="SimSun"/>
                      <w:sz w:val="20"/>
                      <w:szCs w:val="20"/>
                      <w:lang w:val="en-GB" w:eastAsia="en-US"/>
                    </w:rPr>
                    <w:tab/>
                  </w:r>
                  <m:oMath>
                    <m:sSub>
                      <m:sSubPr>
                        <m:ctrlPr>
                          <w:rPr>
                            <w:rFonts w:ascii="Cambria Math" w:eastAsia="SimSun" w:hAnsi="Cambria Math"/>
                            <w:noProof/>
                            <w:sz w:val="20"/>
                            <w:szCs w:val="20"/>
                            <w:lang w:val="en-GB" w:eastAsia="en-US"/>
                          </w:rPr>
                        </m:ctrlPr>
                      </m:sSubPr>
                      <m:e>
                        <m:r>
                          <w:rPr>
                            <w:rFonts w:ascii="Cambria Math" w:eastAsia="SimSun" w:hAnsi="Cambria Math"/>
                            <w:noProof/>
                            <w:sz w:val="20"/>
                            <w:szCs w:val="20"/>
                            <w:lang w:val="en-GB" w:eastAsia="en-US"/>
                          </w:rPr>
                          <m:t>P</m:t>
                        </m:r>
                      </m:e>
                      <m:sub>
                        <m:r>
                          <m:rPr>
                            <m:nor/>
                          </m:rPr>
                          <w:rPr>
                            <w:rFonts w:eastAsia="SimSun"/>
                            <w:noProof/>
                            <w:sz w:val="20"/>
                            <w:szCs w:val="20"/>
                            <w:lang w:val="en-GB" w:eastAsia="en-US"/>
                          </w:rPr>
                          <m:t>S-SSB</m:t>
                        </m:r>
                      </m:sub>
                    </m:sSub>
                    <m:r>
                      <m:rPr>
                        <m:sty m:val="p"/>
                      </m:rPr>
                      <w:rPr>
                        <w:rFonts w:ascii="Cambria Math" w:eastAsia="SimSun" w:hAnsi="Cambria Math"/>
                        <w:noProof/>
                        <w:sz w:val="20"/>
                        <w:szCs w:val="20"/>
                        <w:lang w:val="en-GB" w:eastAsia="en-US"/>
                      </w:rPr>
                      <m:t>(</m:t>
                    </m:r>
                    <m:r>
                      <w:rPr>
                        <w:rFonts w:ascii="Cambria Math" w:eastAsia="SimSun" w:hAnsi="Cambria Math"/>
                        <w:noProof/>
                        <w:sz w:val="20"/>
                        <w:szCs w:val="20"/>
                        <w:lang w:val="en-GB" w:eastAsia="en-US"/>
                      </w:rPr>
                      <m:t>i</m:t>
                    </m:r>
                    <m:r>
                      <m:rPr>
                        <m:sty m:val="p"/>
                      </m:rPr>
                      <w:rPr>
                        <w:rFonts w:ascii="Cambria Math" w:eastAsia="SimSun" w:hAnsi="Cambria Math"/>
                        <w:noProof/>
                        <w:sz w:val="20"/>
                        <w:szCs w:val="20"/>
                        <w:lang w:val="en-GB" w:eastAsia="en-US"/>
                      </w:rPr>
                      <m:t>)=</m:t>
                    </m:r>
                    <m:r>
                      <w:rPr>
                        <w:rFonts w:ascii="Cambria Math" w:eastAsia="SimSun" w:hAnsi="Cambria Math"/>
                        <w:noProof/>
                        <w:sz w:val="20"/>
                        <w:szCs w:val="20"/>
                        <w:lang w:val="en-GB" w:eastAsia="en-US"/>
                      </w:rPr>
                      <m:t>min</m:t>
                    </m:r>
                    <m:d>
                      <m:dPr>
                        <m:ctrlPr>
                          <w:rPr>
                            <w:rFonts w:ascii="Cambria Math" w:eastAsia="SimSun" w:hAnsi="Cambria Math"/>
                            <w:noProof/>
                            <w:sz w:val="20"/>
                            <w:szCs w:val="20"/>
                            <w:lang w:val="en-GB" w:eastAsia="en-US"/>
                          </w:rPr>
                        </m:ctrlPr>
                      </m:dPr>
                      <m:e>
                        <m:sSub>
                          <m:sSubPr>
                            <m:ctrlPr>
                              <w:rPr>
                                <w:rFonts w:ascii="Cambria Math" w:eastAsia="SimSun" w:hAnsi="Cambria Math"/>
                                <w:noProof/>
                                <w:sz w:val="20"/>
                                <w:szCs w:val="20"/>
                                <w:lang w:val="en-GB" w:eastAsia="en-US"/>
                              </w:rPr>
                            </m:ctrlPr>
                          </m:sSubPr>
                          <m:e>
                            <m:r>
                              <w:rPr>
                                <w:rFonts w:ascii="Cambria Math" w:eastAsia="SimSun" w:hAnsi="Cambria Math"/>
                                <w:noProof/>
                                <w:sz w:val="20"/>
                                <w:szCs w:val="20"/>
                                <w:lang w:val="en-GB" w:eastAsia="en-US"/>
                              </w:rPr>
                              <m:t>P</m:t>
                            </m:r>
                          </m:e>
                          <m:sub>
                            <m:r>
                              <m:rPr>
                                <m:nor/>
                              </m:rPr>
                              <w:rPr>
                                <w:rFonts w:eastAsia="SimSun"/>
                                <w:noProof/>
                                <w:sz w:val="20"/>
                                <w:szCs w:val="20"/>
                                <w:lang w:val="en-GB" w:eastAsia="en-US"/>
                              </w:rPr>
                              <m:t>CMAX</m:t>
                            </m:r>
                          </m:sub>
                        </m:sSub>
                        <m:r>
                          <m:rPr>
                            <m:sty m:val="p"/>
                          </m:rPr>
                          <w:rPr>
                            <w:rFonts w:ascii="Cambria Math" w:eastAsia="SimSun" w:hAnsi="Cambria Math"/>
                            <w:noProof/>
                            <w:sz w:val="20"/>
                            <w:szCs w:val="20"/>
                            <w:lang w:val="en-GB" w:eastAsia="en-US"/>
                          </w:rPr>
                          <m:t>,</m:t>
                        </m:r>
                        <m:sSub>
                          <m:sSubPr>
                            <m:ctrlPr>
                              <w:rPr>
                                <w:rFonts w:ascii="Cambria Math" w:eastAsia="SimSun" w:hAnsi="Cambria Math"/>
                                <w:noProof/>
                                <w:sz w:val="20"/>
                                <w:szCs w:val="20"/>
                                <w:lang w:val="en-GB" w:eastAsia="en-US"/>
                              </w:rPr>
                            </m:ctrlPr>
                          </m:sSubPr>
                          <m:e>
                            <m:r>
                              <w:rPr>
                                <w:rFonts w:ascii="Cambria Math" w:eastAsia="SimSun" w:hAnsi="Cambria Math"/>
                                <w:noProof/>
                                <w:sz w:val="20"/>
                                <w:szCs w:val="20"/>
                                <w:lang w:val="en-GB" w:eastAsia="en-US"/>
                              </w:rPr>
                              <m:t>P</m:t>
                            </m:r>
                          </m:e>
                          <m:sub>
                            <m:r>
                              <m:rPr>
                                <m:nor/>
                              </m:rPr>
                              <w:rPr>
                                <w:rFonts w:eastAsia="SimSun"/>
                                <w:noProof/>
                                <w:sz w:val="20"/>
                                <w:szCs w:val="20"/>
                                <w:lang w:val="en-GB" w:eastAsia="en-US"/>
                              </w:rPr>
                              <m:t>O</m:t>
                            </m:r>
                            <m:r>
                              <m:rPr>
                                <m:sty m:val="p"/>
                              </m:rPr>
                              <w:rPr>
                                <w:rFonts w:ascii="Cambria Math" w:eastAsia="SimSun" w:hAnsi="Cambria Math"/>
                                <w:noProof/>
                                <w:sz w:val="20"/>
                                <w:szCs w:val="20"/>
                                <w:lang w:val="en-GB" w:eastAsia="en-US"/>
                              </w:rPr>
                              <m:t>,S-SSB</m:t>
                            </m:r>
                          </m:sub>
                        </m:sSub>
                        <m:r>
                          <m:rPr>
                            <m:sty m:val="p"/>
                          </m:rPr>
                          <w:rPr>
                            <w:rFonts w:ascii="Cambria Math" w:eastAsia="SimSun" w:hAnsi="Cambria Math"/>
                            <w:noProof/>
                            <w:sz w:val="20"/>
                            <w:szCs w:val="20"/>
                            <w:lang w:val="en-GB" w:eastAsia="en-US"/>
                          </w:rPr>
                          <m:t>+10</m:t>
                        </m:r>
                        <m:func>
                          <m:funcPr>
                            <m:ctrlPr>
                              <w:rPr>
                                <w:rFonts w:ascii="Cambria Math" w:eastAsia="SimSun" w:hAnsi="Cambria Math"/>
                                <w:noProof/>
                                <w:sz w:val="20"/>
                                <w:szCs w:val="20"/>
                                <w:lang w:val="en-GB" w:eastAsia="en-US"/>
                              </w:rPr>
                            </m:ctrlPr>
                          </m:funcPr>
                          <m:fName>
                            <m:sSub>
                              <m:sSubPr>
                                <m:ctrlPr>
                                  <w:rPr>
                                    <w:rFonts w:ascii="Cambria Math" w:eastAsia="SimSun" w:hAnsi="Cambria Math"/>
                                    <w:noProof/>
                                    <w:sz w:val="20"/>
                                    <w:szCs w:val="20"/>
                                    <w:lang w:val="en-GB" w:eastAsia="en-US"/>
                                  </w:rPr>
                                </m:ctrlPr>
                              </m:sSubPr>
                              <m:e>
                                <m:r>
                                  <w:rPr>
                                    <w:rFonts w:ascii="Cambria Math" w:eastAsia="SimSun" w:hAnsi="Cambria Math"/>
                                    <w:noProof/>
                                    <w:sz w:val="20"/>
                                    <w:szCs w:val="20"/>
                                    <w:lang w:val="en-GB" w:eastAsia="en-US"/>
                                  </w:rPr>
                                  <m:t>log</m:t>
                                </m:r>
                              </m:e>
                              <m:sub>
                                <m:r>
                                  <m:rPr>
                                    <m:sty m:val="p"/>
                                  </m:rPr>
                                  <w:rPr>
                                    <w:rFonts w:ascii="Cambria Math" w:eastAsia="SimSun" w:hAnsi="Cambria Math"/>
                                    <w:noProof/>
                                    <w:sz w:val="20"/>
                                    <w:szCs w:val="20"/>
                                    <w:lang w:val="en-GB" w:eastAsia="en-US"/>
                                  </w:rPr>
                                  <m:t>10</m:t>
                                </m:r>
                              </m:sub>
                            </m:sSub>
                          </m:fName>
                          <m:e>
                            <m:d>
                              <m:dPr>
                                <m:ctrlPr>
                                  <w:rPr>
                                    <w:rFonts w:ascii="Cambria Math" w:eastAsia="SimSun" w:hAnsi="Cambria Math"/>
                                    <w:noProof/>
                                    <w:sz w:val="20"/>
                                    <w:szCs w:val="20"/>
                                    <w:lang w:val="x-none" w:eastAsia="en-US"/>
                                  </w:rPr>
                                </m:ctrlPr>
                              </m:dPr>
                              <m:e>
                                <m:sSup>
                                  <m:sSupPr>
                                    <m:ctrlPr>
                                      <w:rPr>
                                        <w:rFonts w:ascii="Cambria Math" w:eastAsia="SimSun" w:hAnsi="Cambria Math"/>
                                        <w:noProof/>
                                        <w:sz w:val="20"/>
                                        <w:szCs w:val="20"/>
                                        <w:lang w:val="en-GB" w:eastAsia="en-US"/>
                                      </w:rPr>
                                    </m:ctrlPr>
                                  </m:sSupPr>
                                  <m:e>
                                    <m:r>
                                      <m:rPr>
                                        <m:sty m:val="p"/>
                                      </m:rPr>
                                      <w:rPr>
                                        <w:rFonts w:ascii="Cambria Math" w:eastAsia="SimSun" w:hAnsi="Cambria Math"/>
                                        <w:noProof/>
                                        <w:sz w:val="20"/>
                                        <w:szCs w:val="20"/>
                                        <w:lang w:val="en-GB" w:eastAsia="en-US"/>
                                      </w:rPr>
                                      <m:t>2</m:t>
                                    </m:r>
                                  </m:e>
                                  <m:sup>
                                    <m:r>
                                      <w:rPr>
                                        <w:rFonts w:ascii="Cambria Math" w:eastAsia="SimSun" w:hAnsi="Cambria Math"/>
                                        <w:noProof/>
                                        <w:sz w:val="20"/>
                                        <w:szCs w:val="20"/>
                                        <w:lang w:val="en-GB" w:eastAsia="en-US"/>
                                      </w:rPr>
                                      <m:t>μ</m:t>
                                    </m:r>
                                  </m:sup>
                                </m:sSup>
                                <m:r>
                                  <m:rPr>
                                    <m:sty m:val="p"/>
                                  </m:rPr>
                                  <w:rPr>
                                    <w:rFonts w:ascii="Cambria Math" w:eastAsia="SimSun" w:hAnsi="Cambria Math"/>
                                    <w:noProof/>
                                    <w:sz w:val="20"/>
                                    <w:szCs w:val="20"/>
                                    <w:lang w:val="en-GB" w:eastAsia="en-US"/>
                                  </w:rPr>
                                  <m:t>∙</m:t>
                                </m:r>
                                <m:sSubSup>
                                  <m:sSubSupPr>
                                    <m:ctrlPr>
                                      <w:rPr>
                                        <w:rFonts w:ascii="Cambria Math" w:eastAsia="SimSun" w:hAnsi="Cambria Math" w:cs="Calibri"/>
                                        <w:noProof/>
                                        <w:sz w:val="21"/>
                                        <w:szCs w:val="21"/>
                                        <w:lang w:val="en-GB" w:eastAsia="en-US"/>
                                      </w:rPr>
                                    </m:ctrlPr>
                                  </m:sSubSupPr>
                                  <m:e>
                                    <m:r>
                                      <w:rPr>
                                        <w:rFonts w:ascii="Cambria Math" w:eastAsia="SimSun" w:hAnsi="Cambria Math"/>
                                        <w:noProof/>
                                        <w:sz w:val="20"/>
                                        <w:szCs w:val="20"/>
                                        <w:lang w:val="en-GB" w:eastAsia="en-US"/>
                                      </w:rPr>
                                      <m:t>M</m:t>
                                    </m:r>
                                  </m:e>
                                  <m:sub>
                                    <m:r>
                                      <m:rPr>
                                        <m:sty m:val="p"/>
                                      </m:rPr>
                                      <w:rPr>
                                        <w:rFonts w:ascii="Cambria Math" w:eastAsia="SimSun" w:hAnsi="Cambria Math"/>
                                        <w:noProof/>
                                        <w:sz w:val="20"/>
                                        <w:szCs w:val="20"/>
                                        <w:lang w:val="en-GB" w:eastAsia="en-US"/>
                                      </w:rPr>
                                      <m:t>RB</m:t>
                                    </m:r>
                                  </m:sub>
                                  <m:sup>
                                    <m:r>
                                      <m:rPr>
                                        <m:sty m:val="p"/>
                                      </m:rPr>
                                      <w:rPr>
                                        <w:rFonts w:ascii="Cambria Math" w:eastAsia="SimSun" w:hAnsi="Cambria Math"/>
                                        <w:noProof/>
                                        <w:sz w:val="20"/>
                                        <w:szCs w:val="20"/>
                                        <w:lang w:val="en-GB" w:eastAsia="en-US"/>
                                      </w:rPr>
                                      <m:t>S-SSB</m:t>
                                    </m:r>
                                  </m:sup>
                                </m:sSubSup>
                              </m:e>
                            </m:d>
                          </m:e>
                        </m:func>
                        <m:r>
                          <m:rPr>
                            <m:sty m:val="p"/>
                          </m:rPr>
                          <w:rPr>
                            <w:rFonts w:ascii="Cambria Math" w:eastAsia="SimSun" w:hAnsi="Cambria Math"/>
                            <w:noProof/>
                            <w:sz w:val="20"/>
                            <w:szCs w:val="20"/>
                            <w:lang w:val="en-GB" w:eastAsia="en-US"/>
                          </w:rPr>
                          <m:t>+</m:t>
                        </m:r>
                        <m:sSub>
                          <m:sSubPr>
                            <m:ctrlPr>
                              <w:rPr>
                                <w:rFonts w:ascii="Cambria Math" w:eastAsia="SimSun" w:hAnsi="Cambria Math"/>
                                <w:noProof/>
                                <w:sz w:val="20"/>
                                <w:szCs w:val="20"/>
                                <w:lang w:val="en-GB" w:eastAsia="en-US"/>
                              </w:rPr>
                            </m:ctrlPr>
                          </m:sSubPr>
                          <m:e>
                            <m:r>
                              <w:rPr>
                                <w:rFonts w:ascii="Cambria Math" w:eastAsia="SimSun" w:hAnsi="Cambria Math"/>
                                <w:noProof/>
                                <w:sz w:val="20"/>
                                <w:szCs w:val="20"/>
                                <w:lang w:val="en-GB" w:eastAsia="en-US"/>
                              </w:rPr>
                              <m:t>α</m:t>
                            </m:r>
                          </m:e>
                          <m:sub>
                            <m:r>
                              <m:rPr>
                                <m:sty m:val="p"/>
                              </m:rPr>
                              <w:rPr>
                                <w:rFonts w:ascii="Cambria Math" w:eastAsia="SimSun" w:hAnsi="Cambria Math"/>
                                <w:noProof/>
                                <w:sz w:val="20"/>
                                <w:szCs w:val="20"/>
                                <w:lang w:val="en-GB" w:eastAsia="en-US"/>
                              </w:rPr>
                              <m:t>S-SSB</m:t>
                            </m:r>
                          </m:sub>
                        </m:sSub>
                        <m:r>
                          <m:rPr>
                            <m:sty m:val="p"/>
                          </m:rPr>
                          <w:rPr>
                            <w:rFonts w:ascii="Cambria Math" w:eastAsia="SimSun" w:hAnsi="Cambria Math"/>
                            <w:noProof/>
                            <w:sz w:val="20"/>
                            <w:szCs w:val="20"/>
                            <w:lang w:val="en-GB" w:eastAsia="en-US"/>
                          </w:rPr>
                          <m:t>⋅</m:t>
                        </m:r>
                        <m:r>
                          <w:rPr>
                            <w:rFonts w:ascii="Cambria Math" w:eastAsia="SimSun" w:hAnsi="Cambria Math"/>
                            <w:noProof/>
                            <w:sz w:val="20"/>
                            <w:szCs w:val="20"/>
                            <w:lang w:val="en-GB" w:eastAsia="en-US"/>
                          </w:rPr>
                          <m:t>PL</m:t>
                        </m:r>
                      </m:e>
                    </m:d>
                  </m:oMath>
                  <w:r w:rsidRPr="00C05E7D">
                    <w:rPr>
                      <w:rFonts w:eastAsia="SimSun"/>
                      <w:noProof/>
                      <w:sz w:val="20"/>
                      <w:szCs w:val="20"/>
                      <w:lang w:val="en-GB" w:eastAsia="en-US"/>
                    </w:rPr>
                    <w:t xml:space="preserve"> [dBm]</w:t>
                  </w:r>
                </w:p>
                <w:p w14:paraId="38403A44" w14:textId="77777777" w:rsidR="00C05E7D" w:rsidRPr="00C05E7D" w:rsidRDefault="00C05E7D" w:rsidP="00C05E7D">
                  <w:pPr>
                    <w:spacing w:after="180"/>
                    <w:rPr>
                      <w:rFonts w:eastAsia="SimSun"/>
                      <w:sz w:val="20"/>
                      <w:szCs w:val="18"/>
                      <w:lang w:val="en-GB" w:eastAsia="en-US"/>
                    </w:rPr>
                  </w:pPr>
                  <w:r w:rsidRPr="00C05E7D">
                    <w:rPr>
                      <w:rFonts w:eastAsia="SimSun"/>
                      <w:sz w:val="20"/>
                      <w:szCs w:val="18"/>
                      <w:lang w:val="en-GB" w:eastAsia="en-US"/>
                    </w:rPr>
                    <w:t>where</w:t>
                  </w:r>
                </w:p>
                <w:p w14:paraId="13080FA8" w14:textId="77777777" w:rsidR="00C05E7D" w:rsidRPr="00C05E7D" w:rsidRDefault="00C05E7D" w:rsidP="00C05E7D">
                  <w:pPr>
                    <w:spacing w:after="180"/>
                    <w:ind w:left="568" w:hanging="284"/>
                    <w:rPr>
                      <w:rFonts w:eastAsia="SimSun"/>
                      <w:sz w:val="20"/>
                      <w:szCs w:val="20"/>
                      <w:lang w:val="en-GB" w:eastAsia="en-US"/>
                    </w:rPr>
                  </w:pPr>
                  <w:r w:rsidRPr="00C05E7D">
                    <w:rPr>
                      <w:rFonts w:eastAsia="SimSun"/>
                      <w:sz w:val="20"/>
                      <w:szCs w:val="20"/>
                      <w:lang w:val="en-GB" w:eastAsia="en-US"/>
                    </w:rPr>
                    <w:t>-</w:t>
                  </w:r>
                  <w:r w:rsidRPr="00C05E7D">
                    <w:rPr>
                      <w:rFonts w:eastAsia="SimSun"/>
                      <w:sz w:val="20"/>
                      <w:szCs w:val="20"/>
                      <w:lang w:val="en-GB" w:eastAsia="en-US"/>
                    </w:rPr>
                    <w:tab/>
                  </w:r>
                  <m:oMath>
                    <m:sSub>
                      <m:sSubPr>
                        <m:ctrlPr>
                          <w:rPr>
                            <w:rFonts w:ascii="Cambria Math" w:eastAsia="SimSun" w:hAnsi="Cambria Math"/>
                            <w:i/>
                            <w:sz w:val="20"/>
                            <w:szCs w:val="20"/>
                            <w:lang w:val="x-none" w:eastAsia="en-US"/>
                          </w:rPr>
                        </m:ctrlPr>
                      </m:sSubPr>
                      <m:e>
                        <m:r>
                          <w:rPr>
                            <w:rFonts w:ascii="Cambria Math" w:eastAsia="SimSun" w:hAnsi="Cambria Math"/>
                            <w:sz w:val="20"/>
                            <w:szCs w:val="20"/>
                            <w:lang w:val="en-GB" w:eastAsia="en-US"/>
                          </w:rPr>
                          <m:t>P</m:t>
                        </m:r>
                      </m:e>
                      <m:sub>
                        <m:r>
                          <m:rPr>
                            <m:nor/>
                          </m:rPr>
                          <w:rPr>
                            <w:rFonts w:ascii="Cambria Math" w:eastAsia="SimSun" w:hAnsi="Cambria Math"/>
                            <w:sz w:val="20"/>
                            <w:szCs w:val="20"/>
                            <w:lang w:val="en-GB" w:eastAsia="en-US"/>
                          </w:rPr>
                          <m:t>CMAX</m:t>
                        </m:r>
                        <m:ctrlPr>
                          <w:rPr>
                            <w:rFonts w:ascii="Cambria Math" w:eastAsia="SimSun" w:hAnsi="Cambria Math"/>
                            <w:sz w:val="20"/>
                            <w:szCs w:val="20"/>
                            <w:lang w:val="x-none" w:eastAsia="en-US"/>
                          </w:rPr>
                        </m:ctrlPr>
                      </m:sub>
                    </m:sSub>
                  </m:oMath>
                  <w:r w:rsidRPr="00C05E7D">
                    <w:rPr>
                      <w:rFonts w:eastAsia="SimSun"/>
                      <w:sz w:val="20"/>
                      <w:szCs w:val="20"/>
                      <w:lang w:val="en-GB" w:eastAsia="en-US"/>
                    </w:rPr>
                    <w:t xml:space="preserve"> is defined in [8-1, TS 38.101-1]  </w:t>
                  </w:r>
                </w:p>
                <w:p w14:paraId="374D686A" w14:textId="77777777" w:rsidR="00C05E7D" w:rsidRPr="00C05E7D" w:rsidRDefault="00C05E7D" w:rsidP="00C05E7D">
                  <w:pPr>
                    <w:spacing w:after="180"/>
                    <w:ind w:left="568" w:hanging="284"/>
                    <w:rPr>
                      <w:rFonts w:eastAsia="SimSun"/>
                      <w:sz w:val="20"/>
                      <w:szCs w:val="20"/>
                      <w:lang w:val="en-GB" w:eastAsia="en-US"/>
                    </w:rPr>
                  </w:pPr>
                  <w:ins w:id="370" w:author="Liu Siqi(vivo)" w:date="2022-10-26T15:44:00Z">
                    <w:r w:rsidRPr="00C05E7D">
                      <w:rPr>
                        <w:rFonts w:eastAsia="SimSun"/>
                        <w:sz w:val="20"/>
                        <w:szCs w:val="20"/>
                        <w:lang w:val="en-GB" w:eastAsia="en-US"/>
                      </w:rPr>
                      <w:t>-</w:t>
                    </w:r>
                  </w:ins>
                  <w:r w:rsidRPr="00C05E7D">
                    <w:rPr>
                      <w:rFonts w:eastAsia="SimSun"/>
                      <w:sz w:val="20"/>
                      <w:szCs w:val="20"/>
                      <w:lang w:val="en-GB" w:eastAsia="en-US"/>
                    </w:rPr>
                    <w:tab/>
                  </w:r>
                  <m:oMath>
                    <m:sSub>
                      <m:sSubPr>
                        <m:ctrlPr>
                          <w:rPr>
                            <w:rFonts w:ascii="Cambria Math" w:eastAsia="SimSun" w:hAnsi="Cambria Math"/>
                            <w:i/>
                            <w:sz w:val="20"/>
                            <w:szCs w:val="20"/>
                            <w:lang w:val="x-none" w:eastAsia="en-US"/>
                          </w:rPr>
                        </m:ctrlPr>
                      </m:sSubPr>
                      <m:e>
                        <m:r>
                          <w:rPr>
                            <w:rFonts w:ascii="Cambria Math" w:eastAsia="SimSun" w:hAnsi="Cambria Math"/>
                            <w:sz w:val="20"/>
                            <w:szCs w:val="20"/>
                            <w:lang w:val="en-GB" w:eastAsia="en-US"/>
                          </w:rPr>
                          <m:t>P</m:t>
                        </m:r>
                      </m:e>
                      <m:sub>
                        <m:r>
                          <m:rPr>
                            <m:nor/>
                          </m:rPr>
                          <w:rPr>
                            <w:rFonts w:ascii="Cambria Math" w:eastAsia="SimSun" w:hAnsi="Cambria Math"/>
                            <w:sz w:val="20"/>
                            <w:szCs w:val="20"/>
                            <w:lang w:val="en-GB" w:eastAsia="en-US"/>
                          </w:rPr>
                          <m:t>O</m:t>
                        </m:r>
                        <m:r>
                          <m:rPr>
                            <m:sty m:val="p"/>
                          </m:rPr>
                          <w:rPr>
                            <w:rFonts w:ascii="Cambria Math" w:eastAsia="SimSun" w:hAnsi="Cambria Math"/>
                            <w:sz w:val="20"/>
                            <w:szCs w:val="20"/>
                            <w:lang w:val="en-GB" w:eastAsia="en-US"/>
                          </w:rPr>
                          <m:t>,S-SSB</m:t>
                        </m:r>
                        <m:ctrlPr>
                          <w:rPr>
                            <w:rFonts w:ascii="Cambria Math" w:eastAsia="SimSun" w:hAnsi="Cambria Math"/>
                            <w:sz w:val="20"/>
                            <w:szCs w:val="20"/>
                            <w:lang w:val="x-none" w:eastAsia="en-US"/>
                          </w:rPr>
                        </m:ctrlPr>
                      </m:sub>
                    </m:sSub>
                  </m:oMath>
                  <w:r w:rsidRPr="00C05E7D">
                    <w:rPr>
                      <w:rFonts w:eastAsia="SimSun"/>
                      <w:sz w:val="20"/>
                      <w:szCs w:val="20"/>
                      <w:lang w:val="en-GB" w:eastAsia="en-US"/>
                    </w:rPr>
                    <w:t xml:space="preserve"> is a value of </w:t>
                  </w:r>
                  <w:r w:rsidRPr="00C05E7D">
                    <w:rPr>
                      <w:rFonts w:eastAsia="SimSun"/>
                      <w:i/>
                      <w:iCs/>
                      <w:sz w:val="20"/>
                      <w:szCs w:val="20"/>
                      <w:lang w:val="en-GB" w:eastAsia="en-US"/>
                    </w:rPr>
                    <w:t>dl-P0-PSBCH</w:t>
                  </w:r>
                  <w:r w:rsidRPr="00C05E7D">
                    <w:rPr>
                      <w:rFonts w:eastAsia="SimSun"/>
                      <w:sz w:val="20"/>
                      <w:szCs w:val="20"/>
                      <w:lang w:val="en-GB" w:eastAsia="en-US"/>
                    </w:rPr>
                    <w:t xml:space="preserve"> if provided; else, </w:t>
                  </w:r>
                  <m:oMath>
                    <m:sSub>
                      <m:sSubPr>
                        <m:ctrlPr>
                          <w:rPr>
                            <w:rFonts w:ascii="Cambria Math" w:eastAsia="SimSun" w:hAnsi="Cambria Math"/>
                            <w:i/>
                            <w:sz w:val="20"/>
                            <w:szCs w:val="20"/>
                            <w:lang w:val="x-none" w:eastAsia="en-US"/>
                          </w:rPr>
                        </m:ctrlPr>
                      </m:sSubPr>
                      <m:e>
                        <m:r>
                          <w:rPr>
                            <w:rFonts w:ascii="Cambria Math" w:eastAsia="SimSun" w:hAnsi="Cambria Math"/>
                            <w:sz w:val="20"/>
                            <w:szCs w:val="20"/>
                            <w:lang w:val="en-GB" w:eastAsia="en-US"/>
                          </w:rPr>
                          <m:t>P</m:t>
                        </m:r>
                      </m:e>
                      <m:sub>
                        <m:r>
                          <m:rPr>
                            <m:nor/>
                          </m:rPr>
                          <w:rPr>
                            <w:rFonts w:ascii="Cambria Math" w:eastAsia="SimSun" w:hAnsi="Cambria Math"/>
                            <w:sz w:val="20"/>
                            <w:szCs w:val="20"/>
                            <w:lang w:val="en-GB" w:eastAsia="en-US"/>
                          </w:rPr>
                          <m:t>S-SSB</m:t>
                        </m:r>
                        <m:ctrlPr>
                          <w:rPr>
                            <w:rFonts w:ascii="Cambria Math" w:eastAsia="SimSun" w:hAnsi="Cambria Math"/>
                            <w:sz w:val="20"/>
                            <w:szCs w:val="20"/>
                            <w:lang w:val="x-none" w:eastAsia="en-US"/>
                          </w:rPr>
                        </m:ctrlPr>
                      </m:sub>
                    </m:sSub>
                    <m:r>
                      <w:rPr>
                        <w:rFonts w:ascii="Cambria Math" w:eastAsia="SimSun" w:hAnsi="Cambria Math"/>
                        <w:sz w:val="20"/>
                        <w:szCs w:val="20"/>
                        <w:lang w:val="en-GB" w:eastAsia="en-US"/>
                      </w:rPr>
                      <m:t>(i)=</m:t>
                    </m:r>
                    <m:sSub>
                      <m:sSubPr>
                        <m:ctrlPr>
                          <w:rPr>
                            <w:rFonts w:ascii="Cambria Math" w:eastAsia="SimSun" w:hAnsi="Cambria Math"/>
                            <w:i/>
                            <w:sz w:val="20"/>
                            <w:szCs w:val="20"/>
                            <w:lang w:val="x-none" w:eastAsia="en-US"/>
                          </w:rPr>
                        </m:ctrlPr>
                      </m:sSubPr>
                      <m:e>
                        <m:r>
                          <w:rPr>
                            <w:rFonts w:ascii="Cambria Math" w:eastAsia="SimSun" w:hAnsi="Cambria Math"/>
                            <w:sz w:val="20"/>
                            <w:szCs w:val="20"/>
                            <w:lang w:val="en-GB" w:eastAsia="en-US"/>
                          </w:rPr>
                          <m:t>P</m:t>
                        </m:r>
                      </m:e>
                      <m:sub>
                        <m:r>
                          <m:rPr>
                            <m:nor/>
                          </m:rPr>
                          <w:rPr>
                            <w:rFonts w:ascii="Cambria Math" w:eastAsia="SimSun" w:hAnsi="Cambria Math"/>
                            <w:sz w:val="20"/>
                            <w:szCs w:val="20"/>
                            <w:lang w:val="en-GB" w:eastAsia="en-US"/>
                          </w:rPr>
                          <m:t>CMAX</m:t>
                        </m:r>
                        <m:ctrlPr>
                          <w:rPr>
                            <w:rFonts w:ascii="Cambria Math" w:eastAsia="SimSun" w:hAnsi="Cambria Math"/>
                            <w:sz w:val="20"/>
                            <w:szCs w:val="20"/>
                            <w:lang w:val="x-none" w:eastAsia="en-US"/>
                          </w:rPr>
                        </m:ctrlPr>
                      </m:sub>
                    </m:sSub>
                  </m:oMath>
                  <w:r w:rsidRPr="00C05E7D">
                    <w:rPr>
                      <w:rFonts w:eastAsia="SimSun"/>
                      <w:sz w:val="20"/>
                      <w:szCs w:val="20"/>
                      <w:lang w:val="en-GB" w:eastAsia="en-US"/>
                    </w:rPr>
                    <w:t xml:space="preserve"> </w:t>
                  </w:r>
                  <w:ins w:id="371" w:author="Liu Siqi(vivo)" w:date="2022-11-03T21:50:00Z">
                    <w:r w:rsidRPr="00C05E7D">
                      <w:rPr>
                        <w:rFonts w:eastAsia="SimSun"/>
                        <w:sz w:val="20"/>
                        <w:szCs w:val="20"/>
                        <w:lang w:val="en-GB" w:eastAsia="en-US"/>
                      </w:rPr>
                      <w:t>,</w:t>
                    </w:r>
                  </w:ins>
                  <w:r w:rsidRPr="00C05E7D">
                    <w:rPr>
                      <w:rFonts w:eastAsia="SimSun"/>
                      <w:sz w:val="20"/>
                      <w:szCs w:val="20"/>
                      <w:lang w:val="en-GB" w:eastAsia="en-US"/>
                    </w:rPr>
                    <w:t xml:space="preserve"> </w:t>
                  </w:r>
                  <w:ins w:id="372" w:author="Liu Siqi(vivo)" w:date="2022-10-26T15:26:00Z">
                    <w:r w:rsidRPr="00C05E7D">
                      <w:rPr>
                        <w:rFonts w:eastAsia="SimSun"/>
                        <w:sz w:val="20"/>
                        <w:szCs w:val="20"/>
                        <w:lang w:val="en-GB" w:eastAsia="en-US"/>
                      </w:rPr>
                      <w:t xml:space="preserve">where </w:t>
                    </w:r>
                  </w:ins>
                  <w:ins w:id="373" w:author="Liu Siqi(vivo)" w:date="2022-10-26T15:32:00Z">
                    <w:r w:rsidRPr="00C05E7D">
                      <w:rPr>
                        <w:rFonts w:eastAsia="SimSun"/>
                        <w:sz w:val="20"/>
                        <w:szCs w:val="20"/>
                        <w:lang w:val="en-GB" w:eastAsia="en-US"/>
                      </w:rPr>
                      <w:t>the value of</w:t>
                    </w:r>
                  </w:ins>
                  <w:ins w:id="374" w:author="Liu Siqi(vivo)" w:date="2022-10-26T15:26:00Z">
                    <w:r w:rsidRPr="00C05E7D">
                      <w:rPr>
                        <w:rFonts w:eastAsia="SimSun"/>
                        <w:sz w:val="20"/>
                        <w:szCs w:val="20"/>
                        <w:lang w:val="en-GB" w:eastAsia="en-US"/>
                      </w:rPr>
                      <w:t xml:space="preserve"> </w:t>
                    </w:r>
                    <w:r w:rsidRPr="00C05E7D">
                      <w:rPr>
                        <w:rFonts w:eastAsia="SimSun"/>
                        <w:i/>
                        <w:iCs/>
                        <w:sz w:val="20"/>
                        <w:szCs w:val="20"/>
                        <w:lang w:val="en-GB" w:eastAsia="en-US"/>
                      </w:rPr>
                      <w:t>dl-P0-PSBCH</w:t>
                    </w:r>
                    <w:r w:rsidRPr="00C05E7D">
                      <w:rPr>
                        <w:rFonts w:eastAsia="SimSun"/>
                        <w:sz w:val="20"/>
                        <w:szCs w:val="20"/>
                        <w:lang w:val="en-GB" w:eastAsia="en-US"/>
                      </w:rPr>
                      <w:t xml:space="preserve"> </w:t>
                    </w:r>
                  </w:ins>
                  <w:ins w:id="375" w:author="Liu Siqi(vivo)" w:date="2022-10-26T15:32:00Z">
                    <w:r w:rsidRPr="00C05E7D">
                      <w:rPr>
                        <w:rFonts w:eastAsia="SimSun"/>
                        <w:sz w:val="20"/>
                        <w:szCs w:val="20"/>
                        <w:lang w:val="en-GB" w:eastAsia="en-US"/>
                      </w:rPr>
                      <w:t xml:space="preserve">is </w:t>
                    </w:r>
                  </w:ins>
                  <w:ins w:id="376" w:author="Liu Siqi(vivo)" w:date="2022-10-26T15:26:00Z">
                    <w:r w:rsidRPr="00C05E7D">
                      <w:rPr>
                        <w:rFonts w:eastAsia="SimSun"/>
                        <w:sz w:val="20"/>
                        <w:szCs w:val="20"/>
                        <w:lang w:val="en-GB" w:eastAsia="en-US"/>
                      </w:rPr>
                      <w:t>provided by</w:t>
                    </w:r>
                  </w:ins>
                  <w:ins w:id="377" w:author="Liu Siqi(vivo)" w:date="2022-10-26T15:32:00Z">
                    <w:r w:rsidRPr="00C05E7D">
                      <w:rPr>
                        <w:rFonts w:eastAsia="SimSun"/>
                        <w:sz w:val="20"/>
                        <w:szCs w:val="20"/>
                        <w:lang w:val="en-GB" w:eastAsia="en-US"/>
                      </w:rPr>
                      <w:t xml:space="preserve"> </w:t>
                    </w:r>
                    <w:r w:rsidRPr="00C05E7D">
                      <w:rPr>
                        <w:rFonts w:eastAsia="SimSun"/>
                        <w:i/>
                        <w:iCs/>
                        <w:sz w:val="20"/>
                        <w:szCs w:val="20"/>
                        <w:lang w:val="en-GB" w:eastAsia="en-US"/>
                      </w:rPr>
                      <w:t>dl-P0-PSBCH-r17</w:t>
                    </w:r>
                  </w:ins>
                  <w:ins w:id="378" w:author="Liu Siqi(vivo)" w:date="2022-10-26T15:26:00Z">
                    <w:r w:rsidRPr="00C05E7D">
                      <w:rPr>
                        <w:rFonts w:eastAsia="SimSun"/>
                        <w:sz w:val="20"/>
                        <w:szCs w:val="20"/>
                        <w:lang w:val="en-GB" w:eastAsia="en-US"/>
                      </w:rPr>
                      <w:t xml:space="preserve"> </w:t>
                    </w:r>
                  </w:ins>
                  <w:ins w:id="379" w:author="Liu Siqi(vivo)" w:date="2022-11-03T21:48:00Z">
                    <w:r w:rsidRPr="00C05E7D">
                      <w:rPr>
                        <w:rFonts w:eastAsia="SimSun"/>
                        <w:sz w:val="20"/>
                        <w:szCs w:val="20"/>
                        <w:lang w:val="en-GB" w:eastAsia="en-US"/>
                      </w:rPr>
                      <w:t xml:space="preserve">if UE indicates the capability of </w:t>
                    </w:r>
                    <w:r w:rsidRPr="00C05E7D">
                      <w:rPr>
                        <w:rFonts w:eastAsia="SimSun" w:hint="eastAsia"/>
                        <w:i/>
                        <w:iCs/>
                        <w:sz w:val="20"/>
                        <w:szCs w:val="20"/>
                        <w:lang w:val="en-GB" w:eastAsia="zh-CN"/>
                      </w:rPr>
                      <w:t>p</w:t>
                    </w:r>
                    <w:r w:rsidRPr="00C05E7D">
                      <w:rPr>
                        <w:rFonts w:eastAsia="SimSun"/>
                        <w:i/>
                        <w:iCs/>
                        <w:sz w:val="20"/>
                        <w:szCs w:val="20"/>
                        <w:lang w:val="en-GB" w:eastAsia="en-US"/>
                      </w:rPr>
                      <w:t>0-OLPC-Sidelink-r17</w:t>
                    </w:r>
                  </w:ins>
                  <w:ins w:id="380" w:author="Liu Siqi(vivo)" w:date="2022-11-03T21:49:00Z">
                    <w:r w:rsidRPr="00C05E7D">
                      <w:rPr>
                        <w:rFonts w:eastAsia="SimSun"/>
                        <w:sz w:val="20"/>
                        <w:szCs w:val="20"/>
                        <w:lang w:val="en-GB" w:eastAsia="en-US"/>
                      </w:rPr>
                      <w:t>,</w:t>
                    </w:r>
                  </w:ins>
                  <w:ins w:id="381" w:author="Zichao Ji, vivo" w:date="2022-11-03T11:21:00Z">
                    <w:r w:rsidRPr="00C05E7D">
                      <w:rPr>
                        <w:rFonts w:eastAsia="SimSun"/>
                        <w:sz w:val="20"/>
                        <w:szCs w:val="20"/>
                        <w:lang w:val="en-GB" w:eastAsia="en-US"/>
                      </w:rPr>
                      <w:t xml:space="preserve"> </w:t>
                    </w:r>
                  </w:ins>
                  <w:ins w:id="382" w:author="Liu Siqi(vivo)" w:date="2022-10-26T15:43:00Z">
                    <w:r w:rsidRPr="00C05E7D">
                      <w:rPr>
                        <w:rFonts w:eastAsia="SimSun"/>
                        <w:sz w:val="20"/>
                        <w:szCs w:val="20"/>
                        <w:lang w:val="en-GB" w:eastAsia="en-US"/>
                      </w:rPr>
                      <w:t>or</w:t>
                    </w:r>
                  </w:ins>
                  <w:ins w:id="383" w:author="Liu Siqi(vivo)" w:date="2022-11-03T21:49:00Z">
                    <w:r w:rsidRPr="00C05E7D">
                      <w:rPr>
                        <w:rFonts w:eastAsia="SimSun"/>
                        <w:sz w:val="20"/>
                        <w:szCs w:val="20"/>
                        <w:lang w:val="en-GB" w:eastAsia="en-US"/>
                      </w:rPr>
                      <w:t xml:space="preserve"> provided by</w:t>
                    </w:r>
                  </w:ins>
                  <w:ins w:id="384" w:author="Liu Siqi(vivo)" w:date="2022-10-26T15:43:00Z">
                    <w:r w:rsidRPr="00C05E7D">
                      <w:rPr>
                        <w:rFonts w:eastAsia="SimSun"/>
                        <w:sz w:val="20"/>
                        <w:szCs w:val="20"/>
                        <w:lang w:val="en-GB" w:eastAsia="en-US"/>
                      </w:rPr>
                      <w:t xml:space="preserve"> </w:t>
                    </w:r>
                    <w:r w:rsidRPr="00C05E7D">
                      <w:rPr>
                        <w:rFonts w:eastAsia="SimSun"/>
                        <w:i/>
                        <w:iCs/>
                        <w:sz w:val="20"/>
                        <w:szCs w:val="20"/>
                        <w:lang w:val="en-GB" w:eastAsia="en-US"/>
                      </w:rPr>
                      <w:t>dl-P0-PSBCH-r16</w:t>
                    </w:r>
                  </w:ins>
                  <w:ins w:id="385" w:author="Liu Siqi(vivo)" w:date="2022-10-26T15:44:00Z">
                    <w:r w:rsidRPr="00C05E7D">
                      <w:rPr>
                        <w:rFonts w:eastAsia="SimSun"/>
                        <w:sz w:val="20"/>
                        <w:szCs w:val="20"/>
                        <w:lang w:val="en-GB" w:eastAsia="en-US"/>
                      </w:rPr>
                      <w:t>, as described in [12, TS 38.331]</w:t>
                    </w:r>
                  </w:ins>
                  <w:ins w:id="386" w:author="Liu Siqi(vivo)" w:date="2022-10-26T15:34:00Z">
                    <w:r w:rsidRPr="00C05E7D">
                      <w:rPr>
                        <w:rFonts w:eastAsia="SimSun"/>
                        <w:i/>
                        <w:iCs/>
                        <w:sz w:val="20"/>
                        <w:szCs w:val="20"/>
                        <w:lang w:val="en-GB" w:eastAsia="en-US"/>
                      </w:rPr>
                      <w:t>.</w:t>
                    </w:r>
                  </w:ins>
                </w:p>
                <w:p w14:paraId="2FAB6FD1" w14:textId="77777777" w:rsidR="00C05E7D" w:rsidRPr="00C05E7D" w:rsidRDefault="00C05E7D" w:rsidP="00C05E7D">
                  <w:pPr>
                    <w:spacing w:after="180"/>
                    <w:ind w:left="568" w:hanging="284"/>
                    <w:rPr>
                      <w:rFonts w:eastAsia="SimSun"/>
                      <w:sz w:val="20"/>
                      <w:szCs w:val="20"/>
                      <w:lang w:val="en-GB" w:eastAsia="en-US"/>
                    </w:rPr>
                  </w:pPr>
                  <w:r w:rsidRPr="00C05E7D">
                    <w:rPr>
                      <w:rFonts w:eastAsia="SimSun"/>
                      <w:sz w:val="20"/>
                      <w:szCs w:val="20"/>
                      <w:lang w:val="en-GB" w:eastAsia="en-US"/>
                    </w:rPr>
                    <w:t>-</w:t>
                  </w:r>
                  <w:r w:rsidRPr="00C05E7D">
                    <w:rPr>
                      <w:rFonts w:eastAsia="SimSun"/>
                      <w:sz w:val="20"/>
                      <w:szCs w:val="20"/>
                      <w:lang w:val="en-GB" w:eastAsia="en-US"/>
                    </w:rPr>
                    <w:tab/>
                  </w:r>
                  <m:oMath>
                    <m:sSub>
                      <m:sSubPr>
                        <m:ctrlPr>
                          <w:rPr>
                            <w:rFonts w:ascii="Cambria Math" w:eastAsia="SimSun" w:hAnsi="Cambria Math"/>
                            <w:i/>
                            <w:sz w:val="20"/>
                            <w:szCs w:val="20"/>
                            <w:lang w:val="x-none" w:eastAsia="en-US"/>
                          </w:rPr>
                        </m:ctrlPr>
                      </m:sSubPr>
                      <m:e>
                        <m:r>
                          <w:rPr>
                            <w:rFonts w:ascii="Cambria Math" w:eastAsia="SimSun" w:hAnsi="Cambria Math"/>
                            <w:sz w:val="20"/>
                            <w:szCs w:val="20"/>
                            <w:lang w:val="en-GB" w:eastAsia="en-US"/>
                          </w:rPr>
                          <m:t>α</m:t>
                        </m:r>
                      </m:e>
                      <m:sub>
                        <m:r>
                          <m:rPr>
                            <m:sty m:val="p"/>
                          </m:rPr>
                          <w:rPr>
                            <w:rFonts w:ascii="Cambria Math" w:eastAsia="SimSun" w:hAnsi="Cambria Math"/>
                            <w:sz w:val="20"/>
                            <w:szCs w:val="20"/>
                            <w:lang w:val="en-GB" w:eastAsia="en-US"/>
                          </w:rPr>
                          <m:t>S-SSB</m:t>
                        </m:r>
                      </m:sub>
                    </m:sSub>
                  </m:oMath>
                  <w:r w:rsidRPr="00C05E7D">
                    <w:rPr>
                      <w:rFonts w:eastAsia="SimSun"/>
                      <w:sz w:val="20"/>
                      <w:szCs w:val="20"/>
                      <w:lang w:val="en-GB" w:eastAsia="en-US"/>
                    </w:rPr>
                    <w:t xml:space="preserve"> is a value of </w:t>
                  </w:r>
                  <w:r w:rsidRPr="00C05E7D">
                    <w:rPr>
                      <w:rFonts w:eastAsia="SimSun"/>
                      <w:i/>
                      <w:iCs/>
                      <w:sz w:val="20"/>
                      <w:szCs w:val="20"/>
                      <w:lang w:val="en-GB" w:eastAsia="en-US"/>
                    </w:rPr>
                    <w:t>dl-</w:t>
                  </w:r>
                  <w:r w:rsidRPr="00C05E7D">
                    <w:rPr>
                      <w:rFonts w:eastAsia="SimSun"/>
                      <w:i/>
                      <w:iCs/>
                      <w:sz w:val="20"/>
                      <w:szCs w:val="20"/>
                      <w:lang w:eastAsia="en-US"/>
                    </w:rPr>
                    <w:t>Alpha</w:t>
                  </w:r>
                  <w:r w:rsidRPr="00C05E7D">
                    <w:rPr>
                      <w:rFonts w:eastAsia="SimSun"/>
                      <w:i/>
                      <w:iCs/>
                      <w:sz w:val="20"/>
                      <w:szCs w:val="20"/>
                      <w:lang w:val="en-GB" w:eastAsia="en-US"/>
                    </w:rPr>
                    <w:t>-PSBCH</w:t>
                  </w:r>
                  <w:r w:rsidRPr="00C05E7D">
                    <w:rPr>
                      <w:rFonts w:eastAsia="SimSun"/>
                      <w:iCs/>
                      <w:color w:val="000000"/>
                      <w:sz w:val="20"/>
                      <w:szCs w:val="20"/>
                      <w:lang w:val="en-GB" w:eastAsia="en-US"/>
                    </w:rPr>
                    <w:t xml:space="preserve">, if </w:t>
                  </w:r>
                  <w:r w:rsidRPr="00C05E7D">
                    <w:rPr>
                      <w:rFonts w:eastAsia="SimSun"/>
                      <w:sz w:val="20"/>
                      <w:szCs w:val="20"/>
                      <w:lang w:val="en-GB" w:eastAsia="en-US"/>
                    </w:rPr>
                    <w:t xml:space="preserve">provided; else, </w:t>
                  </w:r>
                  <m:oMath>
                    <m:sSub>
                      <m:sSubPr>
                        <m:ctrlPr>
                          <w:rPr>
                            <w:rFonts w:ascii="Cambria Math" w:eastAsia="SimSun" w:hAnsi="Cambria Math"/>
                            <w:i/>
                            <w:sz w:val="20"/>
                            <w:szCs w:val="20"/>
                            <w:lang w:val="x-none" w:eastAsia="en-US"/>
                          </w:rPr>
                        </m:ctrlPr>
                      </m:sSubPr>
                      <m:e>
                        <m:r>
                          <w:rPr>
                            <w:rFonts w:ascii="Cambria Math" w:eastAsia="SimSun" w:hAnsi="Cambria Math"/>
                            <w:sz w:val="20"/>
                            <w:szCs w:val="20"/>
                            <w:lang w:val="en-GB" w:eastAsia="en-US"/>
                          </w:rPr>
                          <m:t>α</m:t>
                        </m:r>
                      </m:e>
                      <m:sub>
                        <m:r>
                          <m:rPr>
                            <m:sty m:val="p"/>
                          </m:rPr>
                          <w:rPr>
                            <w:rFonts w:ascii="Cambria Math" w:eastAsia="SimSun" w:hAnsi="Cambria Math"/>
                            <w:sz w:val="20"/>
                            <w:szCs w:val="20"/>
                            <w:lang w:val="en-GB" w:eastAsia="en-US"/>
                          </w:rPr>
                          <m:t>S-SSB</m:t>
                        </m:r>
                      </m:sub>
                    </m:sSub>
                    <m:r>
                      <w:rPr>
                        <w:rFonts w:ascii="Cambria Math" w:eastAsia="SimSun" w:hAnsi="Cambria Math"/>
                        <w:sz w:val="20"/>
                        <w:szCs w:val="20"/>
                        <w:lang w:val="en-GB" w:eastAsia="en-US"/>
                      </w:rPr>
                      <m:t>=1</m:t>
                    </m:r>
                  </m:oMath>
                  <w:r w:rsidRPr="00C05E7D">
                    <w:rPr>
                      <w:rFonts w:eastAsia="SimSun"/>
                      <w:sz w:val="20"/>
                      <w:szCs w:val="20"/>
                      <w:lang w:val="en-GB" w:eastAsia="en-US"/>
                    </w:rPr>
                    <w:t xml:space="preserve"> </w:t>
                  </w:r>
                </w:p>
                <w:p w14:paraId="5EED7F70" w14:textId="77777777" w:rsidR="00C05E7D" w:rsidRPr="00C05E7D" w:rsidRDefault="00C05E7D" w:rsidP="00C05E7D">
                  <w:pPr>
                    <w:spacing w:after="180"/>
                    <w:ind w:left="568" w:hanging="284"/>
                    <w:rPr>
                      <w:rFonts w:eastAsia="SimSun"/>
                      <w:sz w:val="20"/>
                      <w:lang w:eastAsia="zh-CN"/>
                    </w:rPr>
                  </w:pPr>
                  <w:r w:rsidRPr="00C05E7D">
                    <w:rPr>
                      <w:rFonts w:eastAsia="SimSun"/>
                      <w:sz w:val="20"/>
                      <w:szCs w:val="20"/>
                      <w:lang w:val="en-GB" w:eastAsia="en-US"/>
                    </w:rPr>
                    <w:t>-</w:t>
                  </w:r>
                  <w:r w:rsidRPr="00C05E7D">
                    <w:rPr>
                      <w:rFonts w:eastAsia="SimSun"/>
                      <w:sz w:val="20"/>
                      <w:szCs w:val="20"/>
                      <w:lang w:val="en-GB" w:eastAsia="en-US"/>
                    </w:rPr>
                    <w:tab/>
                  </w:r>
                  <m:oMath>
                    <m:r>
                      <w:rPr>
                        <w:rFonts w:ascii="Cambria Math" w:eastAsia="SimSun" w:hAnsi="Cambria Math"/>
                        <w:sz w:val="20"/>
                        <w:szCs w:val="20"/>
                        <w:lang w:val="en-GB" w:eastAsia="en-US"/>
                      </w:rPr>
                      <m:t>PL=P</m:t>
                    </m:r>
                    <m:sSub>
                      <m:sSubPr>
                        <m:ctrlPr>
                          <w:rPr>
                            <w:rFonts w:ascii="Cambria Math" w:eastAsia="SimSun" w:hAnsi="Cambria Math"/>
                            <w:i/>
                            <w:sz w:val="20"/>
                            <w:szCs w:val="20"/>
                            <w:lang w:val="x-none" w:eastAsia="en-US"/>
                          </w:rPr>
                        </m:ctrlPr>
                      </m:sSubPr>
                      <m:e>
                        <m:r>
                          <w:rPr>
                            <w:rFonts w:ascii="Cambria Math" w:eastAsia="SimSun" w:hAnsi="Cambria Math"/>
                            <w:sz w:val="20"/>
                            <w:szCs w:val="20"/>
                            <w:lang w:val="en-GB" w:eastAsia="en-US"/>
                          </w:rPr>
                          <m:t>L</m:t>
                        </m:r>
                      </m:e>
                      <m:sub>
                        <m:r>
                          <w:rPr>
                            <w:rFonts w:ascii="Cambria Math" w:eastAsia="SimSun" w:hAnsi="Cambria Math"/>
                            <w:sz w:val="20"/>
                            <w:szCs w:val="20"/>
                            <w:lang w:val="en-GB" w:eastAsia="en-US"/>
                          </w:rPr>
                          <m:t>b,f,c</m:t>
                        </m:r>
                      </m:sub>
                    </m:sSub>
                    <m:r>
                      <w:rPr>
                        <w:rFonts w:ascii="Cambria Math" w:eastAsia="SimSun" w:hAnsi="Cambria Math"/>
                        <w:sz w:val="20"/>
                        <w:szCs w:val="20"/>
                        <w:lang w:val="en-GB" w:eastAsia="en-US"/>
                      </w:rPr>
                      <m:t>(</m:t>
                    </m:r>
                    <m:sSub>
                      <m:sSubPr>
                        <m:ctrlPr>
                          <w:rPr>
                            <w:rFonts w:ascii="Cambria Math" w:eastAsia="SimSun" w:hAnsi="Cambria Math"/>
                            <w:i/>
                            <w:sz w:val="20"/>
                            <w:szCs w:val="20"/>
                            <w:lang w:val="x-none" w:eastAsia="en-US"/>
                          </w:rPr>
                        </m:ctrlPr>
                      </m:sSubPr>
                      <m:e>
                        <m:r>
                          <w:rPr>
                            <w:rFonts w:ascii="Cambria Math" w:eastAsia="SimSun" w:hAnsi="Cambria Math"/>
                            <w:sz w:val="20"/>
                            <w:szCs w:val="20"/>
                            <w:lang w:val="en-GB" w:eastAsia="en-US"/>
                          </w:rPr>
                          <m:t>q</m:t>
                        </m:r>
                      </m:e>
                      <m:sub>
                        <m:r>
                          <w:rPr>
                            <w:rFonts w:ascii="Cambria Math" w:eastAsia="SimSun" w:hAnsi="Cambria Math"/>
                            <w:sz w:val="20"/>
                            <w:szCs w:val="20"/>
                            <w:lang w:val="en-GB" w:eastAsia="en-US"/>
                          </w:rPr>
                          <m:t>d</m:t>
                        </m:r>
                      </m:sub>
                    </m:sSub>
                    <m:r>
                      <w:rPr>
                        <w:rFonts w:ascii="Cambria Math" w:eastAsia="SimSun" w:hAnsi="Cambria Math"/>
                        <w:sz w:val="20"/>
                        <w:szCs w:val="20"/>
                        <w:lang w:val="en-GB" w:eastAsia="en-US"/>
                      </w:rPr>
                      <m:t>)</m:t>
                    </m:r>
                  </m:oMath>
                  <w:r w:rsidRPr="00C05E7D">
                    <w:rPr>
                      <w:rFonts w:eastAsia="SimSun"/>
                      <w:sz w:val="20"/>
                      <w:szCs w:val="20"/>
                      <w:lang w:val="en-GB" w:eastAsia="en-US"/>
                    </w:rPr>
                    <w:t xml:space="preserve"> when the active SL BWP is on a serving cell </w:t>
                  </w:r>
                  <m:oMath>
                    <m:r>
                      <w:rPr>
                        <w:rFonts w:ascii="Cambria Math" w:eastAsia="SimSun" w:hAnsi="Cambria Math"/>
                        <w:sz w:val="20"/>
                        <w:szCs w:val="18"/>
                        <w:lang w:val="en-GB" w:eastAsia="en-US"/>
                      </w:rPr>
                      <m:t>c</m:t>
                    </m:r>
                  </m:oMath>
                  <w:r w:rsidRPr="00C05E7D">
                    <w:rPr>
                      <w:rFonts w:eastAsia="SimSun"/>
                      <w:sz w:val="20"/>
                      <w:szCs w:val="20"/>
                      <w:lang w:val="en-GB" w:eastAsia="en-US"/>
                    </w:rPr>
                    <w:t xml:space="preserve">, as described in clause 7.1.1 </w:t>
                  </w:r>
                  <w:r w:rsidRPr="00C05E7D">
                    <w:rPr>
                      <w:rFonts w:eastAsia="SimSun"/>
                      <w:sz w:val="20"/>
                      <w:lang w:eastAsia="zh-CN"/>
                    </w:rPr>
                    <w:t>except that</w:t>
                  </w:r>
                </w:p>
                <w:p w14:paraId="583ED5B6" w14:textId="77777777" w:rsidR="00C05E7D" w:rsidRPr="00C05E7D" w:rsidRDefault="00C05E7D" w:rsidP="00C05E7D">
                  <w:pPr>
                    <w:spacing w:after="180"/>
                    <w:ind w:left="851" w:hanging="284"/>
                    <w:rPr>
                      <w:rFonts w:eastAsia="SimSun"/>
                      <w:sz w:val="20"/>
                      <w:szCs w:val="20"/>
                      <w:lang w:eastAsia="zh-CN"/>
                    </w:rPr>
                  </w:pPr>
                  <w:r w:rsidRPr="00C05E7D">
                    <w:rPr>
                      <w:rFonts w:eastAsia="SimSun"/>
                      <w:sz w:val="20"/>
                      <w:szCs w:val="20"/>
                      <w:lang w:val="en-GB" w:eastAsia="zh-CN"/>
                    </w:rPr>
                    <w:t>-</w:t>
                  </w:r>
                  <w:r w:rsidRPr="00C05E7D">
                    <w:rPr>
                      <w:rFonts w:eastAsia="SimSun"/>
                      <w:sz w:val="20"/>
                      <w:szCs w:val="20"/>
                      <w:lang w:val="en-GB" w:eastAsia="zh-CN"/>
                    </w:rPr>
                    <w:tab/>
                    <w:t xml:space="preserve">the RS resource is the one the UE uses for determining a power of a PUSCH transmission scheduled by a DCI format 0_0 in serving cell </w:t>
                  </w:r>
                  <m:oMath>
                    <m:r>
                      <w:rPr>
                        <w:rFonts w:ascii="Cambria Math" w:eastAsia="SimSun" w:hAnsi="Cambria Math"/>
                        <w:sz w:val="20"/>
                        <w:szCs w:val="18"/>
                        <w:lang w:val="en-GB" w:eastAsia="en-US"/>
                      </w:rPr>
                      <m:t>c</m:t>
                    </m:r>
                  </m:oMath>
                  <w:r w:rsidRPr="00C05E7D">
                    <w:rPr>
                      <w:rFonts w:eastAsia="SimSun"/>
                      <w:sz w:val="20"/>
                      <w:szCs w:val="20"/>
                      <w:lang w:val="en-GB" w:eastAsia="zh-CN"/>
                    </w:rPr>
                    <w:t xml:space="preserve"> when the UE is configured to monitor PDCCH for detection of DCI format 0_0</w:t>
                  </w:r>
                  <w:r w:rsidRPr="00C05E7D">
                    <w:rPr>
                      <w:rFonts w:eastAsia="SimSun"/>
                      <w:sz w:val="20"/>
                      <w:szCs w:val="20"/>
                      <w:lang w:eastAsia="zh-CN"/>
                    </w:rPr>
                    <w:t xml:space="preserve"> </w:t>
                  </w:r>
                  <w:r w:rsidRPr="00C05E7D">
                    <w:rPr>
                      <w:rFonts w:eastAsia="SimSun"/>
                      <w:sz w:val="20"/>
                      <w:szCs w:val="20"/>
                      <w:lang w:val="en-GB" w:eastAsia="zh-CN"/>
                    </w:rPr>
                    <w:t xml:space="preserve">in serving cell </w:t>
                  </w:r>
                  <m:oMath>
                    <m:r>
                      <w:rPr>
                        <w:rFonts w:ascii="Cambria Math" w:eastAsia="SimSun" w:hAnsi="Cambria Math"/>
                        <w:sz w:val="20"/>
                        <w:szCs w:val="18"/>
                        <w:lang w:val="en-GB" w:eastAsia="en-US"/>
                      </w:rPr>
                      <m:t>c</m:t>
                    </m:r>
                  </m:oMath>
                </w:p>
                <w:p w14:paraId="7D9981C7" w14:textId="77777777" w:rsidR="00C05E7D" w:rsidRPr="00C05E7D" w:rsidRDefault="00C05E7D" w:rsidP="00C05E7D">
                  <w:pPr>
                    <w:spacing w:after="180"/>
                    <w:ind w:left="851" w:hanging="284"/>
                    <w:rPr>
                      <w:rFonts w:eastAsia="SimSun"/>
                      <w:sz w:val="20"/>
                      <w:szCs w:val="20"/>
                      <w:lang w:eastAsia="zh-CN"/>
                    </w:rPr>
                  </w:pPr>
                  <w:r w:rsidRPr="00C05E7D">
                    <w:rPr>
                      <w:rFonts w:eastAsia="SimSun"/>
                      <w:sz w:val="20"/>
                      <w:szCs w:val="20"/>
                      <w:lang w:val="en-GB" w:eastAsia="zh-CN"/>
                    </w:rPr>
                    <w:t>-</w:t>
                  </w:r>
                  <w:r w:rsidRPr="00C05E7D">
                    <w:rPr>
                      <w:rFonts w:eastAsia="SimSun"/>
                      <w:sz w:val="20"/>
                      <w:szCs w:val="20"/>
                      <w:lang w:val="en-GB" w:eastAsia="zh-CN"/>
                    </w:rPr>
                    <w:tab/>
                    <w:t>the RS resource is the one corresponding to the SS/PBCH block the UE uses to obtain MIB when the UE is not configured to monitor PDCCH for detection of DCI format 0_0</w:t>
                  </w:r>
                  <w:r w:rsidRPr="00C05E7D">
                    <w:rPr>
                      <w:rFonts w:eastAsia="SimSun"/>
                      <w:sz w:val="20"/>
                      <w:szCs w:val="20"/>
                      <w:lang w:eastAsia="zh-CN"/>
                    </w:rPr>
                    <w:t xml:space="preserve"> </w:t>
                  </w:r>
                  <w:r w:rsidRPr="00C05E7D">
                    <w:rPr>
                      <w:rFonts w:eastAsia="SimSun"/>
                      <w:sz w:val="20"/>
                      <w:szCs w:val="20"/>
                      <w:lang w:val="en-GB" w:eastAsia="zh-CN"/>
                    </w:rPr>
                    <w:t xml:space="preserve">in serving cell </w:t>
                  </w:r>
                  <m:oMath>
                    <m:r>
                      <w:rPr>
                        <w:rFonts w:ascii="Cambria Math" w:eastAsia="SimSun" w:hAnsi="Cambria Math"/>
                        <w:sz w:val="20"/>
                        <w:szCs w:val="18"/>
                        <w:lang w:val="en-GB" w:eastAsia="en-US"/>
                      </w:rPr>
                      <m:t>c</m:t>
                    </m:r>
                  </m:oMath>
                </w:p>
                <w:p w14:paraId="0514A742" w14:textId="77777777" w:rsidR="00C05E7D" w:rsidRPr="00C05E7D" w:rsidRDefault="00C05E7D" w:rsidP="00C05E7D">
                  <w:pPr>
                    <w:spacing w:after="180"/>
                    <w:ind w:left="568" w:hanging="284"/>
                    <w:rPr>
                      <w:rFonts w:eastAsia="SimSun"/>
                      <w:sz w:val="20"/>
                      <w:szCs w:val="20"/>
                      <w:lang w:val="x-none" w:eastAsia="zh-CN"/>
                    </w:rPr>
                  </w:pPr>
                  <w:r w:rsidRPr="00C05E7D">
                    <w:rPr>
                      <w:rFonts w:eastAsia="SimSun"/>
                      <w:sz w:val="20"/>
                      <w:szCs w:val="20"/>
                      <w:lang w:val="en-GB" w:eastAsia="en-US"/>
                    </w:rPr>
                    <w:t>-</w:t>
                  </w:r>
                  <w:r w:rsidRPr="00C05E7D">
                    <w:rPr>
                      <w:rFonts w:eastAsia="SimSun"/>
                      <w:sz w:val="20"/>
                      <w:szCs w:val="20"/>
                      <w:lang w:val="en-GB" w:eastAsia="en-US"/>
                    </w:rPr>
                    <w:tab/>
                  </w:r>
                  <m:oMath>
                    <m:sSubSup>
                      <m:sSubSupPr>
                        <m:ctrlPr>
                          <w:rPr>
                            <w:rFonts w:ascii="Cambria Math" w:eastAsia="SimSun" w:hAnsi="Cambria Math" w:cs="Calibri"/>
                            <w:sz w:val="21"/>
                            <w:szCs w:val="21"/>
                            <w:lang w:val="x-none" w:eastAsia="en-US"/>
                          </w:rPr>
                        </m:ctrlPr>
                      </m:sSubSupPr>
                      <m:e>
                        <m:r>
                          <w:rPr>
                            <w:rFonts w:ascii="Cambria Math" w:eastAsia="SimSun" w:hAnsi="Cambria Math"/>
                            <w:sz w:val="20"/>
                            <w:szCs w:val="20"/>
                            <w:lang w:val="en-GB" w:eastAsia="en-US"/>
                          </w:rPr>
                          <m:t>M</m:t>
                        </m:r>
                      </m:e>
                      <m:sub>
                        <m:r>
                          <m:rPr>
                            <m:sty m:val="p"/>
                          </m:rPr>
                          <w:rPr>
                            <w:rFonts w:ascii="Cambria Math" w:eastAsia="SimSun" w:hAnsi="Cambria Math"/>
                            <w:sz w:val="20"/>
                            <w:szCs w:val="20"/>
                            <w:lang w:val="en-GB" w:eastAsia="en-US"/>
                          </w:rPr>
                          <m:t>RB</m:t>
                        </m:r>
                      </m:sub>
                      <m:sup>
                        <m:r>
                          <m:rPr>
                            <m:sty m:val="p"/>
                          </m:rPr>
                          <w:rPr>
                            <w:rFonts w:ascii="Cambria Math" w:eastAsia="SimSun" w:hAnsi="Cambria Math"/>
                            <w:sz w:val="20"/>
                            <w:szCs w:val="20"/>
                            <w:lang w:val="en-GB" w:eastAsia="en-US"/>
                          </w:rPr>
                          <m:t>S-SSB</m:t>
                        </m:r>
                      </m:sup>
                    </m:sSubSup>
                    <m:r>
                      <m:rPr>
                        <m:sty m:val="p"/>
                      </m:rPr>
                      <w:rPr>
                        <w:rFonts w:ascii="Cambria Math" w:eastAsia="SimSun" w:hAnsi="Cambria Math"/>
                        <w:sz w:val="20"/>
                        <w:szCs w:val="20"/>
                        <w:lang w:val="en-GB" w:eastAsia="en-US"/>
                      </w:rPr>
                      <m:t>=11</m:t>
                    </m:r>
                  </m:oMath>
                  <w:r w:rsidRPr="00C05E7D">
                    <w:rPr>
                      <w:rFonts w:eastAsia="SimSun"/>
                      <w:sz w:val="20"/>
                      <w:szCs w:val="20"/>
                      <w:lang w:val="en-GB" w:eastAsia="en-US"/>
                    </w:rPr>
                    <w:t xml:space="preserve"> is a number of resource blocks for a S-SS/PSBCH block transmission with SCS configuration </w:t>
                  </w:r>
                  <m:oMath>
                    <m:r>
                      <w:rPr>
                        <w:rFonts w:ascii="Cambria Math" w:eastAsia="SimSun" w:hAnsi="Cambria Math"/>
                        <w:sz w:val="20"/>
                        <w:szCs w:val="20"/>
                        <w:lang w:val="en-GB" w:eastAsia="en-US"/>
                      </w:rPr>
                      <m:t>μ</m:t>
                    </m:r>
                  </m:oMath>
                </w:p>
                <w:p w14:paraId="04613B1D" w14:textId="77777777" w:rsidR="00C05E7D" w:rsidRPr="00C05E7D" w:rsidRDefault="00C05E7D" w:rsidP="00C05E7D">
                  <w:pPr>
                    <w:keepNext/>
                    <w:keepLines/>
                    <w:spacing w:after="180"/>
                    <w:ind w:left="1134" w:hanging="1134"/>
                    <w:outlineLvl w:val="2"/>
                    <w:rPr>
                      <w:rFonts w:ascii="Arial" w:eastAsia="SimSun" w:hAnsi="Arial"/>
                      <w:sz w:val="28"/>
                      <w:szCs w:val="20"/>
                      <w:lang w:val="en-GB" w:eastAsia="en-US"/>
                    </w:rPr>
                  </w:pPr>
                  <w:r w:rsidRPr="00C05E7D">
                    <w:rPr>
                      <w:rFonts w:ascii="Arial" w:eastAsia="SimSun" w:hAnsi="Arial"/>
                      <w:sz w:val="28"/>
                      <w:szCs w:val="20"/>
                      <w:lang w:val="en-GB" w:eastAsia="en-US"/>
                    </w:rPr>
                    <w:t>16.2.1</w:t>
                  </w:r>
                  <w:r w:rsidRPr="00C05E7D">
                    <w:rPr>
                      <w:rFonts w:ascii="Arial" w:eastAsia="SimSun" w:hAnsi="Arial"/>
                      <w:sz w:val="28"/>
                      <w:szCs w:val="20"/>
                      <w:lang w:val="en-GB" w:eastAsia="en-US"/>
                    </w:rPr>
                    <w:tab/>
                    <w:t>PSSCH</w:t>
                  </w:r>
                </w:p>
                <w:p w14:paraId="21257A7D" w14:textId="77777777" w:rsidR="00C05E7D" w:rsidRPr="00C05E7D" w:rsidRDefault="00C05E7D" w:rsidP="00C05E7D">
                  <w:pPr>
                    <w:spacing w:after="180"/>
                    <w:rPr>
                      <w:rFonts w:eastAsia="SimSun"/>
                      <w:sz w:val="20"/>
                      <w:szCs w:val="20"/>
                      <w:lang w:val="en-GB" w:eastAsia="en-US"/>
                    </w:rPr>
                  </w:pPr>
                  <w:r w:rsidRPr="00C05E7D">
                    <w:rPr>
                      <w:rFonts w:eastAsia="SimSun"/>
                      <w:sz w:val="20"/>
                      <w:szCs w:val="20"/>
                      <w:lang w:val="en-GB" w:eastAsia="en-US"/>
                    </w:rPr>
                    <w:t xml:space="preserve">A UE determines a power </w:t>
                  </w:r>
                  <m:oMath>
                    <m:sSub>
                      <m:sSubPr>
                        <m:ctrlPr>
                          <w:rPr>
                            <w:rFonts w:ascii="Cambria Math" w:eastAsia="SimSun" w:hAnsi="Cambria Math"/>
                            <w:i/>
                            <w:iCs/>
                            <w:sz w:val="20"/>
                            <w:szCs w:val="20"/>
                            <w:lang w:val="en-GB" w:eastAsia="en-US"/>
                          </w:rPr>
                        </m:ctrlPr>
                      </m:sSubPr>
                      <m:e>
                        <m:r>
                          <w:rPr>
                            <w:rFonts w:ascii="Cambria Math" w:eastAsia="SimSun" w:hAnsi="Cambria Math"/>
                            <w:sz w:val="20"/>
                            <w:szCs w:val="20"/>
                            <w:lang w:val="en-GB" w:eastAsia="en-US"/>
                          </w:rPr>
                          <m:t>P</m:t>
                        </m:r>
                      </m:e>
                      <m:sub>
                        <m:r>
                          <m:rPr>
                            <m:nor/>
                          </m:rPr>
                          <w:rPr>
                            <w:rFonts w:eastAsia="SimSun"/>
                            <w:iCs/>
                            <w:sz w:val="20"/>
                            <w:szCs w:val="20"/>
                            <w:lang w:val="en-GB" w:eastAsia="en-US"/>
                          </w:rPr>
                          <m:t>PSSCH</m:t>
                        </m:r>
                        <m:ctrlPr>
                          <w:rPr>
                            <w:rFonts w:ascii="Cambria Math" w:eastAsia="SimSun" w:hAnsi="Cambria Math"/>
                            <w:iCs/>
                            <w:sz w:val="20"/>
                            <w:szCs w:val="20"/>
                            <w:lang w:val="en-GB" w:eastAsia="en-US"/>
                          </w:rPr>
                        </m:ctrlPr>
                      </m:sub>
                    </m:sSub>
                    <m:r>
                      <w:rPr>
                        <w:rFonts w:ascii="Cambria Math" w:eastAsia="SimSun" w:hAnsi="Cambria Math"/>
                        <w:sz w:val="20"/>
                        <w:szCs w:val="20"/>
                        <w:lang w:val="en-GB" w:eastAsia="en-US"/>
                      </w:rPr>
                      <m:t>(i)</m:t>
                    </m:r>
                  </m:oMath>
                  <w:r w:rsidRPr="00C05E7D">
                    <w:rPr>
                      <w:rFonts w:eastAsia="SimSun"/>
                      <w:iCs/>
                      <w:sz w:val="20"/>
                      <w:szCs w:val="20"/>
                      <w:lang w:val="en-GB" w:eastAsia="en-US"/>
                    </w:rPr>
                    <w:t xml:space="preserve"> </w:t>
                  </w:r>
                  <w:r w:rsidRPr="00C05E7D">
                    <w:rPr>
                      <w:rFonts w:eastAsia="SimSun"/>
                      <w:sz w:val="20"/>
                      <w:szCs w:val="20"/>
                      <w:lang w:val="en-GB" w:eastAsia="en-US"/>
                    </w:rPr>
                    <w:t>for a PSSCH transmission on a resource pool</w:t>
                  </w:r>
                  <w:r w:rsidRPr="00C05E7D">
                    <w:rPr>
                      <w:rFonts w:eastAsia="맑은 고딕"/>
                      <w:sz w:val="20"/>
                      <w:szCs w:val="20"/>
                      <w:lang w:val="en-GB" w:eastAsia="en-US"/>
                    </w:rPr>
                    <w:t xml:space="preserve"> in </w:t>
                  </w:r>
                  <w:r w:rsidRPr="00C05E7D">
                    <w:rPr>
                      <w:rFonts w:eastAsia="맑은 고딕"/>
                      <w:sz w:val="20"/>
                      <w:szCs w:val="20"/>
                      <w:lang w:val="en-GB"/>
                    </w:rPr>
                    <w:t>symbols where a corresponding PSCCH is not transmitted</w:t>
                  </w:r>
                  <w:r w:rsidRPr="00C05E7D">
                    <w:rPr>
                      <w:rFonts w:eastAsia="SimSun"/>
                      <w:iCs/>
                      <w:sz w:val="20"/>
                      <w:szCs w:val="20"/>
                      <w:lang w:val="en-GB" w:eastAsia="en-US"/>
                    </w:rPr>
                    <w:t xml:space="preserve"> </w:t>
                  </w:r>
                  <w:r w:rsidRPr="00C05E7D">
                    <w:rPr>
                      <w:rFonts w:eastAsia="SimSun"/>
                      <w:sz w:val="20"/>
                      <w:szCs w:val="20"/>
                      <w:lang w:val="en-GB" w:eastAsia="en-US"/>
                    </w:rPr>
                    <w:t xml:space="preserve">in PSCCH-PSSCH transmission occasion </w:t>
                  </w:r>
                  <m:oMath>
                    <m:r>
                      <w:rPr>
                        <w:rFonts w:ascii="Cambria Math" w:eastAsia="SimSun" w:hAnsi="Cambria Math"/>
                        <w:sz w:val="20"/>
                        <w:szCs w:val="20"/>
                        <w:lang w:val="en-GB" w:eastAsia="en-US"/>
                      </w:rPr>
                      <m:t>i</m:t>
                    </m:r>
                  </m:oMath>
                  <w:r w:rsidRPr="00C05E7D">
                    <w:rPr>
                      <w:rFonts w:eastAsia="SimSun"/>
                      <w:iCs/>
                      <w:sz w:val="20"/>
                      <w:szCs w:val="20"/>
                      <w:lang w:val="en-GB" w:eastAsia="en-US"/>
                    </w:rPr>
                    <w:t xml:space="preserve"> </w:t>
                  </w:r>
                  <w:r w:rsidRPr="00C05E7D">
                    <w:rPr>
                      <w:rFonts w:eastAsia="SimSun"/>
                      <w:sz w:val="20"/>
                      <w:szCs w:val="18"/>
                      <w:lang w:val="en-GB" w:eastAsia="en-US"/>
                    </w:rPr>
                    <w:t xml:space="preserve">on active SL BWP </w:t>
                  </w:r>
                  <m:oMath>
                    <m:r>
                      <w:rPr>
                        <w:rFonts w:ascii="Cambria Math" w:eastAsia="SimSun" w:hAnsi="Cambria Math"/>
                        <w:sz w:val="20"/>
                        <w:szCs w:val="18"/>
                        <w:lang w:val="en-GB" w:eastAsia="en-US"/>
                      </w:rPr>
                      <m:t>b</m:t>
                    </m:r>
                  </m:oMath>
                  <w:r w:rsidRPr="00C05E7D">
                    <w:rPr>
                      <w:rFonts w:eastAsia="SimSun"/>
                      <w:sz w:val="20"/>
                      <w:szCs w:val="18"/>
                      <w:lang w:val="en-GB" w:eastAsia="en-US"/>
                    </w:rPr>
                    <w:t xml:space="preserve"> of carrier </w:t>
                  </w:r>
                  <m:oMath>
                    <m:r>
                      <w:rPr>
                        <w:rFonts w:ascii="Cambria Math" w:eastAsia="SimSun" w:hAnsi="Cambria Math"/>
                        <w:sz w:val="20"/>
                        <w:szCs w:val="18"/>
                        <w:lang w:val="en-GB" w:eastAsia="en-US"/>
                      </w:rPr>
                      <m:t>f</m:t>
                    </m:r>
                  </m:oMath>
                  <w:r w:rsidRPr="00C05E7D">
                    <w:rPr>
                      <w:rFonts w:eastAsia="SimSun"/>
                      <w:i/>
                      <w:sz w:val="20"/>
                      <w:szCs w:val="18"/>
                      <w:lang w:val="en-GB" w:eastAsia="en-US"/>
                    </w:rPr>
                    <w:t xml:space="preserve"> </w:t>
                  </w:r>
                  <w:r w:rsidRPr="00C05E7D">
                    <w:rPr>
                      <w:rFonts w:eastAsia="SimSun"/>
                      <w:sz w:val="20"/>
                      <w:szCs w:val="20"/>
                      <w:lang w:val="en-GB" w:eastAsia="en-US"/>
                    </w:rPr>
                    <w:t>as:</w:t>
                  </w:r>
                </w:p>
                <w:p w14:paraId="35D8D4AB" w14:textId="77777777" w:rsidR="00C05E7D" w:rsidRPr="00C05E7D" w:rsidRDefault="00C05E7D" w:rsidP="00C05E7D">
                  <w:pPr>
                    <w:keepLines/>
                    <w:tabs>
                      <w:tab w:val="center" w:pos="4536"/>
                      <w:tab w:val="right" w:pos="9072"/>
                    </w:tabs>
                    <w:spacing w:after="180"/>
                    <w:rPr>
                      <w:rFonts w:eastAsia="SimSun"/>
                      <w:noProof/>
                      <w:sz w:val="20"/>
                      <w:szCs w:val="20"/>
                      <w:lang w:val="en-GB" w:eastAsia="en-US"/>
                    </w:rPr>
                  </w:pPr>
                  <w:r w:rsidRPr="00C05E7D">
                    <w:rPr>
                      <w:rFonts w:eastAsia="SimSun"/>
                      <w:sz w:val="20"/>
                      <w:szCs w:val="20"/>
                      <w:lang w:val="en-GB" w:eastAsia="en-US"/>
                    </w:rPr>
                    <w:tab/>
                  </w:r>
                  <m:oMath>
                    <m:sSub>
                      <m:sSubPr>
                        <m:ctrlPr>
                          <w:rPr>
                            <w:rFonts w:ascii="Cambria Math" w:eastAsia="SimSun" w:hAnsi="Cambria Math"/>
                            <w:noProof/>
                            <w:sz w:val="20"/>
                            <w:szCs w:val="20"/>
                            <w:lang w:val="en-GB" w:eastAsia="en-US"/>
                          </w:rPr>
                        </m:ctrlPr>
                      </m:sSubPr>
                      <m:e>
                        <m:r>
                          <w:rPr>
                            <w:rFonts w:ascii="Cambria Math" w:eastAsia="SimSun" w:hAnsi="Cambria Math"/>
                            <w:noProof/>
                            <w:sz w:val="20"/>
                            <w:szCs w:val="20"/>
                            <w:lang w:val="en-GB" w:eastAsia="en-US"/>
                          </w:rPr>
                          <m:t>P</m:t>
                        </m:r>
                      </m:e>
                      <m:sub>
                        <m:r>
                          <m:rPr>
                            <m:nor/>
                          </m:rPr>
                          <w:rPr>
                            <w:rFonts w:eastAsia="SimSun"/>
                            <w:noProof/>
                            <w:sz w:val="20"/>
                            <w:szCs w:val="20"/>
                            <w:lang w:val="en-GB" w:eastAsia="en-US"/>
                          </w:rPr>
                          <m:t>PSSCH</m:t>
                        </m:r>
                      </m:sub>
                    </m:sSub>
                    <m:r>
                      <m:rPr>
                        <m:sty m:val="p"/>
                      </m:rPr>
                      <w:rPr>
                        <w:rFonts w:ascii="Cambria Math" w:eastAsia="SimSun" w:hAnsi="Cambria Math"/>
                        <w:noProof/>
                        <w:sz w:val="20"/>
                        <w:szCs w:val="20"/>
                        <w:lang w:val="en-GB" w:eastAsia="en-US"/>
                      </w:rPr>
                      <m:t>(</m:t>
                    </m:r>
                    <m:r>
                      <w:rPr>
                        <w:rFonts w:ascii="Cambria Math" w:eastAsia="SimSun" w:hAnsi="Cambria Math"/>
                        <w:noProof/>
                        <w:sz w:val="20"/>
                        <w:szCs w:val="20"/>
                        <w:lang w:val="en-GB" w:eastAsia="en-US"/>
                      </w:rPr>
                      <m:t>i</m:t>
                    </m:r>
                    <m:r>
                      <m:rPr>
                        <m:sty m:val="p"/>
                      </m:rPr>
                      <w:rPr>
                        <w:rFonts w:ascii="Cambria Math" w:eastAsia="SimSun" w:hAnsi="Cambria Math"/>
                        <w:noProof/>
                        <w:sz w:val="20"/>
                        <w:szCs w:val="20"/>
                        <w:lang w:val="en-GB" w:eastAsia="en-US"/>
                      </w:rPr>
                      <m:t>)=</m:t>
                    </m:r>
                    <m:r>
                      <w:rPr>
                        <w:rFonts w:ascii="Cambria Math" w:eastAsia="SimSun" w:hAnsi="Cambria Math"/>
                        <w:noProof/>
                        <w:sz w:val="20"/>
                        <w:szCs w:val="20"/>
                        <w:lang w:val="en-GB" w:eastAsia="en-US"/>
                      </w:rPr>
                      <m:t>min</m:t>
                    </m:r>
                    <m:d>
                      <m:dPr>
                        <m:ctrlPr>
                          <w:rPr>
                            <w:rFonts w:ascii="Cambria Math" w:eastAsia="SimSun" w:hAnsi="Cambria Math"/>
                            <w:noProof/>
                            <w:sz w:val="20"/>
                            <w:szCs w:val="20"/>
                            <w:lang w:val="en-GB" w:eastAsia="en-US"/>
                          </w:rPr>
                        </m:ctrlPr>
                      </m:dPr>
                      <m:e>
                        <m:sSub>
                          <m:sSubPr>
                            <m:ctrlPr>
                              <w:rPr>
                                <w:rFonts w:ascii="Cambria Math" w:eastAsia="SimSun" w:hAnsi="Cambria Math"/>
                                <w:noProof/>
                                <w:sz w:val="20"/>
                                <w:szCs w:val="20"/>
                                <w:lang w:val="en-GB" w:eastAsia="en-US"/>
                              </w:rPr>
                            </m:ctrlPr>
                          </m:sSubPr>
                          <m:e>
                            <m:r>
                              <w:rPr>
                                <w:rFonts w:ascii="Cambria Math" w:eastAsia="SimSun" w:hAnsi="Cambria Math"/>
                                <w:noProof/>
                                <w:sz w:val="20"/>
                                <w:szCs w:val="20"/>
                                <w:lang w:val="en-GB" w:eastAsia="en-US"/>
                              </w:rPr>
                              <m:t>P</m:t>
                            </m:r>
                          </m:e>
                          <m:sub>
                            <m:r>
                              <m:rPr>
                                <m:nor/>
                              </m:rPr>
                              <w:rPr>
                                <w:rFonts w:eastAsia="SimSun"/>
                                <w:noProof/>
                                <w:sz w:val="20"/>
                                <w:szCs w:val="20"/>
                                <w:lang w:val="en-GB" w:eastAsia="en-US"/>
                              </w:rPr>
                              <m:t>CMAX</m:t>
                            </m:r>
                          </m:sub>
                        </m:sSub>
                        <m:r>
                          <m:rPr>
                            <m:sty m:val="p"/>
                          </m:rPr>
                          <w:rPr>
                            <w:rFonts w:ascii="Cambria Math" w:eastAsia="SimSun" w:hAnsi="Cambria Math"/>
                            <w:noProof/>
                            <w:sz w:val="20"/>
                            <w:szCs w:val="20"/>
                            <w:lang w:val="en-GB" w:eastAsia="en-US"/>
                          </w:rPr>
                          <m:t>,</m:t>
                        </m:r>
                        <m:sSub>
                          <m:sSubPr>
                            <m:ctrlPr>
                              <w:rPr>
                                <w:rFonts w:ascii="Cambria Math" w:eastAsia="SimSun" w:hAnsi="Cambria Math"/>
                                <w:noProof/>
                                <w:sz w:val="20"/>
                                <w:szCs w:val="20"/>
                                <w:lang w:val="en-GB" w:eastAsia="en-US"/>
                              </w:rPr>
                            </m:ctrlPr>
                          </m:sSubPr>
                          <m:e>
                            <m:r>
                              <w:rPr>
                                <w:rFonts w:ascii="Cambria Math" w:eastAsia="SimSun" w:hAnsi="Cambria Math"/>
                                <w:noProof/>
                                <w:sz w:val="20"/>
                                <w:szCs w:val="20"/>
                                <w:lang w:val="en-GB" w:eastAsia="en-US"/>
                              </w:rPr>
                              <m:t>P</m:t>
                            </m:r>
                          </m:e>
                          <m:sub>
                            <m:r>
                              <m:rPr>
                                <m:nor/>
                              </m:rPr>
                              <w:rPr>
                                <w:rFonts w:eastAsia="SimSun"/>
                                <w:noProof/>
                                <w:sz w:val="20"/>
                                <w:szCs w:val="20"/>
                                <w:lang w:val="en-GB" w:eastAsia="en-US"/>
                              </w:rPr>
                              <m:t>MAX</m:t>
                            </m:r>
                            <m:r>
                              <m:rPr>
                                <m:sty m:val="p"/>
                              </m:rPr>
                              <w:rPr>
                                <w:rFonts w:ascii="Cambria Math" w:eastAsia="SimSun" w:hAnsi="Cambria Math"/>
                                <w:noProof/>
                                <w:sz w:val="20"/>
                                <w:szCs w:val="20"/>
                                <w:lang w:val="en-GB" w:eastAsia="en-US"/>
                              </w:rPr>
                              <m:t>,CBR</m:t>
                            </m:r>
                          </m:sub>
                        </m:sSub>
                        <m:r>
                          <m:rPr>
                            <m:sty m:val="p"/>
                          </m:rPr>
                          <w:rPr>
                            <w:rFonts w:ascii="Cambria Math" w:eastAsia="SimSun" w:hAnsi="Cambria Math"/>
                            <w:noProof/>
                            <w:sz w:val="20"/>
                            <w:szCs w:val="20"/>
                            <w:lang w:val="en-GB" w:eastAsia="en-US"/>
                          </w:rPr>
                          <m:t>,</m:t>
                        </m:r>
                        <m:r>
                          <w:rPr>
                            <w:rFonts w:ascii="Cambria Math" w:eastAsia="SimSun" w:hAnsi="Cambria Math"/>
                            <w:noProof/>
                            <w:sz w:val="20"/>
                            <w:szCs w:val="20"/>
                            <w:lang w:val="en-GB" w:eastAsia="en-US"/>
                          </w:rPr>
                          <m:t>min</m:t>
                        </m:r>
                        <m:d>
                          <m:dPr>
                            <m:ctrlPr>
                              <w:rPr>
                                <w:rFonts w:ascii="Cambria Math" w:eastAsia="SimSun" w:hAnsi="Cambria Math"/>
                                <w:noProof/>
                                <w:sz w:val="20"/>
                                <w:szCs w:val="20"/>
                                <w:lang w:val="en-GB" w:eastAsia="en-US"/>
                              </w:rPr>
                            </m:ctrlPr>
                          </m:dPr>
                          <m:e>
                            <m:sSub>
                              <m:sSubPr>
                                <m:ctrlPr>
                                  <w:rPr>
                                    <w:rFonts w:ascii="Cambria Math" w:eastAsia="SimSun" w:hAnsi="Cambria Math"/>
                                    <w:noProof/>
                                    <w:sz w:val="20"/>
                                    <w:szCs w:val="20"/>
                                    <w:lang w:val="en-GB" w:eastAsia="en-US"/>
                                  </w:rPr>
                                </m:ctrlPr>
                              </m:sSubPr>
                              <m:e>
                                <m:r>
                                  <w:rPr>
                                    <w:rFonts w:ascii="Cambria Math" w:eastAsia="SimSun" w:hAnsi="Cambria Math"/>
                                    <w:noProof/>
                                    <w:sz w:val="20"/>
                                    <w:szCs w:val="20"/>
                                    <w:lang w:val="en-GB" w:eastAsia="en-US"/>
                                  </w:rPr>
                                  <m:t>P</m:t>
                                </m:r>
                              </m:e>
                              <m:sub>
                                <m:r>
                                  <m:rPr>
                                    <m:nor/>
                                  </m:rPr>
                                  <w:rPr>
                                    <w:rFonts w:eastAsia="SimSun"/>
                                    <w:noProof/>
                                    <w:sz w:val="20"/>
                                    <w:szCs w:val="20"/>
                                    <w:lang w:val="en-GB" w:eastAsia="en-US"/>
                                  </w:rPr>
                                  <m:t>PSSCH</m:t>
                                </m:r>
                                <m:r>
                                  <m:rPr>
                                    <m:sty m:val="p"/>
                                  </m:rPr>
                                  <w:rPr>
                                    <w:rFonts w:ascii="Cambria Math" w:eastAsia="SimSun" w:hAnsi="Cambria Math"/>
                                    <w:noProof/>
                                    <w:sz w:val="20"/>
                                    <w:szCs w:val="20"/>
                                    <w:lang w:val="en-GB" w:eastAsia="en-US"/>
                                  </w:rPr>
                                  <m:t>,</m:t>
                                </m:r>
                                <m:r>
                                  <w:rPr>
                                    <w:rFonts w:ascii="Cambria Math" w:eastAsia="SimSun" w:hAnsi="Cambria Math"/>
                                    <w:noProof/>
                                    <w:sz w:val="20"/>
                                    <w:szCs w:val="20"/>
                                    <w:lang w:val="en-GB" w:eastAsia="en-US"/>
                                  </w:rPr>
                                  <m:t>D</m:t>
                                </m:r>
                              </m:sub>
                            </m:sSub>
                            <m:d>
                              <m:dPr>
                                <m:ctrlPr>
                                  <w:rPr>
                                    <w:rFonts w:ascii="Cambria Math" w:eastAsia="SimSun" w:hAnsi="Cambria Math"/>
                                    <w:noProof/>
                                    <w:sz w:val="20"/>
                                    <w:szCs w:val="20"/>
                                    <w:lang w:val="en-GB" w:eastAsia="en-US"/>
                                  </w:rPr>
                                </m:ctrlPr>
                              </m:dPr>
                              <m:e>
                                <m:r>
                                  <w:rPr>
                                    <w:rFonts w:ascii="Cambria Math" w:eastAsia="SimSun" w:hAnsi="Cambria Math"/>
                                    <w:noProof/>
                                    <w:sz w:val="20"/>
                                    <w:szCs w:val="20"/>
                                    <w:lang w:val="en-GB" w:eastAsia="en-US"/>
                                  </w:rPr>
                                  <m:t>i</m:t>
                                </m:r>
                              </m:e>
                            </m:d>
                            <m:r>
                              <m:rPr>
                                <m:sty m:val="p"/>
                              </m:rPr>
                              <w:rPr>
                                <w:rFonts w:ascii="Cambria Math" w:eastAsia="SimSun" w:hAnsi="Cambria Math"/>
                                <w:noProof/>
                                <w:sz w:val="20"/>
                                <w:szCs w:val="20"/>
                                <w:lang w:val="en-GB" w:eastAsia="en-US"/>
                              </w:rPr>
                              <m:t>,</m:t>
                            </m:r>
                            <m:sSub>
                              <m:sSubPr>
                                <m:ctrlPr>
                                  <w:rPr>
                                    <w:rFonts w:ascii="Cambria Math" w:eastAsia="SimSun" w:hAnsi="Cambria Math"/>
                                    <w:noProof/>
                                    <w:sz w:val="20"/>
                                    <w:szCs w:val="20"/>
                                    <w:lang w:val="en-GB" w:eastAsia="en-US"/>
                                  </w:rPr>
                                </m:ctrlPr>
                              </m:sSubPr>
                              <m:e>
                                <m:r>
                                  <w:rPr>
                                    <w:rFonts w:ascii="Cambria Math" w:eastAsia="SimSun" w:hAnsi="Cambria Math"/>
                                    <w:noProof/>
                                    <w:sz w:val="20"/>
                                    <w:szCs w:val="20"/>
                                    <w:lang w:val="en-GB" w:eastAsia="en-US"/>
                                  </w:rPr>
                                  <m:t>P</m:t>
                                </m:r>
                              </m:e>
                              <m:sub>
                                <m:r>
                                  <m:rPr>
                                    <m:nor/>
                                  </m:rPr>
                                  <w:rPr>
                                    <w:rFonts w:eastAsia="SimSun"/>
                                    <w:noProof/>
                                    <w:sz w:val="20"/>
                                    <w:szCs w:val="20"/>
                                    <w:lang w:val="en-GB" w:eastAsia="en-US"/>
                                  </w:rPr>
                                  <m:t>PSSCH</m:t>
                                </m:r>
                                <m:r>
                                  <m:rPr>
                                    <m:sty m:val="p"/>
                                  </m:rPr>
                                  <w:rPr>
                                    <w:rFonts w:ascii="Cambria Math" w:eastAsia="SimSun" w:hAnsi="Cambria Math"/>
                                    <w:noProof/>
                                    <w:sz w:val="20"/>
                                    <w:szCs w:val="20"/>
                                    <w:lang w:val="en-GB" w:eastAsia="en-US"/>
                                  </w:rPr>
                                  <m:t>,</m:t>
                                </m:r>
                                <m:r>
                                  <w:rPr>
                                    <w:rFonts w:ascii="Cambria Math" w:eastAsia="SimSun" w:hAnsi="Cambria Math"/>
                                    <w:noProof/>
                                    <w:sz w:val="20"/>
                                    <w:szCs w:val="20"/>
                                    <w:lang w:val="en-GB" w:eastAsia="en-US"/>
                                  </w:rPr>
                                  <m:t>SL</m:t>
                                </m:r>
                              </m:sub>
                            </m:sSub>
                            <m:r>
                              <m:rPr>
                                <m:sty m:val="p"/>
                              </m:rPr>
                              <w:rPr>
                                <w:rFonts w:ascii="Cambria Math" w:eastAsia="SimSun" w:hAnsi="Cambria Math"/>
                                <w:noProof/>
                                <w:sz w:val="20"/>
                                <w:szCs w:val="20"/>
                                <w:lang w:val="en-GB" w:eastAsia="en-US"/>
                              </w:rPr>
                              <m:t>(</m:t>
                            </m:r>
                            <m:r>
                              <w:rPr>
                                <w:rFonts w:ascii="Cambria Math" w:eastAsia="SimSun" w:hAnsi="Cambria Math"/>
                                <w:noProof/>
                                <w:sz w:val="20"/>
                                <w:szCs w:val="20"/>
                                <w:lang w:val="en-GB" w:eastAsia="en-US"/>
                              </w:rPr>
                              <m:t>i</m:t>
                            </m:r>
                            <m:r>
                              <m:rPr>
                                <m:sty m:val="p"/>
                              </m:rPr>
                              <w:rPr>
                                <w:rFonts w:ascii="Cambria Math" w:eastAsia="SimSun" w:hAnsi="Cambria Math"/>
                                <w:noProof/>
                                <w:sz w:val="20"/>
                                <w:szCs w:val="20"/>
                                <w:lang w:val="en-GB" w:eastAsia="en-US"/>
                              </w:rPr>
                              <m:t>)</m:t>
                            </m:r>
                          </m:e>
                        </m:d>
                      </m:e>
                    </m:d>
                  </m:oMath>
                  <w:r w:rsidRPr="00C05E7D">
                    <w:rPr>
                      <w:rFonts w:eastAsia="SimSun"/>
                      <w:noProof/>
                      <w:sz w:val="20"/>
                      <w:szCs w:val="20"/>
                      <w:lang w:val="en-GB" w:eastAsia="en-US"/>
                    </w:rPr>
                    <w:t xml:space="preserve"> [dBm]</w:t>
                  </w:r>
                </w:p>
                <w:p w14:paraId="5A6373FE" w14:textId="77777777" w:rsidR="00C05E7D" w:rsidRPr="00C05E7D" w:rsidRDefault="00C05E7D" w:rsidP="00C05E7D">
                  <w:pPr>
                    <w:rPr>
                      <w:rFonts w:eastAsia="맑은 고딕"/>
                      <w:sz w:val="20"/>
                      <w:szCs w:val="20"/>
                      <w:lang w:val="en-GB"/>
                    </w:rPr>
                  </w:pPr>
                  <w:r w:rsidRPr="00C05E7D">
                    <w:rPr>
                      <w:rFonts w:eastAsia="SimSun"/>
                      <w:sz w:val="20"/>
                      <w:szCs w:val="20"/>
                      <w:lang w:val="en-GB" w:eastAsia="en-US"/>
                    </w:rPr>
                    <w:t>w</w:t>
                  </w:r>
                  <w:r w:rsidRPr="00C05E7D">
                    <w:rPr>
                      <w:rFonts w:eastAsia="맑은 고딕"/>
                      <w:sz w:val="20"/>
                      <w:szCs w:val="20"/>
                      <w:lang w:val="en-GB"/>
                    </w:rPr>
                    <w:t>here</w:t>
                  </w:r>
                </w:p>
                <w:p w14:paraId="3465C93E" w14:textId="77777777" w:rsidR="00C05E7D" w:rsidRPr="00C05E7D" w:rsidRDefault="00C05E7D" w:rsidP="00C05E7D">
                  <w:pPr>
                    <w:spacing w:after="180"/>
                    <w:ind w:left="568" w:hanging="284"/>
                    <w:rPr>
                      <w:rFonts w:eastAsia="SimSun"/>
                      <w:sz w:val="20"/>
                      <w:szCs w:val="20"/>
                      <w:lang w:eastAsia="en-US"/>
                    </w:rPr>
                  </w:pPr>
                  <w:r w:rsidRPr="00C05E7D">
                    <w:rPr>
                      <w:rFonts w:eastAsia="SimSun"/>
                      <w:sz w:val="20"/>
                      <w:szCs w:val="20"/>
                      <w:lang w:val="en-GB" w:eastAsia="en-US"/>
                    </w:rPr>
                    <w:t>-</w:t>
                  </w:r>
                  <w:r w:rsidRPr="00C05E7D">
                    <w:rPr>
                      <w:rFonts w:eastAsia="SimSun"/>
                      <w:sz w:val="20"/>
                      <w:szCs w:val="20"/>
                      <w:lang w:val="en-GB" w:eastAsia="en-US"/>
                    </w:rPr>
                    <w:tab/>
                  </w:r>
                  <m:oMath>
                    <m:sSub>
                      <m:sSubPr>
                        <m:ctrlPr>
                          <w:rPr>
                            <w:rFonts w:ascii="Cambria Math" w:eastAsia="SimSun" w:hAnsi="Cambria Math"/>
                            <w:i/>
                            <w:sz w:val="20"/>
                            <w:szCs w:val="20"/>
                            <w:lang w:val="x-none" w:eastAsia="en-US"/>
                          </w:rPr>
                        </m:ctrlPr>
                      </m:sSubPr>
                      <m:e>
                        <m:r>
                          <w:rPr>
                            <w:rFonts w:ascii="Cambria Math" w:eastAsia="SimSun"/>
                            <w:sz w:val="20"/>
                            <w:szCs w:val="20"/>
                            <w:lang w:val="en-GB" w:eastAsia="en-US"/>
                          </w:rPr>
                          <m:t>P</m:t>
                        </m:r>
                      </m:e>
                      <m:sub>
                        <m:r>
                          <m:rPr>
                            <m:nor/>
                          </m:rPr>
                          <w:rPr>
                            <w:rFonts w:ascii="Cambria Math" w:eastAsia="SimSun"/>
                            <w:sz w:val="20"/>
                            <w:szCs w:val="20"/>
                            <w:lang w:val="en-GB" w:eastAsia="en-US"/>
                          </w:rPr>
                          <m:t>CMAX</m:t>
                        </m:r>
                        <m:ctrlPr>
                          <w:rPr>
                            <w:rFonts w:ascii="Cambria Math" w:eastAsia="SimSun" w:hAnsi="Cambria Math"/>
                            <w:sz w:val="20"/>
                            <w:szCs w:val="20"/>
                            <w:lang w:val="x-none" w:eastAsia="en-US"/>
                          </w:rPr>
                        </m:ctrlPr>
                      </m:sub>
                    </m:sSub>
                  </m:oMath>
                  <w:r w:rsidRPr="00C05E7D">
                    <w:rPr>
                      <w:rFonts w:eastAsia="SimSun"/>
                      <w:sz w:val="20"/>
                      <w:szCs w:val="20"/>
                      <w:lang w:eastAsia="en-US"/>
                    </w:rPr>
                    <w:t xml:space="preserve"> </w:t>
                  </w:r>
                  <w:r w:rsidRPr="00C05E7D">
                    <w:rPr>
                      <w:rFonts w:eastAsia="맑은 고딕"/>
                      <w:sz w:val="20"/>
                      <w:szCs w:val="20"/>
                      <w:lang w:val="en-GB" w:eastAsia="en-US"/>
                    </w:rPr>
                    <w:t xml:space="preserve">is defined in </w:t>
                  </w:r>
                  <w:r w:rsidRPr="00C05E7D">
                    <w:rPr>
                      <w:rFonts w:eastAsia="SimSun"/>
                      <w:sz w:val="20"/>
                      <w:szCs w:val="20"/>
                      <w:lang w:val="en-GB" w:eastAsia="en-US"/>
                    </w:rPr>
                    <w:t>[8-1, TS 38.101-1]</w:t>
                  </w:r>
                </w:p>
                <w:p w14:paraId="3FE60D90" w14:textId="77777777" w:rsidR="00C05E7D" w:rsidRPr="00C05E7D" w:rsidRDefault="00C05E7D" w:rsidP="00C05E7D">
                  <w:pPr>
                    <w:spacing w:after="180"/>
                    <w:ind w:left="568" w:hanging="284"/>
                    <w:rPr>
                      <w:rFonts w:eastAsia="SimSun"/>
                      <w:sz w:val="20"/>
                      <w:szCs w:val="20"/>
                      <w:lang w:eastAsia="en-US"/>
                    </w:rPr>
                  </w:pPr>
                  <w:r w:rsidRPr="00C05E7D">
                    <w:rPr>
                      <w:rFonts w:eastAsia="SimSun"/>
                      <w:sz w:val="20"/>
                      <w:szCs w:val="20"/>
                      <w:lang w:val="en-GB" w:eastAsia="en-US"/>
                    </w:rPr>
                    <w:t>-</w:t>
                  </w:r>
                  <w:r w:rsidRPr="00C05E7D">
                    <w:rPr>
                      <w:rFonts w:eastAsia="SimSun"/>
                      <w:sz w:val="20"/>
                      <w:szCs w:val="20"/>
                      <w:lang w:val="en-GB" w:eastAsia="en-US"/>
                    </w:rPr>
                    <w:tab/>
                  </w:r>
                  <m:oMath>
                    <m:sSub>
                      <m:sSubPr>
                        <m:ctrlPr>
                          <w:rPr>
                            <w:rFonts w:ascii="Cambria Math" w:eastAsia="SimSun" w:hAnsi="Cambria Math"/>
                            <w:i/>
                            <w:sz w:val="20"/>
                            <w:szCs w:val="20"/>
                            <w:lang w:val="x-none" w:eastAsia="en-US"/>
                          </w:rPr>
                        </m:ctrlPr>
                      </m:sSubPr>
                      <m:e>
                        <m:r>
                          <w:rPr>
                            <w:rFonts w:ascii="Cambria Math" w:eastAsia="SimSun" w:hAnsi="Cambria Math"/>
                            <w:sz w:val="20"/>
                            <w:szCs w:val="20"/>
                            <w:lang w:val="en-GB" w:eastAsia="en-US"/>
                          </w:rPr>
                          <m:t>P</m:t>
                        </m:r>
                      </m:e>
                      <m:sub>
                        <m:r>
                          <m:rPr>
                            <m:nor/>
                          </m:rPr>
                          <w:rPr>
                            <w:rFonts w:eastAsia="SimSun"/>
                            <w:sz w:val="20"/>
                            <w:szCs w:val="20"/>
                            <w:lang w:val="en-GB" w:eastAsia="en-US"/>
                          </w:rPr>
                          <m:t>MAX</m:t>
                        </m:r>
                        <m:r>
                          <m:rPr>
                            <m:sty m:val="p"/>
                          </m:rPr>
                          <w:rPr>
                            <w:rFonts w:ascii="Cambria Math" w:eastAsia="SimSun" w:hAnsi="Cambria Math"/>
                            <w:sz w:val="20"/>
                            <w:szCs w:val="20"/>
                            <w:lang w:val="en-GB" w:eastAsia="en-US"/>
                          </w:rPr>
                          <m:t>,CBR</m:t>
                        </m:r>
                        <m:ctrlPr>
                          <w:rPr>
                            <w:rFonts w:ascii="Cambria Math" w:eastAsia="SimSun" w:hAnsi="Cambria Math"/>
                            <w:sz w:val="20"/>
                            <w:szCs w:val="20"/>
                            <w:lang w:val="x-none" w:eastAsia="en-US"/>
                          </w:rPr>
                        </m:ctrlPr>
                      </m:sub>
                    </m:sSub>
                  </m:oMath>
                  <w:r w:rsidRPr="00C05E7D">
                    <w:rPr>
                      <w:rFonts w:eastAsia="맑은 고딕"/>
                      <w:sz w:val="20"/>
                      <w:szCs w:val="20"/>
                      <w:lang w:val="en-GB" w:eastAsia="en-US"/>
                    </w:rPr>
                    <w:t xml:space="preserve"> is </w:t>
                  </w:r>
                  <w:r w:rsidRPr="00C05E7D">
                    <w:rPr>
                      <w:rFonts w:eastAsia="맑은 고딕"/>
                      <w:sz w:val="20"/>
                      <w:szCs w:val="20"/>
                      <w:lang w:eastAsia="en-US"/>
                    </w:rPr>
                    <w:t>determined</w:t>
                  </w:r>
                  <w:r w:rsidRPr="00C05E7D">
                    <w:rPr>
                      <w:rFonts w:eastAsia="맑은 고딕"/>
                      <w:sz w:val="20"/>
                      <w:szCs w:val="20"/>
                      <w:lang w:val="en-GB" w:eastAsia="en-US"/>
                    </w:rPr>
                    <w:t xml:space="preserve"> by</w:t>
                  </w:r>
                  <w:r w:rsidRPr="00C05E7D">
                    <w:rPr>
                      <w:rFonts w:eastAsia="맑은 고딕"/>
                      <w:sz w:val="20"/>
                      <w:szCs w:val="20"/>
                      <w:lang w:eastAsia="en-US"/>
                    </w:rPr>
                    <w:t xml:space="preserve"> a value of </w:t>
                  </w:r>
                  <w:r w:rsidRPr="00C05E7D">
                    <w:rPr>
                      <w:rFonts w:eastAsia="SimSun"/>
                      <w:i/>
                      <w:sz w:val="20"/>
                      <w:szCs w:val="20"/>
                      <w:lang w:val="en-GB" w:eastAsia="en-US"/>
                    </w:rPr>
                    <w:t>sl-MaxTxPower</w:t>
                  </w:r>
                  <w:r w:rsidRPr="00C05E7D">
                    <w:rPr>
                      <w:rFonts w:eastAsia="맑은 고딕"/>
                      <w:iCs/>
                      <w:sz w:val="20"/>
                      <w:szCs w:val="20"/>
                      <w:lang w:eastAsia="en-US"/>
                    </w:rPr>
                    <w:t xml:space="preserve"> based on a priority level of the PSSCH transmission and a CBR range that includes a CBR measured in slot </w:t>
                  </w:r>
                  <m:oMath>
                    <m:r>
                      <w:rPr>
                        <w:rFonts w:ascii="Cambria Math" w:eastAsia="SimSun" w:hAnsi="Cambria Math"/>
                        <w:sz w:val="20"/>
                        <w:szCs w:val="20"/>
                        <w:lang w:val="en-GB" w:eastAsia="en-US"/>
                      </w:rPr>
                      <m:t>i</m:t>
                    </m:r>
                    <m:r>
                      <w:rPr>
                        <w:rFonts w:ascii="Cambria Math" w:eastAsia="맑은 고딕" w:hAnsi="Cambria Math"/>
                        <w:sz w:val="20"/>
                        <w:szCs w:val="20"/>
                        <w:lang w:val="en-GB" w:eastAsia="en-US"/>
                      </w:rPr>
                      <m:t>-N</m:t>
                    </m:r>
                  </m:oMath>
                  <w:r w:rsidRPr="00C05E7D">
                    <w:rPr>
                      <w:rFonts w:eastAsia="맑은 고딕"/>
                      <w:sz w:val="20"/>
                      <w:szCs w:val="20"/>
                      <w:lang w:eastAsia="en-US"/>
                    </w:rPr>
                    <w:t xml:space="preserve"> [6, TS 38.214]</w:t>
                  </w:r>
                  <w:r w:rsidRPr="00C05E7D">
                    <w:rPr>
                      <w:rFonts w:eastAsia="SimSun"/>
                      <w:sz w:val="20"/>
                      <w:szCs w:val="20"/>
                      <w:lang w:eastAsia="en-US"/>
                    </w:rPr>
                    <w:t xml:space="preserve">; </w:t>
                  </w:r>
                  <w:r w:rsidRPr="00C05E7D">
                    <w:rPr>
                      <w:rFonts w:eastAsia="SimSun"/>
                      <w:sz w:val="20"/>
                      <w:szCs w:val="20"/>
                      <w:lang w:val="en-GB" w:eastAsia="en-US"/>
                    </w:rPr>
                    <w:t xml:space="preserve">if </w:t>
                  </w:r>
                  <w:r w:rsidRPr="00C05E7D">
                    <w:rPr>
                      <w:rFonts w:eastAsia="SimSun"/>
                      <w:i/>
                      <w:sz w:val="20"/>
                      <w:szCs w:val="20"/>
                      <w:lang w:val="en-GB" w:eastAsia="en-US"/>
                    </w:rPr>
                    <w:t>sl-MaxTxPower</w:t>
                  </w:r>
                  <w:r w:rsidRPr="00C05E7D">
                    <w:rPr>
                      <w:rFonts w:eastAsia="SimSun"/>
                      <w:iCs/>
                      <w:sz w:val="20"/>
                      <w:szCs w:val="20"/>
                      <w:lang w:eastAsia="en-US"/>
                    </w:rPr>
                    <w:t xml:space="preserve"> </w:t>
                  </w:r>
                  <w:r w:rsidRPr="00C05E7D">
                    <w:rPr>
                      <w:rFonts w:eastAsia="SimSun"/>
                      <w:sz w:val="20"/>
                      <w:szCs w:val="20"/>
                      <w:lang w:val="en-GB" w:eastAsia="en-US"/>
                    </w:rPr>
                    <w:t xml:space="preserve">is not provided, then </w:t>
                  </w:r>
                  <m:oMath>
                    <m:sSub>
                      <m:sSubPr>
                        <m:ctrlPr>
                          <w:rPr>
                            <w:rFonts w:ascii="Cambria Math" w:eastAsia="SimSun" w:hAnsi="Cambria Math"/>
                            <w:i/>
                            <w:sz w:val="20"/>
                            <w:szCs w:val="20"/>
                            <w:lang w:val="x-none" w:eastAsia="en-US"/>
                          </w:rPr>
                        </m:ctrlPr>
                      </m:sSubPr>
                      <m:e>
                        <m:r>
                          <w:rPr>
                            <w:rFonts w:ascii="Cambria Math" w:eastAsia="SimSun" w:hAnsi="Cambria Math"/>
                            <w:sz w:val="20"/>
                            <w:szCs w:val="20"/>
                            <w:lang w:val="en-GB" w:eastAsia="en-US"/>
                          </w:rPr>
                          <m:t>P</m:t>
                        </m:r>
                      </m:e>
                      <m:sub>
                        <m:r>
                          <m:rPr>
                            <m:nor/>
                          </m:rPr>
                          <w:rPr>
                            <w:rFonts w:eastAsia="SimSun"/>
                            <w:sz w:val="20"/>
                            <w:szCs w:val="20"/>
                            <w:lang w:val="en-GB" w:eastAsia="en-US"/>
                          </w:rPr>
                          <m:t>MAX</m:t>
                        </m:r>
                        <m:r>
                          <m:rPr>
                            <m:sty m:val="p"/>
                          </m:rPr>
                          <w:rPr>
                            <w:rFonts w:ascii="Cambria Math" w:eastAsia="SimSun" w:hAnsi="Cambria Math"/>
                            <w:sz w:val="20"/>
                            <w:szCs w:val="20"/>
                            <w:lang w:val="en-GB" w:eastAsia="en-US"/>
                          </w:rPr>
                          <m:t>,CBR</m:t>
                        </m:r>
                        <m:ctrlPr>
                          <w:rPr>
                            <w:rFonts w:ascii="Cambria Math" w:eastAsia="SimSun" w:hAnsi="Cambria Math"/>
                            <w:sz w:val="20"/>
                            <w:szCs w:val="20"/>
                            <w:lang w:val="x-none" w:eastAsia="en-US"/>
                          </w:rPr>
                        </m:ctrlPr>
                      </m:sub>
                    </m:sSub>
                    <m:r>
                      <w:rPr>
                        <w:rFonts w:ascii="Cambria Math" w:eastAsia="SimSun" w:hAnsi="Cambria Math"/>
                        <w:sz w:val="20"/>
                        <w:szCs w:val="20"/>
                        <w:lang w:val="en-GB" w:eastAsia="en-US"/>
                      </w:rPr>
                      <m:t>=</m:t>
                    </m:r>
                    <m:sSub>
                      <m:sSubPr>
                        <m:ctrlPr>
                          <w:rPr>
                            <w:rFonts w:ascii="Cambria Math" w:eastAsia="SimSun" w:hAnsi="Cambria Math"/>
                            <w:i/>
                            <w:sz w:val="20"/>
                            <w:szCs w:val="20"/>
                            <w:lang w:val="x-none" w:eastAsia="en-US"/>
                          </w:rPr>
                        </m:ctrlPr>
                      </m:sSubPr>
                      <m:e>
                        <m:r>
                          <w:rPr>
                            <w:rFonts w:ascii="Cambria Math" w:eastAsia="SimSun"/>
                            <w:sz w:val="20"/>
                            <w:szCs w:val="20"/>
                            <w:lang w:val="en-GB" w:eastAsia="en-US"/>
                          </w:rPr>
                          <m:t>P</m:t>
                        </m:r>
                      </m:e>
                      <m:sub>
                        <m:r>
                          <m:rPr>
                            <m:nor/>
                          </m:rPr>
                          <w:rPr>
                            <w:rFonts w:ascii="Cambria Math" w:eastAsia="SimSun"/>
                            <w:sz w:val="20"/>
                            <w:szCs w:val="20"/>
                            <w:lang w:val="en-GB" w:eastAsia="en-US"/>
                          </w:rPr>
                          <m:t>CMAX</m:t>
                        </m:r>
                        <m:ctrlPr>
                          <w:rPr>
                            <w:rFonts w:ascii="Cambria Math" w:eastAsia="SimSun" w:hAnsi="Cambria Math"/>
                            <w:sz w:val="20"/>
                            <w:szCs w:val="20"/>
                            <w:lang w:val="x-none" w:eastAsia="en-US"/>
                          </w:rPr>
                        </m:ctrlPr>
                      </m:sub>
                    </m:sSub>
                  </m:oMath>
                  <w:r w:rsidRPr="00C05E7D">
                    <w:rPr>
                      <w:rFonts w:eastAsia="SimSun"/>
                      <w:sz w:val="20"/>
                      <w:szCs w:val="20"/>
                      <w:lang w:eastAsia="en-US"/>
                    </w:rPr>
                    <w:t>;</w:t>
                  </w:r>
                </w:p>
                <w:p w14:paraId="77A3366F" w14:textId="77777777" w:rsidR="00C05E7D" w:rsidRPr="00C05E7D" w:rsidRDefault="00C05E7D" w:rsidP="00C05E7D">
                  <w:pPr>
                    <w:spacing w:after="180"/>
                    <w:ind w:left="568" w:hanging="284"/>
                    <w:rPr>
                      <w:rFonts w:eastAsia="SimSun"/>
                      <w:color w:val="000000"/>
                      <w:sz w:val="20"/>
                      <w:szCs w:val="20"/>
                      <w:lang w:eastAsia="en-US"/>
                    </w:rPr>
                  </w:pPr>
                  <w:r w:rsidRPr="00C05E7D">
                    <w:rPr>
                      <w:rFonts w:eastAsia="SimSun"/>
                      <w:sz w:val="20"/>
                      <w:szCs w:val="20"/>
                      <w:lang w:val="en-GB" w:eastAsia="en-US"/>
                    </w:rPr>
                    <w:t>-</w:t>
                  </w:r>
                  <w:r w:rsidRPr="00C05E7D">
                    <w:rPr>
                      <w:rFonts w:eastAsia="SimSun"/>
                      <w:sz w:val="20"/>
                      <w:szCs w:val="20"/>
                      <w:lang w:val="en-GB" w:eastAsia="en-US"/>
                    </w:rPr>
                    <w:tab/>
                  </w:r>
                  <w:r w:rsidRPr="00C05E7D">
                    <w:rPr>
                      <w:rFonts w:eastAsia="SimSun"/>
                      <w:sz w:val="20"/>
                      <w:szCs w:val="20"/>
                      <w:lang w:eastAsia="en-US"/>
                    </w:rPr>
                    <w:t xml:space="preserve">if </w:t>
                  </w:r>
                  <w:r w:rsidRPr="00C05E7D">
                    <w:rPr>
                      <w:rFonts w:eastAsia="SimSun"/>
                      <w:i/>
                      <w:iCs/>
                      <w:sz w:val="20"/>
                      <w:szCs w:val="20"/>
                      <w:lang w:eastAsia="en-US"/>
                    </w:rPr>
                    <w:t>dl-</w:t>
                  </w:r>
                  <w:r w:rsidRPr="00C05E7D">
                    <w:rPr>
                      <w:rFonts w:eastAsia="SimSun"/>
                      <w:i/>
                      <w:iCs/>
                      <w:color w:val="000000"/>
                      <w:sz w:val="20"/>
                      <w:szCs w:val="20"/>
                      <w:lang w:eastAsia="en-US"/>
                    </w:rPr>
                    <w:t>P0-PSSCH-PSCCH</w:t>
                  </w:r>
                  <w:r w:rsidRPr="00C05E7D">
                    <w:rPr>
                      <w:rFonts w:eastAsia="SimSun"/>
                      <w:color w:val="000000"/>
                      <w:sz w:val="20"/>
                      <w:szCs w:val="20"/>
                      <w:lang w:eastAsia="en-US"/>
                    </w:rPr>
                    <w:t xml:space="preserve"> is provided</w:t>
                  </w:r>
                </w:p>
                <w:p w14:paraId="4B6C3A75" w14:textId="77777777" w:rsidR="00C05E7D" w:rsidRPr="00C05E7D" w:rsidRDefault="00C05E7D" w:rsidP="00C05E7D">
                  <w:pPr>
                    <w:spacing w:after="180"/>
                    <w:ind w:left="851" w:hanging="284"/>
                    <w:rPr>
                      <w:rFonts w:eastAsia="SimSun"/>
                      <w:sz w:val="20"/>
                      <w:szCs w:val="20"/>
                      <w:lang w:val="x-none" w:eastAsia="en-US"/>
                    </w:rPr>
                  </w:pPr>
                  <w:r w:rsidRPr="00C05E7D">
                    <w:rPr>
                      <w:rFonts w:eastAsia="SimSun"/>
                      <w:sz w:val="20"/>
                      <w:szCs w:val="20"/>
                      <w:lang w:val="en-GB" w:eastAsia="en-US"/>
                    </w:rPr>
                    <w:t>-</w:t>
                  </w:r>
                  <w:r w:rsidRPr="00C05E7D">
                    <w:rPr>
                      <w:rFonts w:eastAsia="SimSun"/>
                      <w:sz w:val="20"/>
                      <w:szCs w:val="20"/>
                      <w:lang w:val="en-GB" w:eastAsia="en-US"/>
                    </w:rPr>
                    <w:tab/>
                  </w:r>
                  <m:oMath>
                    <m:sSub>
                      <m:sSubPr>
                        <m:ctrlPr>
                          <w:rPr>
                            <w:rFonts w:ascii="Cambria Math" w:eastAsia="SimSun" w:hAnsi="Cambria Math"/>
                            <w:sz w:val="20"/>
                            <w:szCs w:val="20"/>
                            <w:lang w:val="x-none" w:eastAsia="en-US"/>
                          </w:rPr>
                        </m:ctrlPr>
                      </m:sSubPr>
                      <m:e>
                        <m:r>
                          <w:rPr>
                            <w:rFonts w:ascii="Cambria Math" w:eastAsia="SimSun" w:hAnsi="Cambria Math"/>
                            <w:sz w:val="20"/>
                            <w:szCs w:val="20"/>
                            <w:lang w:val="en-GB" w:eastAsia="en-US"/>
                          </w:rPr>
                          <m:t>P</m:t>
                        </m:r>
                      </m:e>
                      <m:sub>
                        <m:r>
                          <m:rPr>
                            <m:nor/>
                          </m:rPr>
                          <w:rPr>
                            <w:rFonts w:eastAsia="SimSun"/>
                            <w:sz w:val="20"/>
                            <w:szCs w:val="20"/>
                            <w:lang w:val="en-GB" w:eastAsia="en-US"/>
                          </w:rPr>
                          <m:t>PSSCH</m:t>
                        </m:r>
                        <m:r>
                          <m:rPr>
                            <m:sty m:val="p"/>
                          </m:rPr>
                          <w:rPr>
                            <w:rFonts w:ascii="Cambria Math" w:eastAsia="SimSun" w:hAnsi="Cambria Math"/>
                            <w:sz w:val="20"/>
                            <w:szCs w:val="20"/>
                            <w:lang w:val="en-GB" w:eastAsia="en-US"/>
                          </w:rPr>
                          <m:t>,</m:t>
                        </m:r>
                        <m:r>
                          <w:rPr>
                            <w:rFonts w:ascii="Cambria Math" w:eastAsia="SimSun" w:hAnsi="Cambria Math"/>
                            <w:sz w:val="20"/>
                            <w:szCs w:val="20"/>
                            <w:lang w:val="en-GB" w:eastAsia="en-US"/>
                          </w:rPr>
                          <m:t>D</m:t>
                        </m:r>
                      </m:sub>
                    </m:sSub>
                    <m:r>
                      <m:rPr>
                        <m:sty m:val="p"/>
                      </m:rPr>
                      <w:rPr>
                        <w:rFonts w:ascii="Cambria Math" w:eastAsia="SimSun" w:hAnsi="Cambria Math"/>
                        <w:sz w:val="20"/>
                        <w:szCs w:val="20"/>
                        <w:lang w:val="en-GB" w:eastAsia="en-US"/>
                      </w:rPr>
                      <m:t>(</m:t>
                    </m:r>
                    <m:r>
                      <w:rPr>
                        <w:rFonts w:ascii="Cambria Math" w:eastAsia="SimSun" w:hAnsi="Cambria Math"/>
                        <w:sz w:val="20"/>
                        <w:szCs w:val="20"/>
                        <w:lang w:val="en-GB" w:eastAsia="en-US"/>
                      </w:rPr>
                      <m:t>i</m:t>
                    </m:r>
                    <m:r>
                      <m:rPr>
                        <m:sty m:val="p"/>
                      </m:rPr>
                      <w:rPr>
                        <w:rFonts w:ascii="Cambria Math" w:eastAsia="SimSun" w:hAnsi="Cambria Math"/>
                        <w:sz w:val="20"/>
                        <w:szCs w:val="20"/>
                        <w:lang w:val="en-GB" w:eastAsia="en-US"/>
                      </w:rPr>
                      <m:t>)=</m:t>
                    </m:r>
                    <m:sSub>
                      <m:sSubPr>
                        <m:ctrlPr>
                          <w:rPr>
                            <w:rFonts w:ascii="Cambria Math" w:eastAsia="SimSun" w:hAnsi="Cambria Math"/>
                            <w:sz w:val="20"/>
                            <w:szCs w:val="20"/>
                            <w:lang w:val="x-none" w:eastAsia="en-US"/>
                          </w:rPr>
                        </m:ctrlPr>
                      </m:sSubPr>
                      <m:e>
                        <m:r>
                          <w:rPr>
                            <w:rFonts w:ascii="Cambria Math" w:eastAsia="SimSun" w:hAnsi="Cambria Math"/>
                            <w:sz w:val="20"/>
                            <w:szCs w:val="20"/>
                            <w:lang w:val="en-GB" w:eastAsia="en-US"/>
                          </w:rPr>
                          <m:t>P</m:t>
                        </m:r>
                      </m:e>
                      <m:sub>
                        <m:r>
                          <m:rPr>
                            <m:nor/>
                          </m:rPr>
                          <w:rPr>
                            <w:rFonts w:eastAsia="SimSun"/>
                            <w:sz w:val="20"/>
                            <w:szCs w:val="20"/>
                            <w:lang w:val="en-GB" w:eastAsia="en-US"/>
                          </w:rPr>
                          <m:t>O</m:t>
                        </m:r>
                        <m:r>
                          <m:rPr>
                            <m:sty m:val="p"/>
                          </m:rPr>
                          <w:rPr>
                            <w:rFonts w:ascii="Cambria Math" w:eastAsia="SimSun" w:hAnsi="Cambria Math"/>
                            <w:sz w:val="20"/>
                            <w:szCs w:val="20"/>
                            <w:lang w:val="en-GB" w:eastAsia="en-US"/>
                          </w:rPr>
                          <m:t>,</m:t>
                        </m:r>
                        <m:r>
                          <w:rPr>
                            <w:rFonts w:ascii="Cambria Math" w:eastAsia="SimSun" w:hAnsi="Cambria Math"/>
                            <w:sz w:val="20"/>
                            <w:szCs w:val="20"/>
                            <w:lang w:val="en-GB" w:eastAsia="en-US"/>
                          </w:rPr>
                          <m:t>D</m:t>
                        </m:r>
                      </m:sub>
                    </m:sSub>
                    <m:r>
                      <m:rPr>
                        <m:sty m:val="p"/>
                      </m:rPr>
                      <w:rPr>
                        <w:rFonts w:ascii="Cambria Math" w:eastAsia="SimSun" w:hAnsi="Cambria Math"/>
                        <w:sz w:val="20"/>
                        <w:szCs w:val="20"/>
                        <w:lang w:val="en-GB" w:eastAsia="en-US"/>
                      </w:rPr>
                      <m:t>+10</m:t>
                    </m:r>
                    <m:func>
                      <m:funcPr>
                        <m:ctrlPr>
                          <w:rPr>
                            <w:rFonts w:ascii="Cambria Math" w:eastAsia="SimSun" w:hAnsi="Cambria Math"/>
                            <w:sz w:val="20"/>
                            <w:szCs w:val="20"/>
                            <w:lang w:val="x-none" w:eastAsia="en-US"/>
                          </w:rPr>
                        </m:ctrlPr>
                      </m:funcPr>
                      <m:fName>
                        <m:sSub>
                          <m:sSubPr>
                            <m:ctrlPr>
                              <w:rPr>
                                <w:rFonts w:ascii="Cambria Math" w:eastAsia="SimSun" w:hAnsi="Cambria Math"/>
                                <w:sz w:val="20"/>
                                <w:szCs w:val="20"/>
                                <w:lang w:val="x-none" w:eastAsia="en-US"/>
                              </w:rPr>
                            </m:ctrlPr>
                          </m:sSubPr>
                          <m:e>
                            <m:r>
                              <w:rPr>
                                <w:rFonts w:ascii="Cambria Math" w:eastAsia="SimSun" w:hAnsi="Cambria Math"/>
                                <w:sz w:val="20"/>
                                <w:szCs w:val="20"/>
                                <w:lang w:val="en-GB" w:eastAsia="en-US"/>
                              </w:rPr>
                              <m:t>log</m:t>
                            </m:r>
                          </m:e>
                          <m:sub>
                            <m:r>
                              <m:rPr>
                                <m:sty m:val="p"/>
                              </m:rPr>
                              <w:rPr>
                                <w:rFonts w:ascii="Cambria Math" w:eastAsia="SimSun" w:hAnsi="Cambria Math"/>
                                <w:sz w:val="20"/>
                                <w:szCs w:val="20"/>
                                <w:lang w:val="en-GB" w:eastAsia="en-US"/>
                              </w:rPr>
                              <m:t>10</m:t>
                            </m:r>
                          </m:sub>
                        </m:sSub>
                      </m:fName>
                      <m:e>
                        <m:d>
                          <m:dPr>
                            <m:ctrlPr>
                              <w:rPr>
                                <w:rFonts w:ascii="Cambria Math" w:eastAsia="SimSun" w:hAnsi="Cambria Math"/>
                                <w:sz w:val="20"/>
                                <w:szCs w:val="20"/>
                                <w:lang w:val="x-none" w:eastAsia="en-US"/>
                              </w:rPr>
                            </m:ctrlPr>
                          </m:dPr>
                          <m:e>
                            <m:sSup>
                              <m:sSupPr>
                                <m:ctrlPr>
                                  <w:rPr>
                                    <w:rFonts w:ascii="Cambria Math" w:eastAsia="SimSun" w:hAnsi="Cambria Math"/>
                                    <w:sz w:val="20"/>
                                    <w:szCs w:val="20"/>
                                    <w:lang w:val="x-none" w:eastAsia="en-US"/>
                                  </w:rPr>
                                </m:ctrlPr>
                              </m:sSupPr>
                              <m:e>
                                <m:r>
                                  <m:rPr>
                                    <m:sty m:val="p"/>
                                  </m:rPr>
                                  <w:rPr>
                                    <w:rFonts w:ascii="Cambria Math" w:eastAsia="SimSun" w:hAnsi="Cambria Math"/>
                                    <w:sz w:val="20"/>
                                    <w:szCs w:val="20"/>
                                    <w:lang w:val="en-GB" w:eastAsia="en-US"/>
                                  </w:rPr>
                                  <m:t>2</m:t>
                                </m:r>
                              </m:e>
                              <m:sup>
                                <m:r>
                                  <w:rPr>
                                    <w:rFonts w:ascii="Cambria Math" w:eastAsia="SimSun" w:hAnsi="Cambria Math"/>
                                    <w:sz w:val="20"/>
                                    <w:szCs w:val="20"/>
                                    <w:lang w:val="en-GB" w:eastAsia="en-US"/>
                                  </w:rPr>
                                  <m:t>μ</m:t>
                                </m:r>
                              </m:sup>
                            </m:sSup>
                            <m:r>
                              <m:rPr>
                                <m:sty m:val="p"/>
                              </m:rPr>
                              <w:rPr>
                                <w:rFonts w:ascii="Cambria Math" w:eastAsia="SimSun" w:hAnsi="Cambria Math" w:cs="Cambria Math"/>
                                <w:sz w:val="20"/>
                                <w:szCs w:val="20"/>
                                <w:lang w:val="en-GB" w:eastAsia="en-US"/>
                              </w:rPr>
                              <m:t>⋅</m:t>
                            </m:r>
                            <m:sSubSup>
                              <m:sSubSupPr>
                                <m:ctrlPr>
                                  <w:rPr>
                                    <w:rFonts w:ascii="Cambria Math" w:eastAsia="SimSun" w:hAnsi="Cambria Math"/>
                                    <w:sz w:val="20"/>
                                    <w:szCs w:val="20"/>
                                    <w:lang w:val="x-none" w:eastAsia="en-US"/>
                                  </w:rPr>
                                </m:ctrlPr>
                              </m:sSubSupPr>
                              <m:e>
                                <m:r>
                                  <w:rPr>
                                    <w:rFonts w:ascii="Cambria Math" w:eastAsia="SimSun" w:hAnsi="Cambria Math"/>
                                    <w:sz w:val="20"/>
                                    <w:szCs w:val="20"/>
                                    <w:lang w:val="en-GB" w:eastAsia="en-US"/>
                                  </w:rPr>
                                  <m:t>M</m:t>
                                </m:r>
                              </m:e>
                              <m:sub>
                                <m:r>
                                  <m:rPr>
                                    <m:nor/>
                                  </m:rPr>
                                  <w:rPr>
                                    <w:rFonts w:eastAsia="SimSun"/>
                                    <w:sz w:val="20"/>
                                    <w:szCs w:val="20"/>
                                    <w:lang w:val="en-GB" w:eastAsia="en-US"/>
                                  </w:rPr>
                                  <m:t>RB</m:t>
                                </m:r>
                              </m:sub>
                              <m:sup>
                                <m:r>
                                  <m:rPr>
                                    <m:nor/>
                                  </m:rPr>
                                  <w:rPr>
                                    <w:rFonts w:eastAsia="SimSun"/>
                                    <w:sz w:val="20"/>
                                    <w:szCs w:val="20"/>
                                    <w:lang w:val="en-GB" w:eastAsia="en-US"/>
                                  </w:rPr>
                                  <m:t>PSSCH</m:t>
                                </m:r>
                              </m:sup>
                            </m:sSubSup>
                            <m:d>
                              <m:dPr>
                                <m:ctrlPr>
                                  <w:rPr>
                                    <w:rFonts w:ascii="Cambria Math" w:eastAsia="SimSun" w:hAnsi="Cambria Math"/>
                                    <w:sz w:val="20"/>
                                    <w:szCs w:val="20"/>
                                    <w:lang w:val="x-none" w:eastAsia="en-US"/>
                                  </w:rPr>
                                </m:ctrlPr>
                              </m:dPr>
                              <m:e>
                                <m:r>
                                  <w:rPr>
                                    <w:rFonts w:ascii="Cambria Math" w:eastAsia="SimSun" w:hAnsi="Cambria Math"/>
                                    <w:sz w:val="20"/>
                                    <w:szCs w:val="20"/>
                                    <w:lang w:val="en-GB" w:eastAsia="en-US"/>
                                  </w:rPr>
                                  <m:t>i</m:t>
                                </m:r>
                              </m:e>
                            </m:d>
                          </m:e>
                        </m:d>
                      </m:e>
                    </m:func>
                    <m:r>
                      <m:rPr>
                        <m:sty m:val="p"/>
                      </m:rPr>
                      <w:rPr>
                        <w:rFonts w:ascii="Cambria Math" w:eastAsia="SimSun" w:hAnsi="Cambria Math"/>
                        <w:sz w:val="20"/>
                        <w:szCs w:val="20"/>
                        <w:lang w:val="en-GB" w:eastAsia="en-US"/>
                      </w:rPr>
                      <m:t>+</m:t>
                    </m:r>
                    <m:sSub>
                      <m:sSubPr>
                        <m:ctrlPr>
                          <w:rPr>
                            <w:rFonts w:ascii="Cambria Math" w:eastAsia="SimSun" w:hAnsi="Cambria Math"/>
                            <w:sz w:val="20"/>
                            <w:szCs w:val="20"/>
                            <w:lang w:val="x-none" w:eastAsia="en-US"/>
                          </w:rPr>
                        </m:ctrlPr>
                      </m:sSubPr>
                      <m:e>
                        <m:r>
                          <w:rPr>
                            <w:rFonts w:ascii="Cambria Math" w:eastAsia="SimSun" w:hAnsi="Cambria Math"/>
                            <w:sz w:val="20"/>
                            <w:szCs w:val="20"/>
                            <w:lang w:val="en-GB" w:eastAsia="en-US"/>
                          </w:rPr>
                          <m:t>α</m:t>
                        </m:r>
                      </m:e>
                      <m:sub>
                        <m:r>
                          <w:rPr>
                            <w:rFonts w:ascii="Cambria Math" w:eastAsia="SimSun" w:hAnsi="Cambria Math"/>
                            <w:sz w:val="20"/>
                            <w:szCs w:val="20"/>
                            <w:lang w:val="en-GB" w:eastAsia="en-US"/>
                          </w:rPr>
                          <m:t>D</m:t>
                        </m:r>
                      </m:sub>
                    </m:sSub>
                    <m:r>
                      <m:rPr>
                        <m:sty m:val="p"/>
                      </m:rPr>
                      <w:rPr>
                        <w:rFonts w:ascii="Cambria Math" w:eastAsia="SimSun" w:hAnsi="Cambria Math" w:cs="Cambria Math"/>
                        <w:sz w:val="20"/>
                        <w:szCs w:val="20"/>
                        <w:lang w:val="en-GB" w:eastAsia="en-US"/>
                      </w:rPr>
                      <m:t>⋅</m:t>
                    </m:r>
                    <m:r>
                      <w:rPr>
                        <w:rFonts w:ascii="Cambria Math" w:eastAsia="SimSun" w:hAnsi="Cambria Math"/>
                        <w:sz w:val="20"/>
                        <w:szCs w:val="20"/>
                        <w:lang w:val="en-GB" w:eastAsia="en-US"/>
                      </w:rPr>
                      <m:t>P</m:t>
                    </m:r>
                    <m:sSub>
                      <m:sSubPr>
                        <m:ctrlPr>
                          <w:rPr>
                            <w:rFonts w:ascii="Cambria Math" w:eastAsia="SimSun" w:hAnsi="Cambria Math"/>
                            <w:sz w:val="20"/>
                            <w:szCs w:val="20"/>
                            <w:lang w:val="x-none" w:eastAsia="en-US"/>
                          </w:rPr>
                        </m:ctrlPr>
                      </m:sSubPr>
                      <m:e>
                        <m:r>
                          <w:rPr>
                            <w:rFonts w:ascii="Cambria Math" w:eastAsia="SimSun" w:hAnsi="Cambria Math"/>
                            <w:sz w:val="20"/>
                            <w:szCs w:val="20"/>
                            <w:lang w:val="en-GB" w:eastAsia="en-US"/>
                          </w:rPr>
                          <m:t>L</m:t>
                        </m:r>
                      </m:e>
                      <m:sub>
                        <m:r>
                          <w:rPr>
                            <w:rFonts w:ascii="Cambria Math" w:eastAsia="SimSun" w:hAnsi="Cambria Math"/>
                            <w:sz w:val="20"/>
                            <w:szCs w:val="20"/>
                            <w:lang w:val="en-GB" w:eastAsia="en-US"/>
                          </w:rPr>
                          <m:t>D</m:t>
                        </m:r>
                      </m:sub>
                    </m:sSub>
                  </m:oMath>
                  <w:r w:rsidRPr="00C05E7D">
                    <w:rPr>
                      <w:rFonts w:eastAsia="SimSun"/>
                      <w:sz w:val="20"/>
                      <w:szCs w:val="20"/>
                      <w:lang w:val="en-GB" w:eastAsia="en-US"/>
                    </w:rPr>
                    <w:t xml:space="preserve"> [dBm]</w:t>
                  </w:r>
                </w:p>
                <w:p w14:paraId="120B7758" w14:textId="77777777" w:rsidR="00C05E7D" w:rsidRPr="00C05E7D" w:rsidRDefault="00C05E7D" w:rsidP="00C05E7D">
                  <w:pPr>
                    <w:spacing w:after="180"/>
                    <w:ind w:left="568" w:hanging="284"/>
                    <w:rPr>
                      <w:rFonts w:eastAsia="SimSun"/>
                      <w:color w:val="000000"/>
                      <w:sz w:val="20"/>
                      <w:szCs w:val="20"/>
                      <w:lang w:val="en-GB" w:eastAsia="en-US"/>
                    </w:rPr>
                  </w:pPr>
                  <w:r w:rsidRPr="00C05E7D">
                    <w:rPr>
                      <w:rFonts w:eastAsia="SimSun"/>
                      <w:sz w:val="20"/>
                      <w:szCs w:val="20"/>
                      <w:lang w:val="en-GB" w:eastAsia="en-US"/>
                    </w:rPr>
                    <w:t>-</w:t>
                  </w:r>
                  <w:r w:rsidRPr="00C05E7D">
                    <w:rPr>
                      <w:rFonts w:eastAsia="SimSun"/>
                      <w:sz w:val="20"/>
                      <w:szCs w:val="20"/>
                      <w:lang w:val="en-GB" w:eastAsia="en-US"/>
                    </w:rPr>
                    <w:tab/>
                    <w:t xml:space="preserve">else </w:t>
                  </w:r>
                </w:p>
                <w:p w14:paraId="5CEE2077" w14:textId="77777777" w:rsidR="00C05E7D" w:rsidRPr="00C05E7D" w:rsidRDefault="00C05E7D" w:rsidP="00C05E7D">
                  <w:pPr>
                    <w:spacing w:after="180"/>
                    <w:ind w:left="851" w:hanging="284"/>
                    <w:rPr>
                      <w:rFonts w:eastAsia="SimSun"/>
                      <w:sz w:val="20"/>
                      <w:szCs w:val="20"/>
                      <w:lang w:val="en-GB" w:eastAsia="en-US"/>
                    </w:rPr>
                  </w:pPr>
                  <w:r w:rsidRPr="00C05E7D">
                    <w:rPr>
                      <w:rFonts w:eastAsia="SimSun"/>
                      <w:sz w:val="20"/>
                      <w:szCs w:val="20"/>
                      <w:lang w:val="en-GB" w:eastAsia="en-US"/>
                    </w:rPr>
                    <w:t>-</w:t>
                  </w:r>
                  <w:r w:rsidRPr="00C05E7D">
                    <w:rPr>
                      <w:rFonts w:eastAsia="SimSun"/>
                      <w:sz w:val="20"/>
                      <w:szCs w:val="20"/>
                      <w:lang w:val="en-GB" w:eastAsia="en-US"/>
                    </w:rPr>
                    <w:tab/>
                  </w:r>
                  <m:oMath>
                    <m:sSub>
                      <m:sSubPr>
                        <m:ctrlPr>
                          <w:rPr>
                            <w:rFonts w:ascii="Cambria Math" w:eastAsia="SimSun" w:hAnsi="Cambria Math"/>
                            <w:sz w:val="20"/>
                            <w:szCs w:val="20"/>
                            <w:lang w:val="x-none" w:eastAsia="en-US"/>
                          </w:rPr>
                        </m:ctrlPr>
                      </m:sSubPr>
                      <m:e>
                        <m:r>
                          <w:rPr>
                            <w:rFonts w:ascii="Cambria Math" w:eastAsia="SimSun" w:hAnsi="Cambria Math"/>
                            <w:sz w:val="20"/>
                            <w:szCs w:val="20"/>
                            <w:lang w:val="en-GB" w:eastAsia="en-US"/>
                          </w:rPr>
                          <m:t>P</m:t>
                        </m:r>
                      </m:e>
                      <m:sub>
                        <m:r>
                          <m:rPr>
                            <m:nor/>
                          </m:rPr>
                          <w:rPr>
                            <w:rFonts w:eastAsia="SimSun"/>
                            <w:sz w:val="20"/>
                            <w:szCs w:val="20"/>
                            <w:lang w:val="en-GB" w:eastAsia="en-US"/>
                          </w:rPr>
                          <m:t>PSSCH</m:t>
                        </m:r>
                        <m:r>
                          <m:rPr>
                            <m:sty m:val="p"/>
                          </m:rPr>
                          <w:rPr>
                            <w:rFonts w:ascii="Cambria Math" w:eastAsia="SimSun" w:hAnsi="Cambria Math"/>
                            <w:sz w:val="20"/>
                            <w:szCs w:val="20"/>
                            <w:lang w:val="en-GB" w:eastAsia="en-US"/>
                          </w:rPr>
                          <m:t>,</m:t>
                        </m:r>
                        <m:r>
                          <w:rPr>
                            <w:rFonts w:ascii="Cambria Math" w:eastAsia="SimSun" w:hAnsi="Cambria Math"/>
                            <w:sz w:val="20"/>
                            <w:szCs w:val="20"/>
                            <w:lang w:val="en-GB" w:eastAsia="en-US"/>
                          </w:rPr>
                          <m:t>D</m:t>
                        </m:r>
                      </m:sub>
                    </m:sSub>
                    <m:r>
                      <m:rPr>
                        <m:sty m:val="p"/>
                      </m:rPr>
                      <w:rPr>
                        <w:rFonts w:ascii="Cambria Math" w:eastAsia="SimSun" w:hAnsi="Cambria Math"/>
                        <w:sz w:val="20"/>
                        <w:szCs w:val="20"/>
                        <w:lang w:val="en-GB" w:eastAsia="en-US"/>
                      </w:rPr>
                      <m:t>(</m:t>
                    </m:r>
                    <m:r>
                      <w:rPr>
                        <w:rFonts w:ascii="Cambria Math" w:eastAsia="SimSun" w:hAnsi="Cambria Math"/>
                        <w:sz w:val="20"/>
                        <w:szCs w:val="20"/>
                        <w:lang w:val="en-GB" w:eastAsia="en-US"/>
                      </w:rPr>
                      <m:t>i</m:t>
                    </m:r>
                    <m:r>
                      <m:rPr>
                        <m:sty m:val="p"/>
                      </m:rPr>
                      <w:rPr>
                        <w:rFonts w:ascii="Cambria Math" w:eastAsia="SimSun" w:hAnsi="Cambria Math"/>
                        <w:sz w:val="20"/>
                        <w:szCs w:val="20"/>
                        <w:lang w:val="en-GB" w:eastAsia="en-US"/>
                      </w:rPr>
                      <m:t>)=</m:t>
                    </m:r>
                    <m:r>
                      <w:rPr>
                        <w:rFonts w:ascii="Cambria Math" w:eastAsia="SimSun" w:hAnsi="Cambria Math"/>
                        <w:sz w:val="20"/>
                        <w:szCs w:val="20"/>
                        <w:lang w:val="en-GB" w:eastAsia="en-US"/>
                      </w:rPr>
                      <m:t>min</m:t>
                    </m:r>
                    <m:d>
                      <m:dPr>
                        <m:ctrlPr>
                          <w:rPr>
                            <w:rFonts w:ascii="Cambria Math" w:eastAsia="SimSun" w:hAnsi="Cambria Math"/>
                            <w:sz w:val="20"/>
                            <w:szCs w:val="20"/>
                            <w:lang w:val="x-none" w:eastAsia="en-US"/>
                          </w:rPr>
                        </m:ctrlPr>
                      </m:dPr>
                      <m:e>
                        <m:sSub>
                          <m:sSubPr>
                            <m:ctrlPr>
                              <w:rPr>
                                <w:rFonts w:ascii="Cambria Math" w:eastAsia="SimSun" w:hAnsi="Cambria Math"/>
                                <w:sz w:val="20"/>
                                <w:szCs w:val="20"/>
                                <w:lang w:val="x-none" w:eastAsia="en-US"/>
                              </w:rPr>
                            </m:ctrlPr>
                          </m:sSubPr>
                          <m:e>
                            <m:r>
                              <w:rPr>
                                <w:rFonts w:ascii="Cambria Math" w:eastAsia="SimSun" w:hAnsi="Cambria Math"/>
                                <w:sz w:val="20"/>
                                <w:szCs w:val="20"/>
                                <w:lang w:val="en-GB" w:eastAsia="en-US"/>
                              </w:rPr>
                              <m:t>P</m:t>
                            </m:r>
                          </m:e>
                          <m:sub>
                            <m:r>
                              <m:rPr>
                                <m:nor/>
                              </m:rPr>
                              <w:rPr>
                                <w:rFonts w:eastAsia="SimSun"/>
                                <w:sz w:val="20"/>
                                <w:szCs w:val="20"/>
                                <w:lang w:val="en-GB" w:eastAsia="en-US"/>
                              </w:rPr>
                              <m:t>CMAX</m:t>
                            </m:r>
                          </m:sub>
                        </m:sSub>
                        <m:r>
                          <m:rPr>
                            <m:sty m:val="p"/>
                          </m:rPr>
                          <w:rPr>
                            <w:rFonts w:ascii="Cambria Math" w:eastAsia="SimSun" w:hAnsi="Cambria Math"/>
                            <w:sz w:val="20"/>
                            <w:szCs w:val="20"/>
                            <w:lang w:val="en-GB" w:eastAsia="en-US"/>
                          </w:rPr>
                          <m:t>,</m:t>
                        </m:r>
                        <m:sSub>
                          <m:sSubPr>
                            <m:ctrlPr>
                              <w:rPr>
                                <w:rFonts w:ascii="Cambria Math" w:eastAsia="SimSun" w:hAnsi="Cambria Math"/>
                                <w:sz w:val="20"/>
                                <w:szCs w:val="20"/>
                                <w:lang w:val="x-none" w:eastAsia="en-US"/>
                              </w:rPr>
                            </m:ctrlPr>
                          </m:sSubPr>
                          <m:e>
                            <m:r>
                              <w:rPr>
                                <w:rFonts w:ascii="Cambria Math" w:eastAsia="SimSun" w:hAnsi="Cambria Math"/>
                                <w:sz w:val="20"/>
                                <w:szCs w:val="20"/>
                                <w:lang w:val="en-GB" w:eastAsia="en-US"/>
                              </w:rPr>
                              <m:t>P</m:t>
                            </m:r>
                          </m:e>
                          <m:sub>
                            <m:r>
                              <m:rPr>
                                <m:nor/>
                              </m:rPr>
                              <w:rPr>
                                <w:rFonts w:eastAsia="SimSun"/>
                                <w:sz w:val="20"/>
                                <w:szCs w:val="20"/>
                                <w:lang w:val="en-GB" w:eastAsia="en-US"/>
                              </w:rPr>
                              <m:t>MAX</m:t>
                            </m:r>
                            <m:r>
                              <m:rPr>
                                <m:sty m:val="p"/>
                              </m:rPr>
                              <w:rPr>
                                <w:rFonts w:ascii="Cambria Math" w:eastAsia="SimSun" w:hAnsi="Cambria Math"/>
                                <w:sz w:val="20"/>
                                <w:szCs w:val="20"/>
                                <w:lang w:val="en-GB" w:eastAsia="en-US"/>
                              </w:rPr>
                              <m:t>,CBR</m:t>
                            </m:r>
                          </m:sub>
                        </m:sSub>
                      </m:e>
                    </m:d>
                  </m:oMath>
                  <w:r w:rsidRPr="00C05E7D">
                    <w:rPr>
                      <w:rFonts w:eastAsia="SimSun"/>
                      <w:sz w:val="20"/>
                      <w:szCs w:val="20"/>
                      <w:lang w:val="en-GB" w:eastAsia="en-US"/>
                    </w:rPr>
                    <w:t xml:space="preserve"> [dBm]</w:t>
                  </w:r>
                </w:p>
                <w:p w14:paraId="36606998" w14:textId="77777777" w:rsidR="00C05E7D" w:rsidRPr="00C05E7D" w:rsidRDefault="00C05E7D" w:rsidP="00C05E7D">
                  <w:pPr>
                    <w:spacing w:after="180"/>
                    <w:ind w:left="851" w:hanging="284"/>
                    <w:rPr>
                      <w:rFonts w:eastAsia="SimSun"/>
                      <w:sz w:val="20"/>
                      <w:szCs w:val="20"/>
                      <w:lang w:val="en-GB" w:eastAsia="zh-CN"/>
                    </w:rPr>
                  </w:pPr>
                  <w:r w:rsidRPr="00C05E7D">
                    <w:rPr>
                      <w:rFonts w:eastAsia="SimSun"/>
                      <w:sz w:val="20"/>
                      <w:szCs w:val="20"/>
                      <w:lang w:val="en-GB" w:eastAsia="zh-CN"/>
                    </w:rPr>
                    <w:t>where</w:t>
                  </w:r>
                </w:p>
                <w:p w14:paraId="2BBFC96E" w14:textId="77777777" w:rsidR="00C05E7D" w:rsidRPr="00C05E7D" w:rsidRDefault="00C05E7D" w:rsidP="00C05E7D">
                  <w:pPr>
                    <w:spacing w:after="180"/>
                    <w:ind w:left="1135" w:hanging="284"/>
                    <w:rPr>
                      <w:rFonts w:eastAsia="SimSun"/>
                      <w:sz w:val="20"/>
                      <w:szCs w:val="20"/>
                      <w:lang w:val="en-GB" w:eastAsia="en-US"/>
                    </w:rPr>
                  </w:pPr>
                  <w:ins w:id="387" w:author="Liu Siqi(vivo)" w:date="2022-10-26T15:46:00Z">
                    <w:r w:rsidRPr="00C05E7D">
                      <w:rPr>
                        <w:rFonts w:eastAsia="SimSun"/>
                        <w:sz w:val="20"/>
                        <w:szCs w:val="20"/>
                        <w:lang w:val="en-GB" w:eastAsia="en-US"/>
                      </w:rPr>
                      <w:lastRenderedPageBreak/>
                      <w:t>-</w:t>
                    </w:r>
                  </w:ins>
                  <w:r w:rsidRPr="00C05E7D">
                    <w:rPr>
                      <w:rFonts w:eastAsia="SimSun"/>
                      <w:sz w:val="20"/>
                      <w:szCs w:val="20"/>
                      <w:lang w:val="en-GB" w:eastAsia="en-US"/>
                    </w:rPr>
                    <w:tab/>
                  </w:r>
                  <m:oMath>
                    <m:sSub>
                      <m:sSubPr>
                        <m:ctrlPr>
                          <w:rPr>
                            <w:rFonts w:ascii="Cambria Math" w:eastAsia="SimSun" w:hAnsi="Cambria Math"/>
                            <w:i/>
                            <w:sz w:val="20"/>
                            <w:szCs w:val="20"/>
                            <w:lang w:val="en-GB" w:eastAsia="en-US"/>
                          </w:rPr>
                        </m:ctrlPr>
                      </m:sSubPr>
                      <m:e>
                        <m:r>
                          <w:rPr>
                            <w:rFonts w:ascii="Cambria Math" w:eastAsia="SimSun"/>
                            <w:sz w:val="20"/>
                            <w:szCs w:val="20"/>
                            <w:lang w:val="en-GB" w:eastAsia="en-US"/>
                          </w:rPr>
                          <m:t>P</m:t>
                        </m:r>
                      </m:e>
                      <m:sub>
                        <m:r>
                          <m:rPr>
                            <m:nor/>
                          </m:rPr>
                          <w:rPr>
                            <w:rFonts w:ascii="Cambria Math" w:eastAsia="SimSun"/>
                            <w:sz w:val="20"/>
                            <w:szCs w:val="20"/>
                            <w:lang w:val="en-GB" w:eastAsia="en-US"/>
                          </w:rPr>
                          <m:t>O</m:t>
                        </m:r>
                        <m:r>
                          <w:rPr>
                            <w:rFonts w:ascii="Cambria Math" w:eastAsia="SimSun"/>
                            <w:sz w:val="20"/>
                            <w:szCs w:val="20"/>
                            <w:lang w:val="en-GB" w:eastAsia="en-US"/>
                          </w:rPr>
                          <m:t>,D</m:t>
                        </m:r>
                        <m:ctrlPr>
                          <w:rPr>
                            <w:rFonts w:ascii="Cambria Math" w:eastAsia="SimSun" w:hAnsi="Cambria Math"/>
                            <w:sz w:val="20"/>
                            <w:szCs w:val="20"/>
                            <w:lang w:val="en-GB" w:eastAsia="en-US"/>
                          </w:rPr>
                        </m:ctrlPr>
                      </m:sub>
                    </m:sSub>
                  </m:oMath>
                  <w:r w:rsidRPr="00C05E7D">
                    <w:rPr>
                      <w:rFonts w:eastAsia="SimSun"/>
                      <w:sz w:val="20"/>
                      <w:szCs w:val="20"/>
                      <w:lang w:val="en-GB" w:eastAsia="en-US"/>
                    </w:rPr>
                    <w:t xml:space="preserve"> is a value of </w:t>
                  </w:r>
                  <w:r w:rsidRPr="00C05E7D">
                    <w:rPr>
                      <w:rFonts w:eastAsia="SimSun"/>
                      <w:i/>
                      <w:iCs/>
                      <w:sz w:val="20"/>
                      <w:szCs w:val="20"/>
                      <w:lang w:eastAsia="en-US"/>
                    </w:rPr>
                    <w:t>dl-</w:t>
                  </w:r>
                  <w:r w:rsidRPr="00C05E7D">
                    <w:rPr>
                      <w:rFonts w:eastAsia="SimSun"/>
                      <w:i/>
                      <w:iCs/>
                      <w:color w:val="000000"/>
                      <w:sz w:val="20"/>
                      <w:szCs w:val="20"/>
                      <w:lang w:eastAsia="en-US"/>
                    </w:rPr>
                    <w:t>P0-PSSCH-PSCCH</w:t>
                  </w:r>
                  <w:r w:rsidRPr="00C05E7D">
                    <w:rPr>
                      <w:rFonts w:eastAsia="SimSun"/>
                      <w:sz w:val="20"/>
                      <w:szCs w:val="20"/>
                      <w:lang w:eastAsia="en-US"/>
                    </w:rPr>
                    <w:t xml:space="preserve"> </w:t>
                  </w:r>
                  <w:r w:rsidRPr="00C05E7D">
                    <w:rPr>
                      <w:rFonts w:eastAsia="SimSun"/>
                      <w:sz w:val="20"/>
                      <w:szCs w:val="20"/>
                      <w:lang w:val="en-GB" w:eastAsia="en-US"/>
                    </w:rPr>
                    <w:t>if provided</w:t>
                  </w:r>
                  <w:ins w:id="388" w:author="Liu Siqi(vivo)" w:date="2022-11-03T21:50:00Z">
                    <w:r w:rsidRPr="00C05E7D">
                      <w:rPr>
                        <w:rFonts w:eastAsia="SimSun"/>
                        <w:sz w:val="20"/>
                        <w:szCs w:val="20"/>
                        <w:lang w:val="en-GB" w:eastAsia="en-US"/>
                      </w:rPr>
                      <w:t>,</w:t>
                    </w:r>
                  </w:ins>
                  <w:r w:rsidRPr="00C05E7D">
                    <w:rPr>
                      <w:rFonts w:eastAsia="SimSun"/>
                      <w:sz w:val="20"/>
                      <w:szCs w:val="20"/>
                      <w:lang w:val="en-GB" w:eastAsia="en-US"/>
                    </w:rPr>
                    <w:t xml:space="preserve"> </w:t>
                  </w:r>
                  <w:ins w:id="389" w:author="Liu Siqi(vivo)" w:date="2022-10-26T15:46:00Z">
                    <w:r w:rsidRPr="00C05E7D">
                      <w:rPr>
                        <w:rFonts w:eastAsia="SimSun"/>
                        <w:sz w:val="20"/>
                        <w:szCs w:val="20"/>
                        <w:lang w:val="en-GB" w:eastAsia="en-US"/>
                      </w:rPr>
                      <w:t xml:space="preserve">where the value of </w:t>
                    </w:r>
                    <w:r w:rsidRPr="00C05E7D">
                      <w:rPr>
                        <w:rFonts w:eastAsia="SimSun"/>
                        <w:i/>
                        <w:iCs/>
                        <w:sz w:val="20"/>
                        <w:szCs w:val="20"/>
                        <w:lang w:eastAsia="en-US"/>
                      </w:rPr>
                      <w:t>dl-</w:t>
                    </w:r>
                    <w:r w:rsidRPr="00C05E7D">
                      <w:rPr>
                        <w:rFonts w:eastAsia="SimSun"/>
                        <w:i/>
                        <w:iCs/>
                        <w:color w:val="000000"/>
                        <w:sz w:val="20"/>
                        <w:szCs w:val="20"/>
                        <w:lang w:eastAsia="en-US"/>
                      </w:rPr>
                      <w:t>P0-PSSCH-PSCCH</w:t>
                    </w:r>
                    <w:r w:rsidRPr="00C05E7D">
                      <w:rPr>
                        <w:rFonts w:eastAsia="SimSun"/>
                        <w:sz w:val="20"/>
                        <w:szCs w:val="20"/>
                        <w:lang w:val="en-GB" w:eastAsia="en-US"/>
                      </w:rPr>
                      <w:t xml:space="preserve"> is provided by </w:t>
                    </w:r>
                    <w:r w:rsidRPr="00C05E7D">
                      <w:rPr>
                        <w:rFonts w:eastAsia="SimSun"/>
                        <w:i/>
                        <w:iCs/>
                        <w:sz w:val="20"/>
                        <w:szCs w:val="20"/>
                        <w:lang w:eastAsia="en-US"/>
                      </w:rPr>
                      <w:t>dl-</w:t>
                    </w:r>
                    <w:r w:rsidRPr="00C05E7D">
                      <w:rPr>
                        <w:rFonts w:eastAsia="SimSun"/>
                        <w:i/>
                        <w:iCs/>
                        <w:color w:val="000000"/>
                        <w:sz w:val="20"/>
                        <w:szCs w:val="20"/>
                        <w:lang w:eastAsia="en-US"/>
                      </w:rPr>
                      <w:t>P0-PSSCH-PSCCH</w:t>
                    </w:r>
                    <w:r w:rsidRPr="00C05E7D">
                      <w:rPr>
                        <w:rFonts w:eastAsia="SimSun"/>
                        <w:i/>
                        <w:iCs/>
                        <w:sz w:val="20"/>
                        <w:szCs w:val="20"/>
                        <w:lang w:val="en-GB" w:eastAsia="en-US"/>
                      </w:rPr>
                      <w:t>-r17</w:t>
                    </w:r>
                    <w:r w:rsidRPr="00C05E7D">
                      <w:rPr>
                        <w:rFonts w:eastAsia="SimSun"/>
                        <w:sz w:val="20"/>
                        <w:szCs w:val="20"/>
                        <w:lang w:val="en-GB" w:eastAsia="en-US"/>
                      </w:rPr>
                      <w:t xml:space="preserve"> </w:t>
                    </w:r>
                  </w:ins>
                  <w:ins w:id="390" w:author="Liu Siqi(vivo)" w:date="2022-11-03T21:51:00Z">
                    <w:r w:rsidRPr="00C05E7D">
                      <w:rPr>
                        <w:rFonts w:eastAsia="SimSun"/>
                        <w:sz w:val="20"/>
                        <w:szCs w:val="20"/>
                        <w:lang w:val="en-GB" w:eastAsia="en-US"/>
                      </w:rPr>
                      <w:t xml:space="preserve">if UE indicates the capability of </w:t>
                    </w:r>
                    <w:r w:rsidRPr="00C05E7D">
                      <w:rPr>
                        <w:rFonts w:eastAsia="SimSun" w:hint="eastAsia"/>
                        <w:i/>
                        <w:iCs/>
                        <w:sz w:val="20"/>
                        <w:szCs w:val="20"/>
                        <w:lang w:val="en-GB" w:eastAsia="zh-CN"/>
                      </w:rPr>
                      <w:t>p</w:t>
                    </w:r>
                    <w:r w:rsidRPr="00C05E7D">
                      <w:rPr>
                        <w:rFonts w:eastAsia="SimSun"/>
                        <w:i/>
                        <w:iCs/>
                        <w:sz w:val="20"/>
                        <w:szCs w:val="20"/>
                        <w:lang w:val="en-GB" w:eastAsia="en-US"/>
                      </w:rPr>
                      <w:t>0-OLPC-Sidelink-r17</w:t>
                    </w:r>
                    <w:r w:rsidRPr="00C05E7D">
                      <w:rPr>
                        <w:rFonts w:eastAsia="SimSun"/>
                        <w:sz w:val="20"/>
                        <w:szCs w:val="20"/>
                        <w:lang w:val="en-GB" w:eastAsia="en-US"/>
                      </w:rPr>
                      <w:t xml:space="preserve">, or provided by </w:t>
                    </w:r>
                  </w:ins>
                  <w:ins w:id="391" w:author="Liu Siqi(vivo)" w:date="2022-10-26T15:46:00Z">
                    <w:r w:rsidRPr="00C05E7D">
                      <w:rPr>
                        <w:rFonts w:eastAsia="SimSun"/>
                        <w:i/>
                        <w:iCs/>
                        <w:sz w:val="20"/>
                        <w:szCs w:val="20"/>
                        <w:lang w:eastAsia="en-US"/>
                      </w:rPr>
                      <w:t>dl-</w:t>
                    </w:r>
                    <w:r w:rsidRPr="00C05E7D">
                      <w:rPr>
                        <w:rFonts w:eastAsia="SimSun"/>
                        <w:i/>
                        <w:iCs/>
                        <w:color w:val="000000"/>
                        <w:sz w:val="20"/>
                        <w:szCs w:val="20"/>
                        <w:lang w:eastAsia="en-US"/>
                      </w:rPr>
                      <w:t>P0-PSSCH-PSCCH</w:t>
                    </w:r>
                    <w:r w:rsidRPr="00C05E7D">
                      <w:rPr>
                        <w:rFonts w:eastAsia="SimSun"/>
                        <w:i/>
                        <w:iCs/>
                        <w:sz w:val="20"/>
                        <w:szCs w:val="20"/>
                        <w:lang w:val="en-GB" w:eastAsia="en-US"/>
                      </w:rPr>
                      <w:t>-r16</w:t>
                    </w:r>
                    <w:r w:rsidRPr="00C05E7D">
                      <w:rPr>
                        <w:rFonts w:eastAsia="SimSun"/>
                        <w:sz w:val="20"/>
                        <w:szCs w:val="20"/>
                        <w:lang w:val="en-GB" w:eastAsia="en-US"/>
                      </w:rPr>
                      <w:t>, as described in [12, TS 38.331]</w:t>
                    </w:r>
                    <w:r w:rsidRPr="00C05E7D">
                      <w:rPr>
                        <w:rFonts w:eastAsia="SimSun"/>
                        <w:i/>
                        <w:iCs/>
                        <w:sz w:val="20"/>
                        <w:szCs w:val="20"/>
                        <w:lang w:val="en-GB" w:eastAsia="en-US"/>
                      </w:rPr>
                      <w:t>.</w:t>
                    </w:r>
                  </w:ins>
                </w:p>
                <w:p w14:paraId="779F594C" w14:textId="77777777" w:rsidR="00C05E7D" w:rsidRPr="00C05E7D" w:rsidRDefault="00C05E7D" w:rsidP="00C05E7D">
                  <w:pPr>
                    <w:spacing w:after="180"/>
                    <w:ind w:left="1135" w:hanging="284"/>
                    <w:rPr>
                      <w:rFonts w:eastAsia="SimSun"/>
                      <w:sz w:val="20"/>
                      <w:szCs w:val="20"/>
                      <w:lang w:val="en-GB" w:eastAsia="en-US"/>
                    </w:rPr>
                  </w:pPr>
                  <w:r w:rsidRPr="00C05E7D">
                    <w:rPr>
                      <w:rFonts w:eastAsia="SimSun"/>
                      <w:sz w:val="20"/>
                      <w:szCs w:val="20"/>
                      <w:lang w:val="en-GB" w:eastAsia="en-US"/>
                    </w:rPr>
                    <w:t>-</w:t>
                  </w:r>
                  <w:r w:rsidRPr="00C05E7D">
                    <w:rPr>
                      <w:rFonts w:eastAsia="SimSun"/>
                      <w:sz w:val="20"/>
                      <w:szCs w:val="20"/>
                      <w:lang w:val="en-GB" w:eastAsia="en-US"/>
                    </w:rPr>
                    <w:tab/>
                  </w:r>
                  <m:oMath>
                    <m:sSub>
                      <m:sSubPr>
                        <m:ctrlPr>
                          <w:rPr>
                            <w:rFonts w:ascii="Cambria Math" w:eastAsia="SimSun" w:hAnsi="Cambria Math"/>
                            <w:i/>
                            <w:sz w:val="20"/>
                            <w:szCs w:val="20"/>
                            <w:lang w:val="en-GB" w:eastAsia="en-US"/>
                          </w:rPr>
                        </m:ctrlPr>
                      </m:sSubPr>
                      <m:e>
                        <m:r>
                          <w:rPr>
                            <w:rFonts w:ascii="Cambria Math" w:eastAsia="SimSun"/>
                            <w:sz w:val="20"/>
                            <w:szCs w:val="20"/>
                            <w:lang w:val="en-GB" w:eastAsia="en-US"/>
                          </w:rPr>
                          <m:t>α</m:t>
                        </m:r>
                      </m:e>
                      <m:sub>
                        <m:r>
                          <w:rPr>
                            <w:rFonts w:ascii="Cambria Math" w:eastAsia="SimSun"/>
                            <w:sz w:val="20"/>
                            <w:szCs w:val="20"/>
                            <w:lang w:val="en-GB" w:eastAsia="en-US"/>
                          </w:rPr>
                          <m:t>D</m:t>
                        </m:r>
                      </m:sub>
                    </m:sSub>
                  </m:oMath>
                  <w:r w:rsidRPr="00C05E7D">
                    <w:rPr>
                      <w:rFonts w:eastAsia="SimSun"/>
                      <w:sz w:val="20"/>
                      <w:szCs w:val="20"/>
                      <w:lang w:val="en-GB" w:eastAsia="en-US"/>
                    </w:rPr>
                    <w:t xml:space="preserve"> is a value of </w:t>
                  </w:r>
                  <w:r w:rsidRPr="00C05E7D">
                    <w:rPr>
                      <w:rFonts w:eastAsia="SimSun"/>
                      <w:i/>
                      <w:iCs/>
                      <w:sz w:val="20"/>
                      <w:szCs w:val="20"/>
                      <w:lang w:eastAsia="en-US"/>
                    </w:rPr>
                    <w:t>dl-</w:t>
                  </w:r>
                  <w:r w:rsidRPr="00C05E7D">
                    <w:rPr>
                      <w:rFonts w:eastAsia="SimSun"/>
                      <w:i/>
                      <w:iCs/>
                      <w:color w:val="000000"/>
                      <w:sz w:val="20"/>
                      <w:szCs w:val="20"/>
                      <w:lang w:eastAsia="en-US"/>
                    </w:rPr>
                    <w:t>Alpha-PSSCH-PSCCH</w:t>
                  </w:r>
                  <w:r w:rsidRPr="00C05E7D">
                    <w:rPr>
                      <w:rFonts w:eastAsia="SimSun"/>
                      <w:iCs/>
                      <w:color w:val="000000"/>
                      <w:sz w:val="20"/>
                      <w:szCs w:val="20"/>
                      <w:lang w:eastAsia="en-US"/>
                    </w:rPr>
                    <w:t xml:space="preserve">, if </w:t>
                  </w:r>
                  <w:r w:rsidRPr="00C05E7D">
                    <w:rPr>
                      <w:rFonts w:eastAsia="SimSun"/>
                      <w:sz w:val="20"/>
                      <w:szCs w:val="20"/>
                      <w:lang w:val="en-GB" w:eastAsia="en-US"/>
                    </w:rPr>
                    <w:t xml:space="preserve">provided; else, </w:t>
                  </w:r>
                  <m:oMath>
                    <m:sSub>
                      <m:sSubPr>
                        <m:ctrlPr>
                          <w:rPr>
                            <w:rFonts w:ascii="Cambria Math" w:eastAsia="SimSun" w:hAnsi="Cambria Math"/>
                            <w:i/>
                            <w:sz w:val="20"/>
                            <w:szCs w:val="20"/>
                            <w:lang w:val="en-GB" w:eastAsia="en-US"/>
                          </w:rPr>
                        </m:ctrlPr>
                      </m:sSubPr>
                      <m:e>
                        <m:r>
                          <w:rPr>
                            <w:rFonts w:ascii="Cambria Math" w:eastAsia="SimSun"/>
                            <w:sz w:val="20"/>
                            <w:szCs w:val="20"/>
                            <w:lang w:val="en-GB" w:eastAsia="en-US"/>
                          </w:rPr>
                          <m:t>α</m:t>
                        </m:r>
                      </m:e>
                      <m:sub>
                        <m:r>
                          <w:rPr>
                            <w:rFonts w:ascii="Cambria Math" w:eastAsia="SimSun"/>
                            <w:sz w:val="20"/>
                            <w:szCs w:val="20"/>
                            <w:lang w:val="en-GB" w:eastAsia="en-US"/>
                          </w:rPr>
                          <m:t>D</m:t>
                        </m:r>
                      </m:sub>
                    </m:sSub>
                    <m:r>
                      <w:rPr>
                        <w:rFonts w:ascii="Cambria Math" w:eastAsia="SimSun" w:hAnsi="Cambria Math"/>
                        <w:sz w:val="20"/>
                        <w:szCs w:val="20"/>
                        <w:lang w:val="en-GB" w:eastAsia="en-US"/>
                      </w:rPr>
                      <m:t>=1</m:t>
                    </m:r>
                  </m:oMath>
                  <w:r w:rsidRPr="00C05E7D">
                    <w:rPr>
                      <w:rFonts w:eastAsia="SimSun"/>
                      <w:sz w:val="20"/>
                      <w:szCs w:val="20"/>
                      <w:lang w:val="en-GB" w:eastAsia="en-US"/>
                    </w:rPr>
                    <w:t xml:space="preserve"> </w:t>
                  </w:r>
                </w:p>
                <w:p w14:paraId="3731BEBB" w14:textId="77777777" w:rsidR="00C05E7D" w:rsidRPr="00C05E7D" w:rsidRDefault="00C05E7D" w:rsidP="00C05E7D">
                  <w:pPr>
                    <w:spacing w:after="180"/>
                    <w:ind w:left="1135" w:hanging="284"/>
                    <w:rPr>
                      <w:rFonts w:eastAsia="SimSun"/>
                      <w:sz w:val="20"/>
                      <w:szCs w:val="20"/>
                      <w:lang w:val="en-GB" w:eastAsia="en-US"/>
                    </w:rPr>
                  </w:pPr>
                  <w:r w:rsidRPr="00C05E7D">
                    <w:rPr>
                      <w:rFonts w:eastAsia="SimSun"/>
                      <w:sz w:val="20"/>
                      <w:szCs w:val="20"/>
                      <w:lang w:val="en-GB" w:eastAsia="en-US"/>
                    </w:rPr>
                    <w:t>-</w:t>
                  </w:r>
                  <w:r w:rsidRPr="00C05E7D">
                    <w:rPr>
                      <w:rFonts w:eastAsia="SimSun"/>
                      <w:sz w:val="20"/>
                      <w:szCs w:val="20"/>
                      <w:lang w:val="en-GB" w:eastAsia="en-US"/>
                    </w:rPr>
                    <w:tab/>
                  </w:r>
                  <m:oMath>
                    <m:r>
                      <w:rPr>
                        <w:rFonts w:ascii="Cambria Math" w:eastAsia="SimSun" w:hAnsi="Cambria Math"/>
                        <w:sz w:val="20"/>
                        <w:szCs w:val="20"/>
                        <w:lang w:val="en-GB" w:eastAsia="en-US"/>
                      </w:rPr>
                      <m:t>P</m:t>
                    </m:r>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L</m:t>
                        </m:r>
                      </m:e>
                      <m:sub>
                        <m:r>
                          <w:rPr>
                            <w:rFonts w:ascii="Cambria Math" w:eastAsia="SimSun" w:hAnsi="Cambria Math"/>
                            <w:sz w:val="20"/>
                            <w:szCs w:val="20"/>
                            <w:lang w:val="en-GB" w:eastAsia="en-US"/>
                          </w:rPr>
                          <m:t>D</m:t>
                        </m:r>
                      </m:sub>
                    </m:sSub>
                    <m:r>
                      <w:rPr>
                        <w:rFonts w:ascii="Cambria Math" w:eastAsia="SimSun" w:hAnsi="Cambria Math"/>
                        <w:sz w:val="20"/>
                        <w:szCs w:val="20"/>
                        <w:lang w:val="en-GB" w:eastAsia="en-US"/>
                      </w:rPr>
                      <m:t>=P</m:t>
                    </m:r>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L</m:t>
                        </m:r>
                      </m:e>
                      <m:sub>
                        <m:r>
                          <w:rPr>
                            <w:rFonts w:ascii="Cambria Math" w:eastAsia="SimSun" w:hAnsi="Cambria Math"/>
                            <w:sz w:val="20"/>
                            <w:szCs w:val="20"/>
                            <w:lang w:val="en-GB" w:eastAsia="en-US"/>
                          </w:rPr>
                          <m:t>b,f,c</m:t>
                        </m:r>
                      </m:sub>
                    </m:sSub>
                    <m:r>
                      <w:rPr>
                        <w:rFonts w:ascii="Cambria Math" w:eastAsia="SimSun" w:hAnsi="Cambria Math"/>
                        <w:sz w:val="20"/>
                        <w:szCs w:val="20"/>
                        <w:lang w:val="en-GB" w:eastAsia="en-US"/>
                      </w:rPr>
                      <m:t>(</m:t>
                    </m:r>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q</m:t>
                        </m:r>
                      </m:e>
                      <m:sub>
                        <m:r>
                          <w:rPr>
                            <w:rFonts w:ascii="Cambria Math" w:eastAsia="SimSun" w:hAnsi="Cambria Math"/>
                            <w:sz w:val="20"/>
                            <w:szCs w:val="20"/>
                            <w:lang w:val="en-GB" w:eastAsia="en-US"/>
                          </w:rPr>
                          <m:t>d</m:t>
                        </m:r>
                      </m:sub>
                    </m:sSub>
                    <m:r>
                      <w:rPr>
                        <w:rFonts w:ascii="Cambria Math" w:eastAsia="SimSun" w:hAnsi="Cambria Math"/>
                        <w:sz w:val="20"/>
                        <w:szCs w:val="20"/>
                        <w:lang w:val="en-GB" w:eastAsia="en-US"/>
                      </w:rPr>
                      <m:t>)</m:t>
                    </m:r>
                  </m:oMath>
                  <w:r w:rsidRPr="00C05E7D">
                    <w:rPr>
                      <w:rFonts w:eastAsia="SimSun"/>
                      <w:sz w:val="20"/>
                      <w:szCs w:val="20"/>
                      <w:lang w:val="en-GB" w:eastAsia="en-US"/>
                    </w:rPr>
                    <w:t xml:space="preserve"> when the active SL BWP is on a serving cell </w:t>
                  </w:r>
                  <m:oMath>
                    <m:r>
                      <w:rPr>
                        <w:rFonts w:ascii="Cambria Math" w:eastAsia="SimSun" w:hAnsi="Cambria Math"/>
                        <w:sz w:val="20"/>
                        <w:szCs w:val="18"/>
                        <w:lang w:val="en-GB" w:eastAsia="en-US"/>
                      </w:rPr>
                      <m:t>c</m:t>
                    </m:r>
                  </m:oMath>
                  <w:r w:rsidRPr="00C05E7D">
                    <w:rPr>
                      <w:rFonts w:eastAsia="SimSun"/>
                      <w:sz w:val="20"/>
                      <w:szCs w:val="20"/>
                      <w:lang w:val="en-GB" w:eastAsia="en-US"/>
                    </w:rPr>
                    <w:t>, as described in clause 7.1.1 except that</w:t>
                  </w:r>
                </w:p>
                <w:p w14:paraId="0A6EEB2C" w14:textId="77777777" w:rsidR="00C05E7D" w:rsidRPr="00C05E7D" w:rsidRDefault="00C05E7D" w:rsidP="00C05E7D">
                  <w:pPr>
                    <w:spacing w:after="180"/>
                    <w:ind w:left="1418" w:hanging="284"/>
                    <w:rPr>
                      <w:rFonts w:eastAsia="SimSun"/>
                      <w:sz w:val="20"/>
                      <w:szCs w:val="20"/>
                      <w:lang w:val="en-GB" w:eastAsia="en-US"/>
                    </w:rPr>
                  </w:pPr>
                  <w:r w:rsidRPr="00C05E7D">
                    <w:rPr>
                      <w:rFonts w:eastAsia="SimSun"/>
                      <w:sz w:val="20"/>
                      <w:szCs w:val="20"/>
                      <w:lang w:val="en-GB" w:eastAsia="en-US"/>
                    </w:rPr>
                    <w:t>-</w:t>
                  </w:r>
                  <w:r w:rsidRPr="00C05E7D">
                    <w:rPr>
                      <w:rFonts w:eastAsia="SimSun"/>
                      <w:sz w:val="20"/>
                      <w:szCs w:val="20"/>
                      <w:lang w:val="en-GB" w:eastAsia="en-US"/>
                    </w:rPr>
                    <w:tab/>
                  </w:r>
                  <w:r w:rsidRPr="00C05E7D">
                    <w:rPr>
                      <w:rFonts w:eastAsia="맑은 고딕"/>
                      <w:sz w:val="20"/>
                      <w:szCs w:val="20"/>
                      <w:lang w:val="en-GB" w:eastAsia="en-US"/>
                    </w:rPr>
                    <w:t xml:space="preserve">the RS resource is the one the UE uses for determining a power of a PUSCH transmission scheduled by a DCI format 0_0 </w:t>
                  </w:r>
                  <w:r w:rsidRPr="00C05E7D">
                    <w:rPr>
                      <w:rFonts w:eastAsia="SimSun"/>
                      <w:sz w:val="20"/>
                      <w:szCs w:val="20"/>
                      <w:lang w:val="x-none" w:eastAsia="zh-CN"/>
                    </w:rPr>
                    <w:t xml:space="preserve">in serving cell </w:t>
                  </w:r>
                  <m:oMath>
                    <m:r>
                      <w:rPr>
                        <w:rFonts w:ascii="Cambria Math" w:eastAsia="SimSun" w:hAnsi="Cambria Math"/>
                        <w:sz w:val="20"/>
                        <w:szCs w:val="18"/>
                        <w:lang w:val="en-GB" w:eastAsia="en-US"/>
                      </w:rPr>
                      <m:t>c</m:t>
                    </m:r>
                  </m:oMath>
                  <w:r w:rsidRPr="00C05E7D">
                    <w:rPr>
                      <w:rFonts w:eastAsia="맑은 고딕"/>
                      <w:sz w:val="20"/>
                      <w:szCs w:val="20"/>
                      <w:lang w:val="en-GB" w:eastAsia="en-US"/>
                    </w:rPr>
                    <w:t xml:space="preserve"> when the UE is configured to monitor PDCCH for detection of DCI format 0_0 </w:t>
                  </w:r>
                  <w:r w:rsidRPr="00C05E7D">
                    <w:rPr>
                      <w:rFonts w:eastAsia="SimSun"/>
                      <w:sz w:val="20"/>
                      <w:szCs w:val="20"/>
                      <w:lang w:val="x-none" w:eastAsia="zh-CN"/>
                    </w:rPr>
                    <w:t xml:space="preserve">in serving cell </w:t>
                  </w:r>
                  <m:oMath>
                    <m:r>
                      <w:rPr>
                        <w:rFonts w:ascii="Cambria Math" w:eastAsia="SimSun" w:hAnsi="Cambria Math"/>
                        <w:sz w:val="20"/>
                        <w:szCs w:val="18"/>
                        <w:lang w:val="en-GB" w:eastAsia="en-US"/>
                      </w:rPr>
                      <m:t>c</m:t>
                    </m:r>
                  </m:oMath>
                </w:p>
                <w:p w14:paraId="5C40A54A" w14:textId="77777777" w:rsidR="00C05E7D" w:rsidRPr="00C05E7D" w:rsidRDefault="00C05E7D" w:rsidP="00C05E7D">
                  <w:pPr>
                    <w:spacing w:after="180"/>
                    <w:ind w:left="1418" w:hanging="284"/>
                    <w:rPr>
                      <w:rFonts w:eastAsia="Times New Roman"/>
                      <w:sz w:val="20"/>
                      <w:szCs w:val="20"/>
                      <w:lang w:val="en-GB" w:eastAsia="en-US"/>
                    </w:rPr>
                  </w:pPr>
                  <w:r w:rsidRPr="00C05E7D">
                    <w:rPr>
                      <w:rFonts w:eastAsia="SimSun"/>
                      <w:sz w:val="20"/>
                      <w:szCs w:val="20"/>
                      <w:lang w:val="en-GB" w:eastAsia="en-US"/>
                    </w:rPr>
                    <w:t>-</w:t>
                  </w:r>
                  <w:r w:rsidRPr="00C05E7D">
                    <w:rPr>
                      <w:rFonts w:eastAsia="SimSun"/>
                      <w:sz w:val="20"/>
                      <w:szCs w:val="20"/>
                      <w:lang w:val="en-GB" w:eastAsia="en-US"/>
                    </w:rPr>
                    <w:tab/>
                  </w:r>
                  <w:r w:rsidRPr="00C05E7D">
                    <w:rPr>
                      <w:rFonts w:eastAsia="맑은 고딕"/>
                      <w:sz w:val="20"/>
                      <w:szCs w:val="20"/>
                      <w:lang w:val="en-GB" w:eastAsia="en-US"/>
                    </w:rPr>
                    <w:t xml:space="preserve">the RS resource is the one corresponding to the SS/PBCH block the UE uses to obtain MIB when the UE is not configured to monitor PDCCH for detection of DCI format 0_0 </w:t>
                  </w:r>
                  <w:r w:rsidRPr="00C05E7D">
                    <w:rPr>
                      <w:rFonts w:eastAsia="SimSun"/>
                      <w:sz w:val="20"/>
                      <w:szCs w:val="20"/>
                      <w:lang w:val="x-none" w:eastAsia="zh-CN"/>
                    </w:rPr>
                    <w:t xml:space="preserve">in serving cell </w:t>
                  </w:r>
                  <m:oMath>
                    <m:r>
                      <w:rPr>
                        <w:rFonts w:ascii="Cambria Math" w:eastAsia="SimSun" w:hAnsi="Cambria Math"/>
                        <w:sz w:val="20"/>
                        <w:szCs w:val="18"/>
                        <w:lang w:val="en-GB" w:eastAsia="en-US"/>
                      </w:rPr>
                      <m:t>c</m:t>
                    </m:r>
                  </m:oMath>
                </w:p>
                <w:p w14:paraId="3711EB77" w14:textId="77777777" w:rsidR="00C05E7D" w:rsidRPr="00C05E7D" w:rsidRDefault="00C05E7D" w:rsidP="00C05E7D">
                  <w:pPr>
                    <w:spacing w:after="180"/>
                    <w:ind w:left="1135" w:hanging="284"/>
                    <w:rPr>
                      <w:rFonts w:eastAsia="SimSun"/>
                      <w:sz w:val="20"/>
                      <w:szCs w:val="20"/>
                      <w:lang w:val="en-GB" w:eastAsia="en-US"/>
                    </w:rPr>
                  </w:pPr>
                  <w:r w:rsidRPr="00C05E7D">
                    <w:rPr>
                      <w:rFonts w:eastAsia="SimSun"/>
                      <w:sz w:val="20"/>
                      <w:szCs w:val="20"/>
                      <w:lang w:val="en-GB" w:eastAsia="en-US"/>
                    </w:rPr>
                    <w:t>-</w:t>
                  </w:r>
                  <w:r w:rsidRPr="00C05E7D">
                    <w:rPr>
                      <w:rFonts w:eastAsia="SimSun"/>
                      <w:sz w:val="20"/>
                      <w:szCs w:val="20"/>
                      <w:lang w:val="en-GB" w:eastAsia="en-US"/>
                    </w:rPr>
                    <w:tab/>
                  </w:r>
                  <m:oMath>
                    <m:sSubSup>
                      <m:sSubSupPr>
                        <m:ctrlPr>
                          <w:rPr>
                            <w:rFonts w:ascii="Cambria Math" w:eastAsia="SimSun" w:hAnsi="Cambria Math"/>
                            <w:i/>
                            <w:sz w:val="20"/>
                            <w:szCs w:val="20"/>
                            <w:lang w:val="en-GB" w:eastAsia="en-US"/>
                          </w:rPr>
                        </m:ctrlPr>
                      </m:sSubSupPr>
                      <m:e>
                        <m:r>
                          <w:rPr>
                            <w:rFonts w:ascii="Cambria Math" w:eastAsia="SimSun"/>
                            <w:sz w:val="20"/>
                            <w:szCs w:val="20"/>
                            <w:lang w:val="en-GB" w:eastAsia="en-US"/>
                          </w:rPr>
                          <m:t>M</m:t>
                        </m:r>
                      </m:e>
                      <m:sub>
                        <m:r>
                          <m:rPr>
                            <m:nor/>
                          </m:rPr>
                          <w:rPr>
                            <w:rFonts w:ascii="Cambria Math" w:eastAsia="SimSun"/>
                            <w:sz w:val="20"/>
                            <w:szCs w:val="20"/>
                            <w:lang w:val="en-GB" w:eastAsia="en-US"/>
                          </w:rPr>
                          <m:t>RB</m:t>
                        </m:r>
                        <m:ctrlPr>
                          <w:rPr>
                            <w:rFonts w:ascii="Cambria Math" w:eastAsia="SimSun" w:hAnsi="Cambria Math"/>
                            <w:sz w:val="20"/>
                            <w:szCs w:val="20"/>
                            <w:lang w:val="en-GB" w:eastAsia="en-US"/>
                          </w:rPr>
                        </m:ctrlPr>
                      </m:sub>
                      <m:sup>
                        <m:r>
                          <m:rPr>
                            <m:nor/>
                          </m:rPr>
                          <w:rPr>
                            <w:rFonts w:ascii="Cambria Math" w:eastAsia="SimSun"/>
                            <w:sz w:val="20"/>
                            <w:szCs w:val="20"/>
                            <w:lang w:val="en-GB" w:eastAsia="en-US"/>
                          </w:rPr>
                          <m:t>PSSCH</m:t>
                        </m:r>
                        <m:ctrlPr>
                          <w:rPr>
                            <w:rFonts w:ascii="Cambria Math" w:eastAsia="SimSun" w:hAnsi="Cambria Math"/>
                            <w:sz w:val="20"/>
                            <w:szCs w:val="20"/>
                            <w:lang w:val="en-GB" w:eastAsia="en-US"/>
                          </w:rPr>
                        </m:ctrlPr>
                      </m:sup>
                    </m:sSubSup>
                    <m:r>
                      <w:rPr>
                        <w:rFonts w:ascii="Cambria Math" w:eastAsia="SimSun"/>
                        <w:sz w:val="20"/>
                        <w:szCs w:val="20"/>
                        <w:lang w:val="en-GB" w:eastAsia="en-US"/>
                      </w:rPr>
                      <m:t>(i)</m:t>
                    </m:r>
                  </m:oMath>
                  <w:r w:rsidRPr="00C05E7D">
                    <w:rPr>
                      <w:rFonts w:eastAsia="맑은 고딕"/>
                      <w:sz w:val="20"/>
                      <w:szCs w:val="20"/>
                      <w:lang w:eastAsia="en-US"/>
                    </w:rPr>
                    <w:t xml:space="preserve"> is a number of </w:t>
                  </w:r>
                  <w:r w:rsidRPr="00C05E7D">
                    <w:rPr>
                      <w:rFonts w:eastAsia="SimSun"/>
                      <w:sz w:val="20"/>
                      <w:szCs w:val="20"/>
                      <w:lang w:val="en-GB" w:eastAsia="en-US"/>
                    </w:rPr>
                    <w:t xml:space="preserve">resource blocks for </w:t>
                  </w:r>
                  <w:r w:rsidRPr="00C05E7D">
                    <w:rPr>
                      <w:rFonts w:eastAsia="SimSun"/>
                      <w:sz w:val="20"/>
                      <w:szCs w:val="20"/>
                      <w:lang w:eastAsia="en-US"/>
                    </w:rPr>
                    <w:t xml:space="preserve">the PSSCH transmission occasion </w:t>
                  </w:r>
                  <m:oMath>
                    <m:r>
                      <w:rPr>
                        <w:rFonts w:ascii="Cambria Math" w:eastAsia="SimSun"/>
                        <w:sz w:val="20"/>
                        <w:szCs w:val="20"/>
                        <w:lang w:val="en-GB" w:eastAsia="en-US"/>
                      </w:rPr>
                      <m:t>i</m:t>
                    </m:r>
                  </m:oMath>
                  <w:r w:rsidRPr="00C05E7D">
                    <w:rPr>
                      <w:rFonts w:eastAsia="SimSun"/>
                      <w:iCs/>
                      <w:sz w:val="20"/>
                      <w:szCs w:val="20"/>
                      <w:lang w:val="en-GB" w:eastAsia="en-US"/>
                    </w:rPr>
                    <w:t xml:space="preserve"> </w:t>
                  </w:r>
                  <w:r w:rsidRPr="00C05E7D">
                    <w:rPr>
                      <w:rFonts w:eastAsia="SimSun"/>
                      <w:sz w:val="20"/>
                      <w:szCs w:val="20"/>
                      <w:lang w:eastAsia="en-US"/>
                    </w:rPr>
                    <w:t xml:space="preserve">and </w:t>
                  </w:r>
                  <m:oMath>
                    <m:r>
                      <w:rPr>
                        <w:rFonts w:ascii="Cambria Math" w:eastAsia="SimSun"/>
                        <w:sz w:val="20"/>
                        <w:szCs w:val="20"/>
                        <w:lang w:val="en-GB" w:eastAsia="en-US"/>
                      </w:rPr>
                      <m:t>μ</m:t>
                    </m:r>
                  </m:oMath>
                  <w:r w:rsidRPr="00C05E7D">
                    <w:rPr>
                      <w:rFonts w:eastAsia="SimSun"/>
                      <w:sz w:val="20"/>
                      <w:szCs w:val="20"/>
                      <w:lang w:eastAsia="en-US"/>
                    </w:rPr>
                    <w:t xml:space="preserve"> is a SCS configuration</w:t>
                  </w:r>
                </w:p>
                <w:p w14:paraId="4582F711" w14:textId="77777777" w:rsidR="00C05E7D" w:rsidRPr="00C05E7D" w:rsidRDefault="00C05E7D" w:rsidP="00C05E7D">
                  <w:pPr>
                    <w:spacing w:after="180"/>
                    <w:ind w:left="568" w:hanging="284"/>
                    <w:rPr>
                      <w:rFonts w:eastAsia="SimSun"/>
                      <w:sz w:val="20"/>
                      <w:szCs w:val="20"/>
                      <w:lang w:val="en-GB" w:eastAsia="en-US"/>
                    </w:rPr>
                  </w:pPr>
                  <w:r w:rsidRPr="00C05E7D">
                    <w:rPr>
                      <w:rFonts w:eastAsia="SimSun"/>
                      <w:sz w:val="20"/>
                      <w:szCs w:val="20"/>
                      <w:lang w:val="en-GB" w:eastAsia="en-US"/>
                    </w:rPr>
                    <w:t>-</w:t>
                  </w:r>
                  <w:r w:rsidRPr="00C05E7D">
                    <w:rPr>
                      <w:rFonts w:eastAsia="SimSun"/>
                      <w:sz w:val="20"/>
                      <w:szCs w:val="20"/>
                      <w:lang w:val="en-GB" w:eastAsia="en-US"/>
                    </w:rPr>
                    <w:tab/>
                    <w:t xml:space="preserve">if </w:t>
                  </w:r>
                  <w:r w:rsidRPr="00C05E7D">
                    <w:rPr>
                      <w:rFonts w:eastAsia="SimSun"/>
                      <w:i/>
                      <w:iCs/>
                      <w:sz w:val="20"/>
                      <w:szCs w:val="20"/>
                      <w:lang w:eastAsia="en-US"/>
                    </w:rPr>
                    <w:t>sl-</w:t>
                  </w:r>
                  <w:r w:rsidRPr="00C05E7D">
                    <w:rPr>
                      <w:rFonts w:eastAsia="SimSun"/>
                      <w:i/>
                      <w:iCs/>
                      <w:color w:val="000000"/>
                      <w:sz w:val="20"/>
                      <w:szCs w:val="20"/>
                      <w:lang w:eastAsia="en-US"/>
                    </w:rPr>
                    <w:t>P0-PSSCH-PSCCH</w:t>
                  </w:r>
                  <w:r w:rsidRPr="00C05E7D">
                    <w:rPr>
                      <w:rFonts w:eastAsia="SimSun"/>
                      <w:color w:val="000000"/>
                      <w:sz w:val="20"/>
                      <w:szCs w:val="20"/>
                      <w:lang w:eastAsia="en-US"/>
                    </w:rPr>
                    <w:t xml:space="preserve"> is</w:t>
                  </w:r>
                  <w:r w:rsidRPr="00C05E7D">
                    <w:rPr>
                      <w:rFonts w:eastAsia="SimSun"/>
                      <w:sz w:val="20"/>
                      <w:szCs w:val="20"/>
                      <w:lang w:val="en-GB" w:eastAsia="en-US"/>
                    </w:rPr>
                    <w:t xml:space="preserve"> provided and if a SCI format scheduling the PSSCH transmission includes a cast type indicator field indicating unicast </w:t>
                  </w:r>
                  <w:r w:rsidRPr="00C05E7D">
                    <w:rPr>
                      <w:rFonts w:eastAsia="SimSun"/>
                      <w:sz w:val="20"/>
                      <w:szCs w:val="20"/>
                      <w:lang w:eastAsia="en-US"/>
                    </w:rPr>
                    <w:t>or is SCI format 2-C</w:t>
                  </w:r>
                </w:p>
                <w:p w14:paraId="4C4D21EA" w14:textId="77777777" w:rsidR="00C05E7D" w:rsidRPr="00C05E7D" w:rsidRDefault="00C05E7D" w:rsidP="00C05E7D">
                  <w:pPr>
                    <w:spacing w:after="180"/>
                    <w:ind w:left="851" w:hanging="284"/>
                    <w:rPr>
                      <w:rFonts w:eastAsia="SimSun"/>
                      <w:sz w:val="20"/>
                      <w:szCs w:val="20"/>
                      <w:lang w:val="x-none" w:eastAsia="en-US"/>
                    </w:rPr>
                  </w:pPr>
                  <w:r w:rsidRPr="00C05E7D">
                    <w:rPr>
                      <w:rFonts w:eastAsia="SimSun"/>
                      <w:sz w:val="20"/>
                      <w:szCs w:val="20"/>
                      <w:lang w:val="en-GB" w:eastAsia="en-US"/>
                    </w:rPr>
                    <w:t>-</w:t>
                  </w:r>
                  <w:r w:rsidRPr="00C05E7D">
                    <w:rPr>
                      <w:rFonts w:eastAsia="SimSun"/>
                      <w:sz w:val="20"/>
                      <w:szCs w:val="20"/>
                      <w:lang w:val="en-GB" w:eastAsia="en-US"/>
                    </w:rPr>
                    <w:tab/>
                  </w:r>
                  <m:oMath>
                    <m:sSub>
                      <m:sSubPr>
                        <m:ctrlPr>
                          <w:rPr>
                            <w:rFonts w:ascii="Cambria Math" w:eastAsia="SimSun" w:hAnsi="Cambria Math"/>
                            <w:sz w:val="20"/>
                            <w:szCs w:val="20"/>
                            <w:lang w:val="x-none" w:eastAsia="en-US"/>
                          </w:rPr>
                        </m:ctrlPr>
                      </m:sSubPr>
                      <m:e>
                        <m:r>
                          <w:rPr>
                            <w:rFonts w:ascii="Cambria Math" w:eastAsia="SimSun" w:hAnsi="Cambria Math"/>
                            <w:sz w:val="20"/>
                            <w:szCs w:val="20"/>
                            <w:lang w:val="en-GB" w:eastAsia="en-US"/>
                          </w:rPr>
                          <m:t>P</m:t>
                        </m:r>
                      </m:e>
                      <m:sub>
                        <m:r>
                          <m:rPr>
                            <m:nor/>
                          </m:rPr>
                          <w:rPr>
                            <w:rFonts w:eastAsia="SimSun"/>
                            <w:sz w:val="20"/>
                            <w:szCs w:val="20"/>
                            <w:lang w:val="en-GB" w:eastAsia="en-US"/>
                          </w:rPr>
                          <m:t>PSSCH</m:t>
                        </m:r>
                        <m:r>
                          <m:rPr>
                            <m:sty m:val="p"/>
                          </m:rPr>
                          <w:rPr>
                            <w:rFonts w:ascii="Cambria Math" w:eastAsia="SimSun" w:hAnsi="Cambria Math"/>
                            <w:sz w:val="20"/>
                            <w:szCs w:val="20"/>
                            <w:lang w:val="en-GB" w:eastAsia="en-US"/>
                          </w:rPr>
                          <m:t>,</m:t>
                        </m:r>
                        <m:r>
                          <w:rPr>
                            <w:rFonts w:ascii="Cambria Math" w:eastAsia="SimSun" w:hAnsi="Cambria Math"/>
                            <w:sz w:val="20"/>
                            <w:szCs w:val="20"/>
                            <w:lang w:val="en-GB" w:eastAsia="en-US"/>
                          </w:rPr>
                          <m:t>SL</m:t>
                        </m:r>
                      </m:sub>
                    </m:sSub>
                    <m:r>
                      <m:rPr>
                        <m:sty m:val="p"/>
                      </m:rPr>
                      <w:rPr>
                        <w:rFonts w:ascii="Cambria Math" w:eastAsia="SimSun" w:hAnsi="Cambria Math"/>
                        <w:sz w:val="20"/>
                        <w:szCs w:val="20"/>
                        <w:lang w:val="en-GB" w:eastAsia="en-US"/>
                      </w:rPr>
                      <m:t>(</m:t>
                    </m:r>
                    <m:r>
                      <w:rPr>
                        <w:rFonts w:ascii="Cambria Math" w:eastAsia="SimSun" w:hAnsi="Cambria Math"/>
                        <w:sz w:val="20"/>
                        <w:szCs w:val="20"/>
                        <w:lang w:val="en-GB" w:eastAsia="en-US"/>
                      </w:rPr>
                      <m:t>i</m:t>
                    </m:r>
                    <m:r>
                      <m:rPr>
                        <m:sty m:val="p"/>
                      </m:rPr>
                      <w:rPr>
                        <w:rFonts w:ascii="Cambria Math" w:eastAsia="SimSun" w:hAnsi="Cambria Math"/>
                        <w:sz w:val="20"/>
                        <w:szCs w:val="20"/>
                        <w:lang w:val="en-GB" w:eastAsia="en-US"/>
                      </w:rPr>
                      <m:t>)=</m:t>
                    </m:r>
                    <m:sSub>
                      <m:sSubPr>
                        <m:ctrlPr>
                          <w:rPr>
                            <w:rFonts w:ascii="Cambria Math" w:eastAsia="SimSun" w:hAnsi="Cambria Math"/>
                            <w:sz w:val="20"/>
                            <w:szCs w:val="20"/>
                            <w:lang w:val="x-none" w:eastAsia="en-US"/>
                          </w:rPr>
                        </m:ctrlPr>
                      </m:sSubPr>
                      <m:e>
                        <m:r>
                          <w:rPr>
                            <w:rFonts w:ascii="Cambria Math" w:eastAsia="SimSun" w:hAnsi="Cambria Math"/>
                            <w:sz w:val="20"/>
                            <w:szCs w:val="20"/>
                            <w:lang w:val="en-GB" w:eastAsia="en-US"/>
                          </w:rPr>
                          <m:t>P</m:t>
                        </m:r>
                      </m:e>
                      <m:sub>
                        <m:r>
                          <m:rPr>
                            <m:nor/>
                          </m:rPr>
                          <w:rPr>
                            <w:rFonts w:eastAsia="SimSun"/>
                            <w:sz w:val="20"/>
                            <w:szCs w:val="20"/>
                            <w:lang w:val="en-GB" w:eastAsia="en-US"/>
                          </w:rPr>
                          <m:t>O</m:t>
                        </m:r>
                        <m:r>
                          <m:rPr>
                            <m:sty m:val="p"/>
                          </m:rPr>
                          <w:rPr>
                            <w:rFonts w:ascii="Cambria Math" w:eastAsia="SimSun" w:hAnsi="Cambria Math"/>
                            <w:sz w:val="20"/>
                            <w:szCs w:val="20"/>
                            <w:lang w:val="en-GB" w:eastAsia="en-US"/>
                          </w:rPr>
                          <m:t>,</m:t>
                        </m:r>
                        <m:r>
                          <w:rPr>
                            <w:rFonts w:ascii="Cambria Math" w:eastAsia="SimSun" w:hAnsi="Cambria Math"/>
                            <w:sz w:val="20"/>
                            <w:szCs w:val="20"/>
                            <w:lang w:val="en-GB" w:eastAsia="en-US"/>
                          </w:rPr>
                          <m:t>SL</m:t>
                        </m:r>
                      </m:sub>
                    </m:sSub>
                    <m:r>
                      <m:rPr>
                        <m:sty m:val="p"/>
                      </m:rPr>
                      <w:rPr>
                        <w:rFonts w:ascii="Cambria Math" w:eastAsia="SimSun" w:hAnsi="Cambria Math"/>
                        <w:sz w:val="20"/>
                        <w:szCs w:val="20"/>
                        <w:lang w:val="en-GB" w:eastAsia="en-US"/>
                      </w:rPr>
                      <m:t>+10</m:t>
                    </m:r>
                    <m:func>
                      <m:funcPr>
                        <m:ctrlPr>
                          <w:rPr>
                            <w:rFonts w:ascii="Cambria Math" w:eastAsia="SimSun" w:hAnsi="Cambria Math"/>
                            <w:sz w:val="20"/>
                            <w:szCs w:val="20"/>
                            <w:lang w:val="x-none" w:eastAsia="en-US"/>
                          </w:rPr>
                        </m:ctrlPr>
                      </m:funcPr>
                      <m:fName>
                        <m:sSub>
                          <m:sSubPr>
                            <m:ctrlPr>
                              <w:rPr>
                                <w:rFonts w:ascii="Cambria Math" w:eastAsia="SimSun" w:hAnsi="Cambria Math"/>
                                <w:sz w:val="20"/>
                                <w:szCs w:val="20"/>
                                <w:lang w:val="x-none" w:eastAsia="en-US"/>
                              </w:rPr>
                            </m:ctrlPr>
                          </m:sSubPr>
                          <m:e>
                            <m:r>
                              <w:rPr>
                                <w:rFonts w:ascii="Cambria Math" w:eastAsia="SimSun" w:hAnsi="Cambria Math"/>
                                <w:sz w:val="20"/>
                                <w:szCs w:val="20"/>
                                <w:lang w:val="en-GB" w:eastAsia="en-US"/>
                              </w:rPr>
                              <m:t>log</m:t>
                            </m:r>
                          </m:e>
                          <m:sub>
                            <m:r>
                              <m:rPr>
                                <m:sty m:val="p"/>
                              </m:rPr>
                              <w:rPr>
                                <w:rFonts w:ascii="Cambria Math" w:eastAsia="SimSun" w:hAnsi="Cambria Math"/>
                                <w:sz w:val="20"/>
                                <w:szCs w:val="20"/>
                                <w:lang w:val="en-GB" w:eastAsia="en-US"/>
                              </w:rPr>
                              <m:t>10</m:t>
                            </m:r>
                          </m:sub>
                        </m:sSub>
                      </m:fName>
                      <m:e>
                        <m:d>
                          <m:dPr>
                            <m:ctrlPr>
                              <w:rPr>
                                <w:rFonts w:ascii="Cambria Math" w:eastAsia="SimSun" w:hAnsi="Cambria Math"/>
                                <w:sz w:val="20"/>
                                <w:szCs w:val="20"/>
                                <w:lang w:val="x-none" w:eastAsia="en-US"/>
                              </w:rPr>
                            </m:ctrlPr>
                          </m:dPr>
                          <m:e>
                            <m:sSup>
                              <m:sSupPr>
                                <m:ctrlPr>
                                  <w:rPr>
                                    <w:rFonts w:ascii="Cambria Math" w:eastAsia="SimSun" w:hAnsi="Cambria Math"/>
                                    <w:sz w:val="20"/>
                                    <w:szCs w:val="20"/>
                                    <w:lang w:val="x-none" w:eastAsia="en-US"/>
                                  </w:rPr>
                                </m:ctrlPr>
                              </m:sSupPr>
                              <m:e>
                                <m:r>
                                  <m:rPr>
                                    <m:sty m:val="p"/>
                                  </m:rPr>
                                  <w:rPr>
                                    <w:rFonts w:ascii="Cambria Math" w:eastAsia="SimSun" w:hAnsi="Cambria Math"/>
                                    <w:sz w:val="20"/>
                                    <w:szCs w:val="20"/>
                                    <w:lang w:val="en-GB" w:eastAsia="en-US"/>
                                  </w:rPr>
                                  <m:t>2</m:t>
                                </m:r>
                              </m:e>
                              <m:sup>
                                <m:r>
                                  <w:rPr>
                                    <w:rFonts w:ascii="Cambria Math" w:eastAsia="SimSun" w:hAnsi="Cambria Math"/>
                                    <w:sz w:val="20"/>
                                    <w:szCs w:val="20"/>
                                    <w:lang w:val="en-GB" w:eastAsia="en-US"/>
                                  </w:rPr>
                                  <m:t>μ</m:t>
                                </m:r>
                              </m:sup>
                            </m:sSup>
                            <m:r>
                              <m:rPr>
                                <m:sty m:val="p"/>
                              </m:rPr>
                              <w:rPr>
                                <w:rFonts w:ascii="Cambria Math" w:eastAsia="SimSun" w:hAnsi="Cambria Math" w:cs="Cambria Math"/>
                                <w:sz w:val="20"/>
                                <w:szCs w:val="20"/>
                                <w:lang w:val="en-GB" w:eastAsia="en-US"/>
                              </w:rPr>
                              <m:t>⋅</m:t>
                            </m:r>
                            <m:sSubSup>
                              <m:sSubSupPr>
                                <m:ctrlPr>
                                  <w:rPr>
                                    <w:rFonts w:ascii="Cambria Math" w:eastAsia="SimSun" w:hAnsi="Cambria Math"/>
                                    <w:sz w:val="20"/>
                                    <w:szCs w:val="20"/>
                                    <w:lang w:val="x-none" w:eastAsia="en-US"/>
                                  </w:rPr>
                                </m:ctrlPr>
                              </m:sSubSupPr>
                              <m:e>
                                <m:r>
                                  <w:rPr>
                                    <w:rFonts w:ascii="Cambria Math" w:eastAsia="SimSun" w:hAnsi="Cambria Math"/>
                                    <w:sz w:val="20"/>
                                    <w:szCs w:val="20"/>
                                    <w:lang w:val="en-GB" w:eastAsia="en-US"/>
                                  </w:rPr>
                                  <m:t>M</m:t>
                                </m:r>
                              </m:e>
                              <m:sub>
                                <m:r>
                                  <m:rPr>
                                    <m:nor/>
                                  </m:rPr>
                                  <w:rPr>
                                    <w:rFonts w:eastAsia="SimSun"/>
                                    <w:sz w:val="20"/>
                                    <w:szCs w:val="20"/>
                                    <w:lang w:val="en-GB" w:eastAsia="en-US"/>
                                  </w:rPr>
                                  <m:t>RB</m:t>
                                </m:r>
                              </m:sub>
                              <m:sup>
                                <m:r>
                                  <m:rPr>
                                    <m:nor/>
                                  </m:rPr>
                                  <w:rPr>
                                    <w:rFonts w:eastAsia="SimSun"/>
                                    <w:sz w:val="20"/>
                                    <w:szCs w:val="20"/>
                                    <w:lang w:val="en-GB" w:eastAsia="en-US"/>
                                  </w:rPr>
                                  <m:t>PSSCH</m:t>
                                </m:r>
                              </m:sup>
                            </m:sSubSup>
                            <m:d>
                              <m:dPr>
                                <m:ctrlPr>
                                  <w:rPr>
                                    <w:rFonts w:ascii="Cambria Math" w:eastAsia="SimSun" w:hAnsi="Cambria Math"/>
                                    <w:sz w:val="20"/>
                                    <w:szCs w:val="20"/>
                                    <w:lang w:val="x-none" w:eastAsia="en-US"/>
                                  </w:rPr>
                                </m:ctrlPr>
                              </m:dPr>
                              <m:e>
                                <m:r>
                                  <w:rPr>
                                    <w:rFonts w:ascii="Cambria Math" w:eastAsia="SimSun" w:hAnsi="Cambria Math"/>
                                    <w:sz w:val="20"/>
                                    <w:szCs w:val="20"/>
                                    <w:lang w:val="en-GB" w:eastAsia="en-US"/>
                                  </w:rPr>
                                  <m:t>i</m:t>
                                </m:r>
                              </m:e>
                            </m:d>
                          </m:e>
                        </m:d>
                      </m:e>
                    </m:func>
                    <m:r>
                      <m:rPr>
                        <m:sty m:val="p"/>
                      </m:rPr>
                      <w:rPr>
                        <w:rFonts w:ascii="Cambria Math" w:eastAsia="SimSun" w:hAnsi="Cambria Math"/>
                        <w:sz w:val="20"/>
                        <w:szCs w:val="20"/>
                        <w:lang w:val="en-GB" w:eastAsia="en-US"/>
                      </w:rPr>
                      <m:t>+</m:t>
                    </m:r>
                    <m:sSub>
                      <m:sSubPr>
                        <m:ctrlPr>
                          <w:rPr>
                            <w:rFonts w:ascii="Cambria Math" w:eastAsia="SimSun" w:hAnsi="Cambria Math"/>
                            <w:sz w:val="20"/>
                            <w:szCs w:val="20"/>
                            <w:lang w:val="x-none" w:eastAsia="en-US"/>
                          </w:rPr>
                        </m:ctrlPr>
                      </m:sSubPr>
                      <m:e>
                        <m:r>
                          <w:rPr>
                            <w:rFonts w:ascii="Cambria Math" w:eastAsia="SimSun" w:hAnsi="Cambria Math"/>
                            <w:sz w:val="20"/>
                            <w:szCs w:val="20"/>
                            <w:lang w:val="en-GB" w:eastAsia="en-US"/>
                          </w:rPr>
                          <m:t>α</m:t>
                        </m:r>
                      </m:e>
                      <m:sub>
                        <m:r>
                          <w:rPr>
                            <w:rFonts w:ascii="Cambria Math" w:eastAsia="SimSun" w:hAnsi="Cambria Math"/>
                            <w:sz w:val="20"/>
                            <w:szCs w:val="20"/>
                            <w:lang w:val="en-GB" w:eastAsia="en-US"/>
                          </w:rPr>
                          <m:t>SL</m:t>
                        </m:r>
                      </m:sub>
                    </m:sSub>
                    <m:r>
                      <m:rPr>
                        <m:sty m:val="p"/>
                      </m:rPr>
                      <w:rPr>
                        <w:rFonts w:ascii="Cambria Math" w:eastAsia="SimSun" w:hAnsi="Cambria Math" w:cs="Cambria Math"/>
                        <w:sz w:val="20"/>
                        <w:szCs w:val="20"/>
                        <w:lang w:val="en-GB" w:eastAsia="en-US"/>
                      </w:rPr>
                      <m:t>⋅</m:t>
                    </m:r>
                    <m:r>
                      <w:rPr>
                        <w:rFonts w:ascii="Cambria Math" w:eastAsia="SimSun" w:hAnsi="Cambria Math"/>
                        <w:sz w:val="20"/>
                        <w:szCs w:val="20"/>
                        <w:lang w:val="en-GB" w:eastAsia="en-US"/>
                      </w:rPr>
                      <m:t>P</m:t>
                    </m:r>
                    <m:sSub>
                      <m:sSubPr>
                        <m:ctrlPr>
                          <w:rPr>
                            <w:rFonts w:ascii="Cambria Math" w:eastAsia="SimSun" w:hAnsi="Cambria Math"/>
                            <w:sz w:val="20"/>
                            <w:szCs w:val="20"/>
                            <w:lang w:val="x-none" w:eastAsia="en-US"/>
                          </w:rPr>
                        </m:ctrlPr>
                      </m:sSubPr>
                      <m:e>
                        <m:r>
                          <w:rPr>
                            <w:rFonts w:ascii="Cambria Math" w:eastAsia="SimSun" w:hAnsi="Cambria Math"/>
                            <w:sz w:val="20"/>
                            <w:szCs w:val="20"/>
                            <w:lang w:val="en-GB" w:eastAsia="en-US"/>
                          </w:rPr>
                          <m:t>L</m:t>
                        </m:r>
                      </m:e>
                      <m:sub>
                        <m:r>
                          <w:rPr>
                            <w:rFonts w:ascii="Cambria Math" w:eastAsia="SimSun" w:hAnsi="Cambria Math"/>
                            <w:sz w:val="20"/>
                            <w:szCs w:val="20"/>
                            <w:lang w:val="en-GB" w:eastAsia="en-US"/>
                          </w:rPr>
                          <m:t>SL</m:t>
                        </m:r>
                      </m:sub>
                    </m:sSub>
                  </m:oMath>
                  <w:r w:rsidRPr="00C05E7D">
                    <w:rPr>
                      <w:rFonts w:eastAsia="SimSun"/>
                      <w:sz w:val="20"/>
                      <w:szCs w:val="20"/>
                      <w:lang w:eastAsia="en-US"/>
                    </w:rPr>
                    <w:t xml:space="preserve"> </w:t>
                  </w:r>
                  <w:r w:rsidRPr="00C05E7D">
                    <w:rPr>
                      <w:rFonts w:eastAsia="SimSun"/>
                      <w:sz w:val="20"/>
                      <w:szCs w:val="20"/>
                      <w:lang w:val="en-GB" w:eastAsia="en-US"/>
                    </w:rPr>
                    <w:t>[dBm]</w:t>
                  </w:r>
                </w:p>
                <w:p w14:paraId="461AE693" w14:textId="77777777" w:rsidR="00C05E7D" w:rsidRPr="00C05E7D" w:rsidRDefault="00C05E7D" w:rsidP="00C05E7D">
                  <w:pPr>
                    <w:spacing w:after="180"/>
                    <w:ind w:left="568" w:hanging="284"/>
                    <w:rPr>
                      <w:rFonts w:eastAsia="SimSun"/>
                      <w:color w:val="000000"/>
                      <w:sz w:val="20"/>
                      <w:szCs w:val="20"/>
                      <w:lang w:eastAsia="en-US"/>
                    </w:rPr>
                  </w:pPr>
                  <w:r w:rsidRPr="00C05E7D">
                    <w:rPr>
                      <w:rFonts w:eastAsia="SimSun"/>
                      <w:sz w:val="20"/>
                      <w:szCs w:val="20"/>
                      <w:lang w:val="en-GB" w:eastAsia="en-US"/>
                    </w:rPr>
                    <w:t>-</w:t>
                  </w:r>
                  <w:r w:rsidRPr="00C05E7D">
                    <w:rPr>
                      <w:rFonts w:eastAsia="SimSun"/>
                      <w:sz w:val="20"/>
                      <w:szCs w:val="20"/>
                      <w:lang w:val="en-GB" w:eastAsia="en-US"/>
                    </w:rPr>
                    <w:tab/>
                  </w:r>
                  <w:r w:rsidRPr="00C05E7D">
                    <w:rPr>
                      <w:rFonts w:eastAsia="SimSun"/>
                      <w:sz w:val="20"/>
                      <w:szCs w:val="20"/>
                      <w:lang w:eastAsia="en-US"/>
                    </w:rPr>
                    <w:t>else</w:t>
                  </w:r>
                </w:p>
                <w:p w14:paraId="110C63B5" w14:textId="77777777" w:rsidR="00C05E7D" w:rsidRPr="00C05E7D" w:rsidRDefault="00C05E7D" w:rsidP="00C05E7D">
                  <w:pPr>
                    <w:spacing w:after="180"/>
                    <w:ind w:left="851" w:hanging="284"/>
                    <w:rPr>
                      <w:rFonts w:eastAsia="SimSun"/>
                      <w:sz w:val="20"/>
                      <w:szCs w:val="20"/>
                      <w:lang w:val="x-none" w:eastAsia="en-US"/>
                    </w:rPr>
                  </w:pPr>
                  <w:r w:rsidRPr="00C05E7D">
                    <w:rPr>
                      <w:rFonts w:eastAsia="SimSun"/>
                      <w:sz w:val="20"/>
                      <w:szCs w:val="20"/>
                      <w:lang w:val="en-GB" w:eastAsia="en-US"/>
                    </w:rPr>
                    <w:t>-</w:t>
                  </w:r>
                  <w:r w:rsidRPr="00C05E7D">
                    <w:rPr>
                      <w:rFonts w:eastAsia="SimSun"/>
                      <w:sz w:val="20"/>
                      <w:szCs w:val="20"/>
                      <w:lang w:val="en-GB" w:eastAsia="en-US"/>
                    </w:rPr>
                    <w:tab/>
                  </w:r>
                  <m:oMath>
                    <m:sSub>
                      <m:sSubPr>
                        <m:ctrlPr>
                          <w:rPr>
                            <w:rFonts w:ascii="Cambria Math" w:eastAsia="SimSun" w:hAnsi="Cambria Math"/>
                            <w:sz w:val="20"/>
                            <w:szCs w:val="20"/>
                            <w:lang w:val="x-none" w:eastAsia="en-US"/>
                          </w:rPr>
                        </m:ctrlPr>
                      </m:sSubPr>
                      <m:e>
                        <m:r>
                          <w:rPr>
                            <w:rFonts w:ascii="Cambria Math" w:eastAsia="SimSun" w:hAnsi="Cambria Math"/>
                            <w:sz w:val="20"/>
                            <w:szCs w:val="20"/>
                            <w:lang w:val="en-GB" w:eastAsia="en-US"/>
                          </w:rPr>
                          <m:t>P</m:t>
                        </m:r>
                      </m:e>
                      <m:sub>
                        <m:r>
                          <m:rPr>
                            <m:nor/>
                          </m:rPr>
                          <w:rPr>
                            <w:rFonts w:eastAsia="SimSun"/>
                            <w:sz w:val="20"/>
                            <w:szCs w:val="20"/>
                            <w:lang w:val="en-GB" w:eastAsia="en-US"/>
                          </w:rPr>
                          <m:t>PSSCH</m:t>
                        </m:r>
                        <m:r>
                          <m:rPr>
                            <m:nor/>
                          </m:rPr>
                          <w:rPr>
                            <w:rFonts w:ascii="Cambria Math" w:eastAsia="SimSun"/>
                            <w:sz w:val="20"/>
                            <w:szCs w:val="20"/>
                            <w:lang w:eastAsia="en-US"/>
                          </w:rPr>
                          <m:t>,SL</m:t>
                        </m:r>
                      </m:sub>
                    </m:sSub>
                    <m:r>
                      <m:rPr>
                        <m:sty m:val="p"/>
                      </m:rPr>
                      <w:rPr>
                        <w:rFonts w:ascii="Cambria Math" w:eastAsia="SimSun" w:hAnsi="Cambria Math"/>
                        <w:sz w:val="20"/>
                        <w:szCs w:val="20"/>
                        <w:lang w:val="en-GB" w:eastAsia="en-US"/>
                      </w:rPr>
                      <m:t>(</m:t>
                    </m:r>
                    <m:r>
                      <w:rPr>
                        <w:rFonts w:ascii="Cambria Math" w:eastAsia="SimSun" w:hAnsi="Cambria Math"/>
                        <w:sz w:val="20"/>
                        <w:szCs w:val="20"/>
                        <w:lang w:val="en-GB" w:eastAsia="en-US"/>
                      </w:rPr>
                      <m:t>i</m:t>
                    </m:r>
                    <m:r>
                      <m:rPr>
                        <m:sty m:val="p"/>
                      </m:rPr>
                      <w:rPr>
                        <w:rFonts w:ascii="Cambria Math" w:eastAsia="SimSun" w:hAnsi="Cambria Math"/>
                        <w:sz w:val="20"/>
                        <w:szCs w:val="20"/>
                        <w:lang w:val="en-GB" w:eastAsia="en-US"/>
                      </w:rPr>
                      <m:t>)=</m:t>
                    </m:r>
                    <m:r>
                      <w:rPr>
                        <w:rFonts w:ascii="Cambria Math" w:eastAsia="SimSun" w:hAnsi="Cambria Math"/>
                        <w:sz w:val="20"/>
                        <w:szCs w:val="20"/>
                        <w:lang w:val="en-GB" w:eastAsia="en-US"/>
                      </w:rPr>
                      <m:t>min</m:t>
                    </m:r>
                    <m:d>
                      <m:dPr>
                        <m:ctrlPr>
                          <w:rPr>
                            <w:rFonts w:ascii="Cambria Math" w:eastAsia="SimSun" w:hAnsi="Cambria Math"/>
                            <w:sz w:val="20"/>
                            <w:szCs w:val="20"/>
                            <w:lang w:val="x-none" w:eastAsia="en-US"/>
                          </w:rPr>
                        </m:ctrlPr>
                      </m:dPr>
                      <m:e>
                        <m:sSub>
                          <m:sSubPr>
                            <m:ctrlPr>
                              <w:rPr>
                                <w:rFonts w:ascii="Cambria Math" w:eastAsia="SimSun" w:hAnsi="Cambria Math"/>
                                <w:sz w:val="20"/>
                                <w:szCs w:val="20"/>
                                <w:lang w:val="x-none" w:eastAsia="en-US"/>
                              </w:rPr>
                            </m:ctrlPr>
                          </m:sSubPr>
                          <m:e>
                            <m:r>
                              <w:rPr>
                                <w:rFonts w:ascii="Cambria Math" w:eastAsia="SimSun" w:hAnsi="Cambria Math"/>
                                <w:sz w:val="20"/>
                                <w:szCs w:val="20"/>
                                <w:lang w:val="en-GB" w:eastAsia="en-US"/>
                              </w:rPr>
                              <m:t>P</m:t>
                            </m:r>
                          </m:e>
                          <m:sub>
                            <m:r>
                              <m:rPr>
                                <m:nor/>
                              </m:rPr>
                              <w:rPr>
                                <w:rFonts w:eastAsia="SimSun"/>
                                <w:sz w:val="20"/>
                                <w:szCs w:val="20"/>
                                <w:lang w:val="en-GB" w:eastAsia="en-US"/>
                              </w:rPr>
                              <m:t>CMAX</m:t>
                            </m:r>
                          </m:sub>
                        </m:sSub>
                        <m:r>
                          <m:rPr>
                            <m:sty m:val="p"/>
                          </m:rPr>
                          <w:rPr>
                            <w:rFonts w:ascii="Cambria Math" w:eastAsia="SimSun" w:hAnsi="Cambria Math"/>
                            <w:sz w:val="20"/>
                            <w:szCs w:val="20"/>
                            <w:lang w:val="en-GB" w:eastAsia="en-US"/>
                          </w:rPr>
                          <m:t>,</m:t>
                        </m:r>
                        <m:sSub>
                          <m:sSubPr>
                            <m:ctrlPr>
                              <w:rPr>
                                <w:rFonts w:ascii="Cambria Math" w:eastAsia="SimSun" w:hAnsi="Cambria Math"/>
                                <w:sz w:val="20"/>
                                <w:szCs w:val="20"/>
                                <w:lang w:val="x-none" w:eastAsia="en-US"/>
                              </w:rPr>
                            </m:ctrlPr>
                          </m:sSubPr>
                          <m:e>
                            <m:r>
                              <w:rPr>
                                <w:rFonts w:ascii="Cambria Math" w:eastAsia="SimSun" w:hAnsi="Cambria Math"/>
                                <w:sz w:val="20"/>
                                <w:szCs w:val="20"/>
                                <w:lang w:val="en-GB" w:eastAsia="en-US"/>
                              </w:rPr>
                              <m:t>P</m:t>
                            </m:r>
                          </m:e>
                          <m:sub>
                            <m:r>
                              <m:rPr>
                                <m:nor/>
                              </m:rPr>
                              <w:rPr>
                                <w:rFonts w:eastAsia="SimSun"/>
                                <w:sz w:val="20"/>
                                <w:szCs w:val="20"/>
                                <w:lang w:val="en-GB" w:eastAsia="en-US"/>
                              </w:rPr>
                              <m:t>PSSCH</m:t>
                            </m:r>
                            <m:r>
                              <m:rPr>
                                <m:sty m:val="p"/>
                              </m:rPr>
                              <w:rPr>
                                <w:rFonts w:ascii="Cambria Math" w:eastAsia="SimSun" w:hAnsi="Cambria Math"/>
                                <w:sz w:val="20"/>
                                <w:szCs w:val="20"/>
                                <w:lang w:val="en-GB" w:eastAsia="en-US"/>
                              </w:rPr>
                              <m:t>,</m:t>
                            </m:r>
                            <m:r>
                              <w:rPr>
                                <w:rFonts w:ascii="Cambria Math" w:eastAsia="SimSun" w:hAnsi="Cambria Math"/>
                                <w:sz w:val="20"/>
                                <w:szCs w:val="20"/>
                                <w:lang w:val="en-GB" w:eastAsia="en-US"/>
                              </w:rPr>
                              <m:t>D</m:t>
                            </m:r>
                          </m:sub>
                        </m:sSub>
                        <m:r>
                          <m:rPr>
                            <m:sty m:val="p"/>
                          </m:rPr>
                          <w:rPr>
                            <w:rFonts w:ascii="Cambria Math" w:eastAsia="SimSun" w:hAnsi="Cambria Math"/>
                            <w:sz w:val="20"/>
                            <w:szCs w:val="20"/>
                            <w:lang w:val="en-GB" w:eastAsia="en-US"/>
                          </w:rPr>
                          <m:t>(</m:t>
                        </m:r>
                        <m:r>
                          <w:rPr>
                            <w:rFonts w:ascii="Cambria Math" w:eastAsia="SimSun" w:hAnsi="Cambria Math"/>
                            <w:sz w:val="20"/>
                            <w:szCs w:val="20"/>
                            <w:lang w:val="en-GB" w:eastAsia="en-US"/>
                          </w:rPr>
                          <m:t>i</m:t>
                        </m:r>
                        <m:r>
                          <m:rPr>
                            <m:sty m:val="p"/>
                          </m:rPr>
                          <w:rPr>
                            <w:rFonts w:ascii="Cambria Math" w:eastAsia="SimSun" w:hAnsi="Cambria Math"/>
                            <w:sz w:val="20"/>
                            <w:szCs w:val="20"/>
                            <w:lang w:val="en-GB" w:eastAsia="en-US"/>
                          </w:rPr>
                          <m:t>)</m:t>
                        </m:r>
                      </m:e>
                    </m:d>
                  </m:oMath>
                  <w:r w:rsidRPr="00C05E7D">
                    <w:rPr>
                      <w:rFonts w:eastAsia="SimSun"/>
                      <w:sz w:val="20"/>
                      <w:szCs w:val="20"/>
                      <w:lang w:val="en-GB" w:eastAsia="en-US"/>
                    </w:rPr>
                    <w:t xml:space="preserve"> [dBm]</w:t>
                  </w:r>
                </w:p>
                <w:p w14:paraId="2359C31D" w14:textId="77777777" w:rsidR="00C05E7D" w:rsidRPr="00C05E7D" w:rsidRDefault="00C05E7D" w:rsidP="00C05E7D">
                  <w:pPr>
                    <w:spacing w:after="180"/>
                    <w:ind w:left="851" w:hanging="284"/>
                    <w:rPr>
                      <w:rFonts w:eastAsia="SimSun"/>
                      <w:sz w:val="20"/>
                      <w:szCs w:val="20"/>
                      <w:lang w:val="en-GB" w:eastAsia="zh-CN"/>
                    </w:rPr>
                  </w:pPr>
                  <w:r w:rsidRPr="00C05E7D">
                    <w:rPr>
                      <w:rFonts w:eastAsia="SimSun"/>
                      <w:sz w:val="20"/>
                      <w:szCs w:val="20"/>
                      <w:lang w:val="en-GB" w:eastAsia="zh-CN"/>
                    </w:rPr>
                    <w:t>where</w:t>
                  </w:r>
                </w:p>
                <w:p w14:paraId="459EF764" w14:textId="77777777" w:rsidR="00C05E7D" w:rsidRPr="00C05E7D" w:rsidRDefault="00C05E7D" w:rsidP="00C05E7D">
                  <w:pPr>
                    <w:spacing w:after="180"/>
                    <w:ind w:left="1135" w:hanging="284"/>
                    <w:rPr>
                      <w:rFonts w:eastAsia="SimSun"/>
                      <w:sz w:val="20"/>
                      <w:szCs w:val="20"/>
                      <w:lang w:val="en-GB" w:eastAsia="en-US"/>
                    </w:rPr>
                  </w:pPr>
                  <w:ins w:id="392" w:author="Liu Siqi(vivo)" w:date="2022-10-26T15:47:00Z">
                    <w:r w:rsidRPr="00C05E7D">
                      <w:rPr>
                        <w:rFonts w:eastAsia="SimSun"/>
                        <w:sz w:val="20"/>
                        <w:szCs w:val="20"/>
                        <w:lang w:val="en-GB" w:eastAsia="en-US"/>
                      </w:rPr>
                      <w:t>-</w:t>
                    </w:r>
                  </w:ins>
                  <w:r w:rsidRPr="00C05E7D">
                    <w:rPr>
                      <w:rFonts w:eastAsia="SimSun"/>
                      <w:sz w:val="20"/>
                      <w:szCs w:val="20"/>
                      <w:lang w:val="en-GB" w:eastAsia="en-US"/>
                    </w:rPr>
                    <w:tab/>
                  </w:r>
                  <m:oMath>
                    <m:sSub>
                      <m:sSubPr>
                        <m:ctrlPr>
                          <w:rPr>
                            <w:rFonts w:ascii="Cambria Math" w:eastAsia="SimSun" w:hAnsi="Cambria Math"/>
                            <w:i/>
                            <w:sz w:val="20"/>
                            <w:szCs w:val="20"/>
                            <w:lang w:val="en-GB" w:eastAsia="en-US"/>
                          </w:rPr>
                        </m:ctrlPr>
                      </m:sSubPr>
                      <m:e>
                        <m:r>
                          <w:rPr>
                            <w:rFonts w:ascii="Cambria Math" w:eastAsia="SimSun"/>
                            <w:sz w:val="20"/>
                            <w:szCs w:val="20"/>
                            <w:lang w:val="en-GB" w:eastAsia="en-US"/>
                          </w:rPr>
                          <m:t>P</m:t>
                        </m:r>
                      </m:e>
                      <m:sub>
                        <m:r>
                          <m:rPr>
                            <m:nor/>
                          </m:rPr>
                          <w:rPr>
                            <w:rFonts w:ascii="Cambria Math" w:eastAsia="SimSun"/>
                            <w:sz w:val="20"/>
                            <w:szCs w:val="20"/>
                            <w:lang w:val="en-GB" w:eastAsia="en-US"/>
                          </w:rPr>
                          <m:t>O</m:t>
                        </m:r>
                        <m:r>
                          <w:rPr>
                            <w:rFonts w:ascii="Cambria Math" w:eastAsia="SimSun"/>
                            <w:sz w:val="20"/>
                            <w:szCs w:val="20"/>
                            <w:lang w:val="en-GB" w:eastAsia="en-US"/>
                          </w:rPr>
                          <m:t>,SL</m:t>
                        </m:r>
                        <m:ctrlPr>
                          <w:rPr>
                            <w:rFonts w:ascii="Cambria Math" w:eastAsia="SimSun" w:hAnsi="Cambria Math"/>
                            <w:sz w:val="20"/>
                            <w:szCs w:val="20"/>
                            <w:lang w:val="en-GB" w:eastAsia="en-US"/>
                          </w:rPr>
                        </m:ctrlPr>
                      </m:sub>
                    </m:sSub>
                  </m:oMath>
                  <w:r w:rsidRPr="00C05E7D">
                    <w:rPr>
                      <w:rFonts w:eastAsia="SimSun"/>
                      <w:sz w:val="20"/>
                      <w:szCs w:val="20"/>
                      <w:lang w:val="en-GB" w:eastAsia="en-US"/>
                    </w:rPr>
                    <w:t xml:space="preserve"> is a value of </w:t>
                  </w:r>
                  <w:r w:rsidRPr="00C05E7D">
                    <w:rPr>
                      <w:rFonts w:eastAsia="SimSun"/>
                      <w:i/>
                      <w:iCs/>
                      <w:sz w:val="20"/>
                      <w:szCs w:val="20"/>
                      <w:lang w:eastAsia="en-US"/>
                    </w:rPr>
                    <w:t>sl-</w:t>
                  </w:r>
                  <w:r w:rsidRPr="00C05E7D">
                    <w:rPr>
                      <w:rFonts w:eastAsia="SimSun"/>
                      <w:i/>
                      <w:iCs/>
                      <w:color w:val="000000"/>
                      <w:sz w:val="20"/>
                      <w:szCs w:val="20"/>
                      <w:lang w:eastAsia="en-US"/>
                    </w:rPr>
                    <w:t>P0-PSSCH-PSCCH</w:t>
                  </w:r>
                  <w:r w:rsidRPr="00C05E7D">
                    <w:rPr>
                      <w:rFonts w:eastAsia="SimSun"/>
                      <w:iCs/>
                      <w:color w:val="000000"/>
                      <w:sz w:val="20"/>
                      <w:szCs w:val="20"/>
                      <w:lang w:eastAsia="en-US"/>
                    </w:rPr>
                    <w:t>, if provided</w:t>
                  </w:r>
                  <w:ins w:id="393" w:author="Liu Siqi(vivo)" w:date="2022-10-26T15:47:00Z">
                    <w:r w:rsidRPr="00C05E7D">
                      <w:rPr>
                        <w:rFonts w:eastAsia="SimSun"/>
                        <w:sz w:val="20"/>
                        <w:szCs w:val="20"/>
                        <w:lang w:val="en-GB" w:eastAsia="en-US"/>
                      </w:rPr>
                      <w:t xml:space="preserve">; where the value of </w:t>
                    </w:r>
                  </w:ins>
                  <w:ins w:id="394" w:author="Liu Siqi(vivo)" w:date="2022-10-26T15:48:00Z">
                    <w:r w:rsidRPr="00C05E7D">
                      <w:rPr>
                        <w:rFonts w:eastAsia="SimSun"/>
                        <w:i/>
                        <w:iCs/>
                        <w:sz w:val="20"/>
                        <w:szCs w:val="20"/>
                        <w:lang w:eastAsia="en-US"/>
                      </w:rPr>
                      <w:t>sl-</w:t>
                    </w:r>
                    <w:r w:rsidRPr="00C05E7D">
                      <w:rPr>
                        <w:rFonts w:eastAsia="SimSun"/>
                        <w:i/>
                        <w:iCs/>
                        <w:color w:val="000000"/>
                        <w:sz w:val="20"/>
                        <w:szCs w:val="20"/>
                        <w:lang w:eastAsia="en-US"/>
                      </w:rPr>
                      <w:t>P0-PSSCH-PSCCH</w:t>
                    </w:r>
                  </w:ins>
                  <w:ins w:id="395" w:author="Liu Siqi(vivo)" w:date="2022-10-26T15:47:00Z">
                    <w:r w:rsidRPr="00C05E7D">
                      <w:rPr>
                        <w:rFonts w:eastAsia="SimSun"/>
                        <w:sz w:val="20"/>
                        <w:szCs w:val="20"/>
                        <w:lang w:val="en-GB" w:eastAsia="en-US"/>
                      </w:rPr>
                      <w:t xml:space="preserve"> is provided by </w:t>
                    </w:r>
                  </w:ins>
                  <w:ins w:id="396" w:author="Liu Siqi(vivo)" w:date="2022-10-26T15:48:00Z">
                    <w:r w:rsidRPr="00C05E7D">
                      <w:rPr>
                        <w:rFonts w:eastAsia="SimSun"/>
                        <w:i/>
                        <w:iCs/>
                        <w:sz w:val="20"/>
                        <w:szCs w:val="20"/>
                        <w:lang w:eastAsia="en-US"/>
                      </w:rPr>
                      <w:t>sl-</w:t>
                    </w:r>
                    <w:r w:rsidRPr="00C05E7D">
                      <w:rPr>
                        <w:rFonts w:eastAsia="SimSun"/>
                        <w:i/>
                        <w:iCs/>
                        <w:color w:val="000000"/>
                        <w:sz w:val="20"/>
                        <w:szCs w:val="20"/>
                        <w:lang w:eastAsia="en-US"/>
                      </w:rPr>
                      <w:t>P0-PSSCH-PSCCH</w:t>
                    </w:r>
                  </w:ins>
                  <w:ins w:id="397" w:author="Liu Siqi(vivo)" w:date="2022-10-26T15:47:00Z">
                    <w:r w:rsidRPr="00C05E7D">
                      <w:rPr>
                        <w:rFonts w:eastAsia="SimSun"/>
                        <w:i/>
                        <w:iCs/>
                        <w:sz w:val="20"/>
                        <w:szCs w:val="20"/>
                        <w:lang w:val="en-GB" w:eastAsia="en-US"/>
                      </w:rPr>
                      <w:t>-r17</w:t>
                    </w:r>
                    <w:r w:rsidRPr="00C05E7D">
                      <w:rPr>
                        <w:rFonts w:eastAsia="SimSun"/>
                        <w:sz w:val="20"/>
                        <w:szCs w:val="20"/>
                        <w:lang w:val="en-GB" w:eastAsia="en-US"/>
                      </w:rPr>
                      <w:t xml:space="preserve"> </w:t>
                    </w:r>
                  </w:ins>
                  <w:ins w:id="398" w:author="Liu Siqi(vivo)" w:date="2022-11-03T21:52:00Z">
                    <w:r w:rsidRPr="00C05E7D">
                      <w:rPr>
                        <w:rFonts w:eastAsia="SimSun"/>
                        <w:sz w:val="20"/>
                        <w:szCs w:val="20"/>
                        <w:lang w:val="en-GB" w:eastAsia="en-US"/>
                      </w:rPr>
                      <w:t xml:space="preserve">if UE indicates the capability of </w:t>
                    </w:r>
                    <w:r w:rsidRPr="00C05E7D">
                      <w:rPr>
                        <w:rFonts w:eastAsia="SimSun" w:hint="eastAsia"/>
                        <w:i/>
                        <w:iCs/>
                        <w:sz w:val="20"/>
                        <w:szCs w:val="20"/>
                        <w:lang w:val="en-GB" w:eastAsia="zh-CN"/>
                      </w:rPr>
                      <w:t>p</w:t>
                    </w:r>
                    <w:r w:rsidRPr="00C05E7D">
                      <w:rPr>
                        <w:rFonts w:eastAsia="SimSun"/>
                        <w:i/>
                        <w:iCs/>
                        <w:sz w:val="20"/>
                        <w:szCs w:val="20"/>
                        <w:lang w:val="en-GB" w:eastAsia="en-US"/>
                      </w:rPr>
                      <w:t>0-OLPC-Sidelink-r17</w:t>
                    </w:r>
                    <w:r w:rsidRPr="00C05E7D">
                      <w:rPr>
                        <w:rFonts w:eastAsia="SimSun"/>
                        <w:sz w:val="20"/>
                        <w:szCs w:val="20"/>
                        <w:lang w:val="en-GB" w:eastAsia="en-US"/>
                      </w:rPr>
                      <w:t>, or provided by</w:t>
                    </w:r>
                    <w:r w:rsidRPr="00C05E7D">
                      <w:rPr>
                        <w:rFonts w:eastAsia="SimSun"/>
                        <w:i/>
                        <w:iCs/>
                        <w:sz w:val="20"/>
                        <w:szCs w:val="20"/>
                        <w:lang w:eastAsia="en-US"/>
                      </w:rPr>
                      <w:t xml:space="preserve"> </w:t>
                    </w:r>
                  </w:ins>
                  <w:ins w:id="399" w:author="Liu Siqi(vivo)" w:date="2022-10-26T15:48:00Z">
                    <w:r w:rsidRPr="00C05E7D">
                      <w:rPr>
                        <w:rFonts w:eastAsia="SimSun"/>
                        <w:i/>
                        <w:iCs/>
                        <w:sz w:val="20"/>
                        <w:szCs w:val="20"/>
                        <w:lang w:eastAsia="en-US"/>
                      </w:rPr>
                      <w:t>sl-</w:t>
                    </w:r>
                    <w:r w:rsidRPr="00C05E7D">
                      <w:rPr>
                        <w:rFonts w:eastAsia="SimSun"/>
                        <w:i/>
                        <w:iCs/>
                        <w:color w:val="000000"/>
                        <w:sz w:val="20"/>
                        <w:szCs w:val="20"/>
                        <w:lang w:eastAsia="en-US"/>
                      </w:rPr>
                      <w:t>P0-PSSCH-PSCCH</w:t>
                    </w:r>
                  </w:ins>
                  <w:ins w:id="400" w:author="Liu Siqi(vivo)" w:date="2022-10-26T15:47:00Z">
                    <w:r w:rsidRPr="00C05E7D">
                      <w:rPr>
                        <w:rFonts w:eastAsia="SimSun"/>
                        <w:i/>
                        <w:iCs/>
                        <w:sz w:val="20"/>
                        <w:szCs w:val="20"/>
                        <w:lang w:val="en-GB" w:eastAsia="en-US"/>
                      </w:rPr>
                      <w:t>-r16</w:t>
                    </w:r>
                    <w:r w:rsidRPr="00C05E7D">
                      <w:rPr>
                        <w:rFonts w:eastAsia="SimSun"/>
                        <w:sz w:val="20"/>
                        <w:szCs w:val="20"/>
                        <w:lang w:val="en-GB" w:eastAsia="en-US"/>
                      </w:rPr>
                      <w:t>, as described in [12, TS 38.331]</w:t>
                    </w:r>
                    <w:r w:rsidRPr="00C05E7D">
                      <w:rPr>
                        <w:rFonts w:eastAsia="SimSun"/>
                        <w:i/>
                        <w:iCs/>
                        <w:sz w:val="20"/>
                        <w:szCs w:val="20"/>
                        <w:lang w:val="en-GB" w:eastAsia="en-US"/>
                      </w:rPr>
                      <w:t>.</w:t>
                    </w:r>
                  </w:ins>
                  <w:r w:rsidRPr="00C05E7D">
                    <w:rPr>
                      <w:rFonts w:eastAsia="SimSun"/>
                      <w:sz w:val="20"/>
                      <w:szCs w:val="20"/>
                      <w:lang w:eastAsia="en-US"/>
                    </w:rPr>
                    <w:t xml:space="preserve"> </w:t>
                  </w:r>
                </w:p>
                <w:p w14:paraId="7E859895" w14:textId="77777777" w:rsidR="00C05E7D" w:rsidRPr="00C05E7D" w:rsidRDefault="00C05E7D" w:rsidP="00C05E7D">
                  <w:pPr>
                    <w:spacing w:after="180"/>
                    <w:ind w:left="1135" w:hanging="284"/>
                    <w:rPr>
                      <w:rFonts w:eastAsia="SimSun"/>
                      <w:sz w:val="20"/>
                      <w:szCs w:val="20"/>
                      <w:lang w:val="en-GB" w:eastAsia="en-US"/>
                    </w:rPr>
                  </w:pPr>
                  <w:r w:rsidRPr="00C05E7D">
                    <w:rPr>
                      <w:rFonts w:eastAsia="SimSun"/>
                      <w:sz w:val="20"/>
                      <w:szCs w:val="20"/>
                      <w:lang w:val="en-GB" w:eastAsia="en-US"/>
                    </w:rPr>
                    <w:t>-</w:t>
                  </w:r>
                  <w:r w:rsidRPr="00C05E7D">
                    <w:rPr>
                      <w:rFonts w:eastAsia="SimSun"/>
                      <w:sz w:val="20"/>
                      <w:szCs w:val="20"/>
                      <w:lang w:val="en-GB" w:eastAsia="en-US"/>
                    </w:rPr>
                    <w:tab/>
                  </w:r>
                  <m:oMath>
                    <m:sSub>
                      <m:sSubPr>
                        <m:ctrlPr>
                          <w:rPr>
                            <w:rFonts w:ascii="Cambria Math" w:eastAsia="SimSun" w:hAnsi="Cambria Math"/>
                            <w:i/>
                            <w:sz w:val="20"/>
                            <w:szCs w:val="20"/>
                            <w:lang w:val="en-GB" w:eastAsia="en-US"/>
                          </w:rPr>
                        </m:ctrlPr>
                      </m:sSubPr>
                      <m:e>
                        <m:r>
                          <w:rPr>
                            <w:rFonts w:ascii="Cambria Math" w:eastAsia="SimSun"/>
                            <w:sz w:val="20"/>
                            <w:szCs w:val="20"/>
                            <w:lang w:val="en-GB" w:eastAsia="en-US"/>
                          </w:rPr>
                          <m:t>α</m:t>
                        </m:r>
                      </m:e>
                      <m:sub>
                        <m:r>
                          <w:rPr>
                            <w:rFonts w:ascii="Cambria Math" w:eastAsia="SimSun"/>
                            <w:sz w:val="20"/>
                            <w:szCs w:val="20"/>
                            <w:lang w:val="en-GB" w:eastAsia="en-US"/>
                          </w:rPr>
                          <m:t>SL</m:t>
                        </m:r>
                      </m:sub>
                    </m:sSub>
                  </m:oMath>
                  <w:r w:rsidRPr="00C05E7D">
                    <w:rPr>
                      <w:rFonts w:eastAsia="SimSun"/>
                      <w:sz w:val="20"/>
                      <w:szCs w:val="20"/>
                      <w:lang w:val="en-GB" w:eastAsia="en-US"/>
                    </w:rPr>
                    <w:t xml:space="preserve"> is a value of </w:t>
                  </w:r>
                  <w:r w:rsidRPr="00C05E7D">
                    <w:rPr>
                      <w:rFonts w:eastAsia="SimSun"/>
                      <w:i/>
                      <w:iCs/>
                      <w:sz w:val="20"/>
                      <w:szCs w:val="20"/>
                      <w:lang w:eastAsia="en-US"/>
                    </w:rPr>
                    <w:t>sl-</w:t>
                  </w:r>
                  <w:r w:rsidRPr="00C05E7D">
                    <w:rPr>
                      <w:rFonts w:eastAsia="SimSun"/>
                      <w:i/>
                      <w:iCs/>
                      <w:color w:val="000000"/>
                      <w:sz w:val="20"/>
                      <w:szCs w:val="20"/>
                      <w:lang w:eastAsia="en-US"/>
                    </w:rPr>
                    <w:t>Alpha-PSSCH-PSCCH</w:t>
                  </w:r>
                  <w:r w:rsidRPr="00C05E7D">
                    <w:rPr>
                      <w:rFonts w:eastAsia="SimSun"/>
                      <w:iCs/>
                      <w:color w:val="000000"/>
                      <w:sz w:val="20"/>
                      <w:szCs w:val="20"/>
                      <w:lang w:eastAsia="en-US"/>
                    </w:rPr>
                    <w:t xml:space="preserve">, if </w:t>
                  </w:r>
                  <w:r w:rsidRPr="00C05E7D">
                    <w:rPr>
                      <w:rFonts w:eastAsia="SimSun"/>
                      <w:sz w:val="20"/>
                      <w:szCs w:val="20"/>
                      <w:lang w:val="en-GB" w:eastAsia="en-US"/>
                    </w:rPr>
                    <w:t xml:space="preserve">provided; else, </w:t>
                  </w:r>
                  <m:oMath>
                    <m:sSub>
                      <m:sSubPr>
                        <m:ctrlPr>
                          <w:rPr>
                            <w:rFonts w:ascii="Cambria Math" w:eastAsia="SimSun" w:hAnsi="Cambria Math"/>
                            <w:i/>
                            <w:sz w:val="20"/>
                            <w:szCs w:val="20"/>
                            <w:lang w:val="en-GB" w:eastAsia="en-US"/>
                          </w:rPr>
                        </m:ctrlPr>
                      </m:sSubPr>
                      <m:e>
                        <m:r>
                          <w:rPr>
                            <w:rFonts w:ascii="Cambria Math" w:eastAsia="SimSun"/>
                            <w:sz w:val="20"/>
                            <w:szCs w:val="20"/>
                            <w:lang w:val="en-GB" w:eastAsia="en-US"/>
                          </w:rPr>
                          <m:t>α</m:t>
                        </m:r>
                      </m:e>
                      <m:sub>
                        <m:r>
                          <w:rPr>
                            <w:rFonts w:ascii="Cambria Math" w:eastAsia="SimSun"/>
                            <w:sz w:val="20"/>
                            <w:szCs w:val="20"/>
                            <w:lang w:val="en-GB" w:eastAsia="en-US"/>
                          </w:rPr>
                          <m:t>SL</m:t>
                        </m:r>
                      </m:sub>
                    </m:sSub>
                    <m:r>
                      <w:rPr>
                        <w:rFonts w:ascii="Cambria Math" w:eastAsia="SimSun" w:hAnsi="Cambria Math"/>
                        <w:sz w:val="20"/>
                        <w:szCs w:val="20"/>
                        <w:lang w:val="en-GB" w:eastAsia="en-US"/>
                      </w:rPr>
                      <m:t>=1</m:t>
                    </m:r>
                  </m:oMath>
                </w:p>
                <w:p w14:paraId="663B837D" w14:textId="77777777" w:rsidR="00C05E7D" w:rsidRPr="00C05E7D" w:rsidRDefault="00C05E7D" w:rsidP="00C05E7D">
                  <w:pPr>
                    <w:spacing w:after="180"/>
                    <w:ind w:left="1135" w:hanging="284"/>
                    <w:rPr>
                      <w:rFonts w:eastAsia="MS Mincho"/>
                      <w:sz w:val="20"/>
                      <w:szCs w:val="20"/>
                      <w:lang w:val="en-GB" w:eastAsia="en-US"/>
                    </w:rPr>
                  </w:pPr>
                  <w:r w:rsidRPr="00C05E7D">
                    <w:rPr>
                      <w:rFonts w:eastAsia="SimSun"/>
                      <w:sz w:val="20"/>
                      <w:szCs w:val="20"/>
                      <w:lang w:val="en-GB" w:eastAsia="en-US"/>
                    </w:rPr>
                    <w:t>-</w:t>
                  </w:r>
                  <w:r w:rsidRPr="00C05E7D">
                    <w:rPr>
                      <w:rFonts w:eastAsia="SimSun"/>
                      <w:sz w:val="20"/>
                      <w:szCs w:val="20"/>
                      <w:lang w:val="en-GB" w:eastAsia="en-US"/>
                    </w:rPr>
                    <w:tab/>
                  </w:r>
                  <m:oMath>
                    <m:r>
                      <w:rPr>
                        <w:rFonts w:ascii="Cambria Math" w:eastAsia="SimSun" w:hAnsi="Cambria Math"/>
                        <w:sz w:val="20"/>
                        <w:szCs w:val="20"/>
                        <w:lang w:val="en-GB" w:eastAsia="en-US"/>
                      </w:rPr>
                      <m:t>P</m:t>
                    </m:r>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L</m:t>
                        </m:r>
                      </m:e>
                      <m:sub>
                        <m:r>
                          <w:rPr>
                            <w:rFonts w:ascii="Cambria Math" w:eastAsia="SimSun" w:hAnsi="Cambria Math"/>
                            <w:sz w:val="20"/>
                            <w:szCs w:val="20"/>
                            <w:lang w:val="en-GB" w:eastAsia="en-US"/>
                          </w:rPr>
                          <m:t>SL</m:t>
                        </m:r>
                      </m:sub>
                    </m:sSub>
                    <m:r>
                      <w:rPr>
                        <w:rFonts w:ascii="Cambria Math" w:eastAsia="SimSun" w:hAnsi="Cambria Math"/>
                        <w:sz w:val="20"/>
                        <w:szCs w:val="20"/>
                        <w:lang w:val="en-GB" w:eastAsia="en-US"/>
                      </w:rPr>
                      <m:t xml:space="preserve">= </m:t>
                    </m:r>
                    <m:r>
                      <w:rPr>
                        <w:rFonts w:ascii="Cambria Math" w:eastAsia="MS Mincho" w:hAnsi="Cambria Math"/>
                        <w:sz w:val="20"/>
                        <w:szCs w:val="20"/>
                        <w:lang w:val="en-GB" w:eastAsia="en-US"/>
                      </w:rPr>
                      <m:t>referenceSignalPower</m:t>
                    </m:r>
                    <m:r>
                      <m:rPr>
                        <m:sty m:val="p"/>
                      </m:rPr>
                      <w:rPr>
                        <w:rFonts w:ascii="Cambria Math" w:eastAsia="MS Mincho" w:hAnsi="Cambria Math"/>
                        <w:sz w:val="20"/>
                        <w:szCs w:val="20"/>
                        <w:lang w:val="en-GB" w:eastAsia="en-US"/>
                      </w:rPr>
                      <m:t xml:space="preserve"> – </m:t>
                    </m:r>
                    <m:r>
                      <w:rPr>
                        <w:rFonts w:ascii="Cambria Math" w:eastAsia="MS Mincho" w:hAnsi="Cambria Math"/>
                        <w:sz w:val="20"/>
                        <w:szCs w:val="20"/>
                        <w:lang w:val="en-GB" w:eastAsia="en-US"/>
                      </w:rPr>
                      <m:t>higher layer filtered RSRP</m:t>
                    </m:r>
                  </m:oMath>
                  <w:r w:rsidRPr="00C05E7D">
                    <w:rPr>
                      <w:rFonts w:eastAsia="MS Mincho"/>
                      <w:sz w:val="20"/>
                      <w:szCs w:val="20"/>
                      <w:lang w:val="en-GB" w:eastAsia="en-US"/>
                    </w:rPr>
                    <w:t>, where</w:t>
                  </w:r>
                </w:p>
                <w:p w14:paraId="143039E4" w14:textId="77777777" w:rsidR="00C05E7D" w:rsidRPr="00C05E7D" w:rsidRDefault="00C05E7D" w:rsidP="00C05E7D">
                  <w:pPr>
                    <w:spacing w:after="180"/>
                    <w:ind w:left="1418" w:hanging="284"/>
                    <w:rPr>
                      <w:rFonts w:eastAsia="MS Mincho"/>
                      <w:sz w:val="20"/>
                      <w:szCs w:val="20"/>
                      <w:lang w:eastAsia="en-US"/>
                    </w:rPr>
                  </w:pPr>
                  <w:r w:rsidRPr="00C05E7D">
                    <w:rPr>
                      <w:rFonts w:eastAsia="SimSun"/>
                      <w:sz w:val="20"/>
                      <w:szCs w:val="20"/>
                      <w:lang w:val="en-GB" w:eastAsia="en-US"/>
                    </w:rPr>
                    <w:t>-</w:t>
                  </w:r>
                  <w:r w:rsidRPr="00C05E7D">
                    <w:rPr>
                      <w:rFonts w:eastAsia="SimSun"/>
                      <w:sz w:val="20"/>
                      <w:szCs w:val="20"/>
                      <w:lang w:val="en-GB" w:eastAsia="en-US"/>
                    </w:rPr>
                    <w:tab/>
                  </w:r>
                  <m:oMath>
                    <m:r>
                      <w:rPr>
                        <w:rFonts w:ascii="Cambria Math" w:eastAsia="MS Mincho" w:hAnsi="Cambria Math"/>
                        <w:sz w:val="20"/>
                        <w:szCs w:val="20"/>
                        <w:lang w:val="en-GB" w:eastAsia="en-US"/>
                      </w:rPr>
                      <m:t>referenceSignalPower</m:t>
                    </m:r>
                  </m:oMath>
                  <w:r w:rsidRPr="00C05E7D">
                    <w:rPr>
                      <w:rFonts w:eastAsia="MS Mincho"/>
                      <w:sz w:val="20"/>
                      <w:szCs w:val="20"/>
                      <w:lang w:eastAsia="en-US"/>
                    </w:rPr>
                    <w:t xml:space="preserve"> is </w:t>
                  </w:r>
                  <w:r w:rsidRPr="00C05E7D">
                    <w:rPr>
                      <w:rFonts w:eastAsia="SimSun"/>
                      <w:sz w:val="20"/>
                      <w:szCs w:val="20"/>
                      <w:lang w:val="en-GB" w:eastAsia="en-US"/>
                    </w:rPr>
                    <w:t xml:space="preserve">obtained from a PSSCH transmit power per RE summed over the antenna ports of the UE, higher layer filtered across PSSCH transmission occasions using a filter configuration provided by </w:t>
                  </w:r>
                  <w:r w:rsidRPr="00C05E7D">
                    <w:rPr>
                      <w:rFonts w:eastAsia="SimSun"/>
                      <w:i/>
                      <w:iCs/>
                      <w:sz w:val="20"/>
                      <w:szCs w:val="20"/>
                      <w:lang w:val="en-GB" w:eastAsia="en-US"/>
                    </w:rPr>
                    <w:t>sl-</w:t>
                  </w:r>
                  <w:r w:rsidRPr="00C05E7D">
                    <w:rPr>
                      <w:rFonts w:eastAsia="SimSun"/>
                      <w:i/>
                      <w:sz w:val="20"/>
                      <w:szCs w:val="20"/>
                      <w:lang w:val="en-GB" w:eastAsia="en-US"/>
                    </w:rPr>
                    <w:t>FilterCoefficient</w:t>
                  </w:r>
                  <w:r w:rsidRPr="00C05E7D">
                    <w:rPr>
                      <w:rFonts w:eastAsia="MS Mincho"/>
                      <w:sz w:val="20"/>
                      <w:szCs w:val="20"/>
                      <w:lang w:eastAsia="en-US"/>
                    </w:rPr>
                    <w:t>, and</w:t>
                  </w:r>
                </w:p>
                <w:p w14:paraId="19298D63" w14:textId="77777777" w:rsidR="00C05E7D" w:rsidRPr="00C05E7D" w:rsidRDefault="00C05E7D" w:rsidP="00C05E7D">
                  <w:pPr>
                    <w:spacing w:after="180"/>
                    <w:ind w:left="1418" w:hanging="284"/>
                    <w:rPr>
                      <w:rFonts w:eastAsia="MS Mincho"/>
                      <w:sz w:val="20"/>
                      <w:szCs w:val="20"/>
                      <w:lang w:eastAsia="en-US"/>
                    </w:rPr>
                  </w:pPr>
                  <w:r w:rsidRPr="00C05E7D">
                    <w:rPr>
                      <w:rFonts w:eastAsia="SimSun"/>
                      <w:sz w:val="20"/>
                      <w:szCs w:val="20"/>
                      <w:lang w:val="en-GB" w:eastAsia="en-US"/>
                    </w:rPr>
                    <w:t>-</w:t>
                  </w:r>
                  <w:r w:rsidRPr="00C05E7D">
                    <w:rPr>
                      <w:rFonts w:eastAsia="SimSun"/>
                      <w:sz w:val="20"/>
                      <w:szCs w:val="20"/>
                      <w:lang w:val="en-GB" w:eastAsia="en-US"/>
                    </w:rPr>
                    <w:tab/>
                  </w:r>
                  <m:oMath>
                    <m:r>
                      <w:rPr>
                        <w:rFonts w:ascii="Cambria Math" w:eastAsia="MS Mincho" w:hAnsi="Cambria Math"/>
                        <w:sz w:val="20"/>
                        <w:szCs w:val="20"/>
                        <w:lang w:val="en-GB" w:eastAsia="en-US"/>
                      </w:rPr>
                      <m:t>higher</m:t>
                    </m:r>
                    <m:r>
                      <m:rPr>
                        <m:sty m:val="p"/>
                      </m:rPr>
                      <w:rPr>
                        <w:rFonts w:ascii="Cambria Math" w:eastAsia="MS Mincho" w:hAnsi="Cambria Math"/>
                        <w:sz w:val="20"/>
                        <w:szCs w:val="20"/>
                        <w:lang w:val="en-GB" w:eastAsia="en-US"/>
                      </w:rPr>
                      <m:t xml:space="preserve"> </m:t>
                    </m:r>
                    <m:r>
                      <w:rPr>
                        <w:rFonts w:ascii="Cambria Math" w:eastAsia="MS Mincho" w:hAnsi="Cambria Math"/>
                        <w:sz w:val="20"/>
                        <w:szCs w:val="20"/>
                        <w:lang w:val="en-GB" w:eastAsia="en-US"/>
                      </w:rPr>
                      <m:t>layer</m:t>
                    </m:r>
                    <m:r>
                      <m:rPr>
                        <m:sty m:val="p"/>
                      </m:rPr>
                      <w:rPr>
                        <w:rFonts w:ascii="Cambria Math" w:eastAsia="MS Mincho" w:hAnsi="Cambria Math"/>
                        <w:sz w:val="20"/>
                        <w:szCs w:val="20"/>
                        <w:lang w:val="en-GB" w:eastAsia="en-US"/>
                      </w:rPr>
                      <m:t xml:space="preserve"> </m:t>
                    </m:r>
                    <m:r>
                      <w:rPr>
                        <w:rFonts w:ascii="Cambria Math" w:eastAsia="MS Mincho" w:hAnsi="Cambria Math"/>
                        <w:sz w:val="20"/>
                        <w:szCs w:val="20"/>
                        <w:lang w:val="en-GB" w:eastAsia="en-US"/>
                      </w:rPr>
                      <m:t>filtered</m:t>
                    </m:r>
                    <m:r>
                      <m:rPr>
                        <m:sty m:val="p"/>
                      </m:rPr>
                      <w:rPr>
                        <w:rFonts w:ascii="Cambria Math" w:eastAsia="MS Mincho" w:hAnsi="Cambria Math"/>
                        <w:sz w:val="20"/>
                        <w:szCs w:val="20"/>
                        <w:lang w:val="en-GB" w:eastAsia="en-US"/>
                      </w:rPr>
                      <m:t xml:space="preserve"> </m:t>
                    </m:r>
                    <m:r>
                      <w:rPr>
                        <w:rFonts w:ascii="Cambria Math" w:eastAsia="MS Mincho" w:hAnsi="Cambria Math"/>
                        <w:sz w:val="20"/>
                        <w:szCs w:val="20"/>
                        <w:lang w:val="en-GB" w:eastAsia="en-US"/>
                      </w:rPr>
                      <m:t>RSRP</m:t>
                    </m:r>
                  </m:oMath>
                  <w:r w:rsidRPr="00C05E7D">
                    <w:rPr>
                      <w:rFonts w:eastAsia="MS Mincho"/>
                      <w:iCs/>
                      <w:sz w:val="20"/>
                      <w:szCs w:val="20"/>
                      <w:lang w:eastAsia="en-US"/>
                    </w:rPr>
                    <w:t xml:space="preserve"> is a </w:t>
                  </w:r>
                  <w:r w:rsidRPr="00C05E7D">
                    <w:rPr>
                      <w:rFonts w:eastAsia="MS Mincho"/>
                      <w:sz w:val="20"/>
                      <w:szCs w:val="20"/>
                      <w:lang w:val="en-GB" w:eastAsia="en-US"/>
                    </w:rPr>
                    <w:t xml:space="preserve">RSRP, as defined in </w:t>
                  </w:r>
                  <w:r w:rsidRPr="00C05E7D">
                    <w:rPr>
                      <w:rFonts w:eastAsia="SimSun"/>
                      <w:sz w:val="20"/>
                      <w:szCs w:val="20"/>
                      <w:lang w:val="en-GB" w:eastAsia="en-US"/>
                    </w:rPr>
                    <w:t>[</w:t>
                  </w:r>
                  <w:r w:rsidRPr="00C05E7D">
                    <w:rPr>
                      <w:rFonts w:eastAsia="SimSun"/>
                      <w:sz w:val="20"/>
                      <w:szCs w:val="20"/>
                      <w:lang w:eastAsia="en-US"/>
                    </w:rPr>
                    <w:t>7</w:t>
                  </w:r>
                  <w:r w:rsidRPr="00C05E7D">
                    <w:rPr>
                      <w:rFonts w:eastAsia="SimSun"/>
                      <w:sz w:val="20"/>
                      <w:szCs w:val="20"/>
                      <w:lang w:val="en-GB" w:eastAsia="en-US"/>
                    </w:rPr>
                    <w:t>, TS 38.21</w:t>
                  </w:r>
                  <w:r w:rsidRPr="00C05E7D">
                    <w:rPr>
                      <w:rFonts w:eastAsia="SimSun"/>
                      <w:sz w:val="20"/>
                      <w:szCs w:val="20"/>
                      <w:lang w:eastAsia="en-US"/>
                    </w:rPr>
                    <w:t>5</w:t>
                  </w:r>
                  <w:r w:rsidRPr="00C05E7D">
                    <w:rPr>
                      <w:rFonts w:eastAsia="SimSun"/>
                      <w:sz w:val="20"/>
                      <w:szCs w:val="20"/>
                      <w:lang w:val="en-GB" w:eastAsia="en-US"/>
                    </w:rPr>
                    <w:t>], that is</w:t>
                  </w:r>
                  <w:r w:rsidRPr="00C05E7D">
                    <w:rPr>
                      <w:rFonts w:eastAsia="MS Mincho"/>
                      <w:sz w:val="20"/>
                      <w:szCs w:val="20"/>
                      <w:lang w:val="en-GB" w:eastAsia="en-US"/>
                    </w:rPr>
                    <w:t xml:space="preserve"> </w:t>
                  </w:r>
                  <w:r w:rsidRPr="00C05E7D">
                    <w:rPr>
                      <w:rFonts w:eastAsia="MS Mincho"/>
                      <w:iCs/>
                      <w:sz w:val="20"/>
                      <w:szCs w:val="20"/>
                      <w:lang w:eastAsia="en-US"/>
                    </w:rPr>
                    <w:t xml:space="preserve">reported to the UE from a UE receiving the PSCCH-PSSCH transmission and is obtained from a PSSCH DM-RS using a filter configuration provided by </w:t>
                  </w:r>
                  <w:r w:rsidRPr="00C05E7D">
                    <w:rPr>
                      <w:rFonts w:eastAsia="SimSun"/>
                      <w:i/>
                      <w:iCs/>
                      <w:sz w:val="20"/>
                      <w:szCs w:val="20"/>
                      <w:lang w:val="en-GB" w:eastAsia="en-US"/>
                    </w:rPr>
                    <w:t>sl-</w:t>
                  </w:r>
                  <w:r w:rsidRPr="00C05E7D">
                    <w:rPr>
                      <w:rFonts w:eastAsia="SimSun"/>
                      <w:i/>
                      <w:sz w:val="20"/>
                      <w:szCs w:val="20"/>
                      <w:lang w:val="en-GB" w:eastAsia="en-US"/>
                    </w:rPr>
                    <w:t>FilterCoefficient</w:t>
                  </w:r>
                </w:p>
                <w:p w14:paraId="6A21D339" w14:textId="77777777" w:rsidR="00C05E7D" w:rsidRPr="00C05E7D" w:rsidRDefault="00C05E7D" w:rsidP="00C05E7D">
                  <w:pPr>
                    <w:spacing w:after="180"/>
                    <w:ind w:left="1135" w:hanging="284"/>
                    <w:rPr>
                      <w:rFonts w:eastAsia="SimSun"/>
                      <w:sz w:val="20"/>
                      <w:szCs w:val="20"/>
                      <w:lang w:eastAsia="en-US"/>
                    </w:rPr>
                  </w:pPr>
                  <w:r w:rsidRPr="00C05E7D">
                    <w:rPr>
                      <w:rFonts w:eastAsia="SimSun"/>
                      <w:sz w:val="20"/>
                      <w:szCs w:val="20"/>
                      <w:lang w:val="en-GB" w:eastAsia="en-US"/>
                    </w:rPr>
                    <w:t>-</w:t>
                  </w:r>
                  <w:r w:rsidRPr="00C05E7D">
                    <w:rPr>
                      <w:rFonts w:eastAsia="SimSun"/>
                      <w:sz w:val="20"/>
                      <w:szCs w:val="20"/>
                      <w:lang w:val="en-GB" w:eastAsia="en-US"/>
                    </w:rPr>
                    <w:tab/>
                  </w:r>
                  <m:oMath>
                    <m:sSubSup>
                      <m:sSubSupPr>
                        <m:ctrlPr>
                          <w:rPr>
                            <w:rFonts w:ascii="Cambria Math" w:eastAsia="SimSun" w:hAnsi="Cambria Math"/>
                            <w:i/>
                            <w:sz w:val="20"/>
                            <w:szCs w:val="20"/>
                            <w:lang w:val="en-GB" w:eastAsia="en-US"/>
                          </w:rPr>
                        </m:ctrlPr>
                      </m:sSubSupPr>
                      <m:e>
                        <m:r>
                          <w:rPr>
                            <w:rFonts w:ascii="Cambria Math" w:eastAsia="SimSun"/>
                            <w:sz w:val="20"/>
                            <w:szCs w:val="20"/>
                            <w:lang w:val="en-GB" w:eastAsia="en-US"/>
                          </w:rPr>
                          <m:t>M</m:t>
                        </m:r>
                      </m:e>
                      <m:sub>
                        <m:r>
                          <m:rPr>
                            <m:nor/>
                          </m:rPr>
                          <w:rPr>
                            <w:rFonts w:ascii="Cambria Math" w:eastAsia="SimSun"/>
                            <w:sz w:val="20"/>
                            <w:szCs w:val="20"/>
                            <w:lang w:val="en-GB" w:eastAsia="en-US"/>
                          </w:rPr>
                          <m:t>RB</m:t>
                        </m:r>
                        <m:ctrlPr>
                          <w:rPr>
                            <w:rFonts w:ascii="Cambria Math" w:eastAsia="SimSun" w:hAnsi="Cambria Math"/>
                            <w:sz w:val="20"/>
                            <w:szCs w:val="20"/>
                            <w:lang w:val="en-GB" w:eastAsia="en-US"/>
                          </w:rPr>
                        </m:ctrlPr>
                      </m:sub>
                      <m:sup>
                        <m:r>
                          <m:rPr>
                            <m:nor/>
                          </m:rPr>
                          <w:rPr>
                            <w:rFonts w:ascii="Cambria Math" w:eastAsia="SimSun"/>
                            <w:sz w:val="20"/>
                            <w:szCs w:val="20"/>
                            <w:lang w:val="en-GB" w:eastAsia="en-US"/>
                          </w:rPr>
                          <m:t>PSSCH</m:t>
                        </m:r>
                        <m:ctrlPr>
                          <w:rPr>
                            <w:rFonts w:ascii="Cambria Math" w:eastAsia="SimSun" w:hAnsi="Cambria Math"/>
                            <w:sz w:val="20"/>
                            <w:szCs w:val="20"/>
                            <w:lang w:val="en-GB" w:eastAsia="en-US"/>
                          </w:rPr>
                        </m:ctrlPr>
                      </m:sup>
                    </m:sSubSup>
                    <m:r>
                      <w:rPr>
                        <w:rFonts w:ascii="Cambria Math" w:eastAsia="SimSun"/>
                        <w:sz w:val="20"/>
                        <w:szCs w:val="20"/>
                        <w:lang w:val="en-GB" w:eastAsia="en-US"/>
                      </w:rPr>
                      <m:t>(i)</m:t>
                    </m:r>
                  </m:oMath>
                  <w:r w:rsidRPr="00C05E7D">
                    <w:rPr>
                      <w:rFonts w:eastAsia="맑은 고딕"/>
                      <w:sz w:val="20"/>
                      <w:szCs w:val="20"/>
                      <w:lang w:eastAsia="en-US"/>
                    </w:rPr>
                    <w:t xml:space="preserve"> is a number of </w:t>
                  </w:r>
                  <w:r w:rsidRPr="00C05E7D">
                    <w:rPr>
                      <w:rFonts w:eastAsia="SimSun"/>
                      <w:sz w:val="20"/>
                      <w:szCs w:val="20"/>
                      <w:lang w:val="en-GB" w:eastAsia="en-US"/>
                    </w:rPr>
                    <w:t>resource blocks for PSCCH-</w:t>
                  </w:r>
                  <w:r w:rsidRPr="00C05E7D">
                    <w:rPr>
                      <w:rFonts w:eastAsia="SimSun"/>
                      <w:sz w:val="20"/>
                      <w:szCs w:val="20"/>
                      <w:lang w:eastAsia="en-US"/>
                    </w:rPr>
                    <w:t xml:space="preserve">PSSCH transmission occasion </w:t>
                  </w:r>
                  <m:oMath>
                    <m:r>
                      <w:rPr>
                        <w:rFonts w:ascii="Cambria Math" w:eastAsia="SimSun"/>
                        <w:sz w:val="20"/>
                        <w:szCs w:val="20"/>
                        <w:lang w:val="en-GB" w:eastAsia="en-US"/>
                      </w:rPr>
                      <m:t>i</m:t>
                    </m:r>
                  </m:oMath>
                  <w:r w:rsidRPr="00C05E7D">
                    <w:rPr>
                      <w:rFonts w:eastAsia="SimSun"/>
                      <w:sz w:val="20"/>
                      <w:szCs w:val="20"/>
                      <w:lang w:eastAsia="en-US"/>
                    </w:rPr>
                    <w:t xml:space="preserve"> and </w:t>
                  </w:r>
                  <m:oMath>
                    <m:r>
                      <w:rPr>
                        <w:rFonts w:ascii="Cambria Math" w:eastAsia="SimSun"/>
                        <w:sz w:val="20"/>
                        <w:szCs w:val="20"/>
                        <w:lang w:val="en-GB" w:eastAsia="en-US"/>
                      </w:rPr>
                      <m:t>μ</m:t>
                    </m:r>
                  </m:oMath>
                  <w:r w:rsidRPr="00C05E7D">
                    <w:rPr>
                      <w:rFonts w:eastAsia="SimSun"/>
                      <w:sz w:val="20"/>
                      <w:szCs w:val="20"/>
                      <w:lang w:eastAsia="en-US"/>
                    </w:rPr>
                    <w:t xml:space="preserve"> is a SCS configuration </w:t>
                  </w:r>
                </w:p>
                <w:p w14:paraId="2EB11DC1" w14:textId="77777777" w:rsidR="00C05E7D" w:rsidRPr="00C05E7D" w:rsidRDefault="00C05E7D" w:rsidP="00C05E7D">
                  <w:pPr>
                    <w:spacing w:after="180"/>
                    <w:rPr>
                      <w:rFonts w:eastAsia="맑은 고딕"/>
                      <w:sz w:val="20"/>
                      <w:szCs w:val="20"/>
                      <w:lang w:val="en-GB" w:eastAsia="en-US"/>
                    </w:rPr>
                  </w:pPr>
                  <w:r w:rsidRPr="00C05E7D">
                    <w:rPr>
                      <w:rFonts w:eastAsia="SimSun"/>
                      <w:sz w:val="20"/>
                      <w:szCs w:val="20"/>
                      <w:lang w:val="en-GB" w:eastAsia="en-US"/>
                    </w:rPr>
                    <w:t xml:space="preserve">The UE splits the power </w:t>
                  </w:r>
                  <m:oMath>
                    <m:sSub>
                      <m:sSubPr>
                        <m:ctrlPr>
                          <w:rPr>
                            <w:rFonts w:ascii="Cambria Math" w:eastAsia="맑은 고딕" w:hAnsi="Cambria Math"/>
                            <w:noProof/>
                            <w:sz w:val="20"/>
                            <w:szCs w:val="20"/>
                            <w:lang w:val="en-GB" w:eastAsia="en-US"/>
                          </w:rPr>
                        </m:ctrlPr>
                      </m:sSubPr>
                      <m:e>
                        <m:r>
                          <w:rPr>
                            <w:rFonts w:ascii="Cambria Math" w:eastAsia="맑은 고딕" w:hAnsi="Cambria Math"/>
                            <w:noProof/>
                            <w:sz w:val="20"/>
                            <w:szCs w:val="20"/>
                            <w:lang w:val="en-GB" w:eastAsia="en-US"/>
                          </w:rPr>
                          <m:t>P</m:t>
                        </m:r>
                      </m:e>
                      <m:sub>
                        <m:r>
                          <m:rPr>
                            <m:nor/>
                          </m:rPr>
                          <w:rPr>
                            <w:rFonts w:eastAsia="맑은 고딕"/>
                            <w:noProof/>
                            <w:sz w:val="20"/>
                            <w:szCs w:val="20"/>
                            <w:lang w:val="en-GB" w:eastAsia="en-US"/>
                          </w:rPr>
                          <m:t>PSSCH</m:t>
                        </m:r>
                      </m:sub>
                    </m:sSub>
                    <m:r>
                      <m:rPr>
                        <m:sty m:val="p"/>
                      </m:rPr>
                      <w:rPr>
                        <w:rFonts w:ascii="Cambria Math" w:eastAsia="맑은 고딕" w:hAnsi="Cambria Math"/>
                        <w:noProof/>
                        <w:sz w:val="20"/>
                        <w:szCs w:val="20"/>
                        <w:lang w:val="en-GB" w:eastAsia="en-US"/>
                      </w:rPr>
                      <m:t>(</m:t>
                    </m:r>
                    <m:r>
                      <w:rPr>
                        <w:rFonts w:ascii="Cambria Math" w:eastAsia="맑은 고딕" w:hAnsi="Cambria Math"/>
                        <w:noProof/>
                        <w:sz w:val="20"/>
                        <w:szCs w:val="20"/>
                        <w:lang w:val="en-GB" w:eastAsia="en-US"/>
                      </w:rPr>
                      <m:t>i</m:t>
                    </m:r>
                    <m:r>
                      <m:rPr>
                        <m:sty m:val="p"/>
                      </m:rPr>
                      <w:rPr>
                        <w:rFonts w:ascii="Cambria Math" w:eastAsia="맑은 고딕" w:hAnsi="Cambria Math"/>
                        <w:noProof/>
                        <w:sz w:val="20"/>
                        <w:szCs w:val="20"/>
                        <w:lang w:val="en-GB" w:eastAsia="en-US"/>
                      </w:rPr>
                      <m:t>)</m:t>
                    </m:r>
                  </m:oMath>
                  <w:r w:rsidRPr="00C05E7D">
                    <w:rPr>
                      <w:rFonts w:eastAsia="SimSun"/>
                      <w:sz w:val="20"/>
                      <w:szCs w:val="20"/>
                      <w:lang w:val="en-GB"/>
                    </w:rPr>
                    <w:t xml:space="preserve"> </w:t>
                  </w:r>
                  <w:r w:rsidRPr="00C05E7D">
                    <w:rPr>
                      <w:rFonts w:eastAsia="SimSun"/>
                      <w:sz w:val="20"/>
                      <w:szCs w:val="20"/>
                      <w:lang w:val="en-GB" w:eastAsia="en-US"/>
                    </w:rPr>
                    <w:t>equally across the antenna ports on which the UE transmits the PSSCH with non-zero power.</w:t>
                  </w:r>
                </w:p>
                <w:p w14:paraId="5BCF4C1B" w14:textId="77777777" w:rsidR="00C05E7D" w:rsidRPr="00C05E7D" w:rsidRDefault="00C05E7D" w:rsidP="00C05E7D">
                  <w:pPr>
                    <w:spacing w:after="180"/>
                    <w:rPr>
                      <w:rFonts w:eastAsia="SimSun"/>
                      <w:sz w:val="20"/>
                      <w:szCs w:val="20"/>
                      <w:lang w:val="en-GB" w:eastAsia="en-US"/>
                    </w:rPr>
                  </w:pPr>
                  <w:r w:rsidRPr="00C05E7D">
                    <w:rPr>
                      <w:rFonts w:eastAsia="맑은 고딕"/>
                      <w:sz w:val="20"/>
                      <w:szCs w:val="20"/>
                      <w:lang w:val="en-GB" w:eastAsia="en-US"/>
                    </w:rPr>
                    <w:t xml:space="preserve">A UE determines a power </w:t>
                  </w:r>
                  <m:oMath>
                    <m:sSub>
                      <m:sSubPr>
                        <m:ctrlPr>
                          <w:rPr>
                            <w:rFonts w:ascii="Cambria Math" w:eastAsia="맑은 고딕" w:hAnsi="Cambria Math"/>
                            <w:i/>
                            <w:iCs/>
                            <w:sz w:val="20"/>
                            <w:szCs w:val="20"/>
                            <w:lang w:val="en-GB" w:eastAsia="en-US"/>
                          </w:rPr>
                        </m:ctrlPr>
                      </m:sSubPr>
                      <m:e>
                        <m:r>
                          <w:rPr>
                            <w:rFonts w:ascii="Cambria Math" w:eastAsia="맑은 고딕" w:hAnsi="Cambria Math"/>
                            <w:sz w:val="20"/>
                            <w:szCs w:val="20"/>
                            <w:lang w:val="en-GB" w:eastAsia="en-US"/>
                          </w:rPr>
                          <m:t>P</m:t>
                        </m:r>
                      </m:e>
                      <m:sub>
                        <m:r>
                          <m:rPr>
                            <m:nor/>
                          </m:rPr>
                          <w:rPr>
                            <w:rFonts w:eastAsia="맑은 고딕"/>
                            <w:iCs/>
                            <w:sz w:val="20"/>
                            <w:szCs w:val="20"/>
                            <w:lang w:val="en-GB" w:eastAsia="en-US"/>
                          </w:rPr>
                          <m:t>PSSCH2</m:t>
                        </m:r>
                        <m:ctrlPr>
                          <w:rPr>
                            <w:rFonts w:ascii="Cambria Math" w:eastAsia="맑은 고딕" w:hAnsi="Cambria Math"/>
                            <w:iCs/>
                            <w:sz w:val="20"/>
                            <w:szCs w:val="20"/>
                            <w:lang w:val="en-GB" w:eastAsia="en-US"/>
                          </w:rPr>
                        </m:ctrlPr>
                      </m:sub>
                    </m:sSub>
                    <m:r>
                      <w:rPr>
                        <w:rFonts w:ascii="Cambria Math" w:eastAsia="맑은 고딕" w:hAnsi="Cambria Math"/>
                        <w:sz w:val="20"/>
                        <w:szCs w:val="20"/>
                        <w:lang w:val="en-GB" w:eastAsia="en-US"/>
                      </w:rPr>
                      <m:t>(i)</m:t>
                    </m:r>
                  </m:oMath>
                  <w:r w:rsidRPr="00C05E7D">
                    <w:rPr>
                      <w:rFonts w:eastAsia="맑은 고딕"/>
                      <w:iCs/>
                      <w:sz w:val="20"/>
                      <w:szCs w:val="20"/>
                      <w:lang w:val="en-GB" w:eastAsia="en-US"/>
                    </w:rPr>
                    <w:t xml:space="preserve"> </w:t>
                  </w:r>
                  <w:r w:rsidRPr="00C05E7D">
                    <w:rPr>
                      <w:rFonts w:eastAsia="맑은 고딕"/>
                      <w:sz w:val="20"/>
                      <w:szCs w:val="20"/>
                      <w:lang w:val="en-GB" w:eastAsia="en-US"/>
                    </w:rPr>
                    <w:t>for a PSSCH transmission on a resource pool</w:t>
                  </w:r>
                  <w:r w:rsidRPr="00C05E7D">
                    <w:rPr>
                      <w:rFonts w:eastAsia="맑은 고딕"/>
                      <w:iCs/>
                      <w:sz w:val="20"/>
                      <w:szCs w:val="20"/>
                      <w:lang w:val="en-GB" w:eastAsia="en-US"/>
                    </w:rPr>
                    <w:t xml:space="preserve"> </w:t>
                  </w:r>
                  <w:r w:rsidRPr="00C05E7D">
                    <w:rPr>
                      <w:rFonts w:eastAsia="맑은 고딕"/>
                      <w:sz w:val="20"/>
                      <w:szCs w:val="20"/>
                      <w:lang w:val="en-GB" w:eastAsia="en-US"/>
                    </w:rPr>
                    <w:t xml:space="preserve">in </w:t>
                  </w:r>
                  <w:r w:rsidRPr="00C05E7D">
                    <w:rPr>
                      <w:rFonts w:eastAsia="맑은 고딕"/>
                      <w:sz w:val="20"/>
                      <w:szCs w:val="20"/>
                      <w:lang w:val="en-GB"/>
                    </w:rPr>
                    <w:t>the symbols where a corresponding PSCCH is transmitted in PSCCH-</w:t>
                  </w:r>
                  <w:r w:rsidRPr="00C05E7D">
                    <w:rPr>
                      <w:rFonts w:eastAsia="맑은 고딕"/>
                      <w:sz w:val="20"/>
                      <w:szCs w:val="20"/>
                      <w:lang w:val="en-GB" w:eastAsia="en-US"/>
                    </w:rPr>
                    <w:t xml:space="preserve">PSSCH transmission occasion </w:t>
                  </w:r>
                  <m:oMath>
                    <m:r>
                      <w:rPr>
                        <w:rFonts w:ascii="Cambria Math" w:eastAsia="맑은 고딕" w:hAnsi="Cambria Math"/>
                        <w:sz w:val="20"/>
                        <w:szCs w:val="20"/>
                        <w:lang w:val="en-GB" w:eastAsia="en-US"/>
                      </w:rPr>
                      <m:t>i</m:t>
                    </m:r>
                  </m:oMath>
                  <w:r w:rsidRPr="00C05E7D">
                    <w:rPr>
                      <w:rFonts w:eastAsia="맑은 고딕"/>
                      <w:iCs/>
                      <w:sz w:val="20"/>
                      <w:szCs w:val="20"/>
                      <w:lang w:val="en-GB" w:eastAsia="en-US"/>
                    </w:rPr>
                    <w:t xml:space="preserve"> </w:t>
                  </w:r>
                  <w:r w:rsidRPr="00C05E7D">
                    <w:rPr>
                      <w:rFonts w:eastAsia="SimSun"/>
                      <w:sz w:val="20"/>
                      <w:szCs w:val="18"/>
                      <w:lang w:val="en-GB" w:eastAsia="en-US"/>
                    </w:rPr>
                    <w:t xml:space="preserve">on active SL BWP </w:t>
                  </w:r>
                  <m:oMath>
                    <m:r>
                      <w:rPr>
                        <w:rFonts w:ascii="Cambria Math" w:eastAsia="SimSun" w:hAnsi="Cambria Math"/>
                        <w:sz w:val="20"/>
                        <w:szCs w:val="18"/>
                        <w:lang w:val="en-GB" w:eastAsia="en-US"/>
                      </w:rPr>
                      <m:t>b</m:t>
                    </m:r>
                  </m:oMath>
                  <w:r w:rsidRPr="00C05E7D">
                    <w:rPr>
                      <w:rFonts w:eastAsia="SimSun"/>
                      <w:sz w:val="20"/>
                      <w:szCs w:val="18"/>
                      <w:lang w:val="en-GB" w:eastAsia="en-US"/>
                    </w:rPr>
                    <w:t xml:space="preserve"> of carrier </w:t>
                  </w:r>
                  <m:oMath>
                    <m:r>
                      <w:rPr>
                        <w:rFonts w:ascii="Cambria Math" w:eastAsia="SimSun" w:hAnsi="Cambria Math"/>
                        <w:sz w:val="20"/>
                        <w:szCs w:val="18"/>
                        <w:lang w:val="en-GB" w:eastAsia="en-US"/>
                      </w:rPr>
                      <m:t>f</m:t>
                    </m:r>
                  </m:oMath>
                  <w:r w:rsidRPr="00C05E7D">
                    <w:rPr>
                      <w:rFonts w:eastAsia="SimSun"/>
                      <w:i/>
                      <w:sz w:val="20"/>
                      <w:szCs w:val="18"/>
                      <w:lang w:val="en-GB" w:eastAsia="en-US"/>
                    </w:rPr>
                    <w:t xml:space="preserve"> </w:t>
                  </w:r>
                  <w:r w:rsidRPr="00C05E7D">
                    <w:rPr>
                      <w:rFonts w:eastAsia="맑은 고딕"/>
                      <w:sz w:val="20"/>
                      <w:szCs w:val="20"/>
                      <w:lang w:val="en-GB" w:eastAsia="en-US"/>
                    </w:rPr>
                    <w:t>as</w:t>
                  </w:r>
                </w:p>
                <w:p w14:paraId="3AA77D3A" w14:textId="77777777" w:rsidR="00C05E7D" w:rsidRPr="00C05E7D" w:rsidRDefault="00C05E7D" w:rsidP="00C05E7D">
                  <w:pPr>
                    <w:keepLines/>
                    <w:tabs>
                      <w:tab w:val="center" w:pos="4536"/>
                      <w:tab w:val="right" w:pos="9072"/>
                    </w:tabs>
                    <w:spacing w:after="180"/>
                    <w:rPr>
                      <w:rFonts w:eastAsia="SimSun"/>
                      <w:noProof/>
                      <w:sz w:val="20"/>
                      <w:szCs w:val="20"/>
                      <w:lang w:val="en-GB" w:eastAsia="en-US"/>
                    </w:rPr>
                  </w:pPr>
                  <m:oMath>
                    <m:sSub>
                      <m:sSubPr>
                        <m:ctrlPr>
                          <w:rPr>
                            <w:rFonts w:ascii="Cambria Math" w:eastAsia="맑은 고딕" w:hAnsi="Cambria Math"/>
                            <w:noProof/>
                            <w:sz w:val="20"/>
                            <w:szCs w:val="20"/>
                            <w:lang w:val="en-GB" w:eastAsia="en-US"/>
                          </w:rPr>
                        </m:ctrlPr>
                      </m:sSubPr>
                      <m:e>
                        <m:r>
                          <w:rPr>
                            <w:rFonts w:ascii="Cambria Math" w:eastAsia="SimSun" w:hAnsi="Cambria Math"/>
                            <w:noProof/>
                            <w:sz w:val="20"/>
                            <w:szCs w:val="20"/>
                            <w:lang w:val="en-GB" w:eastAsia="en-US"/>
                          </w:rPr>
                          <m:t>P</m:t>
                        </m:r>
                      </m:e>
                      <m:sub>
                        <m:r>
                          <m:rPr>
                            <m:sty m:val="p"/>
                          </m:rPr>
                          <w:rPr>
                            <w:rFonts w:ascii="Cambria Math" w:eastAsia="SimSun" w:hAnsi="Cambria Math"/>
                            <w:noProof/>
                            <w:sz w:val="20"/>
                            <w:szCs w:val="20"/>
                            <w:lang w:val="en-GB" w:eastAsia="en-US"/>
                          </w:rPr>
                          <m:t>PSSCH2</m:t>
                        </m:r>
                      </m:sub>
                    </m:sSub>
                    <m:r>
                      <m:rPr>
                        <m:sty m:val="p"/>
                      </m:rPr>
                      <w:rPr>
                        <w:rFonts w:ascii="Cambria Math" w:eastAsia="SimSun" w:hAnsi="Cambria Math"/>
                        <w:noProof/>
                        <w:sz w:val="20"/>
                        <w:szCs w:val="20"/>
                        <w:lang w:val="en-GB" w:eastAsia="en-US"/>
                      </w:rPr>
                      <m:t>(</m:t>
                    </m:r>
                    <m:r>
                      <w:rPr>
                        <w:rFonts w:ascii="Cambria Math" w:eastAsia="SimSun" w:hAnsi="Cambria Math"/>
                        <w:noProof/>
                        <w:sz w:val="20"/>
                        <w:szCs w:val="20"/>
                        <w:lang w:val="en-GB" w:eastAsia="en-US"/>
                      </w:rPr>
                      <m:t>i</m:t>
                    </m:r>
                    <m:r>
                      <m:rPr>
                        <m:sty m:val="p"/>
                      </m:rPr>
                      <w:rPr>
                        <w:rFonts w:ascii="Cambria Math" w:eastAsia="SimSun" w:hAnsi="Cambria Math"/>
                        <w:noProof/>
                        <w:sz w:val="20"/>
                        <w:szCs w:val="20"/>
                        <w:lang w:val="en-GB" w:eastAsia="en-US"/>
                      </w:rPr>
                      <m:t>)=</m:t>
                    </m:r>
                    <m:r>
                      <m:rPr>
                        <m:sty m:val="p"/>
                      </m:rPr>
                      <w:rPr>
                        <w:rFonts w:ascii="Cambria Math" w:eastAsia="SimSun" w:hAnsi="Cambria Math"/>
                        <w:noProof/>
                        <w:sz w:val="20"/>
                        <w:szCs w:val="20"/>
                        <w:lang w:val="x-none" w:eastAsia="en-US"/>
                      </w:rPr>
                      <m:t>10</m:t>
                    </m:r>
                    <m:func>
                      <m:funcPr>
                        <m:ctrlPr>
                          <w:rPr>
                            <w:rFonts w:ascii="Cambria Math" w:eastAsia="맑은 고딕" w:hAnsi="Cambria Math"/>
                            <w:noProof/>
                            <w:sz w:val="20"/>
                            <w:szCs w:val="20"/>
                            <w:lang w:val="en-GB" w:eastAsia="en-US"/>
                          </w:rPr>
                        </m:ctrlPr>
                      </m:funcPr>
                      <m:fName>
                        <m:sSub>
                          <m:sSubPr>
                            <m:ctrlPr>
                              <w:rPr>
                                <w:rFonts w:ascii="Cambria Math" w:eastAsia="맑은 고딕" w:hAnsi="Cambria Math"/>
                                <w:noProof/>
                                <w:sz w:val="20"/>
                                <w:szCs w:val="20"/>
                                <w:lang w:val="en-GB" w:eastAsia="en-US"/>
                              </w:rPr>
                            </m:ctrlPr>
                          </m:sSubPr>
                          <m:e>
                            <m:r>
                              <w:rPr>
                                <w:rFonts w:ascii="Cambria Math" w:eastAsia="SimSun" w:hAnsi="Cambria Math"/>
                                <w:noProof/>
                                <w:sz w:val="20"/>
                                <w:szCs w:val="20"/>
                                <w:lang w:val="x-none" w:eastAsia="en-US"/>
                              </w:rPr>
                              <m:t>log</m:t>
                            </m:r>
                          </m:e>
                          <m:sub>
                            <m:r>
                              <m:rPr>
                                <m:sty m:val="p"/>
                              </m:rPr>
                              <w:rPr>
                                <w:rFonts w:ascii="Cambria Math" w:eastAsia="SimSun" w:hAnsi="Cambria Math"/>
                                <w:noProof/>
                                <w:sz w:val="20"/>
                                <w:szCs w:val="20"/>
                                <w:lang w:val="x-none" w:eastAsia="en-US"/>
                              </w:rPr>
                              <m:t>10</m:t>
                            </m:r>
                          </m:sub>
                        </m:sSub>
                      </m:fName>
                      <m:e>
                        <m:d>
                          <m:dPr>
                            <m:ctrlPr>
                              <w:rPr>
                                <w:rFonts w:ascii="Cambria Math" w:eastAsia="맑은 고딕" w:hAnsi="Cambria Math"/>
                                <w:noProof/>
                                <w:sz w:val="20"/>
                                <w:szCs w:val="20"/>
                                <w:lang w:val="en-GB" w:eastAsia="en-US"/>
                              </w:rPr>
                            </m:ctrlPr>
                          </m:dPr>
                          <m:e>
                            <m:f>
                              <m:fPr>
                                <m:ctrlPr>
                                  <w:rPr>
                                    <w:rFonts w:ascii="Cambria Math" w:eastAsia="맑은 고딕" w:hAnsi="Cambria Math"/>
                                    <w:i/>
                                    <w:iCs/>
                                    <w:noProof/>
                                    <w:sz w:val="20"/>
                                    <w:szCs w:val="20"/>
                                    <w:lang w:val="en-GB" w:eastAsia="en-US"/>
                                  </w:rPr>
                                </m:ctrlPr>
                              </m:fPr>
                              <m:num>
                                <m:sSubSup>
                                  <m:sSubSupPr>
                                    <m:ctrlPr>
                                      <w:rPr>
                                        <w:rFonts w:ascii="Cambria Math" w:eastAsia="맑은 고딕" w:hAnsi="Cambria Math"/>
                                        <w:noProof/>
                                        <w:sz w:val="20"/>
                                        <w:szCs w:val="20"/>
                                        <w:lang w:val="en-GB" w:eastAsia="en-US"/>
                                      </w:rPr>
                                    </m:ctrlPr>
                                  </m:sSubSupPr>
                                  <m:e>
                                    <m:r>
                                      <w:rPr>
                                        <w:rFonts w:ascii="Cambria Math" w:eastAsia="SimSun" w:hAnsi="Cambria Math"/>
                                        <w:noProof/>
                                        <w:sz w:val="20"/>
                                        <w:szCs w:val="20"/>
                                        <w:lang w:val="x-none" w:eastAsia="en-US"/>
                                      </w:rPr>
                                      <m:t>M</m:t>
                                    </m:r>
                                  </m:e>
                                  <m:sub>
                                    <m:r>
                                      <m:rPr>
                                        <m:sty m:val="p"/>
                                      </m:rPr>
                                      <w:rPr>
                                        <w:rFonts w:ascii="Cambria Math" w:eastAsia="SimSun" w:hAnsi="Cambria Math"/>
                                        <w:noProof/>
                                        <w:sz w:val="20"/>
                                        <w:szCs w:val="20"/>
                                        <w:lang w:val="x-none" w:eastAsia="en-US"/>
                                      </w:rPr>
                                      <m:t>RB</m:t>
                                    </m:r>
                                  </m:sub>
                                  <m:sup>
                                    <m:r>
                                      <m:rPr>
                                        <m:sty m:val="p"/>
                                      </m:rPr>
                                      <w:rPr>
                                        <w:rFonts w:ascii="Cambria Math" w:eastAsia="SimSun" w:hAnsi="Cambria Math"/>
                                        <w:noProof/>
                                        <w:sz w:val="20"/>
                                        <w:szCs w:val="20"/>
                                        <w:lang w:val="x-none" w:eastAsia="en-US"/>
                                      </w:rPr>
                                      <m:t>PSSCH</m:t>
                                    </m:r>
                                  </m:sup>
                                </m:sSubSup>
                                <m:d>
                                  <m:dPr>
                                    <m:ctrlPr>
                                      <w:rPr>
                                        <w:rFonts w:ascii="Cambria Math" w:eastAsia="맑은 고딕" w:hAnsi="Cambria Math"/>
                                        <w:noProof/>
                                        <w:sz w:val="20"/>
                                        <w:szCs w:val="20"/>
                                        <w:lang w:val="en-GB" w:eastAsia="en-US"/>
                                      </w:rPr>
                                    </m:ctrlPr>
                                  </m:dPr>
                                  <m:e>
                                    <m:r>
                                      <w:rPr>
                                        <w:rFonts w:ascii="Cambria Math" w:eastAsia="SimSun" w:hAnsi="Cambria Math"/>
                                        <w:noProof/>
                                        <w:sz w:val="20"/>
                                        <w:szCs w:val="20"/>
                                        <w:lang w:val="x-none" w:eastAsia="en-US"/>
                                      </w:rPr>
                                      <m:t>i</m:t>
                                    </m:r>
                                  </m:e>
                                </m:d>
                                <m:r>
                                  <w:rPr>
                                    <w:rFonts w:ascii="Cambria Math" w:eastAsia="맑은 고딕" w:hAnsi="Cambria Math"/>
                                    <w:noProof/>
                                    <w:sz w:val="20"/>
                                    <w:szCs w:val="20"/>
                                    <w:lang w:val="en-GB" w:eastAsia="en-US"/>
                                  </w:rPr>
                                  <m:t>-</m:t>
                                </m:r>
                                <m:sSubSup>
                                  <m:sSubSupPr>
                                    <m:ctrlPr>
                                      <w:rPr>
                                        <w:rFonts w:ascii="Cambria Math" w:eastAsia="맑은 고딕" w:hAnsi="Cambria Math"/>
                                        <w:noProof/>
                                        <w:sz w:val="20"/>
                                        <w:szCs w:val="20"/>
                                        <w:lang w:val="en-GB" w:eastAsia="en-US"/>
                                      </w:rPr>
                                    </m:ctrlPr>
                                  </m:sSubSupPr>
                                  <m:e>
                                    <m:r>
                                      <w:rPr>
                                        <w:rFonts w:ascii="Cambria Math" w:eastAsia="SimSun" w:hAnsi="Cambria Math"/>
                                        <w:noProof/>
                                        <w:sz w:val="20"/>
                                        <w:szCs w:val="20"/>
                                        <w:lang w:val="x-none" w:eastAsia="en-US"/>
                                      </w:rPr>
                                      <m:t>M</m:t>
                                    </m:r>
                                  </m:e>
                                  <m:sub>
                                    <m:r>
                                      <m:rPr>
                                        <m:sty m:val="p"/>
                                      </m:rPr>
                                      <w:rPr>
                                        <w:rFonts w:ascii="Cambria Math" w:eastAsia="SimSun" w:hAnsi="Cambria Math"/>
                                        <w:noProof/>
                                        <w:sz w:val="20"/>
                                        <w:szCs w:val="20"/>
                                        <w:lang w:val="x-none" w:eastAsia="en-US"/>
                                      </w:rPr>
                                      <m:t>RB</m:t>
                                    </m:r>
                                  </m:sub>
                                  <m:sup>
                                    <m:r>
                                      <m:rPr>
                                        <m:sty m:val="p"/>
                                      </m:rPr>
                                      <w:rPr>
                                        <w:rFonts w:ascii="Cambria Math" w:eastAsia="SimSun" w:hAnsi="Cambria Math"/>
                                        <w:noProof/>
                                        <w:sz w:val="20"/>
                                        <w:szCs w:val="20"/>
                                        <w:lang w:val="x-none" w:eastAsia="en-US"/>
                                      </w:rPr>
                                      <m:t>PSCCH</m:t>
                                    </m:r>
                                  </m:sup>
                                </m:sSubSup>
                                <m:d>
                                  <m:dPr>
                                    <m:ctrlPr>
                                      <w:rPr>
                                        <w:rFonts w:ascii="Cambria Math" w:eastAsia="맑은 고딕" w:hAnsi="Cambria Math"/>
                                        <w:noProof/>
                                        <w:sz w:val="20"/>
                                        <w:szCs w:val="20"/>
                                        <w:lang w:val="en-GB" w:eastAsia="en-US"/>
                                      </w:rPr>
                                    </m:ctrlPr>
                                  </m:dPr>
                                  <m:e>
                                    <m:r>
                                      <w:rPr>
                                        <w:rFonts w:ascii="Cambria Math" w:eastAsia="SimSun" w:hAnsi="Cambria Math"/>
                                        <w:noProof/>
                                        <w:sz w:val="20"/>
                                        <w:szCs w:val="20"/>
                                        <w:lang w:val="x-none" w:eastAsia="en-US"/>
                                      </w:rPr>
                                      <m:t>i</m:t>
                                    </m:r>
                                  </m:e>
                                </m:d>
                              </m:num>
                              <m:den>
                                <m:sSubSup>
                                  <m:sSubSupPr>
                                    <m:ctrlPr>
                                      <w:rPr>
                                        <w:rFonts w:ascii="Cambria Math" w:eastAsia="맑은 고딕" w:hAnsi="Cambria Math"/>
                                        <w:noProof/>
                                        <w:sz w:val="20"/>
                                        <w:szCs w:val="20"/>
                                        <w:lang w:val="en-GB" w:eastAsia="en-US"/>
                                      </w:rPr>
                                    </m:ctrlPr>
                                  </m:sSubSupPr>
                                  <m:e>
                                    <m:r>
                                      <w:rPr>
                                        <w:rFonts w:ascii="Cambria Math" w:eastAsia="SimSun" w:hAnsi="Cambria Math"/>
                                        <w:noProof/>
                                        <w:sz w:val="20"/>
                                        <w:szCs w:val="20"/>
                                        <w:lang w:val="x-none" w:eastAsia="en-US"/>
                                      </w:rPr>
                                      <m:t>M</m:t>
                                    </m:r>
                                  </m:e>
                                  <m:sub>
                                    <m:r>
                                      <m:rPr>
                                        <m:sty m:val="p"/>
                                      </m:rPr>
                                      <w:rPr>
                                        <w:rFonts w:ascii="Cambria Math" w:eastAsia="SimSun" w:hAnsi="Cambria Math"/>
                                        <w:noProof/>
                                        <w:sz w:val="20"/>
                                        <w:szCs w:val="20"/>
                                        <w:lang w:val="x-none" w:eastAsia="en-US"/>
                                      </w:rPr>
                                      <m:t>RB</m:t>
                                    </m:r>
                                  </m:sub>
                                  <m:sup>
                                    <m:r>
                                      <m:rPr>
                                        <m:sty m:val="p"/>
                                      </m:rPr>
                                      <w:rPr>
                                        <w:rFonts w:ascii="Cambria Math" w:eastAsia="SimSun" w:hAnsi="Cambria Math"/>
                                        <w:noProof/>
                                        <w:sz w:val="20"/>
                                        <w:szCs w:val="20"/>
                                        <w:lang w:val="x-none" w:eastAsia="en-US"/>
                                      </w:rPr>
                                      <m:t>PSSCH</m:t>
                                    </m:r>
                                  </m:sup>
                                </m:sSubSup>
                                <m:d>
                                  <m:dPr>
                                    <m:ctrlPr>
                                      <w:rPr>
                                        <w:rFonts w:ascii="Cambria Math" w:eastAsia="맑은 고딕" w:hAnsi="Cambria Math"/>
                                        <w:noProof/>
                                        <w:sz w:val="20"/>
                                        <w:szCs w:val="20"/>
                                        <w:lang w:val="en-GB" w:eastAsia="en-US"/>
                                      </w:rPr>
                                    </m:ctrlPr>
                                  </m:dPr>
                                  <m:e>
                                    <m:r>
                                      <w:rPr>
                                        <w:rFonts w:ascii="Cambria Math" w:eastAsia="SimSun" w:hAnsi="Cambria Math"/>
                                        <w:noProof/>
                                        <w:sz w:val="20"/>
                                        <w:szCs w:val="20"/>
                                        <w:lang w:val="x-none" w:eastAsia="en-US"/>
                                      </w:rPr>
                                      <m:t>i</m:t>
                                    </m:r>
                                  </m:e>
                                </m:d>
                              </m:den>
                            </m:f>
                          </m:e>
                        </m:d>
                      </m:e>
                    </m:func>
                    <m:r>
                      <w:rPr>
                        <w:rFonts w:ascii="Cambria Math" w:eastAsia="SimSun" w:hAnsi="Cambria Math"/>
                        <w:noProof/>
                        <w:sz w:val="20"/>
                        <w:szCs w:val="20"/>
                        <w:lang w:val="x-none" w:eastAsia="en-US"/>
                      </w:rPr>
                      <m:t>+</m:t>
                    </m:r>
                    <m:sSub>
                      <m:sSubPr>
                        <m:ctrlPr>
                          <w:rPr>
                            <w:rFonts w:ascii="Cambria Math" w:eastAsia="맑은 고딕" w:hAnsi="Cambria Math"/>
                            <w:noProof/>
                            <w:sz w:val="20"/>
                            <w:szCs w:val="20"/>
                            <w:lang w:val="en-GB" w:eastAsia="en-US"/>
                          </w:rPr>
                        </m:ctrlPr>
                      </m:sSubPr>
                      <m:e>
                        <m:r>
                          <w:rPr>
                            <w:rFonts w:ascii="Cambria Math" w:eastAsia="SimSun" w:hAnsi="Cambria Math"/>
                            <w:noProof/>
                            <w:sz w:val="20"/>
                            <w:szCs w:val="20"/>
                            <w:lang w:val="en-GB" w:eastAsia="en-US"/>
                          </w:rPr>
                          <m:t>P</m:t>
                        </m:r>
                      </m:e>
                      <m:sub>
                        <m:r>
                          <m:rPr>
                            <m:sty m:val="p"/>
                          </m:rPr>
                          <w:rPr>
                            <w:rFonts w:ascii="Cambria Math" w:eastAsia="SimSun" w:hAnsi="Cambria Math"/>
                            <w:noProof/>
                            <w:sz w:val="20"/>
                            <w:szCs w:val="20"/>
                            <w:lang w:val="en-GB" w:eastAsia="en-US"/>
                          </w:rPr>
                          <m:t>PSSCH</m:t>
                        </m:r>
                      </m:sub>
                    </m:sSub>
                    <m:r>
                      <m:rPr>
                        <m:sty m:val="p"/>
                      </m:rPr>
                      <w:rPr>
                        <w:rFonts w:ascii="Cambria Math" w:eastAsia="SimSun" w:hAnsi="Cambria Math"/>
                        <w:noProof/>
                        <w:sz w:val="20"/>
                        <w:szCs w:val="20"/>
                        <w:lang w:val="en-GB" w:eastAsia="en-US"/>
                      </w:rPr>
                      <m:t>(</m:t>
                    </m:r>
                    <m:r>
                      <w:rPr>
                        <w:rFonts w:ascii="Cambria Math" w:eastAsia="SimSun" w:hAnsi="Cambria Math"/>
                        <w:noProof/>
                        <w:sz w:val="20"/>
                        <w:szCs w:val="20"/>
                        <w:lang w:val="en-GB" w:eastAsia="en-US"/>
                      </w:rPr>
                      <m:t>i</m:t>
                    </m:r>
                    <m:r>
                      <m:rPr>
                        <m:sty m:val="p"/>
                      </m:rPr>
                      <w:rPr>
                        <w:rFonts w:ascii="Cambria Math" w:eastAsia="SimSun" w:hAnsi="Cambria Math"/>
                        <w:noProof/>
                        <w:sz w:val="20"/>
                        <w:szCs w:val="20"/>
                        <w:lang w:val="en-GB" w:eastAsia="en-US"/>
                      </w:rPr>
                      <m:t>)</m:t>
                    </m:r>
                  </m:oMath>
                  <w:r w:rsidRPr="00C05E7D">
                    <w:rPr>
                      <w:rFonts w:eastAsia="SimSun"/>
                      <w:noProof/>
                      <w:sz w:val="20"/>
                      <w:szCs w:val="20"/>
                      <w:lang w:val="en-GB" w:eastAsia="en-US"/>
                    </w:rPr>
                    <w:t xml:space="preserve"> [dBm]</w:t>
                  </w:r>
                </w:p>
                <w:p w14:paraId="467BF69B" w14:textId="77777777" w:rsidR="00C05E7D" w:rsidRPr="00C05E7D" w:rsidRDefault="00C05E7D" w:rsidP="00C05E7D">
                  <w:pPr>
                    <w:spacing w:after="180"/>
                    <w:rPr>
                      <w:rFonts w:eastAsia="SimSun"/>
                      <w:sz w:val="20"/>
                      <w:szCs w:val="20"/>
                      <w:lang w:eastAsia="en-US"/>
                    </w:rPr>
                  </w:pPr>
                  <w:r w:rsidRPr="00C05E7D">
                    <w:rPr>
                      <w:rFonts w:eastAsia="SimSun"/>
                      <w:sz w:val="20"/>
                      <w:szCs w:val="20"/>
                      <w:lang w:val="en-GB" w:eastAsia="en-US"/>
                    </w:rPr>
                    <w:t xml:space="preserve">where </w:t>
                  </w:r>
                  <m:oMath>
                    <m:sSubSup>
                      <m:sSubSupPr>
                        <m:ctrlPr>
                          <w:rPr>
                            <w:rFonts w:ascii="Cambria Math" w:eastAsia="SimSun" w:hAnsi="Cambria Math"/>
                            <w:sz w:val="20"/>
                            <w:szCs w:val="20"/>
                            <w:lang w:val="x-none" w:eastAsia="en-US"/>
                          </w:rPr>
                        </m:ctrlPr>
                      </m:sSubSupPr>
                      <m:e>
                        <m:r>
                          <w:rPr>
                            <w:rFonts w:ascii="Cambria Math" w:eastAsia="SimSun" w:hAnsi="Cambria Math"/>
                            <w:sz w:val="20"/>
                            <w:szCs w:val="20"/>
                            <w:lang w:val="x-none" w:eastAsia="en-US"/>
                          </w:rPr>
                          <m:t>M</m:t>
                        </m:r>
                      </m:e>
                      <m:sub>
                        <m:r>
                          <m:rPr>
                            <m:nor/>
                          </m:rPr>
                          <w:rPr>
                            <w:rFonts w:eastAsia="SimSun"/>
                            <w:sz w:val="20"/>
                            <w:szCs w:val="20"/>
                            <w:lang w:val="x-none" w:eastAsia="en-US"/>
                          </w:rPr>
                          <m:t>RB</m:t>
                        </m:r>
                      </m:sub>
                      <m:sup>
                        <m:r>
                          <m:rPr>
                            <m:nor/>
                          </m:rPr>
                          <w:rPr>
                            <w:rFonts w:eastAsia="SimSun"/>
                            <w:sz w:val="20"/>
                            <w:szCs w:val="20"/>
                            <w:lang w:val="x-none" w:eastAsia="en-US"/>
                          </w:rPr>
                          <m:t>PSCCH</m:t>
                        </m:r>
                      </m:sup>
                    </m:sSubSup>
                    <m:r>
                      <m:rPr>
                        <m:sty m:val="p"/>
                      </m:rPr>
                      <w:rPr>
                        <w:rFonts w:ascii="Cambria Math" w:eastAsia="SimSun" w:hAnsi="Cambria Math"/>
                        <w:sz w:val="20"/>
                        <w:szCs w:val="20"/>
                        <w:lang w:val="x-none" w:eastAsia="en-US"/>
                      </w:rPr>
                      <m:t>(</m:t>
                    </m:r>
                    <m:r>
                      <w:rPr>
                        <w:rFonts w:ascii="Cambria Math" w:eastAsia="SimSun" w:hAnsi="Cambria Math"/>
                        <w:sz w:val="20"/>
                        <w:szCs w:val="20"/>
                        <w:lang w:val="x-none" w:eastAsia="en-US"/>
                      </w:rPr>
                      <m:t>i</m:t>
                    </m:r>
                    <m:r>
                      <m:rPr>
                        <m:sty m:val="p"/>
                      </m:rPr>
                      <w:rPr>
                        <w:rFonts w:ascii="Cambria Math" w:eastAsia="SimSun" w:hAnsi="Cambria Math"/>
                        <w:sz w:val="20"/>
                        <w:szCs w:val="20"/>
                        <w:lang w:val="x-none" w:eastAsia="en-US"/>
                      </w:rPr>
                      <m:t>)</m:t>
                    </m:r>
                  </m:oMath>
                  <w:r w:rsidRPr="00C05E7D">
                    <w:rPr>
                      <w:rFonts w:eastAsia="SimSun"/>
                      <w:sz w:val="20"/>
                      <w:szCs w:val="20"/>
                      <w:lang w:val="x-none" w:eastAsia="en-US"/>
                    </w:rPr>
                    <w:t xml:space="preserve"> is a number of resource blocks for the corresponding PSCCH transmission in PSCCH-PSSCH transmission occasion </w:t>
                  </w:r>
                  <m:oMath>
                    <m:r>
                      <w:rPr>
                        <w:rFonts w:ascii="Cambria Math" w:eastAsia="SimSun" w:hAnsi="Cambria Math"/>
                        <w:sz w:val="20"/>
                        <w:szCs w:val="20"/>
                        <w:lang w:val="x-none" w:eastAsia="en-US"/>
                      </w:rPr>
                      <m:t>i</m:t>
                    </m:r>
                  </m:oMath>
                  <w:r w:rsidRPr="00C05E7D">
                    <w:rPr>
                      <w:rFonts w:eastAsia="SimSun"/>
                      <w:sz w:val="20"/>
                      <w:szCs w:val="20"/>
                      <w:lang w:eastAsia="en-US"/>
                    </w:rPr>
                    <w:t>.</w:t>
                  </w:r>
                </w:p>
                <w:p w14:paraId="1CB07EAA" w14:textId="77777777" w:rsidR="00C05E7D" w:rsidRPr="00C05E7D" w:rsidRDefault="00C05E7D" w:rsidP="00C05E7D">
                  <w:pPr>
                    <w:spacing w:after="180"/>
                    <w:rPr>
                      <w:rFonts w:eastAsia="SimSun"/>
                      <w:sz w:val="20"/>
                      <w:szCs w:val="20"/>
                      <w:lang w:eastAsia="en-US"/>
                    </w:rPr>
                  </w:pPr>
                  <w:r w:rsidRPr="00C05E7D">
                    <w:rPr>
                      <w:rFonts w:eastAsia="SimSun"/>
                      <w:sz w:val="20"/>
                      <w:szCs w:val="20"/>
                      <w:lang w:val="en-GB" w:eastAsia="en-US"/>
                    </w:rPr>
                    <w:lastRenderedPageBreak/>
                    <w:t xml:space="preserve">The UE splits the power </w:t>
                  </w:r>
                  <m:oMath>
                    <m:sSub>
                      <m:sSubPr>
                        <m:ctrlPr>
                          <w:rPr>
                            <w:rFonts w:ascii="Cambria Math" w:eastAsia="맑은 고딕" w:hAnsi="Cambria Math"/>
                            <w:sz w:val="20"/>
                            <w:szCs w:val="20"/>
                            <w:lang w:val="en-GB" w:eastAsia="en-US"/>
                          </w:rPr>
                        </m:ctrlPr>
                      </m:sSubPr>
                      <m:e>
                        <m:r>
                          <w:rPr>
                            <w:rFonts w:ascii="Cambria Math" w:eastAsia="SimSun" w:hAnsi="Cambria Math"/>
                            <w:sz w:val="20"/>
                            <w:szCs w:val="20"/>
                            <w:lang w:val="en-GB" w:eastAsia="en-US"/>
                          </w:rPr>
                          <m:t>P</m:t>
                        </m:r>
                      </m:e>
                      <m:sub>
                        <m:r>
                          <m:rPr>
                            <m:sty m:val="p"/>
                          </m:rPr>
                          <w:rPr>
                            <w:rFonts w:ascii="Cambria Math" w:eastAsia="SimSun" w:hAnsi="Cambria Math"/>
                            <w:sz w:val="20"/>
                            <w:szCs w:val="20"/>
                            <w:lang w:val="en-GB" w:eastAsia="en-US"/>
                          </w:rPr>
                          <m:t>PSSCH2</m:t>
                        </m:r>
                      </m:sub>
                    </m:sSub>
                    <m:r>
                      <m:rPr>
                        <m:sty m:val="p"/>
                      </m:rPr>
                      <w:rPr>
                        <w:rFonts w:ascii="Cambria Math" w:eastAsia="SimSun" w:hAnsi="Cambria Math"/>
                        <w:sz w:val="20"/>
                        <w:szCs w:val="20"/>
                        <w:lang w:val="en-GB" w:eastAsia="en-US"/>
                      </w:rPr>
                      <m:t>(</m:t>
                    </m:r>
                    <m:r>
                      <w:rPr>
                        <w:rFonts w:ascii="Cambria Math" w:eastAsia="SimSun" w:hAnsi="Cambria Math"/>
                        <w:sz w:val="20"/>
                        <w:szCs w:val="20"/>
                        <w:lang w:val="en-GB" w:eastAsia="en-US"/>
                      </w:rPr>
                      <m:t>i</m:t>
                    </m:r>
                    <m:r>
                      <m:rPr>
                        <m:sty m:val="p"/>
                      </m:rPr>
                      <w:rPr>
                        <w:rFonts w:ascii="Cambria Math" w:eastAsia="SimSun" w:hAnsi="Cambria Math"/>
                        <w:sz w:val="20"/>
                        <w:szCs w:val="20"/>
                        <w:lang w:val="en-GB" w:eastAsia="en-US"/>
                      </w:rPr>
                      <m:t>)</m:t>
                    </m:r>
                  </m:oMath>
                  <w:r w:rsidRPr="00C05E7D">
                    <w:rPr>
                      <w:rFonts w:eastAsia="SimSun"/>
                      <w:sz w:val="20"/>
                      <w:szCs w:val="20"/>
                      <w:lang w:val="en-GB"/>
                    </w:rPr>
                    <w:t xml:space="preserve"> </w:t>
                  </w:r>
                  <w:r w:rsidRPr="00C05E7D">
                    <w:rPr>
                      <w:rFonts w:eastAsia="SimSun"/>
                      <w:sz w:val="20"/>
                      <w:szCs w:val="20"/>
                      <w:lang w:val="en-GB" w:eastAsia="en-US"/>
                    </w:rPr>
                    <w:t>equally across the antenna ports on which the UE transmits the PSSCH with non-zero power.</w:t>
                  </w:r>
                </w:p>
                <w:p w14:paraId="39F7F7E1" w14:textId="77777777" w:rsidR="00C05E7D" w:rsidRPr="00C05E7D" w:rsidRDefault="00C05E7D" w:rsidP="00C05E7D">
                  <w:pPr>
                    <w:keepNext/>
                    <w:keepLines/>
                    <w:spacing w:after="180"/>
                    <w:ind w:left="1134" w:hanging="1134"/>
                    <w:outlineLvl w:val="2"/>
                    <w:rPr>
                      <w:rFonts w:ascii="Arial" w:eastAsia="SimSun" w:hAnsi="Arial"/>
                      <w:sz w:val="28"/>
                      <w:szCs w:val="20"/>
                      <w:lang w:val="en-GB" w:eastAsia="en-US"/>
                    </w:rPr>
                  </w:pPr>
                  <w:r w:rsidRPr="00C05E7D">
                    <w:rPr>
                      <w:rFonts w:ascii="Arial" w:eastAsia="SimSun" w:hAnsi="Arial"/>
                      <w:sz w:val="28"/>
                      <w:szCs w:val="20"/>
                      <w:lang w:val="en-GB" w:eastAsia="en-US"/>
                    </w:rPr>
                    <w:t>16.2.3</w:t>
                  </w:r>
                  <w:r w:rsidRPr="00C05E7D">
                    <w:rPr>
                      <w:rFonts w:ascii="Arial" w:eastAsia="SimSun" w:hAnsi="Arial"/>
                      <w:sz w:val="28"/>
                      <w:szCs w:val="20"/>
                      <w:lang w:val="en-GB" w:eastAsia="en-US"/>
                    </w:rPr>
                    <w:tab/>
                    <w:t>PSFCH</w:t>
                  </w:r>
                </w:p>
                <w:p w14:paraId="78ED4E73" w14:textId="77777777" w:rsidR="00C05E7D" w:rsidRPr="00C05E7D" w:rsidRDefault="00C05E7D" w:rsidP="00C05E7D">
                  <w:pPr>
                    <w:spacing w:after="180"/>
                    <w:rPr>
                      <w:rFonts w:eastAsia="SimSun"/>
                      <w:sz w:val="20"/>
                      <w:szCs w:val="20"/>
                      <w:lang w:val="en-GB" w:eastAsia="en-US"/>
                    </w:rPr>
                  </w:pPr>
                  <w:r w:rsidRPr="00C05E7D">
                    <w:rPr>
                      <w:rFonts w:eastAsia="SimSun"/>
                      <w:sz w:val="20"/>
                      <w:szCs w:val="20"/>
                      <w:lang w:val="en-GB" w:eastAsia="en-US"/>
                    </w:rPr>
                    <w:t xml:space="preserve">A UE with </w:t>
                  </w:r>
                  <m:oMath>
                    <m:sSub>
                      <m:sSubPr>
                        <m:ctrlPr>
                          <w:rPr>
                            <w:rFonts w:ascii="Cambria Math" w:eastAsia="맑은 고딕" w:hAnsi="Cambria Math" w:cs="Arial"/>
                            <w:i/>
                            <w:noProof/>
                            <w:sz w:val="20"/>
                            <w:szCs w:val="22"/>
                            <w:lang w:val="en-GB" w:eastAsia="en-US"/>
                          </w:rPr>
                        </m:ctrlPr>
                      </m:sSubPr>
                      <m:e>
                        <m:r>
                          <w:rPr>
                            <w:rFonts w:ascii="Cambria Math" w:eastAsia="맑은 고딕" w:hAnsi="Cambria Math" w:cs="Arial"/>
                            <w:noProof/>
                            <w:sz w:val="20"/>
                            <w:szCs w:val="22"/>
                            <w:lang w:val="en-GB" w:eastAsia="en-US"/>
                          </w:rPr>
                          <m:t>N</m:t>
                        </m:r>
                      </m:e>
                      <m:sub>
                        <m:r>
                          <m:rPr>
                            <m:sty m:val="p"/>
                          </m:rPr>
                          <w:rPr>
                            <w:rFonts w:ascii="Cambria Math" w:eastAsia="맑은 고딕" w:hAnsi="Cambria Math" w:cs="Arial"/>
                            <w:noProof/>
                            <w:sz w:val="20"/>
                            <w:szCs w:val="22"/>
                            <w:lang w:val="en-GB" w:eastAsia="en-US"/>
                          </w:rPr>
                          <m:t>sch,Tx,PSFCH</m:t>
                        </m:r>
                      </m:sub>
                    </m:sSub>
                  </m:oMath>
                  <w:r w:rsidRPr="00C05E7D">
                    <w:rPr>
                      <w:rFonts w:eastAsia="맑은 고딕"/>
                      <w:sz w:val="20"/>
                      <w:szCs w:val="22"/>
                      <w:lang w:val="en-GB" w:eastAsia="en-US"/>
                    </w:rPr>
                    <w:t xml:space="preserve"> scheduled PSFCH transmissions for HARQ-ACK information and conflict information, and capable of transmitting a maximum of </w:t>
                  </w:r>
                  <m:oMath>
                    <m:sSub>
                      <m:sSubPr>
                        <m:ctrlPr>
                          <w:rPr>
                            <w:rFonts w:ascii="Cambria Math" w:eastAsia="맑은 고딕" w:hAnsi="Cambria Math" w:cs="Arial"/>
                            <w:i/>
                            <w:noProof/>
                            <w:sz w:val="20"/>
                            <w:szCs w:val="22"/>
                            <w:lang w:val="en-GB" w:eastAsia="en-US"/>
                          </w:rPr>
                        </m:ctrlPr>
                      </m:sSubPr>
                      <m:e>
                        <m:r>
                          <w:rPr>
                            <w:rFonts w:ascii="Cambria Math" w:eastAsia="맑은 고딕" w:hAnsi="Cambria Math" w:cs="Arial"/>
                            <w:noProof/>
                            <w:sz w:val="20"/>
                            <w:szCs w:val="22"/>
                            <w:lang w:val="en-GB" w:eastAsia="en-US"/>
                          </w:rPr>
                          <m:t>N</m:t>
                        </m:r>
                      </m:e>
                      <m:sub>
                        <m:r>
                          <m:rPr>
                            <m:sty m:val="p"/>
                          </m:rPr>
                          <w:rPr>
                            <w:rFonts w:ascii="Cambria Math" w:eastAsia="맑은 고딕" w:hAnsi="Cambria Math" w:cs="Arial"/>
                            <w:noProof/>
                            <w:sz w:val="20"/>
                            <w:szCs w:val="22"/>
                            <w:lang w:val="en-GB" w:eastAsia="en-US"/>
                          </w:rPr>
                          <m:t>max,PSFCH</m:t>
                        </m:r>
                      </m:sub>
                    </m:sSub>
                  </m:oMath>
                  <w:r w:rsidRPr="00C05E7D">
                    <w:rPr>
                      <w:rFonts w:eastAsia="맑은 고딕"/>
                      <w:sz w:val="20"/>
                      <w:szCs w:val="22"/>
                      <w:lang w:val="en-GB" w:eastAsia="en-US"/>
                    </w:rPr>
                    <w:t xml:space="preserve"> PSFCHs, </w:t>
                  </w:r>
                  <w:r w:rsidRPr="00C05E7D">
                    <w:rPr>
                      <w:rFonts w:eastAsia="SimSun"/>
                      <w:sz w:val="20"/>
                      <w:szCs w:val="20"/>
                      <w:lang w:val="en-GB" w:eastAsia="en-US"/>
                    </w:rPr>
                    <w:t xml:space="preserve">determines a </w:t>
                  </w:r>
                  <w:r w:rsidRPr="00C05E7D">
                    <w:rPr>
                      <w:rFonts w:eastAsia="맑은 고딕"/>
                      <w:sz w:val="20"/>
                      <w:szCs w:val="22"/>
                      <w:lang w:val="en-GB" w:eastAsia="en-US"/>
                    </w:rPr>
                    <w:t>number</w:t>
                  </w:r>
                  <w:r w:rsidRPr="00C05E7D">
                    <w:rPr>
                      <w:rFonts w:eastAsia="맑은 고딕"/>
                      <w:sz w:val="20"/>
                      <w:szCs w:val="20"/>
                      <w:lang w:val="en-GB" w:eastAsia="en-US"/>
                    </w:rPr>
                    <w:t xml:space="preserve"> </w:t>
                  </w:r>
                  <m:oMath>
                    <m:sSub>
                      <m:sSubPr>
                        <m:ctrlPr>
                          <w:rPr>
                            <w:rFonts w:ascii="Cambria Math" w:eastAsia="맑은 고딕" w:hAnsi="Cambria Math" w:cs="Arial"/>
                            <w:i/>
                            <w:noProof/>
                            <w:sz w:val="20"/>
                            <w:szCs w:val="22"/>
                            <w:lang w:val="en-GB" w:eastAsia="en-US"/>
                          </w:rPr>
                        </m:ctrlPr>
                      </m:sSubPr>
                      <m:e>
                        <m:r>
                          <w:rPr>
                            <w:rFonts w:ascii="Cambria Math" w:eastAsia="맑은 고딕" w:hAnsi="Cambria Math" w:cs="Arial"/>
                            <w:noProof/>
                            <w:sz w:val="20"/>
                            <w:szCs w:val="22"/>
                            <w:lang w:val="en-GB" w:eastAsia="en-US"/>
                          </w:rPr>
                          <m:t>N</m:t>
                        </m:r>
                      </m:e>
                      <m:sub>
                        <m:r>
                          <m:rPr>
                            <m:sty m:val="p"/>
                          </m:rPr>
                          <w:rPr>
                            <w:rFonts w:ascii="Cambria Math" w:eastAsia="맑은 고딕" w:hAnsi="Cambria Math" w:cs="Arial"/>
                            <w:noProof/>
                            <w:sz w:val="20"/>
                            <w:szCs w:val="22"/>
                            <w:lang w:val="en-GB" w:eastAsia="en-US"/>
                          </w:rPr>
                          <m:t>Tx,PSFCH</m:t>
                        </m:r>
                      </m:sub>
                    </m:sSub>
                  </m:oMath>
                  <w:r w:rsidRPr="00C05E7D">
                    <w:rPr>
                      <w:rFonts w:eastAsia="맑은 고딕"/>
                      <w:sz w:val="20"/>
                      <w:szCs w:val="20"/>
                      <w:lang w:val="en-GB" w:eastAsia="en-US"/>
                    </w:rPr>
                    <w:t xml:space="preserve"> of simultaneous PSFCH transmissions </w:t>
                  </w:r>
                  <w:r w:rsidRPr="00C05E7D">
                    <w:rPr>
                      <w:rFonts w:eastAsia="맑은 고딕"/>
                      <w:sz w:val="20"/>
                      <w:szCs w:val="22"/>
                      <w:lang w:val="en-GB" w:eastAsia="en-US"/>
                    </w:rPr>
                    <w:t xml:space="preserve">and </w:t>
                  </w:r>
                  <w:r w:rsidRPr="00C05E7D">
                    <w:rPr>
                      <w:rFonts w:eastAsia="SimSun"/>
                      <w:sz w:val="20"/>
                      <w:szCs w:val="20"/>
                      <w:lang w:val="en-GB" w:eastAsia="en-US"/>
                    </w:rPr>
                    <w:t xml:space="preserve">a power </w:t>
                  </w:r>
                  <m:oMath>
                    <m:sSub>
                      <m:sSubPr>
                        <m:ctrlPr>
                          <w:rPr>
                            <w:rFonts w:ascii="Cambria Math" w:eastAsia="SimSun" w:hAnsi="Cambria Math"/>
                            <w:i/>
                            <w:iCs/>
                            <w:sz w:val="20"/>
                            <w:szCs w:val="20"/>
                            <w:lang w:val="en-GB" w:eastAsia="en-US"/>
                          </w:rPr>
                        </m:ctrlPr>
                      </m:sSubPr>
                      <m:e>
                        <m:r>
                          <w:rPr>
                            <w:rFonts w:ascii="Cambria Math" w:eastAsia="SimSun" w:hAnsi="Cambria Math"/>
                            <w:sz w:val="20"/>
                            <w:szCs w:val="20"/>
                            <w:lang w:val="en-GB" w:eastAsia="en-US"/>
                          </w:rPr>
                          <m:t>P</m:t>
                        </m:r>
                      </m:e>
                      <m:sub>
                        <m:r>
                          <m:rPr>
                            <m:nor/>
                          </m:rPr>
                          <w:rPr>
                            <w:rFonts w:eastAsia="SimSun"/>
                            <w:iCs/>
                            <w:sz w:val="20"/>
                            <w:szCs w:val="20"/>
                            <w:lang w:val="en-GB" w:eastAsia="en-US"/>
                          </w:rPr>
                          <m:t>PSFCH</m:t>
                        </m:r>
                        <m:r>
                          <m:rPr>
                            <m:nor/>
                          </m:rPr>
                          <w:rPr>
                            <w:rFonts w:ascii="Cambria Math" w:eastAsia="SimSun"/>
                            <w:iCs/>
                            <w:sz w:val="20"/>
                            <w:szCs w:val="20"/>
                            <w:lang w:val="en-GB" w:eastAsia="en-US"/>
                          </w:rPr>
                          <m:t>,k</m:t>
                        </m:r>
                        <m:ctrlPr>
                          <w:rPr>
                            <w:rFonts w:ascii="Cambria Math" w:eastAsia="SimSun" w:hAnsi="Cambria Math"/>
                            <w:iCs/>
                            <w:sz w:val="20"/>
                            <w:szCs w:val="20"/>
                            <w:lang w:val="en-GB" w:eastAsia="en-US"/>
                          </w:rPr>
                        </m:ctrlPr>
                      </m:sub>
                    </m:sSub>
                    <m:r>
                      <w:rPr>
                        <w:rFonts w:ascii="Cambria Math" w:eastAsia="SimSun" w:hAnsi="Cambria Math"/>
                        <w:sz w:val="20"/>
                        <w:szCs w:val="20"/>
                        <w:lang w:val="en-GB" w:eastAsia="en-US"/>
                      </w:rPr>
                      <m:t>(i)</m:t>
                    </m:r>
                  </m:oMath>
                  <w:r w:rsidRPr="00C05E7D">
                    <w:rPr>
                      <w:rFonts w:eastAsia="SimSun"/>
                      <w:iCs/>
                      <w:sz w:val="20"/>
                      <w:szCs w:val="20"/>
                      <w:lang w:val="en-GB" w:eastAsia="en-US"/>
                    </w:rPr>
                    <w:t xml:space="preserve"> </w:t>
                  </w:r>
                  <w:r w:rsidRPr="00C05E7D">
                    <w:rPr>
                      <w:rFonts w:eastAsia="SimSun"/>
                      <w:sz w:val="20"/>
                      <w:szCs w:val="20"/>
                      <w:lang w:val="en-GB" w:eastAsia="en-US"/>
                    </w:rPr>
                    <w:t xml:space="preserve">for a PSFCH transmission </w:t>
                  </w:r>
                  <m:oMath>
                    <m:r>
                      <w:rPr>
                        <w:rFonts w:ascii="Cambria Math" w:eastAsia="SimSun" w:hAnsi="Cambria Math"/>
                        <w:sz w:val="20"/>
                        <w:szCs w:val="20"/>
                        <w:lang w:val="en-GB" w:eastAsia="en-US"/>
                      </w:rPr>
                      <m:t>k</m:t>
                    </m:r>
                  </m:oMath>
                  <w:r w:rsidRPr="00C05E7D">
                    <w:rPr>
                      <w:rFonts w:eastAsia="SimSun"/>
                      <w:sz w:val="20"/>
                      <w:szCs w:val="20"/>
                      <w:lang w:val="en-GB" w:eastAsia="en-US"/>
                    </w:rPr>
                    <w:t xml:space="preserve">, </w:t>
                  </w:r>
                  <m:oMath>
                    <m:r>
                      <m:rPr>
                        <m:sty m:val="p"/>
                      </m:rPr>
                      <w:rPr>
                        <w:rFonts w:ascii="Cambria Math" w:eastAsia="맑은 고딕" w:hAnsi="Cambria Math"/>
                        <w:sz w:val="20"/>
                        <w:szCs w:val="20"/>
                        <w:lang w:val="x-none" w:eastAsia="en-US"/>
                      </w:rPr>
                      <m:t>1≤</m:t>
                    </m:r>
                    <m:r>
                      <w:rPr>
                        <w:rFonts w:ascii="Cambria Math" w:eastAsia="맑은 고딕" w:hAnsi="Cambria Math"/>
                        <w:sz w:val="20"/>
                        <w:szCs w:val="20"/>
                        <w:lang w:val="x-none" w:eastAsia="en-US"/>
                      </w:rPr>
                      <m:t>k≤</m:t>
                    </m:r>
                    <m:sSub>
                      <m:sSubPr>
                        <m:ctrlPr>
                          <w:rPr>
                            <w:rFonts w:ascii="Cambria Math" w:eastAsia="맑은 고딕" w:hAnsi="Cambria Math" w:cs="Arial"/>
                            <w:i/>
                            <w:noProof/>
                            <w:sz w:val="20"/>
                            <w:szCs w:val="22"/>
                            <w:lang w:val="en-GB" w:eastAsia="en-US"/>
                          </w:rPr>
                        </m:ctrlPr>
                      </m:sSubPr>
                      <m:e>
                        <m:r>
                          <w:rPr>
                            <w:rFonts w:ascii="Cambria Math" w:eastAsia="맑은 고딕" w:hAnsi="Cambria Math" w:cs="Arial"/>
                            <w:noProof/>
                            <w:sz w:val="20"/>
                            <w:szCs w:val="22"/>
                            <w:lang w:val="en-GB" w:eastAsia="en-US"/>
                          </w:rPr>
                          <m:t>N</m:t>
                        </m:r>
                      </m:e>
                      <m:sub>
                        <m:r>
                          <m:rPr>
                            <m:sty m:val="p"/>
                          </m:rPr>
                          <w:rPr>
                            <w:rFonts w:ascii="Cambria Math" w:eastAsia="맑은 고딕" w:hAnsi="Cambria Math" w:cs="Arial"/>
                            <w:noProof/>
                            <w:sz w:val="20"/>
                            <w:szCs w:val="22"/>
                            <w:lang w:val="en-GB" w:eastAsia="en-US"/>
                          </w:rPr>
                          <m:t>Tx,PSFCH</m:t>
                        </m:r>
                      </m:sub>
                    </m:sSub>
                  </m:oMath>
                  <w:r w:rsidRPr="00C05E7D">
                    <w:rPr>
                      <w:rFonts w:eastAsia="SimSun"/>
                      <w:sz w:val="20"/>
                      <w:szCs w:val="20"/>
                      <w:lang w:eastAsia="en-US"/>
                    </w:rPr>
                    <w:t>,</w:t>
                  </w:r>
                  <w:r w:rsidRPr="00C05E7D">
                    <w:rPr>
                      <w:rFonts w:eastAsia="SimSun"/>
                      <w:sz w:val="20"/>
                      <w:szCs w:val="20"/>
                      <w:lang w:val="en-GB" w:eastAsia="en-US"/>
                    </w:rPr>
                    <w:t xml:space="preserve"> on a resource pool</w:t>
                  </w:r>
                  <w:r w:rsidRPr="00C05E7D">
                    <w:rPr>
                      <w:rFonts w:eastAsia="SimSun"/>
                      <w:iCs/>
                      <w:sz w:val="20"/>
                      <w:szCs w:val="20"/>
                      <w:lang w:val="en-GB" w:eastAsia="en-US"/>
                    </w:rPr>
                    <w:t xml:space="preserve"> </w:t>
                  </w:r>
                  <w:r w:rsidRPr="00C05E7D">
                    <w:rPr>
                      <w:rFonts w:eastAsia="SimSun"/>
                      <w:sz w:val="20"/>
                      <w:szCs w:val="20"/>
                      <w:lang w:val="en-GB" w:eastAsia="en-US"/>
                    </w:rPr>
                    <w:t xml:space="preserve">in PSFCH transmission occasion </w:t>
                  </w:r>
                  <m:oMath>
                    <m:r>
                      <w:rPr>
                        <w:rFonts w:ascii="Cambria Math" w:eastAsia="SimSun" w:hAnsi="Cambria Math"/>
                        <w:sz w:val="20"/>
                        <w:szCs w:val="20"/>
                        <w:lang w:val="en-GB" w:eastAsia="en-US"/>
                      </w:rPr>
                      <m:t>i</m:t>
                    </m:r>
                  </m:oMath>
                  <w:r w:rsidRPr="00C05E7D">
                    <w:rPr>
                      <w:rFonts w:eastAsia="SimSun"/>
                      <w:iCs/>
                      <w:sz w:val="20"/>
                      <w:szCs w:val="20"/>
                      <w:lang w:val="en-GB" w:eastAsia="en-US"/>
                    </w:rPr>
                    <w:t xml:space="preserve"> </w:t>
                  </w:r>
                  <w:r w:rsidRPr="00C05E7D">
                    <w:rPr>
                      <w:rFonts w:eastAsia="SimSun"/>
                      <w:sz w:val="20"/>
                      <w:szCs w:val="18"/>
                      <w:lang w:val="en-GB" w:eastAsia="en-US"/>
                    </w:rPr>
                    <w:t xml:space="preserve">on active SL BWP </w:t>
                  </w:r>
                  <m:oMath>
                    <m:r>
                      <w:rPr>
                        <w:rFonts w:ascii="Cambria Math" w:eastAsia="SimSun" w:hAnsi="Cambria Math"/>
                        <w:sz w:val="20"/>
                        <w:szCs w:val="18"/>
                        <w:lang w:val="en-GB" w:eastAsia="en-US"/>
                      </w:rPr>
                      <m:t>b</m:t>
                    </m:r>
                  </m:oMath>
                  <w:r w:rsidRPr="00C05E7D">
                    <w:rPr>
                      <w:rFonts w:eastAsia="SimSun"/>
                      <w:sz w:val="20"/>
                      <w:szCs w:val="18"/>
                      <w:lang w:val="en-GB" w:eastAsia="en-US"/>
                    </w:rPr>
                    <w:t xml:space="preserve"> of carrier </w:t>
                  </w:r>
                  <m:oMath>
                    <m:r>
                      <w:rPr>
                        <w:rFonts w:ascii="Cambria Math" w:eastAsia="SimSun" w:hAnsi="Cambria Math"/>
                        <w:sz w:val="20"/>
                        <w:szCs w:val="18"/>
                        <w:lang w:val="en-GB" w:eastAsia="en-US"/>
                      </w:rPr>
                      <m:t>f</m:t>
                    </m:r>
                  </m:oMath>
                  <w:r w:rsidRPr="00C05E7D">
                    <w:rPr>
                      <w:rFonts w:eastAsia="SimSun"/>
                      <w:i/>
                      <w:sz w:val="20"/>
                      <w:szCs w:val="18"/>
                      <w:lang w:val="en-GB" w:eastAsia="en-US"/>
                    </w:rPr>
                    <w:t xml:space="preserve"> </w:t>
                  </w:r>
                  <w:r w:rsidRPr="00C05E7D">
                    <w:rPr>
                      <w:rFonts w:eastAsia="SimSun"/>
                      <w:sz w:val="20"/>
                      <w:szCs w:val="20"/>
                      <w:lang w:val="en-GB" w:eastAsia="en-US"/>
                    </w:rPr>
                    <w:t>as</w:t>
                  </w:r>
                </w:p>
                <w:p w14:paraId="42E77834" w14:textId="77777777" w:rsidR="00C05E7D" w:rsidRPr="00C05E7D" w:rsidRDefault="00C05E7D" w:rsidP="00C05E7D">
                  <w:pPr>
                    <w:spacing w:after="180"/>
                    <w:ind w:left="568" w:hanging="284"/>
                    <w:rPr>
                      <w:rFonts w:eastAsia="맑은 고딕"/>
                      <w:sz w:val="20"/>
                      <w:szCs w:val="20"/>
                      <w:lang w:val="en-GB" w:eastAsia="en-US"/>
                    </w:rPr>
                  </w:pPr>
                  <w:r w:rsidRPr="00C05E7D">
                    <w:rPr>
                      <w:rFonts w:eastAsia="SimSun"/>
                      <w:sz w:val="20"/>
                      <w:szCs w:val="20"/>
                      <w:lang w:val="en-GB" w:eastAsia="en-US"/>
                    </w:rPr>
                    <w:t>-</w:t>
                  </w:r>
                  <w:r w:rsidRPr="00C05E7D">
                    <w:rPr>
                      <w:rFonts w:eastAsia="SimSun"/>
                      <w:sz w:val="20"/>
                      <w:szCs w:val="20"/>
                      <w:lang w:val="en-GB" w:eastAsia="en-US"/>
                    </w:rPr>
                    <w:tab/>
                  </w:r>
                  <w:r w:rsidRPr="00C05E7D">
                    <w:rPr>
                      <w:rFonts w:eastAsia="맑은 고딕"/>
                      <w:sz w:val="20"/>
                      <w:szCs w:val="20"/>
                      <w:lang w:eastAsia="en-US"/>
                    </w:rPr>
                    <w:t xml:space="preserve">if </w:t>
                  </w:r>
                  <w:r w:rsidRPr="00C05E7D">
                    <w:rPr>
                      <w:rFonts w:eastAsia="SimSun"/>
                      <w:i/>
                      <w:iCs/>
                      <w:sz w:val="20"/>
                      <w:szCs w:val="20"/>
                      <w:lang w:val="en-GB" w:eastAsia="en-US"/>
                    </w:rPr>
                    <w:t>dl-P0-PSFCH</w:t>
                  </w:r>
                  <w:r w:rsidRPr="00C05E7D">
                    <w:rPr>
                      <w:rFonts w:eastAsia="맑은 고딕"/>
                      <w:i/>
                      <w:sz w:val="20"/>
                      <w:szCs w:val="20"/>
                      <w:lang w:val="en-GB" w:eastAsia="en-US"/>
                    </w:rPr>
                    <w:t xml:space="preserve"> </w:t>
                  </w:r>
                  <w:r w:rsidRPr="00C05E7D">
                    <w:rPr>
                      <w:rFonts w:eastAsia="맑은 고딕"/>
                      <w:sz w:val="20"/>
                      <w:szCs w:val="20"/>
                      <w:lang w:val="en-GB" w:eastAsia="en-US"/>
                    </w:rPr>
                    <w:t>is provided,</w:t>
                  </w:r>
                </w:p>
                <w:p w14:paraId="44FB486B" w14:textId="77777777" w:rsidR="00C05E7D" w:rsidRPr="00C05E7D" w:rsidRDefault="00C05E7D" w:rsidP="00C05E7D">
                  <w:pPr>
                    <w:keepLines/>
                    <w:tabs>
                      <w:tab w:val="center" w:pos="4536"/>
                      <w:tab w:val="right" w:pos="9072"/>
                    </w:tabs>
                    <w:spacing w:after="180"/>
                    <w:rPr>
                      <w:rFonts w:eastAsia="SimSun"/>
                      <w:noProof/>
                      <w:sz w:val="20"/>
                      <w:szCs w:val="20"/>
                      <w:lang w:val="en-GB" w:eastAsia="en-US"/>
                    </w:rPr>
                  </w:pPr>
                  <w:r w:rsidRPr="00C05E7D">
                    <w:rPr>
                      <w:rFonts w:eastAsia="맑은 고딕"/>
                      <w:sz w:val="20"/>
                      <w:szCs w:val="20"/>
                      <w:lang w:val="en-GB" w:eastAsia="en-US"/>
                    </w:rPr>
                    <w:tab/>
                  </w:r>
                  <m:oMath>
                    <m:sSub>
                      <m:sSubPr>
                        <m:ctrlPr>
                          <w:rPr>
                            <w:rFonts w:ascii="Cambria Math" w:eastAsia="SimSun" w:hAnsi="Cambria Math"/>
                            <w:i/>
                            <w:iCs/>
                            <w:noProof/>
                            <w:sz w:val="20"/>
                            <w:szCs w:val="20"/>
                            <w:lang w:val="en-GB" w:eastAsia="en-US"/>
                          </w:rPr>
                        </m:ctrlPr>
                      </m:sSubPr>
                      <m:e>
                        <m:r>
                          <w:rPr>
                            <w:rFonts w:ascii="Cambria Math" w:eastAsia="SimSun" w:hAnsi="Cambria Math"/>
                            <w:noProof/>
                            <w:sz w:val="20"/>
                            <w:szCs w:val="20"/>
                            <w:lang w:val="en-GB" w:eastAsia="en-US"/>
                          </w:rPr>
                          <m:t>P</m:t>
                        </m:r>
                      </m:e>
                      <m:sub>
                        <m:r>
                          <m:rPr>
                            <m:nor/>
                          </m:rPr>
                          <w:rPr>
                            <w:rFonts w:eastAsia="SimSun"/>
                            <w:iCs/>
                            <w:noProof/>
                            <w:sz w:val="20"/>
                            <w:szCs w:val="20"/>
                            <w:lang w:val="en-GB" w:eastAsia="en-US"/>
                          </w:rPr>
                          <m:t>PSFCH</m:t>
                        </m:r>
                        <m:r>
                          <m:rPr>
                            <m:nor/>
                          </m:rPr>
                          <w:rPr>
                            <w:rFonts w:ascii="Cambria Math" w:eastAsia="SimSun"/>
                            <w:iCs/>
                            <w:noProof/>
                            <w:sz w:val="20"/>
                            <w:szCs w:val="20"/>
                            <w:lang w:val="en-GB" w:eastAsia="en-US"/>
                          </w:rPr>
                          <m:t>,one</m:t>
                        </m:r>
                        <m:ctrlPr>
                          <w:rPr>
                            <w:rFonts w:ascii="Cambria Math" w:eastAsia="SimSun" w:hAnsi="Cambria Math"/>
                            <w:iCs/>
                            <w:noProof/>
                            <w:sz w:val="20"/>
                            <w:szCs w:val="20"/>
                            <w:lang w:val="en-GB" w:eastAsia="en-US"/>
                          </w:rPr>
                        </m:ctrlPr>
                      </m:sub>
                    </m:sSub>
                    <m:r>
                      <m:rPr>
                        <m:sty m:val="p"/>
                      </m:rPr>
                      <w:rPr>
                        <w:rFonts w:ascii="Cambria Math" w:eastAsia="SimSun" w:hAnsi="Cambria Math"/>
                        <w:noProof/>
                        <w:sz w:val="20"/>
                        <w:szCs w:val="20"/>
                        <w:lang w:val="en-GB" w:eastAsia="en-US"/>
                      </w:rPr>
                      <m:t>=</m:t>
                    </m:r>
                    <m:sSub>
                      <m:sSubPr>
                        <m:ctrlPr>
                          <w:rPr>
                            <w:rFonts w:ascii="Cambria Math" w:eastAsia="SimSun" w:hAnsi="Cambria Math"/>
                            <w:noProof/>
                            <w:sz w:val="20"/>
                            <w:szCs w:val="20"/>
                            <w:lang w:val="en-GB" w:eastAsia="en-US"/>
                          </w:rPr>
                        </m:ctrlPr>
                      </m:sSubPr>
                      <m:e>
                        <m:r>
                          <w:rPr>
                            <w:rFonts w:ascii="Cambria Math" w:eastAsia="SimSun" w:hAnsi="Cambria Math"/>
                            <w:noProof/>
                            <w:sz w:val="20"/>
                            <w:szCs w:val="20"/>
                            <w:lang w:val="en-GB" w:eastAsia="en-US"/>
                          </w:rPr>
                          <m:t>P</m:t>
                        </m:r>
                      </m:e>
                      <m:sub>
                        <m:r>
                          <m:rPr>
                            <m:nor/>
                          </m:rPr>
                          <w:rPr>
                            <w:rFonts w:eastAsia="SimSun"/>
                            <w:noProof/>
                            <w:sz w:val="20"/>
                            <w:szCs w:val="20"/>
                            <w:lang w:val="en-GB" w:eastAsia="en-US"/>
                          </w:rPr>
                          <m:t>O</m:t>
                        </m:r>
                        <m:r>
                          <m:rPr>
                            <m:sty m:val="p"/>
                          </m:rPr>
                          <w:rPr>
                            <w:rFonts w:ascii="Cambria Math" w:eastAsia="SimSun" w:hAnsi="Cambria Math"/>
                            <w:noProof/>
                            <w:sz w:val="20"/>
                            <w:szCs w:val="20"/>
                            <w:lang w:val="en-GB" w:eastAsia="en-US"/>
                          </w:rPr>
                          <m:t>,</m:t>
                        </m:r>
                        <m:r>
                          <w:rPr>
                            <w:rFonts w:ascii="Cambria Math" w:eastAsia="SimSun" w:hAnsi="Cambria Math"/>
                            <w:noProof/>
                            <w:sz w:val="20"/>
                            <w:szCs w:val="20"/>
                            <w:lang w:val="en-GB" w:eastAsia="en-US"/>
                          </w:rPr>
                          <m:t>PSFCH</m:t>
                        </m:r>
                      </m:sub>
                    </m:sSub>
                    <m:r>
                      <m:rPr>
                        <m:sty m:val="p"/>
                      </m:rPr>
                      <w:rPr>
                        <w:rFonts w:ascii="Cambria Math" w:eastAsia="SimSun" w:hAnsi="Cambria Math"/>
                        <w:noProof/>
                        <w:sz w:val="20"/>
                        <w:szCs w:val="20"/>
                        <w:lang w:val="en-GB" w:eastAsia="en-US"/>
                      </w:rPr>
                      <m:t>+10</m:t>
                    </m:r>
                    <m:func>
                      <m:funcPr>
                        <m:ctrlPr>
                          <w:rPr>
                            <w:rFonts w:ascii="Cambria Math" w:eastAsia="SimSun" w:hAnsi="Cambria Math"/>
                            <w:noProof/>
                            <w:sz w:val="20"/>
                            <w:szCs w:val="20"/>
                            <w:lang w:val="en-GB" w:eastAsia="en-US"/>
                          </w:rPr>
                        </m:ctrlPr>
                      </m:funcPr>
                      <m:fName>
                        <m:sSub>
                          <m:sSubPr>
                            <m:ctrlPr>
                              <w:rPr>
                                <w:rFonts w:ascii="Cambria Math" w:eastAsia="SimSun" w:hAnsi="Cambria Math"/>
                                <w:noProof/>
                                <w:sz w:val="20"/>
                                <w:szCs w:val="20"/>
                                <w:lang w:val="en-GB" w:eastAsia="en-US"/>
                              </w:rPr>
                            </m:ctrlPr>
                          </m:sSubPr>
                          <m:e>
                            <m:r>
                              <w:rPr>
                                <w:rFonts w:ascii="Cambria Math" w:eastAsia="SimSun" w:hAnsi="Cambria Math"/>
                                <w:noProof/>
                                <w:sz w:val="20"/>
                                <w:szCs w:val="20"/>
                                <w:lang w:val="en-GB" w:eastAsia="en-US"/>
                              </w:rPr>
                              <m:t>log</m:t>
                            </m:r>
                          </m:e>
                          <m:sub>
                            <m:r>
                              <m:rPr>
                                <m:sty m:val="p"/>
                              </m:rPr>
                              <w:rPr>
                                <w:rFonts w:ascii="Cambria Math" w:eastAsia="SimSun" w:hAnsi="Cambria Math"/>
                                <w:noProof/>
                                <w:sz w:val="20"/>
                                <w:szCs w:val="20"/>
                                <w:lang w:val="en-GB" w:eastAsia="en-US"/>
                              </w:rPr>
                              <m:t>10</m:t>
                            </m:r>
                          </m:sub>
                        </m:sSub>
                      </m:fName>
                      <m:e>
                        <m:d>
                          <m:dPr>
                            <m:ctrlPr>
                              <w:rPr>
                                <w:rFonts w:ascii="Cambria Math" w:eastAsia="SimSun" w:hAnsi="Cambria Math"/>
                                <w:noProof/>
                                <w:sz w:val="20"/>
                                <w:szCs w:val="20"/>
                                <w:lang w:val="x-none" w:eastAsia="en-US"/>
                              </w:rPr>
                            </m:ctrlPr>
                          </m:dPr>
                          <m:e>
                            <m:sSup>
                              <m:sSupPr>
                                <m:ctrlPr>
                                  <w:rPr>
                                    <w:rFonts w:ascii="Cambria Math" w:eastAsia="SimSun" w:hAnsi="Cambria Math"/>
                                    <w:noProof/>
                                    <w:sz w:val="20"/>
                                    <w:szCs w:val="20"/>
                                    <w:lang w:val="en-GB" w:eastAsia="en-US"/>
                                  </w:rPr>
                                </m:ctrlPr>
                              </m:sSupPr>
                              <m:e>
                                <m:r>
                                  <m:rPr>
                                    <m:sty m:val="p"/>
                                  </m:rPr>
                                  <w:rPr>
                                    <w:rFonts w:ascii="Cambria Math" w:eastAsia="SimSun" w:hAnsi="Cambria Math"/>
                                    <w:noProof/>
                                    <w:sz w:val="20"/>
                                    <w:szCs w:val="20"/>
                                    <w:lang w:val="en-GB" w:eastAsia="en-US"/>
                                  </w:rPr>
                                  <m:t>2</m:t>
                                </m:r>
                              </m:e>
                              <m:sup>
                                <m:r>
                                  <w:rPr>
                                    <w:rFonts w:ascii="Cambria Math" w:eastAsia="SimSun" w:hAnsi="Cambria Math"/>
                                    <w:noProof/>
                                    <w:sz w:val="20"/>
                                    <w:szCs w:val="20"/>
                                    <w:lang w:val="en-GB" w:eastAsia="en-US"/>
                                  </w:rPr>
                                  <m:t>μ</m:t>
                                </m:r>
                              </m:sup>
                            </m:sSup>
                          </m:e>
                        </m:d>
                      </m:e>
                    </m:func>
                    <m:r>
                      <m:rPr>
                        <m:sty m:val="p"/>
                      </m:rPr>
                      <w:rPr>
                        <w:rFonts w:ascii="Cambria Math" w:eastAsia="SimSun" w:hAnsi="Cambria Math"/>
                        <w:noProof/>
                        <w:sz w:val="20"/>
                        <w:szCs w:val="20"/>
                        <w:lang w:val="en-GB" w:eastAsia="en-US"/>
                      </w:rPr>
                      <m:t>+</m:t>
                    </m:r>
                    <m:sSub>
                      <m:sSubPr>
                        <m:ctrlPr>
                          <w:rPr>
                            <w:rFonts w:ascii="Cambria Math" w:eastAsia="SimSun" w:hAnsi="Cambria Math"/>
                            <w:noProof/>
                            <w:sz w:val="20"/>
                            <w:szCs w:val="20"/>
                            <w:lang w:val="en-GB" w:eastAsia="en-US"/>
                          </w:rPr>
                        </m:ctrlPr>
                      </m:sSubPr>
                      <m:e>
                        <m:r>
                          <w:rPr>
                            <w:rFonts w:ascii="Cambria Math" w:eastAsia="SimSun" w:hAnsi="Cambria Math"/>
                            <w:noProof/>
                            <w:sz w:val="20"/>
                            <w:szCs w:val="20"/>
                            <w:lang w:val="en-GB" w:eastAsia="en-US"/>
                          </w:rPr>
                          <m:t>α</m:t>
                        </m:r>
                      </m:e>
                      <m:sub>
                        <m:r>
                          <w:rPr>
                            <w:rFonts w:ascii="Cambria Math" w:eastAsia="SimSun" w:hAnsi="Cambria Math"/>
                            <w:noProof/>
                            <w:sz w:val="20"/>
                            <w:szCs w:val="20"/>
                            <w:lang w:val="en-GB" w:eastAsia="en-US"/>
                          </w:rPr>
                          <m:t>PSFCH</m:t>
                        </m:r>
                      </m:sub>
                    </m:sSub>
                    <m:r>
                      <m:rPr>
                        <m:sty m:val="p"/>
                      </m:rPr>
                      <w:rPr>
                        <w:rFonts w:ascii="Cambria Math" w:eastAsia="SimSun" w:hAnsi="Cambria Math"/>
                        <w:noProof/>
                        <w:sz w:val="20"/>
                        <w:szCs w:val="20"/>
                        <w:lang w:val="en-GB" w:eastAsia="en-US"/>
                      </w:rPr>
                      <m:t>⋅</m:t>
                    </m:r>
                    <m:r>
                      <w:rPr>
                        <w:rFonts w:ascii="Cambria Math" w:eastAsia="SimSun" w:hAnsi="Cambria Math"/>
                        <w:noProof/>
                        <w:sz w:val="20"/>
                        <w:szCs w:val="20"/>
                        <w:lang w:val="en-GB" w:eastAsia="en-US"/>
                      </w:rPr>
                      <m:t>PL</m:t>
                    </m:r>
                  </m:oMath>
                  <w:r w:rsidRPr="00C05E7D">
                    <w:rPr>
                      <w:rFonts w:eastAsia="SimSun"/>
                      <w:noProof/>
                      <w:sz w:val="20"/>
                      <w:szCs w:val="20"/>
                      <w:lang w:val="en-GB" w:eastAsia="en-US"/>
                    </w:rPr>
                    <w:t xml:space="preserve"> [dBm]</w:t>
                  </w:r>
                </w:p>
                <w:p w14:paraId="77160F6D" w14:textId="77777777" w:rsidR="00C05E7D" w:rsidRPr="00C05E7D" w:rsidRDefault="00C05E7D" w:rsidP="00C05E7D">
                  <w:pPr>
                    <w:spacing w:after="180"/>
                    <w:ind w:left="851" w:hanging="284"/>
                    <w:rPr>
                      <w:rFonts w:eastAsia="맑은 고딕"/>
                      <w:sz w:val="20"/>
                      <w:szCs w:val="20"/>
                      <w:lang w:val="en-GB"/>
                    </w:rPr>
                  </w:pPr>
                  <w:r w:rsidRPr="00C05E7D">
                    <w:rPr>
                      <w:rFonts w:eastAsia="SimSun"/>
                      <w:sz w:val="20"/>
                      <w:szCs w:val="20"/>
                      <w:lang w:val="en-GB" w:eastAsia="en-US"/>
                    </w:rPr>
                    <w:t>w</w:t>
                  </w:r>
                  <w:r w:rsidRPr="00C05E7D">
                    <w:rPr>
                      <w:rFonts w:eastAsia="맑은 고딕"/>
                      <w:sz w:val="20"/>
                      <w:szCs w:val="20"/>
                      <w:lang w:val="en-GB"/>
                    </w:rPr>
                    <w:t>here</w:t>
                  </w:r>
                </w:p>
                <w:p w14:paraId="245AD1A5" w14:textId="77777777" w:rsidR="00C05E7D" w:rsidRPr="00C05E7D" w:rsidRDefault="00C05E7D" w:rsidP="00C05E7D">
                  <w:pPr>
                    <w:spacing w:after="180"/>
                    <w:ind w:left="851" w:hanging="284"/>
                    <w:rPr>
                      <w:rFonts w:eastAsia="맑은 고딕"/>
                      <w:iCs/>
                      <w:sz w:val="20"/>
                      <w:szCs w:val="20"/>
                      <w:lang w:eastAsia="en-US"/>
                    </w:rPr>
                  </w:pPr>
                  <w:r w:rsidRPr="00C05E7D">
                    <w:rPr>
                      <w:rFonts w:eastAsia="SimSun"/>
                      <w:sz w:val="20"/>
                      <w:szCs w:val="20"/>
                      <w:lang w:val="en-GB" w:eastAsia="en-US"/>
                    </w:rPr>
                    <w:t>-</w:t>
                  </w:r>
                  <w:r w:rsidRPr="00C05E7D">
                    <w:rPr>
                      <w:rFonts w:eastAsia="SimSun"/>
                      <w:sz w:val="20"/>
                      <w:szCs w:val="20"/>
                      <w:lang w:val="en-GB" w:eastAsia="en-US"/>
                    </w:rPr>
                    <w:tab/>
                  </w:r>
                  <m:oMath>
                    <m:sSub>
                      <m:sSubPr>
                        <m:ctrlPr>
                          <w:rPr>
                            <w:rFonts w:ascii="Cambria Math" w:eastAsia="SimSun" w:hAnsi="Cambria Math"/>
                            <w:sz w:val="20"/>
                            <w:szCs w:val="20"/>
                            <w:lang w:val="x-none" w:eastAsia="en-US"/>
                          </w:rPr>
                        </m:ctrlPr>
                      </m:sSubPr>
                      <m:e>
                        <m:r>
                          <w:rPr>
                            <w:rFonts w:ascii="Cambria Math" w:eastAsia="SimSun" w:hAnsi="Cambria Math"/>
                            <w:sz w:val="20"/>
                            <w:szCs w:val="20"/>
                            <w:lang w:val="en-GB" w:eastAsia="en-US"/>
                          </w:rPr>
                          <m:t>P</m:t>
                        </m:r>
                      </m:e>
                      <m:sub>
                        <m:r>
                          <m:rPr>
                            <m:nor/>
                          </m:rPr>
                          <w:rPr>
                            <w:rFonts w:eastAsia="SimSun"/>
                            <w:sz w:val="20"/>
                            <w:szCs w:val="20"/>
                            <w:lang w:val="en-GB" w:eastAsia="en-US"/>
                          </w:rPr>
                          <m:t>O</m:t>
                        </m:r>
                        <m:r>
                          <m:rPr>
                            <m:sty m:val="p"/>
                          </m:rPr>
                          <w:rPr>
                            <w:rFonts w:ascii="Cambria Math" w:eastAsia="SimSun" w:hAnsi="Cambria Math"/>
                            <w:sz w:val="20"/>
                            <w:szCs w:val="20"/>
                            <w:lang w:val="en-GB" w:eastAsia="en-US"/>
                          </w:rPr>
                          <m:t>,</m:t>
                        </m:r>
                        <m:r>
                          <w:rPr>
                            <w:rFonts w:ascii="Cambria Math" w:eastAsia="SimSun" w:hAnsi="Cambria Math"/>
                            <w:sz w:val="20"/>
                            <w:szCs w:val="20"/>
                            <w:lang w:val="en-GB" w:eastAsia="en-US"/>
                          </w:rPr>
                          <m:t>PSFCH</m:t>
                        </m:r>
                      </m:sub>
                    </m:sSub>
                  </m:oMath>
                  <w:r w:rsidRPr="00C05E7D">
                    <w:rPr>
                      <w:rFonts w:eastAsia="SimSun"/>
                      <w:sz w:val="20"/>
                      <w:szCs w:val="20"/>
                      <w:lang w:eastAsia="en-US"/>
                    </w:rPr>
                    <w:t xml:space="preserve"> </w:t>
                  </w:r>
                  <w:r w:rsidRPr="00C05E7D">
                    <w:rPr>
                      <w:rFonts w:eastAsia="SimSun"/>
                      <w:sz w:val="20"/>
                      <w:szCs w:val="20"/>
                      <w:lang w:val="en-GB" w:eastAsia="en-US"/>
                    </w:rPr>
                    <w:t xml:space="preserve">is a value of </w:t>
                  </w:r>
                  <w:r w:rsidRPr="00C05E7D">
                    <w:rPr>
                      <w:rFonts w:eastAsia="SimSun"/>
                      <w:i/>
                      <w:iCs/>
                      <w:sz w:val="20"/>
                      <w:szCs w:val="20"/>
                      <w:lang w:val="en-GB" w:eastAsia="en-US"/>
                    </w:rPr>
                    <w:t>dl-P0-PSFCH</w:t>
                  </w:r>
                  <w:ins w:id="401" w:author="Liu Siqi(vivo)" w:date="2022-10-26T15:48:00Z">
                    <w:r w:rsidRPr="00C05E7D">
                      <w:rPr>
                        <w:rFonts w:eastAsia="SimSun"/>
                        <w:sz w:val="20"/>
                        <w:szCs w:val="20"/>
                        <w:lang w:val="en-GB" w:eastAsia="en-US"/>
                      </w:rPr>
                      <w:t xml:space="preserve">; where the value of </w:t>
                    </w:r>
                    <w:r w:rsidRPr="00C05E7D">
                      <w:rPr>
                        <w:rFonts w:eastAsia="SimSun"/>
                        <w:i/>
                        <w:iCs/>
                        <w:sz w:val="20"/>
                        <w:szCs w:val="20"/>
                        <w:lang w:val="en-GB" w:eastAsia="en-US"/>
                      </w:rPr>
                      <w:t>dl-P0-PSFCH</w:t>
                    </w:r>
                    <w:r w:rsidRPr="00C05E7D">
                      <w:rPr>
                        <w:rFonts w:eastAsia="SimSun"/>
                        <w:sz w:val="20"/>
                        <w:szCs w:val="20"/>
                        <w:lang w:val="en-GB" w:eastAsia="en-US"/>
                      </w:rPr>
                      <w:t xml:space="preserve"> is provided by </w:t>
                    </w:r>
                    <w:r w:rsidRPr="00C05E7D">
                      <w:rPr>
                        <w:rFonts w:eastAsia="SimSun"/>
                        <w:i/>
                        <w:iCs/>
                        <w:sz w:val="20"/>
                        <w:szCs w:val="20"/>
                        <w:lang w:val="en-GB" w:eastAsia="en-US"/>
                      </w:rPr>
                      <w:t>dl-P0-PSFCH-r17</w:t>
                    </w:r>
                  </w:ins>
                  <w:ins w:id="402" w:author="Liu Siqi(vivo)" w:date="2022-11-03T21:53:00Z">
                    <w:r w:rsidRPr="00C05E7D">
                      <w:rPr>
                        <w:rFonts w:eastAsia="SimSun"/>
                        <w:sz w:val="20"/>
                        <w:szCs w:val="20"/>
                        <w:lang w:val="en-GB" w:eastAsia="en-US"/>
                      </w:rPr>
                      <w:t xml:space="preserve"> if UE indicates the capability of </w:t>
                    </w:r>
                    <w:r w:rsidRPr="00C05E7D">
                      <w:rPr>
                        <w:rFonts w:eastAsia="SimSun" w:hint="eastAsia"/>
                        <w:i/>
                        <w:iCs/>
                        <w:sz w:val="20"/>
                        <w:szCs w:val="20"/>
                        <w:lang w:val="en-GB" w:eastAsia="zh-CN"/>
                      </w:rPr>
                      <w:t>p</w:t>
                    </w:r>
                    <w:r w:rsidRPr="00C05E7D">
                      <w:rPr>
                        <w:rFonts w:eastAsia="SimSun"/>
                        <w:i/>
                        <w:iCs/>
                        <w:sz w:val="20"/>
                        <w:szCs w:val="20"/>
                        <w:lang w:val="en-GB" w:eastAsia="en-US"/>
                      </w:rPr>
                      <w:t>0-OLPC-Sidelink-r17</w:t>
                    </w:r>
                    <w:r w:rsidRPr="00C05E7D">
                      <w:rPr>
                        <w:rFonts w:eastAsia="SimSun"/>
                        <w:sz w:val="20"/>
                        <w:szCs w:val="20"/>
                        <w:lang w:val="en-GB" w:eastAsia="en-US"/>
                      </w:rPr>
                      <w:t xml:space="preserve">, </w:t>
                    </w:r>
                  </w:ins>
                  <w:ins w:id="403" w:author="Liu Siqi(vivo)" w:date="2022-11-03T21:54:00Z">
                    <w:r w:rsidRPr="00C05E7D">
                      <w:rPr>
                        <w:rFonts w:eastAsia="SimSun"/>
                        <w:sz w:val="20"/>
                        <w:szCs w:val="20"/>
                        <w:lang w:val="en-GB" w:eastAsia="en-US"/>
                      </w:rPr>
                      <w:t xml:space="preserve">or </w:t>
                    </w:r>
                  </w:ins>
                  <w:ins w:id="404" w:author="Liu Siqi(vivo)" w:date="2022-11-03T21:53:00Z">
                    <w:r w:rsidRPr="00C05E7D">
                      <w:rPr>
                        <w:rFonts w:eastAsia="SimSun"/>
                        <w:sz w:val="20"/>
                        <w:szCs w:val="20"/>
                        <w:lang w:val="en-GB" w:eastAsia="en-US"/>
                      </w:rPr>
                      <w:t xml:space="preserve">provided by </w:t>
                    </w:r>
                  </w:ins>
                  <w:ins w:id="405" w:author="Liu Siqi(vivo)" w:date="2022-10-26T15:48:00Z">
                    <w:r w:rsidRPr="00C05E7D">
                      <w:rPr>
                        <w:rFonts w:eastAsia="SimSun"/>
                        <w:i/>
                        <w:iCs/>
                        <w:sz w:val="20"/>
                        <w:szCs w:val="20"/>
                        <w:lang w:val="en-GB" w:eastAsia="en-US"/>
                      </w:rPr>
                      <w:t>dl-P0-PSFCH-r16</w:t>
                    </w:r>
                    <w:r w:rsidRPr="00C05E7D">
                      <w:rPr>
                        <w:rFonts w:eastAsia="SimSun"/>
                        <w:sz w:val="20"/>
                        <w:szCs w:val="20"/>
                        <w:lang w:val="en-GB" w:eastAsia="en-US"/>
                      </w:rPr>
                      <w:t>, as described in [12, TS 38.331]</w:t>
                    </w:r>
                    <w:r w:rsidRPr="00C05E7D">
                      <w:rPr>
                        <w:rFonts w:eastAsia="SimSun"/>
                        <w:i/>
                        <w:iCs/>
                        <w:sz w:val="20"/>
                        <w:szCs w:val="20"/>
                        <w:lang w:val="en-GB" w:eastAsia="en-US"/>
                      </w:rPr>
                      <w:t>.</w:t>
                    </w:r>
                    <w:r w:rsidRPr="00C05E7D">
                      <w:rPr>
                        <w:rFonts w:eastAsia="SimSun"/>
                        <w:sz w:val="20"/>
                        <w:szCs w:val="20"/>
                        <w:lang w:eastAsia="en-US"/>
                      </w:rPr>
                      <w:t xml:space="preserve"> </w:t>
                    </w:r>
                  </w:ins>
                  <w:r w:rsidRPr="00C05E7D">
                    <w:rPr>
                      <w:rFonts w:eastAsia="SimSun"/>
                      <w:sz w:val="20"/>
                      <w:szCs w:val="20"/>
                      <w:lang w:val="en-GB" w:eastAsia="en-US"/>
                    </w:rPr>
                    <w:t xml:space="preserve"> </w:t>
                  </w:r>
                </w:p>
                <w:p w14:paraId="4B2962F5" w14:textId="77777777" w:rsidR="00C05E7D" w:rsidRPr="00C05E7D" w:rsidRDefault="00C05E7D" w:rsidP="00C05E7D">
                  <w:pPr>
                    <w:spacing w:after="180"/>
                    <w:ind w:left="851" w:hanging="284"/>
                    <w:rPr>
                      <w:rFonts w:eastAsia="SimSun"/>
                      <w:sz w:val="20"/>
                      <w:szCs w:val="20"/>
                      <w:lang w:val="x-none" w:eastAsia="en-US"/>
                    </w:rPr>
                  </w:pPr>
                  <w:r w:rsidRPr="00C05E7D">
                    <w:rPr>
                      <w:rFonts w:eastAsia="SimSun"/>
                      <w:sz w:val="20"/>
                      <w:szCs w:val="20"/>
                      <w:lang w:val="en-GB" w:eastAsia="en-US"/>
                    </w:rPr>
                    <w:t>-</w:t>
                  </w:r>
                  <w:r w:rsidRPr="00C05E7D">
                    <w:rPr>
                      <w:rFonts w:eastAsia="SimSun"/>
                      <w:sz w:val="20"/>
                      <w:szCs w:val="20"/>
                      <w:lang w:val="en-GB" w:eastAsia="en-US"/>
                    </w:rPr>
                    <w:tab/>
                  </w:r>
                  <m:oMath>
                    <m:sSub>
                      <m:sSubPr>
                        <m:ctrlPr>
                          <w:rPr>
                            <w:rFonts w:ascii="Cambria Math" w:eastAsia="SimSun" w:hAnsi="Cambria Math"/>
                            <w:sz w:val="20"/>
                            <w:szCs w:val="20"/>
                            <w:lang w:val="x-none" w:eastAsia="en-US"/>
                          </w:rPr>
                        </m:ctrlPr>
                      </m:sSubPr>
                      <m:e>
                        <m:r>
                          <w:rPr>
                            <w:rFonts w:ascii="Cambria Math" w:eastAsia="SimSun" w:hAnsi="Cambria Math"/>
                            <w:sz w:val="20"/>
                            <w:szCs w:val="20"/>
                            <w:lang w:val="en-GB" w:eastAsia="en-US"/>
                          </w:rPr>
                          <m:t>α</m:t>
                        </m:r>
                      </m:e>
                      <m:sub>
                        <m:r>
                          <w:rPr>
                            <w:rFonts w:ascii="Cambria Math" w:eastAsia="SimSun" w:hAnsi="Cambria Math"/>
                            <w:sz w:val="20"/>
                            <w:szCs w:val="20"/>
                            <w:lang w:val="en-GB" w:eastAsia="en-US"/>
                          </w:rPr>
                          <m:t>PSFCH</m:t>
                        </m:r>
                      </m:sub>
                    </m:sSub>
                  </m:oMath>
                  <w:r w:rsidRPr="00C05E7D">
                    <w:rPr>
                      <w:rFonts w:eastAsia="SimSun"/>
                      <w:sz w:val="20"/>
                      <w:szCs w:val="20"/>
                      <w:lang w:val="en-GB" w:eastAsia="en-US"/>
                    </w:rPr>
                    <w:t xml:space="preserve"> is a value of </w:t>
                  </w:r>
                  <w:r w:rsidRPr="00C05E7D">
                    <w:rPr>
                      <w:rFonts w:eastAsia="SimSun"/>
                      <w:i/>
                      <w:iCs/>
                      <w:sz w:val="20"/>
                      <w:szCs w:val="20"/>
                      <w:lang w:val="en-GB" w:eastAsia="en-US"/>
                    </w:rPr>
                    <w:t>dl-</w:t>
                  </w:r>
                  <w:r w:rsidRPr="00C05E7D">
                    <w:rPr>
                      <w:rFonts w:eastAsia="SimSun"/>
                      <w:i/>
                      <w:iCs/>
                      <w:sz w:val="20"/>
                      <w:szCs w:val="20"/>
                      <w:lang w:eastAsia="en-US"/>
                    </w:rPr>
                    <w:t>Alpha</w:t>
                  </w:r>
                  <w:r w:rsidRPr="00C05E7D">
                    <w:rPr>
                      <w:rFonts w:eastAsia="SimSun"/>
                      <w:i/>
                      <w:iCs/>
                      <w:sz w:val="20"/>
                      <w:szCs w:val="20"/>
                      <w:lang w:val="en-GB" w:eastAsia="en-US"/>
                    </w:rPr>
                    <w:t>-PSFCH</w:t>
                  </w:r>
                  <w:r w:rsidRPr="00C05E7D">
                    <w:rPr>
                      <w:rFonts w:eastAsia="SimSun"/>
                      <w:iCs/>
                      <w:sz w:val="20"/>
                      <w:szCs w:val="20"/>
                      <w:lang w:eastAsia="en-US"/>
                    </w:rPr>
                    <w:t xml:space="preserve">, if </w:t>
                  </w:r>
                  <w:r w:rsidRPr="00C05E7D">
                    <w:rPr>
                      <w:rFonts w:eastAsia="SimSun"/>
                      <w:sz w:val="20"/>
                      <w:szCs w:val="20"/>
                      <w:lang w:val="en-GB" w:eastAsia="en-US"/>
                    </w:rPr>
                    <w:t xml:space="preserve">provided; else, </w:t>
                  </w:r>
                  <m:oMath>
                    <m:sSub>
                      <m:sSubPr>
                        <m:ctrlPr>
                          <w:rPr>
                            <w:rFonts w:ascii="Cambria Math" w:eastAsia="SimSun" w:hAnsi="Cambria Math"/>
                            <w:sz w:val="20"/>
                            <w:szCs w:val="20"/>
                            <w:lang w:val="x-none" w:eastAsia="en-US"/>
                          </w:rPr>
                        </m:ctrlPr>
                      </m:sSubPr>
                      <m:e>
                        <m:r>
                          <w:rPr>
                            <w:rFonts w:ascii="Cambria Math" w:eastAsia="SimSun" w:hAnsi="Cambria Math"/>
                            <w:sz w:val="20"/>
                            <w:szCs w:val="20"/>
                            <w:lang w:val="en-GB" w:eastAsia="en-US"/>
                          </w:rPr>
                          <m:t>α</m:t>
                        </m:r>
                      </m:e>
                      <m:sub>
                        <m:r>
                          <w:rPr>
                            <w:rFonts w:ascii="Cambria Math" w:eastAsia="SimSun" w:hAnsi="Cambria Math"/>
                            <w:sz w:val="20"/>
                            <w:szCs w:val="20"/>
                            <w:lang w:val="en-GB" w:eastAsia="en-US"/>
                          </w:rPr>
                          <m:t>PFSCH</m:t>
                        </m:r>
                      </m:sub>
                    </m:sSub>
                    <m:r>
                      <m:rPr>
                        <m:sty m:val="p"/>
                      </m:rPr>
                      <w:rPr>
                        <w:rFonts w:ascii="Cambria Math" w:eastAsia="SimSun" w:hAnsi="Cambria Math"/>
                        <w:sz w:val="20"/>
                        <w:szCs w:val="20"/>
                        <w:lang w:val="en-GB" w:eastAsia="en-US"/>
                      </w:rPr>
                      <m:t>=1</m:t>
                    </m:r>
                  </m:oMath>
                  <w:r w:rsidRPr="00C05E7D">
                    <w:rPr>
                      <w:rFonts w:eastAsia="SimSun"/>
                      <w:sz w:val="20"/>
                      <w:szCs w:val="20"/>
                      <w:lang w:val="en-GB" w:eastAsia="en-US"/>
                    </w:rPr>
                    <w:t xml:space="preserve"> </w:t>
                  </w:r>
                </w:p>
                <w:p w14:paraId="0DC63DCE" w14:textId="77777777" w:rsidR="00C05E7D" w:rsidRPr="00C05E7D" w:rsidRDefault="00C05E7D" w:rsidP="00C05E7D">
                  <w:pPr>
                    <w:spacing w:after="180"/>
                    <w:ind w:left="1135" w:hanging="284"/>
                    <w:rPr>
                      <w:rFonts w:eastAsia="SimSun"/>
                      <w:sz w:val="20"/>
                      <w:szCs w:val="20"/>
                      <w:lang w:val="en-GB" w:eastAsia="en-US"/>
                    </w:rPr>
                  </w:pPr>
                  <w:r w:rsidRPr="00C05E7D">
                    <w:rPr>
                      <w:rFonts w:eastAsia="SimSun"/>
                      <w:sz w:val="20"/>
                      <w:szCs w:val="20"/>
                      <w:lang w:val="en-GB" w:eastAsia="en-US"/>
                    </w:rPr>
                    <w:t>-</w:t>
                  </w:r>
                  <w:r w:rsidRPr="00C05E7D">
                    <w:rPr>
                      <w:rFonts w:eastAsia="SimSun"/>
                      <w:sz w:val="20"/>
                      <w:szCs w:val="20"/>
                      <w:lang w:val="en-GB" w:eastAsia="en-US"/>
                    </w:rPr>
                    <w:tab/>
                  </w:r>
                  <m:oMath>
                    <m:r>
                      <w:rPr>
                        <w:rFonts w:ascii="Cambria Math" w:eastAsia="SimSun" w:hAnsi="Cambria Math"/>
                        <w:sz w:val="20"/>
                        <w:szCs w:val="20"/>
                        <w:lang w:val="en-GB" w:eastAsia="en-US"/>
                      </w:rPr>
                      <m:t>PL=P</m:t>
                    </m:r>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L</m:t>
                        </m:r>
                      </m:e>
                      <m:sub>
                        <m:r>
                          <w:rPr>
                            <w:rFonts w:ascii="Cambria Math" w:eastAsia="SimSun" w:hAnsi="Cambria Math"/>
                            <w:sz w:val="20"/>
                            <w:szCs w:val="20"/>
                            <w:lang w:val="en-GB" w:eastAsia="en-US"/>
                          </w:rPr>
                          <m:t>b,f,c</m:t>
                        </m:r>
                      </m:sub>
                    </m:sSub>
                    <m:r>
                      <w:rPr>
                        <w:rFonts w:ascii="Cambria Math" w:eastAsia="SimSun" w:hAnsi="Cambria Math"/>
                        <w:sz w:val="20"/>
                        <w:szCs w:val="20"/>
                        <w:lang w:val="en-GB" w:eastAsia="en-US"/>
                      </w:rPr>
                      <m:t>(</m:t>
                    </m:r>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q</m:t>
                        </m:r>
                      </m:e>
                      <m:sub>
                        <m:r>
                          <w:rPr>
                            <w:rFonts w:ascii="Cambria Math" w:eastAsia="SimSun" w:hAnsi="Cambria Math"/>
                            <w:sz w:val="20"/>
                            <w:szCs w:val="20"/>
                            <w:lang w:val="en-GB" w:eastAsia="en-US"/>
                          </w:rPr>
                          <m:t>d</m:t>
                        </m:r>
                      </m:sub>
                    </m:sSub>
                    <m:r>
                      <w:rPr>
                        <w:rFonts w:ascii="Cambria Math" w:eastAsia="SimSun" w:hAnsi="Cambria Math"/>
                        <w:sz w:val="20"/>
                        <w:szCs w:val="20"/>
                        <w:lang w:val="en-GB" w:eastAsia="en-US"/>
                      </w:rPr>
                      <m:t>)</m:t>
                    </m:r>
                  </m:oMath>
                  <w:r w:rsidRPr="00C05E7D">
                    <w:rPr>
                      <w:rFonts w:eastAsia="SimSun"/>
                      <w:sz w:val="20"/>
                      <w:szCs w:val="20"/>
                      <w:lang w:val="en-GB" w:eastAsia="en-US"/>
                    </w:rPr>
                    <w:t xml:space="preserve"> when the active SL BWP is on a serving cell </w:t>
                  </w:r>
                  <m:oMath>
                    <m:r>
                      <w:rPr>
                        <w:rFonts w:ascii="Cambria Math" w:eastAsia="SimSun" w:hAnsi="Cambria Math"/>
                        <w:sz w:val="20"/>
                        <w:szCs w:val="18"/>
                        <w:lang w:val="en-GB" w:eastAsia="en-US"/>
                      </w:rPr>
                      <m:t>c</m:t>
                    </m:r>
                  </m:oMath>
                  <w:r w:rsidRPr="00C05E7D">
                    <w:rPr>
                      <w:rFonts w:eastAsia="SimSun"/>
                      <w:sz w:val="20"/>
                      <w:szCs w:val="20"/>
                      <w:lang w:val="en-GB" w:eastAsia="en-US"/>
                    </w:rPr>
                    <w:t>, as described in clause 7.1.1 except that</w:t>
                  </w:r>
                </w:p>
                <w:p w14:paraId="093DB16D" w14:textId="77777777" w:rsidR="00C05E7D" w:rsidRPr="00C05E7D" w:rsidRDefault="00C05E7D" w:rsidP="00C05E7D">
                  <w:pPr>
                    <w:spacing w:after="180"/>
                    <w:ind w:left="1418" w:hanging="284"/>
                    <w:rPr>
                      <w:rFonts w:eastAsia="SimSun"/>
                      <w:sz w:val="20"/>
                      <w:szCs w:val="20"/>
                      <w:lang w:val="en-GB" w:eastAsia="en-US"/>
                    </w:rPr>
                  </w:pPr>
                  <w:r w:rsidRPr="00C05E7D">
                    <w:rPr>
                      <w:rFonts w:eastAsia="SimSun"/>
                      <w:sz w:val="20"/>
                      <w:szCs w:val="20"/>
                      <w:lang w:val="en-GB" w:eastAsia="en-US"/>
                    </w:rPr>
                    <w:t>-</w:t>
                  </w:r>
                  <w:r w:rsidRPr="00C05E7D">
                    <w:rPr>
                      <w:rFonts w:eastAsia="SimSun"/>
                      <w:sz w:val="20"/>
                      <w:szCs w:val="20"/>
                      <w:lang w:val="en-GB" w:eastAsia="en-US"/>
                    </w:rPr>
                    <w:tab/>
                  </w:r>
                  <w:r w:rsidRPr="00C05E7D">
                    <w:rPr>
                      <w:rFonts w:eastAsia="맑은 고딕"/>
                      <w:sz w:val="20"/>
                      <w:szCs w:val="20"/>
                      <w:lang w:val="en-GB" w:eastAsia="en-US"/>
                    </w:rPr>
                    <w:t xml:space="preserve">the RS resource is the one the UE uses for determining a power of a PUSCH transmission scheduled by a DCI format 0_0 </w:t>
                  </w:r>
                  <w:r w:rsidRPr="00C05E7D">
                    <w:rPr>
                      <w:rFonts w:eastAsia="SimSun"/>
                      <w:sz w:val="20"/>
                      <w:szCs w:val="20"/>
                      <w:lang w:val="x-none" w:eastAsia="zh-CN"/>
                    </w:rPr>
                    <w:t xml:space="preserve">in serving cell </w:t>
                  </w:r>
                  <m:oMath>
                    <m:r>
                      <w:rPr>
                        <w:rFonts w:ascii="Cambria Math" w:eastAsia="SimSun" w:hAnsi="Cambria Math"/>
                        <w:sz w:val="20"/>
                        <w:szCs w:val="18"/>
                        <w:lang w:val="en-GB" w:eastAsia="en-US"/>
                      </w:rPr>
                      <m:t>c</m:t>
                    </m:r>
                  </m:oMath>
                  <w:r w:rsidRPr="00C05E7D">
                    <w:rPr>
                      <w:rFonts w:eastAsia="맑은 고딕"/>
                      <w:sz w:val="20"/>
                      <w:szCs w:val="20"/>
                      <w:lang w:val="en-GB" w:eastAsia="en-US"/>
                    </w:rPr>
                    <w:t xml:space="preserve"> when the UE is configured to monitor PDCCH for detection of DCI format 0_0 </w:t>
                  </w:r>
                  <w:r w:rsidRPr="00C05E7D">
                    <w:rPr>
                      <w:rFonts w:eastAsia="SimSun"/>
                      <w:sz w:val="20"/>
                      <w:szCs w:val="20"/>
                      <w:lang w:val="x-none" w:eastAsia="zh-CN"/>
                    </w:rPr>
                    <w:t xml:space="preserve">in serving cell </w:t>
                  </w:r>
                  <m:oMath>
                    <m:r>
                      <w:rPr>
                        <w:rFonts w:ascii="Cambria Math" w:eastAsia="SimSun" w:hAnsi="Cambria Math"/>
                        <w:sz w:val="20"/>
                        <w:szCs w:val="18"/>
                        <w:lang w:val="en-GB" w:eastAsia="en-US"/>
                      </w:rPr>
                      <m:t>c</m:t>
                    </m:r>
                  </m:oMath>
                </w:p>
                <w:p w14:paraId="1ECC4ECF" w14:textId="77777777" w:rsidR="00C05E7D" w:rsidRPr="00C05E7D" w:rsidRDefault="00C05E7D" w:rsidP="00C05E7D">
                  <w:pPr>
                    <w:spacing w:after="180"/>
                    <w:ind w:left="1418" w:hanging="284"/>
                    <w:rPr>
                      <w:rFonts w:eastAsia="SimSun"/>
                      <w:sz w:val="20"/>
                      <w:szCs w:val="20"/>
                      <w:lang w:val="en-GB" w:eastAsia="en-US"/>
                    </w:rPr>
                  </w:pPr>
                  <w:r w:rsidRPr="00C05E7D">
                    <w:rPr>
                      <w:rFonts w:eastAsia="SimSun"/>
                      <w:sz w:val="20"/>
                      <w:szCs w:val="20"/>
                      <w:lang w:val="en-GB" w:eastAsia="en-US"/>
                    </w:rPr>
                    <w:t>-</w:t>
                  </w:r>
                  <w:r w:rsidRPr="00C05E7D">
                    <w:rPr>
                      <w:rFonts w:eastAsia="SimSun"/>
                      <w:sz w:val="20"/>
                      <w:szCs w:val="20"/>
                      <w:lang w:val="en-GB" w:eastAsia="en-US"/>
                    </w:rPr>
                    <w:tab/>
                  </w:r>
                  <w:r w:rsidRPr="00C05E7D">
                    <w:rPr>
                      <w:rFonts w:eastAsia="맑은 고딕"/>
                      <w:sz w:val="20"/>
                      <w:szCs w:val="20"/>
                      <w:lang w:val="en-GB" w:eastAsia="en-US"/>
                    </w:rPr>
                    <w:t xml:space="preserve">the RS resource is the one corresponding to the SS/PBCH block the UE uses to obtain MIB when the UE is not configured to monitor PDCCH for detection of DCI format 0_0 </w:t>
                  </w:r>
                  <w:r w:rsidRPr="00C05E7D">
                    <w:rPr>
                      <w:rFonts w:eastAsia="SimSun"/>
                      <w:sz w:val="20"/>
                      <w:szCs w:val="20"/>
                      <w:lang w:val="x-none" w:eastAsia="zh-CN"/>
                    </w:rPr>
                    <w:t xml:space="preserve">in serving cell </w:t>
                  </w:r>
                  <m:oMath>
                    <m:r>
                      <w:rPr>
                        <w:rFonts w:ascii="Cambria Math" w:eastAsia="SimSun" w:hAnsi="Cambria Math"/>
                        <w:sz w:val="20"/>
                        <w:szCs w:val="18"/>
                        <w:lang w:val="en-GB" w:eastAsia="en-US"/>
                      </w:rPr>
                      <m:t>c</m:t>
                    </m:r>
                  </m:oMath>
                </w:p>
                <w:p w14:paraId="1EF8151F" w14:textId="77777777" w:rsidR="00C05E7D" w:rsidRPr="00C05E7D" w:rsidRDefault="00C05E7D" w:rsidP="00C05E7D">
                  <w:pPr>
                    <w:spacing w:after="180"/>
                    <w:ind w:left="851" w:hanging="284"/>
                    <w:rPr>
                      <w:rFonts w:eastAsia="SimSun"/>
                      <w:sz w:val="20"/>
                      <w:szCs w:val="20"/>
                      <w:lang w:val="en-GB" w:eastAsia="en-US"/>
                    </w:rPr>
                  </w:pPr>
                  <w:r w:rsidRPr="00C05E7D">
                    <w:rPr>
                      <w:rFonts w:eastAsia="SimSun"/>
                      <w:sz w:val="20"/>
                      <w:szCs w:val="20"/>
                      <w:lang w:val="en-GB" w:eastAsia="en-US"/>
                    </w:rPr>
                    <w:t>-</w:t>
                  </w:r>
                  <w:r w:rsidRPr="00C05E7D">
                    <w:rPr>
                      <w:rFonts w:eastAsia="SimSun"/>
                      <w:sz w:val="20"/>
                      <w:szCs w:val="20"/>
                      <w:lang w:val="en-GB" w:eastAsia="en-US"/>
                    </w:rPr>
                    <w:tab/>
                    <w:t xml:space="preserve">if </w:t>
                  </w:r>
                  <m:oMath>
                    <m:sSub>
                      <m:sSubPr>
                        <m:ctrlPr>
                          <w:rPr>
                            <w:rFonts w:ascii="Cambria Math" w:eastAsia="맑은 고딕" w:hAnsi="Cambria Math" w:cs="Arial"/>
                            <w:i/>
                            <w:noProof/>
                            <w:sz w:val="20"/>
                            <w:szCs w:val="22"/>
                            <w:lang w:val="x-none" w:eastAsia="en-US"/>
                          </w:rPr>
                        </m:ctrlPr>
                      </m:sSubPr>
                      <m:e>
                        <m:r>
                          <w:rPr>
                            <w:rFonts w:ascii="Cambria Math" w:eastAsia="맑은 고딕" w:hAnsi="Cambria Math" w:cs="Arial"/>
                            <w:noProof/>
                            <w:sz w:val="20"/>
                            <w:szCs w:val="22"/>
                            <w:lang w:val="en-GB" w:eastAsia="en-US"/>
                          </w:rPr>
                          <m:t>N</m:t>
                        </m:r>
                      </m:e>
                      <m:sub>
                        <m:r>
                          <m:rPr>
                            <m:sty m:val="p"/>
                          </m:rPr>
                          <w:rPr>
                            <w:rFonts w:ascii="Cambria Math" w:eastAsia="맑은 고딕" w:hAnsi="Cambria Math" w:cs="Arial"/>
                            <w:noProof/>
                            <w:sz w:val="20"/>
                            <w:szCs w:val="22"/>
                            <w:lang w:val="en-GB" w:eastAsia="en-US"/>
                          </w:rPr>
                          <m:t>sch,Tx,PSFCH</m:t>
                        </m:r>
                      </m:sub>
                    </m:sSub>
                    <m:r>
                      <w:rPr>
                        <w:rFonts w:ascii="Cambria Math" w:eastAsia="맑은 고딕" w:hAnsi="Cambria Math" w:hint="eastAsia"/>
                        <w:noProof/>
                        <w:sz w:val="20"/>
                        <w:szCs w:val="20"/>
                        <w:lang w:val="en-GB" w:eastAsia="en-US"/>
                      </w:rPr>
                      <m:t>≤</m:t>
                    </m:r>
                    <m:sSub>
                      <m:sSubPr>
                        <m:ctrlPr>
                          <w:rPr>
                            <w:rFonts w:ascii="Cambria Math" w:eastAsia="맑은 고딕" w:hAnsi="Cambria Math"/>
                            <w:i/>
                            <w:noProof/>
                            <w:sz w:val="20"/>
                            <w:szCs w:val="20"/>
                            <w:lang w:val="en-GB" w:eastAsia="en-US"/>
                          </w:rPr>
                        </m:ctrlPr>
                      </m:sSubPr>
                      <m:e>
                        <m:r>
                          <w:rPr>
                            <w:rFonts w:ascii="Cambria Math" w:eastAsia="맑은 고딕" w:hAnsi="Cambria Math"/>
                            <w:noProof/>
                            <w:sz w:val="20"/>
                            <w:szCs w:val="20"/>
                            <w:lang w:val="en-GB" w:eastAsia="en-US"/>
                          </w:rPr>
                          <m:t>N</m:t>
                        </m:r>
                      </m:e>
                      <m:sub>
                        <m:r>
                          <m:rPr>
                            <m:sty m:val="p"/>
                          </m:rPr>
                          <w:rPr>
                            <w:rFonts w:ascii="Cambria Math" w:eastAsia="맑은 고딕" w:hAnsi="Cambria Math"/>
                            <w:noProof/>
                            <w:sz w:val="20"/>
                            <w:szCs w:val="20"/>
                            <w:lang w:val="en-GB" w:eastAsia="en-US"/>
                          </w:rPr>
                          <m:t>max,PSFCH</m:t>
                        </m:r>
                      </m:sub>
                    </m:sSub>
                  </m:oMath>
                </w:p>
                <w:p w14:paraId="2E4F0966" w14:textId="77777777" w:rsidR="00C05E7D" w:rsidRPr="00C05E7D" w:rsidRDefault="00C05E7D" w:rsidP="00C05E7D">
                  <w:pPr>
                    <w:spacing w:after="180"/>
                    <w:ind w:left="1135" w:hanging="284"/>
                    <w:rPr>
                      <w:rFonts w:eastAsia="맑은 고딕"/>
                      <w:sz w:val="20"/>
                      <w:szCs w:val="20"/>
                      <w:lang w:val="en-GB" w:eastAsia="en-US"/>
                    </w:rPr>
                  </w:pPr>
                  <w:r w:rsidRPr="00C05E7D">
                    <w:rPr>
                      <w:rFonts w:eastAsia="SimSun"/>
                      <w:sz w:val="20"/>
                      <w:szCs w:val="20"/>
                      <w:lang w:val="en-GB" w:eastAsia="en-US"/>
                    </w:rPr>
                    <w:t>-</w:t>
                  </w:r>
                  <w:r w:rsidRPr="00C05E7D">
                    <w:rPr>
                      <w:rFonts w:eastAsia="SimSun"/>
                      <w:sz w:val="20"/>
                      <w:szCs w:val="20"/>
                      <w:lang w:val="en-GB" w:eastAsia="en-US"/>
                    </w:rPr>
                    <w:tab/>
                    <w:t xml:space="preserve">if </w:t>
                  </w:r>
                  <m:oMath>
                    <m:sSub>
                      <m:sSubPr>
                        <m:ctrlPr>
                          <w:rPr>
                            <w:rFonts w:ascii="Cambria Math" w:eastAsia="SimSun" w:hAnsi="Cambria Math"/>
                            <w:i/>
                            <w:iCs/>
                            <w:sz w:val="20"/>
                            <w:szCs w:val="20"/>
                            <w:lang w:val="en-GB" w:eastAsia="en-US"/>
                          </w:rPr>
                        </m:ctrlPr>
                      </m:sSubPr>
                      <m:e>
                        <m:r>
                          <w:rPr>
                            <w:rFonts w:ascii="Cambria Math" w:eastAsia="SimSun" w:hAnsi="Cambria Math"/>
                            <w:sz w:val="20"/>
                            <w:szCs w:val="20"/>
                            <w:lang w:val="en-GB" w:eastAsia="en-US"/>
                          </w:rPr>
                          <m:t>P</m:t>
                        </m:r>
                      </m:e>
                      <m:sub>
                        <m:r>
                          <m:rPr>
                            <m:nor/>
                          </m:rPr>
                          <w:rPr>
                            <w:rFonts w:eastAsia="SimSun"/>
                            <w:iCs/>
                            <w:sz w:val="20"/>
                            <w:szCs w:val="20"/>
                            <w:lang w:val="en-GB" w:eastAsia="en-US"/>
                          </w:rPr>
                          <m:t>PSFCH</m:t>
                        </m:r>
                        <m:r>
                          <m:rPr>
                            <m:nor/>
                          </m:rPr>
                          <w:rPr>
                            <w:rFonts w:ascii="Cambria Math" w:eastAsia="SimSun"/>
                            <w:iCs/>
                            <w:sz w:val="20"/>
                            <w:szCs w:val="20"/>
                            <w:lang w:val="en-GB" w:eastAsia="en-US"/>
                          </w:rPr>
                          <m:t>,one</m:t>
                        </m:r>
                        <m:ctrlPr>
                          <w:rPr>
                            <w:rFonts w:ascii="Cambria Math" w:eastAsia="SimSun" w:hAnsi="Cambria Math"/>
                            <w:iCs/>
                            <w:sz w:val="20"/>
                            <w:szCs w:val="20"/>
                            <w:lang w:val="en-GB" w:eastAsia="en-US"/>
                          </w:rPr>
                        </m:ctrlPr>
                      </m:sub>
                    </m:sSub>
                    <m:r>
                      <w:rPr>
                        <w:rFonts w:ascii="Cambria Math" w:eastAsia="맑은 고딕" w:hAnsi="Cambria Math"/>
                        <w:noProof/>
                        <w:sz w:val="20"/>
                        <w:szCs w:val="20"/>
                        <w:lang w:val="en-GB" w:eastAsia="en-US"/>
                      </w:rPr>
                      <m:t>+10lo</m:t>
                    </m:r>
                    <m:sSub>
                      <m:sSubPr>
                        <m:ctrlPr>
                          <w:rPr>
                            <w:rFonts w:ascii="Cambria Math" w:eastAsia="맑은 고딕" w:hAnsi="Cambria Math"/>
                            <w:i/>
                            <w:noProof/>
                            <w:sz w:val="20"/>
                            <w:szCs w:val="20"/>
                            <w:lang w:val="en-GB" w:eastAsia="en-US"/>
                          </w:rPr>
                        </m:ctrlPr>
                      </m:sSubPr>
                      <m:e>
                        <m:r>
                          <w:rPr>
                            <w:rFonts w:ascii="Cambria Math" w:eastAsia="맑은 고딕" w:hAnsi="Cambria Math"/>
                            <w:noProof/>
                            <w:sz w:val="20"/>
                            <w:szCs w:val="20"/>
                            <w:lang w:val="en-GB" w:eastAsia="en-US"/>
                          </w:rPr>
                          <m:t>g</m:t>
                        </m:r>
                      </m:e>
                      <m:sub>
                        <m:r>
                          <w:rPr>
                            <w:rFonts w:ascii="Cambria Math" w:eastAsia="맑은 고딕" w:hAnsi="Cambria Math"/>
                            <w:noProof/>
                            <w:sz w:val="20"/>
                            <w:szCs w:val="20"/>
                            <w:lang w:val="en-GB" w:eastAsia="en-US"/>
                          </w:rPr>
                          <m:t>10</m:t>
                        </m:r>
                      </m:sub>
                    </m:sSub>
                    <m:d>
                      <m:dPr>
                        <m:ctrlPr>
                          <w:rPr>
                            <w:rFonts w:ascii="Cambria Math" w:eastAsia="맑은 고딕" w:hAnsi="Cambria Math"/>
                            <w:i/>
                            <w:noProof/>
                            <w:sz w:val="20"/>
                            <w:szCs w:val="20"/>
                            <w:lang w:val="en-GB" w:eastAsia="en-US"/>
                          </w:rPr>
                        </m:ctrlPr>
                      </m:dPr>
                      <m:e>
                        <m:sSub>
                          <m:sSubPr>
                            <m:ctrlPr>
                              <w:rPr>
                                <w:rFonts w:ascii="Cambria Math" w:eastAsia="맑은 고딕" w:hAnsi="Cambria Math" w:cs="Arial"/>
                                <w:i/>
                                <w:noProof/>
                                <w:sz w:val="20"/>
                                <w:szCs w:val="22"/>
                                <w:lang w:val="en-GB" w:eastAsia="en-US"/>
                              </w:rPr>
                            </m:ctrlPr>
                          </m:sSubPr>
                          <m:e>
                            <m:r>
                              <w:rPr>
                                <w:rFonts w:ascii="Cambria Math" w:eastAsia="맑은 고딕" w:hAnsi="Cambria Math" w:cs="Arial"/>
                                <w:noProof/>
                                <w:sz w:val="20"/>
                                <w:szCs w:val="22"/>
                                <w:lang w:val="en-GB" w:eastAsia="en-US"/>
                              </w:rPr>
                              <m:t>N</m:t>
                            </m:r>
                          </m:e>
                          <m:sub>
                            <m:r>
                              <m:rPr>
                                <m:sty m:val="p"/>
                              </m:rPr>
                              <w:rPr>
                                <w:rFonts w:ascii="Cambria Math" w:eastAsia="맑은 고딕" w:hAnsi="Cambria Math" w:cs="Arial"/>
                                <w:noProof/>
                                <w:sz w:val="20"/>
                                <w:szCs w:val="22"/>
                                <w:lang w:val="en-GB" w:eastAsia="en-US"/>
                              </w:rPr>
                              <m:t>sch,Tx,PSFCH</m:t>
                            </m:r>
                          </m:sub>
                        </m:sSub>
                      </m:e>
                    </m:d>
                    <m:r>
                      <w:rPr>
                        <w:rFonts w:ascii="Cambria Math" w:eastAsia="맑은 고딕" w:hAnsi="Cambria Math"/>
                        <w:noProof/>
                        <w:sz w:val="20"/>
                        <w:szCs w:val="20"/>
                        <w:lang w:val="en-GB" w:eastAsia="en-US"/>
                      </w:rPr>
                      <m:t>≤</m:t>
                    </m:r>
                    <m:sSub>
                      <m:sSubPr>
                        <m:ctrlPr>
                          <w:rPr>
                            <w:rFonts w:ascii="Cambria Math" w:eastAsia="맑은 고딕" w:hAnsi="Cambria Math"/>
                            <w:i/>
                            <w:sz w:val="20"/>
                            <w:szCs w:val="20"/>
                            <w:lang w:val="en-GB" w:eastAsia="en-US"/>
                          </w:rPr>
                        </m:ctrlPr>
                      </m:sSubPr>
                      <m:e>
                        <m:r>
                          <w:rPr>
                            <w:rFonts w:ascii="Cambria Math" w:eastAsia="맑은 고딕" w:hAnsi="Cambria Math"/>
                            <w:sz w:val="20"/>
                            <w:szCs w:val="20"/>
                            <w:lang w:val="en-GB" w:eastAsia="en-US"/>
                          </w:rPr>
                          <m:t>P</m:t>
                        </m:r>
                      </m:e>
                      <m:sub>
                        <m:r>
                          <m:rPr>
                            <m:nor/>
                          </m:rPr>
                          <w:rPr>
                            <w:rFonts w:eastAsia="맑은 고딕"/>
                            <w:sz w:val="20"/>
                            <w:szCs w:val="20"/>
                            <w:lang w:val="en-GB" w:eastAsia="en-US"/>
                          </w:rPr>
                          <m:t>CMAX</m:t>
                        </m:r>
                        <m:ctrlPr>
                          <w:rPr>
                            <w:rFonts w:ascii="Cambria Math" w:eastAsia="맑은 고딕" w:hAnsi="Cambria Math"/>
                            <w:sz w:val="20"/>
                            <w:szCs w:val="20"/>
                            <w:lang w:val="en-GB" w:eastAsia="en-US"/>
                          </w:rPr>
                        </m:ctrlPr>
                      </m:sub>
                    </m:sSub>
                  </m:oMath>
                  <w:r w:rsidRPr="00C05E7D">
                    <w:rPr>
                      <w:rFonts w:eastAsia="SimSun"/>
                      <w:sz w:val="20"/>
                      <w:szCs w:val="20"/>
                      <w:lang w:eastAsia="en-US"/>
                    </w:rPr>
                    <w:t>,</w:t>
                  </w:r>
                  <w:r w:rsidRPr="00C05E7D">
                    <w:rPr>
                      <w:rFonts w:eastAsia="SimSun"/>
                      <w:sz w:val="20"/>
                      <w:szCs w:val="20"/>
                      <w:lang w:val="en-GB" w:eastAsia="en-US"/>
                    </w:rPr>
                    <w:t xml:space="preserve"> where </w:t>
                  </w:r>
                  <m:oMath>
                    <m:sSub>
                      <m:sSubPr>
                        <m:ctrlPr>
                          <w:rPr>
                            <w:rFonts w:ascii="Cambria Math" w:eastAsia="맑은 고딕" w:hAnsi="Cambria Math"/>
                            <w:i/>
                            <w:sz w:val="20"/>
                            <w:szCs w:val="20"/>
                            <w:lang w:val="en-GB" w:eastAsia="en-US"/>
                          </w:rPr>
                        </m:ctrlPr>
                      </m:sSubPr>
                      <m:e>
                        <m:r>
                          <w:rPr>
                            <w:rFonts w:ascii="Cambria Math" w:eastAsia="맑은 고딕" w:hAnsi="Cambria Math"/>
                            <w:sz w:val="20"/>
                            <w:szCs w:val="20"/>
                            <w:lang w:val="en-GB" w:eastAsia="en-US"/>
                          </w:rPr>
                          <m:t>P</m:t>
                        </m:r>
                      </m:e>
                      <m:sub>
                        <m:r>
                          <m:rPr>
                            <m:nor/>
                          </m:rPr>
                          <w:rPr>
                            <w:rFonts w:eastAsia="맑은 고딕"/>
                            <w:sz w:val="20"/>
                            <w:szCs w:val="20"/>
                            <w:lang w:val="en-GB" w:eastAsia="en-US"/>
                          </w:rPr>
                          <m:t>CMAX</m:t>
                        </m:r>
                        <m:ctrlPr>
                          <w:rPr>
                            <w:rFonts w:ascii="Cambria Math" w:eastAsia="맑은 고딕" w:hAnsi="Cambria Math"/>
                            <w:sz w:val="20"/>
                            <w:szCs w:val="20"/>
                            <w:lang w:val="en-GB" w:eastAsia="en-US"/>
                          </w:rPr>
                        </m:ctrlPr>
                      </m:sub>
                    </m:sSub>
                  </m:oMath>
                  <w:r w:rsidRPr="00C05E7D">
                    <w:rPr>
                      <w:rFonts w:eastAsia="SimSun"/>
                      <w:sz w:val="20"/>
                      <w:szCs w:val="20"/>
                      <w:lang w:val="en-GB" w:eastAsia="en-US"/>
                    </w:rPr>
                    <w:t xml:space="preserve"> </w:t>
                  </w:r>
                  <w:r w:rsidRPr="00C05E7D">
                    <w:rPr>
                      <w:rFonts w:eastAsia="SimSun"/>
                      <w:sz w:val="20"/>
                      <w:szCs w:val="20"/>
                      <w:lang w:eastAsia="en-US"/>
                    </w:rPr>
                    <w:t>is</w:t>
                  </w:r>
                  <w:r w:rsidRPr="00C05E7D">
                    <w:rPr>
                      <w:rFonts w:eastAsia="맑은 고딕"/>
                      <w:sz w:val="20"/>
                      <w:szCs w:val="20"/>
                      <w:lang w:val="en-GB" w:eastAsia="en-US"/>
                    </w:rPr>
                    <w:t xml:space="preserve"> determined for </w:t>
                  </w:r>
                  <m:oMath>
                    <m:sSub>
                      <m:sSubPr>
                        <m:ctrlPr>
                          <w:rPr>
                            <w:rFonts w:ascii="Cambria Math" w:eastAsia="맑은 고딕" w:hAnsi="Cambria Math"/>
                            <w:i/>
                            <w:noProof/>
                            <w:sz w:val="20"/>
                            <w:szCs w:val="20"/>
                            <w:lang w:val="en-GB" w:eastAsia="en-US"/>
                          </w:rPr>
                        </m:ctrlPr>
                      </m:sSubPr>
                      <m:e>
                        <m:r>
                          <w:rPr>
                            <w:rFonts w:ascii="Cambria Math" w:eastAsia="맑은 고딕" w:hAnsi="Cambria Math"/>
                            <w:noProof/>
                            <w:sz w:val="20"/>
                            <w:szCs w:val="20"/>
                            <w:lang w:val="en-GB" w:eastAsia="en-US"/>
                          </w:rPr>
                          <m:t>N</m:t>
                        </m:r>
                      </m:e>
                      <m:sub>
                        <m:r>
                          <m:rPr>
                            <m:sty m:val="p"/>
                          </m:rPr>
                          <w:rPr>
                            <w:rFonts w:ascii="Cambria Math" w:eastAsia="맑은 고딕" w:hAnsi="Cambria Math"/>
                            <w:noProof/>
                            <w:sz w:val="20"/>
                            <w:szCs w:val="20"/>
                            <w:lang w:val="en-GB" w:eastAsia="en-US"/>
                          </w:rPr>
                          <m:t>sch,Tx,PSFCH</m:t>
                        </m:r>
                      </m:sub>
                    </m:sSub>
                  </m:oMath>
                  <w:r w:rsidRPr="00C05E7D">
                    <w:rPr>
                      <w:rFonts w:eastAsia="맑은 고딕"/>
                      <w:sz w:val="20"/>
                      <w:szCs w:val="20"/>
                      <w:lang w:val="en-GB" w:eastAsia="en-US"/>
                    </w:rPr>
                    <w:t xml:space="preserve"> </w:t>
                  </w:r>
                  <w:r w:rsidRPr="00C05E7D">
                    <w:rPr>
                      <w:rFonts w:eastAsia="SimSun"/>
                      <w:sz w:val="20"/>
                      <w:szCs w:val="20"/>
                      <w:lang w:val="en-GB" w:eastAsia="en-US"/>
                    </w:rPr>
                    <w:t xml:space="preserve">PSFCH transmissions according to </w:t>
                  </w:r>
                  <w:r w:rsidRPr="00C05E7D">
                    <w:rPr>
                      <w:rFonts w:eastAsia="맑은 고딕"/>
                      <w:sz w:val="20"/>
                      <w:szCs w:val="20"/>
                      <w:lang w:val="en-GB" w:eastAsia="en-US"/>
                    </w:rPr>
                    <w:t>[8-1, TS 38.101-1]</w:t>
                  </w:r>
                </w:p>
                <w:p w14:paraId="29285E4E" w14:textId="77777777" w:rsidR="00C05E7D" w:rsidRPr="00C05E7D" w:rsidRDefault="00C05E7D" w:rsidP="00C05E7D">
                  <w:pPr>
                    <w:spacing w:after="180"/>
                    <w:ind w:left="1418" w:hanging="284"/>
                    <w:rPr>
                      <w:rFonts w:eastAsia="SimSun"/>
                      <w:sz w:val="20"/>
                      <w:szCs w:val="20"/>
                      <w:lang w:val="en-GB" w:eastAsia="en-US"/>
                    </w:rPr>
                  </w:pPr>
                  <w:r w:rsidRPr="00C05E7D">
                    <w:rPr>
                      <w:rFonts w:eastAsia="SimSun"/>
                      <w:sz w:val="20"/>
                      <w:szCs w:val="20"/>
                      <w:lang w:val="en-GB" w:eastAsia="en-US"/>
                    </w:rPr>
                    <w:t>-</w:t>
                  </w:r>
                  <w:r w:rsidRPr="00C05E7D">
                    <w:rPr>
                      <w:rFonts w:eastAsia="SimSun"/>
                      <w:sz w:val="20"/>
                      <w:szCs w:val="20"/>
                      <w:lang w:val="en-GB" w:eastAsia="en-US"/>
                    </w:rPr>
                    <w:tab/>
                  </w:r>
                  <m:oMath>
                    <m:sSub>
                      <m:sSubPr>
                        <m:ctrlPr>
                          <w:rPr>
                            <w:rFonts w:ascii="Cambria Math" w:eastAsia="맑은 고딕" w:hAnsi="Cambria Math" w:cs="Arial"/>
                            <w:i/>
                            <w:noProof/>
                            <w:sz w:val="20"/>
                            <w:szCs w:val="22"/>
                            <w:lang w:val="en-GB" w:eastAsia="en-US"/>
                          </w:rPr>
                        </m:ctrlPr>
                      </m:sSubPr>
                      <m:e>
                        <m:r>
                          <w:rPr>
                            <w:rFonts w:ascii="Cambria Math" w:eastAsia="맑은 고딕" w:hAnsi="Cambria Math" w:cs="Arial"/>
                            <w:noProof/>
                            <w:sz w:val="20"/>
                            <w:szCs w:val="22"/>
                            <w:lang w:val="en-GB" w:eastAsia="en-US"/>
                          </w:rPr>
                          <m:t>N</m:t>
                        </m:r>
                      </m:e>
                      <m:sub>
                        <m:r>
                          <m:rPr>
                            <m:sty m:val="p"/>
                          </m:rPr>
                          <w:rPr>
                            <w:rFonts w:ascii="Cambria Math" w:eastAsia="맑은 고딕" w:hAnsi="Cambria Math" w:cs="Arial"/>
                            <w:noProof/>
                            <w:sz w:val="20"/>
                            <w:szCs w:val="22"/>
                            <w:lang w:val="en-GB" w:eastAsia="en-US"/>
                          </w:rPr>
                          <m:t>Tx,PSFCH</m:t>
                        </m:r>
                      </m:sub>
                    </m:sSub>
                    <m:r>
                      <w:rPr>
                        <w:rFonts w:ascii="Cambria Math" w:eastAsia="맑은 고딕" w:hAnsi="Cambria Math"/>
                        <w:sz w:val="20"/>
                        <w:szCs w:val="20"/>
                        <w:lang w:val="en-GB" w:eastAsia="en-US"/>
                      </w:rPr>
                      <m:t>=</m:t>
                    </m:r>
                    <m:sSub>
                      <m:sSubPr>
                        <m:ctrlPr>
                          <w:rPr>
                            <w:rFonts w:ascii="Cambria Math" w:eastAsia="맑은 고딕" w:hAnsi="Cambria Math" w:cs="Arial"/>
                            <w:i/>
                            <w:noProof/>
                            <w:sz w:val="20"/>
                            <w:szCs w:val="22"/>
                            <w:lang w:val="en-GB" w:eastAsia="en-US"/>
                          </w:rPr>
                        </m:ctrlPr>
                      </m:sSubPr>
                      <m:e>
                        <m:r>
                          <w:rPr>
                            <w:rFonts w:ascii="Cambria Math" w:eastAsia="맑은 고딕" w:hAnsi="Cambria Math" w:cs="Arial"/>
                            <w:noProof/>
                            <w:sz w:val="20"/>
                            <w:szCs w:val="22"/>
                            <w:lang w:val="en-GB" w:eastAsia="en-US"/>
                          </w:rPr>
                          <m:t>N</m:t>
                        </m:r>
                      </m:e>
                      <m:sub>
                        <m:r>
                          <m:rPr>
                            <m:sty m:val="p"/>
                          </m:rPr>
                          <w:rPr>
                            <w:rFonts w:ascii="Cambria Math" w:eastAsia="맑은 고딕" w:hAnsi="Cambria Math" w:cs="Arial"/>
                            <w:noProof/>
                            <w:sz w:val="20"/>
                            <w:szCs w:val="22"/>
                            <w:lang w:val="en-GB" w:eastAsia="en-US"/>
                          </w:rPr>
                          <m:t>sch,Tx,PSFCH</m:t>
                        </m:r>
                      </m:sub>
                    </m:sSub>
                  </m:oMath>
                  <w:r w:rsidRPr="00C05E7D">
                    <w:rPr>
                      <w:rFonts w:eastAsia="SimSun"/>
                      <w:sz w:val="20"/>
                      <w:szCs w:val="20"/>
                      <w:lang w:val="en-GB" w:eastAsia="en-US"/>
                    </w:rPr>
                    <w:t xml:space="preserve"> and</w:t>
                  </w:r>
                  <w:r w:rsidRPr="00C05E7D">
                    <w:rPr>
                      <w:rFonts w:eastAsia="SimSun"/>
                      <w:sz w:val="20"/>
                      <w:szCs w:val="20"/>
                      <w:lang w:eastAsia="en-US"/>
                    </w:rPr>
                    <w:t xml:space="preserve"> </w:t>
                  </w:r>
                  <m:oMath>
                    <m:sSub>
                      <m:sSubPr>
                        <m:ctrlPr>
                          <w:rPr>
                            <w:rFonts w:ascii="Cambria Math" w:eastAsia="맑은 고딕" w:hAnsi="Cambria Math"/>
                            <w:noProof/>
                            <w:sz w:val="20"/>
                            <w:szCs w:val="20"/>
                            <w:lang w:val="en-GB" w:eastAsia="en-US"/>
                          </w:rPr>
                        </m:ctrlPr>
                      </m:sSubPr>
                      <m:e>
                        <m:r>
                          <w:rPr>
                            <w:rFonts w:ascii="Cambria Math" w:eastAsia="맑은 고딕" w:hAnsi="Cambria Math"/>
                            <w:noProof/>
                            <w:sz w:val="20"/>
                            <w:szCs w:val="20"/>
                            <w:lang w:val="en-GB" w:eastAsia="en-US"/>
                          </w:rPr>
                          <m:t>P</m:t>
                        </m:r>
                      </m:e>
                      <m:sub>
                        <m:r>
                          <m:rPr>
                            <m:nor/>
                          </m:rPr>
                          <w:rPr>
                            <w:rFonts w:eastAsia="맑은 고딕"/>
                            <w:noProof/>
                            <w:sz w:val="20"/>
                            <w:szCs w:val="20"/>
                            <w:lang w:val="en-GB" w:eastAsia="en-US"/>
                          </w:rPr>
                          <m:t>PSFCH,k</m:t>
                        </m:r>
                      </m:sub>
                    </m:sSub>
                    <m:r>
                      <m:rPr>
                        <m:sty m:val="p"/>
                      </m:rPr>
                      <w:rPr>
                        <w:rFonts w:ascii="Cambria Math" w:eastAsia="맑은 고딕" w:hAnsi="Cambria Math"/>
                        <w:noProof/>
                        <w:sz w:val="20"/>
                        <w:szCs w:val="20"/>
                        <w:lang w:val="en-GB" w:eastAsia="en-US"/>
                      </w:rPr>
                      <m:t>(</m:t>
                    </m:r>
                    <m:r>
                      <w:rPr>
                        <w:rFonts w:ascii="Cambria Math" w:eastAsia="맑은 고딕" w:hAnsi="Cambria Math"/>
                        <w:noProof/>
                        <w:sz w:val="20"/>
                        <w:szCs w:val="20"/>
                        <w:lang w:val="en-GB" w:eastAsia="en-US"/>
                      </w:rPr>
                      <m:t>i</m:t>
                    </m:r>
                    <m:r>
                      <m:rPr>
                        <m:sty m:val="p"/>
                      </m:rPr>
                      <w:rPr>
                        <w:rFonts w:ascii="Cambria Math" w:eastAsia="맑은 고딕" w:hAnsi="Cambria Math"/>
                        <w:noProof/>
                        <w:sz w:val="20"/>
                        <w:szCs w:val="20"/>
                        <w:lang w:val="en-GB" w:eastAsia="en-US"/>
                      </w:rPr>
                      <m:t>)=</m:t>
                    </m:r>
                    <m:sSub>
                      <m:sSubPr>
                        <m:ctrlPr>
                          <w:rPr>
                            <w:rFonts w:ascii="Cambria Math" w:eastAsia="SimSun" w:hAnsi="Cambria Math"/>
                            <w:i/>
                            <w:iCs/>
                            <w:sz w:val="20"/>
                            <w:szCs w:val="20"/>
                            <w:lang w:val="en-GB" w:eastAsia="en-US"/>
                          </w:rPr>
                        </m:ctrlPr>
                      </m:sSubPr>
                      <m:e>
                        <m:r>
                          <w:rPr>
                            <w:rFonts w:ascii="Cambria Math" w:eastAsia="SimSun" w:hAnsi="Cambria Math"/>
                            <w:sz w:val="20"/>
                            <w:szCs w:val="20"/>
                            <w:lang w:val="en-GB" w:eastAsia="en-US"/>
                          </w:rPr>
                          <m:t>P</m:t>
                        </m:r>
                      </m:e>
                      <m:sub>
                        <m:r>
                          <m:rPr>
                            <m:nor/>
                          </m:rPr>
                          <w:rPr>
                            <w:rFonts w:eastAsia="SimSun"/>
                            <w:iCs/>
                            <w:sz w:val="20"/>
                            <w:szCs w:val="20"/>
                            <w:lang w:val="en-GB" w:eastAsia="en-US"/>
                          </w:rPr>
                          <m:t>PSFCH,one</m:t>
                        </m:r>
                        <m:ctrlPr>
                          <w:rPr>
                            <w:rFonts w:ascii="Cambria Math" w:eastAsia="SimSun" w:hAnsi="Cambria Math"/>
                            <w:iCs/>
                            <w:sz w:val="20"/>
                            <w:szCs w:val="20"/>
                            <w:lang w:val="en-GB" w:eastAsia="en-US"/>
                          </w:rPr>
                        </m:ctrlPr>
                      </m:sub>
                    </m:sSub>
                  </m:oMath>
                  <w:r w:rsidRPr="00C05E7D">
                    <w:rPr>
                      <w:rFonts w:eastAsia="맑은 고딕"/>
                      <w:sz w:val="20"/>
                      <w:szCs w:val="20"/>
                      <w:lang w:val="en-GB" w:eastAsia="en-US"/>
                    </w:rPr>
                    <w:t xml:space="preserve"> [dBm] </w:t>
                  </w:r>
                </w:p>
                <w:p w14:paraId="0CB69E6C" w14:textId="77777777" w:rsidR="00C05E7D" w:rsidRPr="00C05E7D" w:rsidRDefault="00C05E7D" w:rsidP="00C05E7D">
                  <w:pPr>
                    <w:spacing w:after="180"/>
                    <w:ind w:left="1135" w:hanging="284"/>
                    <w:rPr>
                      <w:rFonts w:eastAsia="SimSun"/>
                      <w:sz w:val="20"/>
                      <w:szCs w:val="20"/>
                      <w:lang w:eastAsia="en-US"/>
                    </w:rPr>
                  </w:pPr>
                  <w:r w:rsidRPr="00C05E7D">
                    <w:rPr>
                      <w:rFonts w:eastAsia="SimSun"/>
                      <w:sz w:val="20"/>
                      <w:szCs w:val="20"/>
                      <w:lang w:val="en-GB" w:eastAsia="en-US"/>
                    </w:rPr>
                    <w:t>-</w:t>
                  </w:r>
                  <w:r w:rsidRPr="00C05E7D">
                    <w:rPr>
                      <w:rFonts w:eastAsia="SimSun"/>
                      <w:sz w:val="20"/>
                      <w:szCs w:val="20"/>
                      <w:lang w:val="en-GB" w:eastAsia="en-US"/>
                    </w:rPr>
                    <w:tab/>
                  </w:r>
                  <w:r w:rsidRPr="00C05E7D">
                    <w:rPr>
                      <w:rFonts w:eastAsia="SimSun"/>
                      <w:sz w:val="20"/>
                      <w:szCs w:val="20"/>
                      <w:lang w:eastAsia="en-US"/>
                    </w:rPr>
                    <w:t>else</w:t>
                  </w:r>
                </w:p>
                <w:p w14:paraId="54E83EAB" w14:textId="77777777" w:rsidR="00C05E7D" w:rsidRPr="00C05E7D" w:rsidRDefault="00C05E7D" w:rsidP="00C05E7D">
                  <w:pPr>
                    <w:spacing w:after="180"/>
                    <w:ind w:left="1418" w:hanging="284"/>
                    <w:rPr>
                      <w:rFonts w:eastAsia="맑은 고딕"/>
                      <w:sz w:val="20"/>
                      <w:szCs w:val="20"/>
                      <w:lang w:val="en-GB" w:eastAsia="en-US"/>
                    </w:rPr>
                  </w:pPr>
                  <w:r w:rsidRPr="00C05E7D">
                    <w:rPr>
                      <w:rFonts w:eastAsia="SimSun"/>
                      <w:sz w:val="20"/>
                      <w:szCs w:val="20"/>
                      <w:lang w:val="en-GB" w:eastAsia="en-US"/>
                    </w:rPr>
                    <w:t>-</w:t>
                  </w:r>
                  <w:r w:rsidRPr="00C05E7D">
                    <w:rPr>
                      <w:rFonts w:eastAsia="SimSun"/>
                      <w:sz w:val="20"/>
                      <w:szCs w:val="20"/>
                      <w:lang w:val="en-GB" w:eastAsia="en-US"/>
                    </w:rPr>
                    <w:tab/>
                  </w:r>
                  <w:r w:rsidRPr="00C05E7D">
                    <w:rPr>
                      <w:rFonts w:eastAsia="맑은 고딕"/>
                      <w:sz w:val="20"/>
                      <w:szCs w:val="20"/>
                      <w:lang w:val="en-GB" w:eastAsia="en-US"/>
                    </w:rPr>
                    <w:t xml:space="preserve">UE </w:t>
                  </w:r>
                  <w:r w:rsidRPr="00C05E7D">
                    <w:rPr>
                      <w:rFonts w:eastAsia="맑은 고딕"/>
                      <w:sz w:val="20"/>
                      <w:szCs w:val="20"/>
                      <w:lang w:eastAsia="en-US"/>
                    </w:rPr>
                    <w:t xml:space="preserve">autonomously </w:t>
                  </w:r>
                  <w:r w:rsidRPr="00C05E7D">
                    <w:rPr>
                      <w:rFonts w:eastAsia="맑은 고딕"/>
                      <w:sz w:val="20"/>
                      <w:szCs w:val="20"/>
                      <w:lang w:val="en-GB" w:eastAsia="en-US"/>
                    </w:rPr>
                    <w:t>determines</w:t>
                  </w:r>
                  <w:r w:rsidRPr="00C05E7D">
                    <w:rPr>
                      <w:rFonts w:eastAsia="SimSun"/>
                      <w:sz w:val="20"/>
                      <w:szCs w:val="20"/>
                      <w:lang w:val="en-GB" w:eastAsia="en-US"/>
                    </w:rPr>
                    <w:t xml:space="preserve"> </w:t>
                  </w:r>
                  <m:oMath>
                    <m:sSub>
                      <m:sSubPr>
                        <m:ctrlPr>
                          <w:rPr>
                            <w:rFonts w:ascii="Cambria Math" w:eastAsia="맑은 고딕" w:hAnsi="Cambria Math"/>
                            <w:i/>
                            <w:noProof/>
                            <w:sz w:val="20"/>
                            <w:szCs w:val="22"/>
                            <w:lang w:val="en-GB" w:eastAsia="en-US"/>
                          </w:rPr>
                        </m:ctrlPr>
                      </m:sSubPr>
                      <m:e>
                        <m:r>
                          <w:rPr>
                            <w:rFonts w:ascii="Cambria Math" w:eastAsia="맑은 고딕" w:hAnsi="Cambria Math"/>
                            <w:noProof/>
                            <w:sz w:val="20"/>
                            <w:szCs w:val="22"/>
                            <w:lang w:val="en-GB" w:eastAsia="en-US"/>
                          </w:rPr>
                          <m:t>N</m:t>
                        </m:r>
                      </m:e>
                      <m:sub>
                        <m:r>
                          <m:rPr>
                            <m:sty m:val="p"/>
                          </m:rPr>
                          <w:rPr>
                            <w:rFonts w:ascii="Cambria Math" w:eastAsia="맑은 고딕" w:hAnsi="Cambria Math"/>
                            <w:noProof/>
                            <w:sz w:val="20"/>
                            <w:szCs w:val="22"/>
                            <w:lang w:val="en-GB" w:eastAsia="en-US"/>
                          </w:rPr>
                          <m:t>Tx,PSFCH</m:t>
                        </m:r>
                      </m:sub>
                    </m:sSub>
                  </m:oMath>
                  <w:r w:rsidRPr="00C05E7D">
                    <w:rPr>
                      <w:rFonts w:eastAsia="맑은 고딕"/>
                      <w:sz w:val="20"/>
                      <w:szCs w:val="20"/>
                      <w:lang w:val="en-GB" w:eastAsia="en-US"/>
                    </w:rPr>
                    <w:t xml:space="preserve"> PSFCH transmissions first with ascending order of corresponding priority field values as described in clause 16.2.4.2 over the PSFCH transmissions with HARQ-ACK information, if any, and then with ascending order of priority value over the PSFCH transmissions with conflict information, if any, such that </w:t>
                  </w:r>
                  <m:oMath>
                    <m:sSub>
                      <m:sSubPr>
                        <m:ctrlPr>
                          <w:rPr>
                            <w:rFonts w:ascii="Cambria Math" w:eastAsia="맑은 고딕" w:hAnsi="Cambria Math"/>
                            <w:i/>
                            <w:noProof/>
                            <w:sz w:val="20"/>
                            <w:szCs w:val="22"/>
                            <w:lang w:val="en-GB" w:eastAsia="en-US"/>
                          </w:rPr>
                        </m:ctrlPr>
                      </m:sSubPr>
                      <m:e>
                        <m:r>
                          <w:rPr>
                            <w:rFonts w:ascii="Cambria Math" w:eastAsia="맑은 고딕" w:hAnsi="Cambria Math"/>
                            <w:noProof/>
                            <w:sz w:val="20"/>
                            <w:szCs w:val="22"/>
                            <w:lang w:val="en-GB" w:eastAsia="en-US"/>
                          </w:rPr>
                          <m:t>N</m:t>
                        </m:r>
                      </m:e>
                      <m:sub>
                        <m:r>
                          <m:rPr>
                            <m:sty m:val="p"/>
                          </m:rPr>
                          <w:rPr>
                            <w:rFonts w:ascii="Cambria Math" w:eastAsia="맑은 고딕" w:hAnsi="Cambria Math"/>
                            <w:noProof/>
                            <w:sz w:val="20"/>
                            <w:szCs w:val="22"/>
                            <w:lang w:val="en-GB" w:eastAsia="en-US"/>
                          </w:rPr>
                          <m:t>Tx,PSFCH</m:t>
                        </m:r>
                      </m:sub>
                    </m:sSub>
                    <m:r>
                      <w:rPr>
                        <w:rFonts w:ascii="Cambria Math" w:eastAsia="맑은 고딕" w:hAnsi="Cambria Math"/>
                        <w:sz w:val="20"/>
                        <w:szCs w:val="20"/>
                        <w:lang w:val="en-GB" w:eastAsia="en-US"/>
                      </w:rPr>
                      <m:t>≥</m:t>
                    </m:r>
                    <m:func>
                      <m:funcPr>
                        <m:ctrlPr>
                          <w:rPr>
                            <w:rFonts w:ascii="Cambria Math" w:eastAsia="맑은 고딕" w:hAnsi="Cambria Math"/>
                            <w:i/>
                            <w:sz w:val="20"/>
                            <w:szCs w:val="20"/>
                            <w:lang w:val="en-GB" w:eastAsia="en-US"/>
                          </w:rPr>
                        </m:ctrlPr>
                      </m:funcPr>
                      <m:fName>
                        <m:r>
                          <m:rPr>
                            <m:sty m:val="p"/>
                          </m:rPr>
                          <w:rPr>
                            <w:rFonts w:ascii="Cambria Math" w:eastAsia="맑은 고딕" w:hAnsi="Cambria Math"/>
                            <w:sz w:val="20"/>
                            <w:szCs w:val="20"/>
                            <w:lang w:val="en-GB" w:eastAsia="en-US"/>
                          </w:rPr>
                          <m:t>max</m:t>
                        </m:r>
                      </m:fName>
                      <m:e>
                        <m:d>
                          <m:dPr>
                            <m:ctrlPr>
                              <w:rPr>
                                <w:rFonts w:ascii="Cambria Math" w:eastAsia="맑은 고딕" w:hAnsi="Cambria Math"/>
                                <w:i/>
                                <w:sz w:val="20"/>
                                <w:szCs w:val="20"/>
                                <w:lang w:val="en-GB" w:eastAsia="en-US"/>
                              </w:rPr>
                            </m:ctrlPr>
                          </m:dPr>
                          <m:e>
                            <m:r>
                              <w:rPr>
                                <w:rFonts w:ascii="Cambria Math" w:eastAsia="맑은 고딕" w:hAnsi="Cambria Math"/>
                                <w:sz w:val="20"/>
                                <w:szCs w:val="20"/>
                                <w:lang w:val="en-GB" w:eastAsia="en-US"/>
                              </w:rPr>
                              <m:t>1,</m:t>
                            </m:r>
                            <m:nary>
                              <m:naryPr>
                                <m:chr m:val="∑"/>
                                <m:limLoc m:val="subSup"/>
                                <m:ctrlPr>
                                  <w:rPr>
                                    <w:rFonts w:ascii="Cambria Math" w:eastAsia="맑은 고딕" w:hAnsi="Cambria Math"/>
                                    <w:i/>
                                    <w:sz w:val="20"/>
                                    <w:szCs w:val="20"/>
                                    <w:lang w:val="en-GB" w:eastAsia="en-US"/>
                                  </w:rPr>
                                </m:ctrlPr>
                              </m:naryPr>
                              <m:sub>
                                <m:r>
                                  <w:rPr>
                                    <w:rFonts w:ascii="Cambria Math" w:eastAsia="맑은 고딕" w:hAnsi="Cambria Math"/>
                                    <w:sz w:val="20"/>
                                    <w:szCs w:val="20"/>
                                    <w:lang w:val="en-GB" w:eastAsia="en-US"/>
                                  </w:rPr>
                                  <m:t>i=1</m:t>
                                </m:r>
                              </m:sub>
                              <m:sup>
                                <m:r>
                                  <w:rPr>
                                    <w:rFonts w:ascii="Cambria Math" w:eastAsia="맑은 고딕" w:hAnsi="Cambria Math"/>
                                    <w:sz w:val="20"/>
                                    <w:szCs w:val="20"/>
                                    <w:lang w:val="en-GB" w:eastAsia="en-US"/>
                                  </w:rPr>
                                  <m:t>K</m:t>
                                </m:r>
                              </m:sup>
                              <m:e>
                                <m:sSub>
                                  <m:sSubPr>
                                    <m:ctrlPr>
                                      <w:rPr>
                                        <w:rFonts w:ascii="Cambria Math" w:eastAsia="맑은 고딕" w:hAnsi="Cambria Math"/>
                                        <w:i/>
                                        <w:sz w:val="20"/>
                                        <w:szCs w:val="20"/>
                                        <w:lang w:val="en-GB" w:eastAsia="en-US"/>
                                      </w:rPr>
                                    </m:ctrlPr>
                                  </m:sSubPr>
                                  <m:e>
                                    <m:r>
                                      <w:rPr>
                                        <w:rFonts w:ascii="Cambria Math" w:eastAsia="맑은 고딕" w:hAnsi="Cambria Math"/>
                                        <w:sz w:val="20"/>
                                        <w:szCs w:val="20"/>
                                        <w:lang w:val="en-GB" w:eastAsia="en-US"/>
                                      </w:rPr>
                                      <m:t>M</m:t>
                                    </m:r>
                                  </m:e>
                                  <m:sub>
                                    <m:r>
                                      <w:rPr>
                                        <w:rFonts w:ascii="Cambria Math" w:eastAsia="맑은 고딕" w:hAnsi="Cambria Math"/>
                                        <w:sz w:val="20"/>
                                        <w:szCs w:val="20"/>
                                        <w:lang w:val="en-GB" w:eastAsia="en-US"/>
                                      </w:rPr>
                                      <m:t>i</m:t>
                                    </m:r>
                                  </m:sub>
                                </m:sSub>
                              </m:e>
                            </m:nary>
                          </m:e>
                        </m:d>
                      </m:e>
                    </m:func>
                  </m:oMath>
                  <w:r w:rsidRPr="00C05E7D">
                    <w:rPr>
                      <w:rFonts w:eastAsia="맑은 고딕"/>
                      <w:sz w:val="20"/>
                      <w:szCs w:val="20"/>
                      <w:lang w:eastAsia="en-US"/>
                    </w:rPr>
                    <w:t xml:space="preserve"> </w:t>
                  </w:r>
                  <w:r w:rsidRPr="00C05E7D">
                    <w:rPr>
                      <w:rFonts w:eastAsia="맑은 고딕"/>
                      <w:sz w:val="20"/>
                      <w:szCs w:val="20"/>
                      <w:lang w:val="en-GB" w:eastAsia="en-US"/>
                    </w:rPr>
                    <w:t xml:space="preserve">where </w:t>
                  </w:r>
                  <w:bookmarkStart w:id="406" w:name="_Hlk42444922"/>
                  <m:oMath>
                    <m:sSub>
                      <m:sSubPr>
                        <m:ctrlPr>
                          <w:rPr>
                            <w:rFonts w:ascii="Cambria Math" w:eastAsia="맑은 고딕" w:hAnsi="Cambria Math"/>
                            <w:i/>
                            <w:sz w:val="20"/>
                            <w:szCs w:val="20"/>
                            <w:lang w:val="en-GB" w:eastAsia="en-US"/>
                          </w:rPr>
                        </m:ctrlPr>
                      </m:sSubPr>
                      <m:e>
                        <m:r>
                          <w:rPr>
                            <w:rFonts w:ascii="Cambria Math" w:eastAsia="맑은 고딕" w:hAnsi="Cambria Math"/>
                            <w:sz w:val="20"/>
                            <w:szCs w:val="20"/>
                            <w:lang w:val="en-GB" w:eastAsia="en-US"/>
                          </w:rPr>
                          <m:t>M</m:t>
                        </m:r>
                      </m:e>
                      <m:sub>
                        <m:r>
                          <w:rPr>
                            <w:rFonts w:ascii="Cambria Math" w:eastAsia="맑은 고딕" w:hAnsi="Cambria Math"/>
                            <w:sz w:val="20"/>
                            <w:szCs w:val="20"/>
                            <w:lang w:val="en-GB" w:eastAsia="en-US"/>
                          </w:rPr>
                          <m:t>i</m:t>
                        </m:r>
                      </m:sub>
                    </m:sSub>
                  </m:oMath>
                  <w:bookmarkEnd w:id="406"/>
                  <w:r w:rsidRPr="00C05E7D">
                    <w:rPr>
                      <w:rFonts w:eastAsia="맑은 고딕"/>
                      <w:sz w:val="20"/>
                      <w:szCs w:val="20"/>
                      <w:lang w:val="en-GB" w:eastAsia="en-US"/>
                    </w:rPr>
                    <w:t xml:space="preserve">, for </w:t>
                  </w:r>
                  <m:oMath>
                    <m:r>
                      <w:rPr>
                        <w:rFonts w:ascii="Cambria Math" w:eastAsia="맑은 고딕" w:hAnsi="Cambria Math"/>
                        <w:sz w:val="20"/>
                        <w:szCs w:val="20"/>
                        <w:lang w:val="en-GB" w:eastAsia="en-US"/>
                      </w:rPr>
                      <m:t>1≤i≤ 8</m:t>
                    </m:r>
                  </m:oMath>
                  <w:r w:rsidRPr="00C05E7D">
                    <w:rPr>
                      <w:rFonts w:eastAsia="맑은 고딕"/>
                      <w:sz w:val="20"/>
                      <w:szCs w:val="20"/>
                      <w:lang w:val="en-GB" w:eastAsia="en-US"/>
                    </w:rPr>
                    <w:t>,</w:t>
                  </w:r>
                  <w:r w:rsidRPr="00C05E7D">
                    <w:rPr>
                      <w:rFonts w:eastAsia="맑은 고딕"/>
                      <w:sz w:val="20"/>
                      <w:szCs w:val="20"/>
                      <w:lang w:eastAsia="en-US"/>
                    </w:rPr>
                    <w:t xml:space="preserve"> </w:t>
                  </w:r>
                  <w:r w:rsidRPr="00C05E7D">
                    <w:rPr>
                      <w:rFonts w:eastAsia="맑은 고딕"/>
                      <w:sz w:val="20"/>
                      <w:szCs w:val="20"/>
                      <w:lang w:val="en-GB" w:eastAsia="en-US"/>
                    </w:rPr>
                    <w:t xml:space="preserve">is </w:t>
                  </w:r>
                  <w:r w:rsidRPr="00C05E7D">
                    <w:rPr>
                      <w:rFonts w:eastAsia="맑은 고딕"/>
                      <w:sz w:val="20"/>
                      <w:szCs w:val="20"/>
                      <w:lang w:eastAsia="en-US"/>
                    </w:rPr>
                    <w:t>a</w:t>
                  </w:r>
                  <w:r w:rsidRPr="00C05E7D">
                    <w:rPr>
                      <w:rFonts w:eastAsia="맑은 고딕"/>
                      <w:sz w:val="20"/>
                      <w:szCs w:val="20"/>
                      <w:lang w:val="en-GB" w:eastAsia="en-US"/>
                    </w:rPr>
                    <w:t xml:space="preserve"> number of PSFCHs with priority value </w:t>
                  </w:r>
                  <m:oMath>
                    <m:r>
                      <w:rPr>
                        <w:rFonts w:ascii="Cambria Math" w:eastAsia="맑은 고딕" w:hAnsi="Cambria Math"/>
                        <w:sz w:val="20"/>
                        <w:szCs w:val="20"/>
                        <w:lang w:val="en-GB" w:eastAsia="en-US"/>
                      </w:rPr>
                      <m:t>i</m:t>
                    </m:r>
                  </m:oMath>
                  <w:r w:rsidRPr="00C05E7D">
                    <w:rPr>
                      <w:rFonts w:eastAsia="맑은 고딕"/>
                      <w:sz w:val="20"/>
                      <w:szCs w:val="20"/>
                      <w:lang w:val="en-GB" w:eastAsia="en-US"/>
                    </w:rPr>
                    <w:t xml:space="preserve"> for PSFCH with HARQ-ACK information and </w:t>
                  </w:r>
                  <m:oMath>
                    <m:sSub>
                      <m:sSubPr>
                        <m:ctrlPr>
                          <w:rPr>
                            <w:rFonts w:ascii="Cambria Math" w:eastAsia="맑은 고딕" w:hAnsi="Cambria Math"/>
                            <w:i/>
                            <w:sz w:val="20"/>
                            <w:szCs w:val="20"/>
                            <w:lang w:val="en-GB" w:eastAsia="en-US"/>
                          </w:rPr>
                        </m:ctrlPr>
                      </m:sSubPr>
                      <m:e>
                        <m:r>
                          <w:rPr>
                            <w:rFonts w:ascii="Cambria Math" w:eastAsia="맑은 고딕" w:hAnsi="Cambria Math"/>
                            <w:sz w:val="20"/>
                            <w:szCs w:val="20"/>
                            <w:lang w:val="en-GB" w:eastAsia="en-US"/>
                          </w:rPr>
                          <m:t>M</m:t>
                        </m:r>
                      </m:e>
                      <m:sub>
                        <m:r>
                          <w:rPr>
                            <w:rFonts w:ascii="Cambria Math" w:eastAsia="맑은 고딕" w:hAnsi="Cambria Math"/>
                            <w:sz w:val="20"/>
                            <w:szCs w:val="20"/>
                            <w:lang w:val="en-GB" w:eastAsia="en-US"/>
                          </w:rPr>
                          <m:t>i</m:t>
                        </m:r>
                      </m:sub>
                    </m:sSub>
                  </m:oMath>
                  <w:r w:rsidRPr="00C05E7D">
                    <w:rPr>
                      <w:rFonts w:eastAsia="맑은 고딕"/>
                      <w:sz w:val="20"/>
                      <w:szCs w:val="20"/>
                      <w:lang w:val="en-GB" w:eastAsia="en-US"/>
                    </w:rPr>
                    <w:t xml:space="preserve">, for </w:t>
                  </w:r>
                  <m:oMath>
                    <m:r>
                      <w:rPr>
                        <w:rFonts w:ascii="Cambria Math" w:eastAsia="맑은 고딕" w:hAnsi="Cambria Math"/>
                        <w:sz w:val="20"/>
                        <w:szCs w:val="20"/>
                        <w:lang w:val="en-GB" w:eastAsia="en-US"/>
                      </w:rPr>
                      <m:t>i&gt;8</m:t>
                    </m:r>
                  </m:oMath>
                  <w:r w:rsidRPr="00C05E7D">
                    <w:rPr>
                      <w:rFonts w:eastAsia="맑은 고딕"/>
                      <w:sz w:val="20"/>
                      <w:szCs w:val="20"/>
                      <w:lang w:val="en-GB" w:eastAsia="en-US"/>
                    </w:rPr>
                    <w:t>,</w:t>
                  </w:r>
                  <w:r w:rsidRPr="00C05E7D">
                    <w:rPr>
                      <w:rFonts w:eastAsia="맑은 고딕"/>
                      <w:sz w:val="20"/>
                      <w:szCs w:val="20"/>
                      <w:lang w:eastAsia="en-US"/>
                    </w:rPr>
                    <w:t xml:space="preserve"> </w:t>
                  </w:r>
                  <w:r w:rsidRPr="00C05E7D">
                    <w:rPr>
                      <w:rFonts w:eastAsia="맑은 고딕"/>
                      <w:sz w:val="20"/>
                      <w:szCs w:val="20"/>
                      <w:lang w:val="en-GB" w:eastAsia="en-US"/>
                    </w:rPr>
                    <w:t xml:space="preserve">is </w:t>
                  </w:r>
                  <w:r w:rsidRPr="00C05E7D">
                    <w:rPr>
                      <w:rFonts w:eastAsia="맑은 고딕"/>
                      <w:sz w:val="20"/>
                      <w:szCs w:val="20"/>
                      <w:lang w:eastAsia="en-US"/>
                    </w:rPr>
                    <w:t>a</w:t>
                  </w:r>
                  <w:r w:rsidRPr="00C05E7D">
                    <w:rPr>
                      <w:rFonts w:eastAsia="맑은 고딕"/>
                      <w:sz w:val="20"/>
                      <w:szCs w:val="20"/>
                      <w:lang w:val="en-GB" w:eastAsia="en-US"/>
                    </w:rPr>
                    <w:t xml:space="preserve"> number of PSFCHs with priority value </w:t>
                  </w:r>
                  <m:oMath>
                    <m:r>
                      <w:rPr>
                        <w:rFonts w:ascii="Cambria Math" w:eastAsia="맑은 고딕" w:hAnsi="Cambria Math"/>
                        <w:sz w:val="20"/>
                        <w:szCs w:val="20"/>
                        <w:lang w:val="en-GB" w:eastAsia="en-US"/>
                      </w:rPr>
                      <m:t>i-8</m:t>
                    </m:r>
                  </m:oMath>
                  <w:r w:rsidRPr="00C05E7D">
                    <w:rPr>
                      <w:rFonts w:eastAsia="맑은 고딕"/>
                      <w:sz w:val="20"/>
                      <w:szCs w:val="20"/>
                      <w:lang w:val="en-GB" w:eastAsia="en-US"/>
                    </w:rPr>
                    <w:t xml:space="preserve"> for PSFCH with conflict information and </w:t>
                  </w:r>
                  <m:oMath>
                    <m:r>
                      <w:rPr>
                        <w:rFonts w:ascii="Cambria Math" w:eastAsia="맑은 고딕" w:hAnsi="Cambria Math"/>
                        <w:sz w:val="20"/>
                        <w:szCs w:val="20"/>
                        <w:lang w:val="en-GB" w:eastAsia="en-US"/>
                      </w:rPr>
                      <m:t>K</m:t>
                    </m:r>
                  </m:oMath>
                  <w:r w:rsidRPr="00C05E7D">
                    <w:rPr>
                      <w:rFonts w:eastAsia="맑은 고딕"/>
                      <w:sz w:val="20"/>
                      <w:szCs w:val="20"/>
                      <w:lang w:val="en-GB" w:eastAsia="en-US"/>
                    </w:rPr>
                    <w:t xml:space="preserve"> is defined as </w:t>
                  </w:r>
                </w:p>
                <w:p w14:paraId="6CB9111E" w14:textId="77777777" w:rsidR="00C05E7D" w:rsidRPr="00C05E7D" w:rsidRDefault="00C05E7D" w:rsidP="00C05E7D">
                  <w:pPr>
                    <w:spacing w:after="180"/>
                    <w:ind w:left="1702" w:hanging="284"/>
                    <w:rPr>
                      <w:rFonts w:eastAsia="맑은 고딕"/>
                      <w:i/>
                      <w:iCs/>
                      <w:sz w:val="20"/>
                      <w:szCs w:val="20"/>
                      <w:lang w:eastAsia="en-US"/>
                    </w:rPr>
                  </w:pPr>
                  <w:r w:rsidRPr="00C05E7D">
                    <w:rPr>
                      <w:rFonts w:eastAsia="SimSun"/>
                      <w:sz w:val="20"/>
                      <w:szCs w:val="20"/>
                      <w:lang w:val="en-GB" w:eastAsia="en-US"/>
                    </w:rPr>
                    <w:t>-</w:t>
                  </w:r>
                  <w:r w:rsidRPr="00C05E7D">
                    <w:rPr>
                      <w:rFonts w:eastAsia="SimSun"/>
                      <w:sz w:val="20"/>
                      <w:szCs w:val="20"/>
                      <w:lang w:val="en-GB" w:eastAsia="en-US"/>
                    </w:rPr>
                    <w:tab/>
                  </w:r>
                  <w:r w:rsidRPr="00C05E7D">
                    <w:rPr>
                      <w:rFonts w:eastAsia="맑은 고딕"/>
                      <w:iCs/>
                      <w:sz w:val="20"/>
                      <w:szCs w:val="20"/>
                      <w:lang w:val="en-GB" w:eastAsia="en-US"/>
                    </w:rPr>
                    <w:t xml:space="preserve">the largest value satisfying </w:t>
                  </w:r>
                  <m:oMath>
                    <m:sSub>
                      <m:sSubPr>
                        <m:ctrlPr>
                          <w:rPr>
                            <w:rFonts w:ascii="Cambria Math" w:eastAsia="맑은 고딕" w:hAnsi="Cambria Math"/>
                            <w:i/>
                            <w:iCs/>
                            <w:sz w:val="20"/>
                            <w:szCs w:val="20"/>
                            <w:lang w:val="en-GB" w:eastAsia="en-US"/>
                          </w:rPr>
                        </m:ctrlPr>
                      </m:sSubPr>
                      <m:e>
                        <m:r>
                          <w:rPr>
                            <w:rFonts w:ascii="Cambria Math" w:eastAsia="맑은 고딕" w:hAnsi="Cambria Math"/>
                            <w:sz w:val="20"/>
                            <w:szCs w:val="20"/>
                            <w:lang w:val="en-GB" w:eastAsia="en-US"/>
                          </w:rPr>
                          <m:t>P</m:t>
                        </m:r>
                      </m:e>
                      <m:sub>
                        <m:r>
                          <m:rPr>
                            <m:nor/>
                          </m:rPr>
                          <w:rPr>
                            <w:rFonts w:eastAsia="맑은 고딕"/>
                            <w:iCs/>
                            <w:sz w:val="20"/>
                            <w:szCs w:val="20"/>
                            <w:lang w:val="en-GB" w:eastAsia="en-US"/>
                          </w:rPr>
                          <m:t>PSFCH</m:t>
                        </m:r>
                        <m:r>
                          <m:rPr>
                            <m:nor/>
                          </m:rPr>
                          <w:rPr>
                            <w:rFonts w:ascii="Cambria Math" w:eastAsia="맑은 고딕"/>
                            <w:iCs/>
                            <w:sz w:val="20"/>
                            <w:szCs w:val="20"/>
                            <w:lang w:val="en-GB" w:eastAsia="en-US"/>
                          </w:rPr>
                          <m:t>,one</m:t>
                        </m:r>
                        <m:ctrlPr>
                          <w:rPr>
                            <w:rFonts w:ascii="Cambria Math" w:eastAsia="맑은 고딕" w:hAnsi="Cambria Math"/>
                            <w:iCs/>
                            <w:sz w:val="20"/>
                            <w:szCs w:val="20"/>
                            <w:lang w:val="en-GB" w:eastAsia="en-US"/>
                          </w:rPr>
                        </m:ctrlPr>
                      </m:sub>
                    </m:sSub>
                    <m:r>
                      <w:rPr>
                        <w:rFonts w:ascii="Cambria Math" w:eastAsia="맑은 고딕" w:hAnsi="Cambria Math"/>
                        <w:noProof/>
                        <w:sz w:val="20"/>
                        <w:szCs w:val="20"/>
                        <w:lang w:val="en-GB" w:eastAsia="en-US"/>
                      </w:rPr>
                      <m:t>+10lo</m:t>
                    </m:r>
                    <m:sSub>
                      <m:sSubPr>
                        <m:ctrlPr>
                          <w:rPr>
                            <w:rFonts w:ascii="Cambria Math" w:eastAsia="맑은 고딕" w:hAnsi="Cambria Math"/>
                            <w:i/>
                            <w:noProof/>
                            <w:sz w:val="20"/>
                            <w:szCs w:val="20"/>
                            <w:lang w:val="en-GB" w:eastAsia="en-US"/>
                          </w:rPr>
                        </m:ctrlPr>
                      </m:sSubPr>
                      <m:e>
                        <m:r>
                          <w:rPr>
                            <w:rFonts w:ascii="Cambria Math" w:eastAsia="맑은 고딕" w:hAnsi="Cambria Math"/>
                            <w:noProof/>
                            <w:sz w:val="20"/>
                            <w:szCs w:val="20"/>
                            <w:lang w:val="en-GB" w:eastAsia="en-US"/>
                          </w:rPr>
                          <m:t>g</m:t>
                        </m:r>
                      </m:e>
                      <m:sub>
                        <m:r>
                          <w:rPr>
                            <w:rFonts w:ascii="Cambria Math" w:eastAsia="맑은 고딕" w:hAnsi="Cambria Math"/>
                            <w:noProof/>
                            <w:sz w:val="20"/>
                            <w:szCs w:val="20"/>
                            <w:lang w:val="en-GB" w:eastAsia="en-US"/>
                          </w:rPr>
                          <m:t>10</m:t>
                        </m:r>
                      </m:sub>
                    </m:sSub>
                    <m:d>
                      <m:dPr>
                        <m:ctrlPr>
                          <w:rPr>
                            <w:rFonts w:ascii="Cambria Math" w:eastAsia="맑은 고딕" w:hAnsi="Cambria Math"/>
                            <w:i/>
                            <w:noProof/>
                            <w:sz w:val="20"/>
                            <w:szCs w:val="20"/>
                            <w:lang w:val="en-GB" w:eastAsia="en-US"/>
                          </w:rPr>
                        </m:ctrlPr>
                      </m:dPr>
                      <m:e>
                        <m:func>
                          <m:funcPr>
                            <m:ctrlPr>
                              <w:rPr>
                                <w:rFonts w:ascii="Cambria Math" w:eastAsia="맑은 고딕" w:hAnsi="Cambria Math"/>
                                <w:i/>
                                <w:sz w:val="20"/>
                                <w:szCs w:val="20"/>
                                <w:lang w:val="en-GB" w:eastAsia="en-US"/>
                              </w:rPr>
                            </m:ctrlPr>
                          </m:funcPr>
                          <m:fName>
                            <m:r>
                              <m:rPr>
                                <m:sty m:val="p"/>
                              </m:rPr>
                              <w:rPr>
                                <w:rFonts w:ascii="Cambria Math" w:eastAsia="맑은 고딕" w:hAnsi="Cambria Math"/>
                                <w:sz w:val="20"/>
                                <w:szCs w:val="20"/>
                                <w:lang w:val="en-GB" w:eastAsia="en-US"/>
                              </w:rPr>
                              <m:t>max</m:t>
                            </m:r>
                          </m:fName>
                          <m:e>
                            <m:d>
                              <m:dPr>
                                <m:ctrlPr>
                                  <w:rPr>
                                    <w:rFonts w:ascii="Cambria Math" w:eastAsia="맑은 고딕" w:hAnsi="Cambria Math"/>
                                    <w:i/>
                                    <w:sz w:val="20"/>
                                    <w:szCs w:val="20"/>
                                    <w:lang w:val="en-GB" w:eastAsia="en-US"/>
                                  </w:rPr>
                                </m:ctrlPr>
                              </m:dPr>
                              <m:e>
                                <m:r>
                                  <w:rPr>
                                    <w:rFonts w:ascii="Cambria Math" w:eastAsia="맑은 고딕" w:hAnsi="Cambria Math"/>
                                    <w:sz w:val="20"/>
                                    <w:szCs w:val="20"/>
                                    <w:lang w:val="en-GB" w:eastAsia="en-US"/>
                                  </w:rPr>
                                  <m:t>1,</m:t>
                                </m:r>
                                <m:nary>
                                  <m:naryPr>
                                    <m:chr m:val="∑"/>
                                    <m:limLoc m:val="subSup"/>
                                    <m:ctrlPr>
                                      <w:rPr>
                                        <w:rFonts w:ascii="Cambria Math" w:eastAsia="맑은 고딕" w:hAnsi="Cambria Math"/>
                                        <w:i/>
                                        <w:sz w:val="20"/>
                                        <w:szCs w:val="20"/>
                                        <w:lang w:val="en-GB" w:eastAsia="en-US"/>
                                      </w:rPr>
                                    </m:ctrlPr>
                                  </m:naryPr>
                                  <m:sub>
                                    <m:r>
                                      <w:rPr>
                                        <w:rFonts w:ascii="Cambria Math" w:eastAsia="맑은 고딕" w:hAnsi="Cambria Math"/>
                                        <w:sz w:val="20"/>
                                        <w:szCs w:val="20"/>
                                        <w:lang w:val="en-GB" w:eastAsia="en-US"/>
                                      </w:rPr>
                                      <m:t>i=1</m:t>
                                    </m:r>
                                  </m:sub>
                                  <m:sup>
                                    <m:r>
                                      <w:rPr>
                                        <w:rFonts w:ascii="Cambria Math" w:eastAsia="맑은 고딕" w:hAnsi="Cambria Math"/>
                                        <w:sz w:val="20"/>
                                        <w:szCs w:val="20"/>
                                        <w:lang w:val="en-GB" w:eastAsia="en-US"/>
                                      </w:rPr>
                                      <m:t>K</m:t>
                                    </m:r>
                                  </m:sup>
                                  <m:e>
                                    <m:sSub>
                                      <m:sSubPr>
                                        <m:ctrlPr>
                                          <w:rPr>
                                            <w:rFonts w:ascii="Cambria Math" w:eastAsia="맑은 고딕" w:hAnsi="Cambria Math"/>
                                            <w:i/>
                                            <w:sz w:val="20"/>
                                            <w:szCs w:val="20"/>
                                            <w:lang w:val="en-GB" w:eastAsia="en-US"/>
                                          </w:rPr>
                                        </m:ctrlPr>
                                      </m:sSubPr>
                                      <m:e>
                                        <m:r>
                                          <w:rPr>
                                            <w:rFonts w:ascii="Cambria Math" w:eastAsia="맑은 고딕" w:hAnsi="Cambria Math"/>
                                            <w:sz w:val="20"/>
                                            <w:szCs w:val="20"/>
                                            <w:lang w:val="en-GB" w:eastAsia="en-US"/>
                                          </w:rPr>
                                          <m:t>M</m:t>
                                        </m:r>
                                      </m:e>
                                      <m:sub>
                                        <m:r>
                                          <w:rPr>
                                            <w:rFonts w:ascii="Cambria Math" w:eastAsia="맑은 고딕" w:hAnsi="Cambria Math"/>
                                            <w:sz w:val="20"/>
                                            <w:szCs w:val="20"/>
                                            <w:lang w:val="en-GB" w:eastAsia="en-US"/>
                                          </w:rPr>
                                          <m:t>i</m:t>
                                        </m:r>
                                      </m:sub>
                                    </m:sSub>
                                  </m:e>
                                </m:nary>
                              </m:e>
                            </m:d>
                          </m:e>
                        </m:func>
                      </m:e>
                    </m:d>
                    <m:r>
                      <w:rPr>
                        <w:rFonts w:ascii="Cambria Math" w:eastAsia="맑은 고딕" w:hAnsi="Cambria Math"/>
                        <w:noProof/>
                        <w:sz w:val="20"/>
                        <w:szCs w:val="20"/>
                        <w:lang w:val="en-GB" w:eastAsia="en-US"/>
                      </w:rPr>
                      <m:t>≤</m:t>
                    </m:r>
                    <m:sSub>
                      <m:sSubPr>
                        <m:ctrlPr>
                          <w:rPr>
                            <w:rFonts w:ascii="Cambria Math" w:eastAsia="맑은 고딕" w:hAnsi="Cambria Math"/>
                            <w:i/>
                            <w:sz w:val="20"/>
                            <w:szCs w:val="20"/>
                            <w:lang w:val="en-GB" w:eastAsia="en-US"/>
                          </w:rPr>
                        </m:ctrlPr>
                      </m:sSubPr>
                      <m:e>
                        <m:r>
                          <w:rPr>
                            <w:rFonts w:ascii="Cambria Math" w:eastAsia="맑은 고딕" w:hAnsi="Cambria Math"/>
                            <w:sz w:val="20"/>
                            <w:szCs w:val="20"/>
                            <w:lang w:val="en-GB" w:eastAsia="en-US"/>
                          </w:rPr>
                          <m:t>P</m:t>
                        </m:r>
                      </m:e>
                      <m:sub>
                        <m:r>
                          <m:rPr>
                            <m:nor/>
                          </m:rPr>
                          <w:rPr>
                            <w:rFonts w:eastAsia="맑은 고딕"/>
                            <w:sz w:val="20"/>
                            <w:szCs w:val="20"/>
                            <w:lang w:val="en-GB" w:eastAsia="en-US"/>
                          </w:rPr>
                          <m:t>CMAX</m:t>
                        </m:r>
                        <m:ctrlPr>
                          <w:rPr>
                            <w:rFonts w:ascii="Cambria Math" w:eastAsia="맑은 고딕" w:hAnsi="Cambria Math"/>
                            <w:sz w:val="20"/>
                            <w:szCs w:val="20"/>
                            <w:lang w:val="en-GB" w:eastAsia="en-US"/>
                          </w:rPr>
                        </m:ctrlPr>
                      </m:sub>
                    </m:sSub>
                  </m:oMath>
                  <w:r w:rsidRPr="00C05E7D">
                    <w:rPr>
                      <w:rFonts w:eastAsia="맑은 고딕"/>
                      <w:iCs/>
                      <w:sz w:val="20"/>
                      <w:szCs w:val="20"/>
                      <w:lang w:val="en-GB" w:eastAsia="en-US"/>
                    </w:rPr>
                    <w:t xml:space="preserve"> </w:t>
                  </w:r>
                  <w:r w:rsidRPr="00C05E7D">
                    <w:rPr>
                      <w:rFonts w:eastAsia="맑은 고딕"/>
                      <w:sz w:val="20"/>
                      <w:szCs w:val="20"/>
                      <w:lang w:val="en-GB" w:eastAsia="en-US"/>
                    </w:rPr>
                    <w:t xml:space="preserve">where </w:t>
                  </w:r>
                  <m:oMath>
                    <m:sSub>
                      <m:sSubPr>
                        <m:ctrlPr>
                          <w:rPr>
                            <w:rFonts w:ascii="Cambria Math" w:eastAsia="맑은 고딕" w:hAnsi="Cambria Math"/>
                            <w:i/>
                            <w:sz w:val="20"/>
                            <w:szCs w:val="20"/>
                            <w:lang w:val="en-GB" w:eastAsia="en-US"/>
                          </w:rPr>
                        </m:ctrlPr>
                      </m:sSubPr>
                      <m:e>
                        <m:r>
                          <w:rPr>
                            <w:rFonts w:ascii="Cambria Math" w:eastAsia="맑은 고딕" w:hAnsi="Cambria Math"/>
                            <w:sz w:val="20"/>
                            <w:szCs w:val="20"/>
                            <w:lang w:val="en-GB" w:eastAsia="en-US"/>
                          </w:rPr>
                          <m:t>P</m:t>
                        </m:r>
                      </m:e>
                      <m:sub>
                        <m:r>
                          <m:rPr>
                            <m:nor/>
                          </m:rPr>
                          <w:rPr>
                            <w:rFonts w:eastAsia="맑은 고딕"/>
                            <w:sz w:val="20"/>
                            <w:szCs w:val="20"/>
                            <w:lang w:val="en-GB" w:eastAsia="en-US"/>
                          </w:rPr>
                          <m:t>CMAX</m:t>
                        </m:r>
                        <m:ctrlPr>
                          <w:rPr>
                            <w:rFonts w:ascii="Cambria Math" w:eastAsia="맑은 고딕" w:hAnsi="Cambria Math"/>
                            <w:sz w:val="20"/>
                            <w:szCs w:val="20"/>
                            <w:lang w:val="en-GB" w:eastAsia="en-US"/>
                          </w:rPr>
                        </m:ctrlPr>
                      </m:sub>
                    </m:sSub>
                  </m:oMath>
                  <w:r w:rsidRPr="00C05E7D">
                    <w:rPr>
                      <w:rFonts w:eastAsia="맑은 고딕"/>
                      <w:sz w:val="20"/>
                      <w:szCs w:val="20"/>
                      <w:lang w:val="en-GB" w:eastAsia="en-US"/>
                    </w:rPr>
                    <w:t xml:space="preserve"> is determined according to [8-1, TS 38.101-1] for transmission of all PSFCHs in </w:t>
                  </w:r>
                  <m:oMath>
                    <m:nary>
                      <m:naryPr>
                        <m:chr m:val="∑"/>
                        <m:limLoc m:val="subSup"/>
                        <m:ctrlPr>
                          <w:rPr>
                            <w:rFonts w:ascii="Cambria Math" w:eastAsia="맑은 고딕" w:hAnsi="Cambria Math"/>
                            <w:i/>
                            <w:sz w:val="20"/>
                            <w:szCs w:val="20"/>
                            <w:lang w:val="en-GB" w:eastAsia="en-US"/>
                          </w:rPr>
                        </m:ctrlPr>
                      </m:naryPr>
                      <m:sub>
                        <m:r>
                          <w:rPr>
                            <w:rFonts w:ascii="Cambria Math" w:eastAsia="맑은 고딕" w:hAnsi="Cambria Math"/>
                            <w:sz w:val="20"/>
                            <w:szCs w:val="20"/>
                            <w:lang w:val="en-GB" w:eastAsia="en-US"/>
                          </w:rPr>
                          <m:t>i=1</m:t>
                        </m:r>
                      </m:sub>
                      <m:sup>
                        <m:r>
                          <w:rPr>
                            <w:rFonts w:ascii="Cambria Math" w:eastAsia="맑은 고딕" w:hAnsi="Cambria Math"/>
                            <w:sz w:val="20"/>
                            <w:szCs w:val="20"/>
                            <w:lang w:val="en-GB" w:eastAsia="en-US"/>
                          </w:rPr>
                          <m:t>K</m:t>
                        </m:r>
                      </m:sup>
                      <m:e>
                        <m:sSub>
                          <m:sSubPr>
                            <m:ctrlPr>
                              <w:rPr>
                                <w:rFonts w:ascii="Cambria Math" w:eastAsia="맑은 고딕" w:hAnsi="Cambria Math"/>
                                <w:i/>
                                <w:sz w:val="20"/>
                                <w:szCs w:val="20"/>
                                <w:lang w:val="en-GB" w:eastAsia="en-US"/>
                              </w:rPr>
                            </m:ctrlPr>
                          </m:sSubPr>
                          <m:e>
                            <m:r>
                              <w:rPr>
                                <w:rFonts w:ascii="Cambria Math" w:eastAsia="맑은 고딕" w:hAnsi="Cambria Math"/>
                                <w:sz w:val="20"/>
                                <w:szCs w:val="20"/>
                                <w:lang w:val="en-GB" w:eastAsia="en-US"/>
                              </w:rPr>
                              <m:t>M</m:t>
                            </m:r>
                          </m:e>
                          <m:sub>
                            <m:r>
                              <w:rPr>
                                <w:rFonts w:ascii="Cambria Math" w:eastAsia="맑은 고딕" w:hAnsi="Cambria Math"/>
                                <w:sz w:val="20"/>
                                <w:szCs w:val="20"/>
                                <w:lang w:val="en-GB" w:eastAsia="en-US"/>
                              </w:rPr>
                              <m:t>i</m:t>
                            </m:r>
                          </m:sub>
                        </m:sSub>
                      </m:e>
                    </m:nary>
                  </m:oMath>
                  <w:r w:rsidRPr="00C05E7D">
                    <w:rPr>
                      <w:rFonts w:eastAsia="맑은 고딕"/>
                      <w:iCs/>
                      <w:sz w:val="20"/>
                      <w:szCs w:val="20"/>
                      <w:lang w:eastAsia="en-US"/>
                    </w:rPr>
                    <w:t xml:space="preserve">, </w:t>
                  </w:r>
                  <w:r w:rsidRPr="00C05E7D">
                    <w:rPr>
                      <w:rFonts w:eastAsia="맑은 고딕"/>
                      <w:iCs/>
                      <w:sz w:val="20"/>
                      <w:szCs w:val="20"/>
                      <w:lang w:val="en-GB" w:eastAsia="en-US"/>
                    </w:rPr>
                    <w:t xml:space="preserve">if </w:t>
                  </w:r>
                  <w:r w:rsidRPr="00C05E7D">
                    <w:rPr>
                      <w:rFonts w:eastAsia="맑은 고딕"/>
                      <w:iCs/>
                      <w:sz w:val="20"/>
                      <w:szCs w:val="20"/>
                      <w:lang w:eastAsia="en-US"/>
                    </w:rPr>
                    <w:t>any</w:t>
                  </w:r>
                </w:p>
                <w:p w14:paraId="12D2946D" w14:textId="77777777" w:rsidR="00C05E7D" w:rsidRPr="00C05E7D" w:rsidRDefault="00C05E7D" w:rsidP="00C05E7D">
                  <w:pPr>
                    <w:spacing w:after="180"/>
                    <w:ind w:left="1702" w:hanging="284"/>
                    <w:rPr>
                      <w:rFonts w:eastAsia="SimSun"/>
                      <w:sz w:val="20"/>
                      <w:szCs w:val="20"/>
                      <w:lang w:eastAsia="en-US"/>
                    </w:rPr>
                  </w:pPr>
                  <w:r w:rsidRPr="00C05E7D">
                    <w:rPr>
                      <w:rFonts w:eastAsia="SimSun"/>
                      <w:sz w:val="20"/>
                      <w:szCs w:val="20"/>
                      <w:lang w:val="en-GB" w:eastAsia="en-US"/>
                    </w:rPr>
                    <w:t>-</w:t>
                  </w:r>
                  <w:r w:rsidRPr="00C05E7D">
                    <w:rPr>
                      <w:rFonts w:eastAsia="SimSun"/>
                      <w:sz w:val="20"/>
                      <w:szCs w:val="20"/>
                      <w:lang w:val="en-GB" w:eastAsia="en-US"/>
                    </w:rPr>
                    <w:tab/>
                  </w:r>
                  <w:r w:rsidRPr="00C05E7D">
                    <w:rPr>
                      <w:rFonts w:eastAsia="SimSun"/>
                      <w:sz w:val="20"/>
                      <w:szCs w:val="20"/>
                      <w:lang w:eastAsia="en-US"/>
                    </w:rPr>
                    <w:t>zero, otherwise</w:t>
                  </w:r>
                </w:p>
                <w:p w14:paraId="3394DC0F" w14:textId="77777777" w:rsidR="00C05E7D" w:rsidRPr="00C05E7D" w:rsidRDefault="00C05E7D" w:rsidP="00C05E7D">
                  <w:pPr>
                    <w:spacing w:after="180"/>
                    <w:ind w:left="1702" w:hanging="284"/>
                    <w:rPr>
                      <w:rFonts w:eastAsia="맑은 고딕"/>
                      <w:sz w:val="20"/>
                      <w:szCs w:val="20"/>
                      <w:lang w:val="en-GB" w:eastAsia="en-US"/>
                    </w:rPr>
                  </w:pPr>
                  <w:r w:rsidRPr="00C05E7D">
                    <w:rPr>
                      <w:rFonts w:eastAsia="맑은 고딕"/>
                      <w:sz w:val="20"/>
                      <w:szCs w:val="20"/>
                      <w:lang w:val="en-GB" w:eastAsia="en-US"/>
                    </w:rPr>
                    <w:t>and</w:t>
                  </w:r>
                </w:p>
                <w:p w14:paraId="70CB09B5" w14:textId="77777777" w:rsidR="00C05E7D" w:rsidRPr="00C05E7D" w:rsidRDefault="00C05E7D" w:rsidP="00C05E7D">
                  <w:pPr>
                    <w:keepLines/>
                    <w:tabs>
                      <w:tab w:val="center" w:pos="4536"/>
                      <w:tab w:val="right" w:pos="9072"/>
                    </w:tabs>
                    <w:spacing w:after="180"/>
                    <w:rPr>
                      <w:rFonts w:eastAsia="SimSun"/>
                      <w:noProof/>
                      <w:sz w:val="20"/>
                      <w:szCs w:val="20"/>
                      <w:lang w:val="en-GB" w:eastAsia="en-US"/>
                    </w:rPr>
                  </w:pPr>
                  <w:r w:rsidRPr="00C05E7D">
                    <w:rPr>
                      <w:rFonts w:eastAsia="맑은 고딕"/>
                      <w:sz w:val="20"/>
                      <w:szCs w:val="20"/>
                      <w:lang w:val="en-GB" w:eastAsia="en-US"/>
                    </w:rPr>
                    <w:tab/>
                  </w:r>
                  <m:oMath>
                    <m:sSub>
                      <m:sSubPr>
                        <m:ctrlPr>
                          <w:rPr>
                            <w:rFonts w:ascii="Cambria Math" w:eastAsia="맑은 고딕" w:hAnsi="Cambria Math"/>
                            <w:noProof/>
                            <w:sz w:val="20"/>
                            <w:szCs w:val="20"/>
                            <w:lang w:val="en-GB" w:eastAsia="en-US"/>
                          </w:rPr>
                        </m:ctrlPr>
                      </m:sSubPr>
                      <m:e>
                        <m:r>
                          <w:rPr>
                            <w:rFonts w:ascii="Cambria Math" w:eastAsia="맑은 고딕" w:hAnsi="Cambria Math"/>
                            <w:noProof/>
                            <w:sz w:val="20"/>
                            <w:szCs w:val="20"/>
                            <w:lang w:val="en-GB" w:eastAsia="en-US"/>
                          </w:rPr>
                          <m:t>P</m:t>
                        </m:r>
                      </m:e>
                      <m:sub>
                        <m:r>
                          <m:rPr>
                            <m:nor/>
                          </m:rPr>
                          <w:rPr>
                            <w:rFonts w:eastAsia="맑은 고딕"/>
                            <w:noProof/>
                            <w:sz w:val="20"/>
                            <w:szCs w:val="20"/>
                            <w:lang w:val="en-GB" w:eastAsia="en-US"/>
                          </w:rPr>
                          <m:t>PSFCH,k</m:t>
                        </m:r>
                      </m:sub>
                    </m:sSub>
                    <m:r>
                      <m:rPr>
                        <m:sty m:val="p"/>
                      </m:rPr>
                      <w:rPr>
                        <w:rFonts w:ascii="Cambria Math" w:eastAsia="맑은 고딕" w:hAnsi="Cambria Math"/>
                        <w:noProof/>
                        <w:sz w:val="20"/>
                        <w:szCs w:val="20"/>
                        <w:lang w:val="en-GB" w:eastAsia="en-US"/>
                      </w:rPr>
                      <m:t>(</m:t>
                    </m:r>
                    <m:r>
                      <w:rPr>
                        <w:rFonts w:ascii="Cambria Math" w:eastAsia="맑은 고딕" w:hAnsi="Cambria Math"/>
                        <w:noProof/>
                        <w:sz w:val="20"/>
                        <w:szCs w:val="20"/>
                        <w:lang w:val="en-GB" w:eastAsia="en-US"/>
                      </w:rPr>
                      <m:t>i</m:t>
                    </m:r>
                    <m:r>
                      <m:rPr>
                        <m:sty m:val="p"/>
                      </m:rPr>
                      <w:rPr>
                        <w:rFonts w:ascii="Cambria Math" w:eastAsia="맑은 고딕" w:hAnsi="Cambria Math"/>
                        <w:noProof/>
                        <w:sz w:val="20"/>
                        <w:szCs w:val="20"/>
                        <w:lang w:val="en-GB" w:eastAsia="en-US"/>
                      </w:rPr>
                      <m:t>)=</m:t>
                    </m:r>
                    <m:r>
                      <w:rPr>
                        <w:rFonts w:ascii="Cambria Math" w:eastAsia="맑은 고딕" w:hAnsi="Cambria Math"/>
                        <w:noProof/>
                        <w:sz w:val="20"/>
                        <w:szCs w:val="20"/>
                        <w:lang w:val="en-GB" w:eastAsia="en-US"/>
                      </w:rPr>
                      <m:t>min</m:t>
                    </m:r>
                    <m:d>
                      <m:dPr>
                        <m:ctrlPr>
                          <w:rPr>
                            <w:rFonts w:ascii="Cambria Math" w:eastAsia="맑은 고딕" w:hAnsi="Cambria Math"/>
                            <w:noProof/>
                            <w:sz w:val="20"/>
                            <w:szCs w:val="20"/>
                            <w:lang w:val="en-GB" w:eastAsia="en-US"/>
                          </w:rPr>
                        </m:ctrlPr>
                      </m:dPr>
                      <m:e>
                        <m:sSub>
                          <m:sSubPr>
                            <m:ctrlPr>
                              <w:rPr>
                                <w:rFonts w:ascii="Cambria Math" w:eastAsia="맑은 고딕" w:hAnsi="Cambria Math"/>
                                <w:noProof/>
                                <w:sz w:val="20"/>
                                <w:szCs w:val="20"/>
                                <w:lang w:val="en-GB" w:eastAsia="en-US"/>
                              </w:rPr>
                            </m:ctrlPr>
                          </m:sSubPr>
                          <m:e>
                            <m:r>
                              <w:rPr>
                                <w:rFonts w:ascii="Cambria Math" w:eastAsia="맑은 고딕" w:hAnsi="Cambria Math"/>
                                <w:noProof/>
                                <w:sz w:val="20"/>
                                <w:szCs w:val="20"/>
                                <w:lang w:val="en-GB" w:eastAsia="en-US"/>
                              </w:rPr>
                              <m:t>P</m:t>
                            </m:r>
                          </m:e>
                          <m:sub>
                            <m:r>
                              <m:rPr>
                                <m:nor/>
                              </m:rPr>
                              <w:rPr>
                                <w:rFonts w:eastAsia="맑은 고딕"/>
                                <w:noProof/>
                                <w:sz w:val="20"/>
                                <w:szCs w:val="20"/>
                                <w:lang w:val="en-GB" w:eastAsia="en-US"/>
                              </w:rPr>
                              <m:t>CMAX</m:t>
                            </m:r>
                          </m:sub>
                        </m:sSub>
                        <m:r>
                          <w:rPr>
                            <w:rFonts w:ascii="Cambria Math" w:eastAsia="맑은 고딕" w:hAnsi="Cambria Math"/>
                            <w:noProof/>
                            <w:sz w:val="20"/>
                            <w:szCs w:val="20"/>
                            <w:lang w:val="en-GB" w:eastAsia="en-US"/>
                          </w:rPr>
                          <m:t>-10lo</m:t>
                        </m:r>
                        <m:sSub>
                          <m:sSubPr>
                            <m:ctrlPr>
                              <w:rPr>
                                <w:rFonts w:ascii="Cambria Math" w:eastAsia="맑은 고딕" w:hAnsi="Cambria Math"/>
                                <w:i/>
                                <w:noProof/>
                                <w:sz w:val="20"/>
                                <w:szCs w:val="20"/>
                                <w:lang w:val="en-GB" w:eastAsia="en-US"/>
                              </w:rPr>
                            </m:ctrlPr>
                          </m:sSubPr>
                          <m:e>
                            <m:r>
                              <w:rPr>
                                <w:rFonts w:ascii="Cambria Math" w:eastAsia="맑은 고딕" w:hAnsi="Cambria Math"/>
                                <w:noProof/>
                                <w:sz w:val="20"/>
                                <w:szCs w:val="20"/>
                                <w:lang w:val="en-GB" w:eastAsia="en-US"/>
                              </w:rPr>
                              <m:t>g</m:t>
                            </m:r>
                          </m:e>
                          <m:sub>
                            <m:r>
                              <w:rPr>
                                <w:rFonts w:ascii="Cambria Math" w:eastAsia="맑은 고딕" w:hAnsi="Cambria Math"/>
                                <w:noProof/>
                                <w:sz w:val="20"/>
                                <w:szCs w:val="20"/>
                                <w:lang w:val="en-GB" w:eastAsia="en-US"/>
                              </w:rPr>
                              <m:t>10</m:t>
                            </m:r>
                          </m:sub>
                        </m:sSub>
                        <m:r>
                          <w:rPr>
                            <w:rFonts w:ascii="Cambria Math" w:eastAsia="맑은 고딕" w:hAnsi="Cambria Math"/>
                            <w:noProof/>
                            <w:sz w:val="20"/>
                            <w:szCs w:val="20"/>
                            <w:lang w:val="en-GB" w:eastAsia="en-US"/>
                          </w:rPr>
                          <m:t>(</m:t>
                        </m:r>
                        <m:sSub>
                          <m:sSubPr>
                            <m:ctrlPr>
                              <w:rPr>
                                <w:rFonts w:ascii="Cambria Math" w:eastAsia="맑은 고딕" w:hAnsi="Cambria Math" w:cs="Arial"/>
                                <w:i/>
                                <w:noProof/>
                                <w:sz w:val="20"/>
                                <w:szCs w:val="22"/>
                                <w:lang w:val="en-GB" w:eastAsia="en-US"/>
                              </w:rPr>
                            </m:ctrlPr>
                          </m:sSubPr>
                          <m:e>
                            <m:r>
                              <w:rPr>
                                <w:rFonts w:ascii="Cambria Math" w:eastAsia="맑은 고딕" w:hAnsi="Cambria Math" w:cs="Arial"/>
                                <w:noProof/>
                                <w:sz w:val="20"/>
                                <w:szCs w:val="22"/>
                                <w:lang w:val="en-GB" w:eastAsia="en-US"/>
                              </w:rPr>
                              <m:t>N</m:t>
                            </m:r>
                          </m:e>
                          <m:sub>
                            <m:r>
                              <m:rPr>
                                <m:sty m:val="p"/>
                              </m:rPr>
                              <w:rPr>
                                <w:rFonts w:ascii="Cambria Math" w:eastAsia="맑은 고딕" w:hAnsi="Cambria Math" w:cs="Arial"/>
                                <w:noProof/>
                                <w:sz w:val="20"/>
                                <w:szCs w:val="22"/>
                                <w:lang w:val="en-GB" w:eastAsia="en-US"/>
                              </w:rPr>
                              <m:t>Tx,PSFCH</m:t>
                            </m:r>
                          </m:sub>
                        </m:sSub>
                        <m:r>
                          <w:rPr>
                            <w:rFonts w:ascii="Cambria Math" w:eastAsia="맑은 고딕" w:hAnsi="Cambria Math"/>
                            <w:noProof/>
                            <w:sz w:val="20"/>
                            <w:szCs w:val="20"/>
                            <w:lang w:val="en-GB" w:eastAsia="en-US"/>
                          </w:rPr>
                          <m:t>)</m:t>
                        </m:r>
                        <m:r>
                          <m:rPr>
                            <m:sty m:val="p"/>
                          </m:rPr>
                          <w:rPr>
                            <w:rFonts w:ascii="Cambria Math" w:eastAsia="맑은 고딕" w:hAnsi="Cambria Math"/>
                            <w:noProof/>
                            <w:sz w:val="20"/>
                            <w:szCs w:val="20"/>
                            <w:lang w:val="en-GB" w:eastAsia="en-US"/>
                          </w:rPr>
                          <m:t>,</m:t>
                        </m:r>
                        <m:sSub>
                          <m:sSubPr>
                            <m:ctrlPr>
                              <w:rPr>
                                <w:rFonts w:ascii="Cambria Math" w:eastAsia="SimSun" w:hAnsi="Cambria Math"/>
                                <w:i/>
                                <w:iCs/>
                                <w:noProof/>
                                <w:sz w:val="20"/>
                                <w:szCs w:val="20"/>
                                <w:lang w:val="en-GB" w:eastAsia="en-US"/>
                              </w:rPr>
                            </m:ctrlPr>
                          </m:sSubPr>
                          <m:e>
                            <m:r>
                              <w:rPr>
                                <w:rFonts w:ascii="Cambria Math" w:eastAsia="SimSun" w:hAnsi="Cambria Math"/>
                                <w:noProof/>
                                <w:sz w:val="20"/>
                                <w:szCs w:val="20"/>
                                <w:lang w:val="en-GB" w:eastAsia="en-US"/>
                              </w:rPr>
                              <m:t>P</m:t>
                            </m:r>
                          </m:e>
                          <m:sub>
                            <m:r>
                              <m:rPr>
                                <m:nor/>
                              </m:rPr>
                              <w:rPr>
                                <w:rFonts w:eastAsia="SimSun"/>
                                <w:iCs/>
                                <w:noProof/>
                                <w:sz w:val="20"/>
                                <w:szCs w:val="20"/>
                                <w:lang w:val="en-GB" w:eastAsia="en-US"/>
                              </w:rPr>
                              <m:t>PSFCH,one</m:t>
                            </m:r>
                            <m:ctrlPr>
                              <w:rPr>
                                <w:rFonts w:ascii="Cambria Math" w:eastAsia="SimSun" w:hAnsi="Cambria Math"/>
                                <w:iCs/>
                                <w:noProof/>
                                <w:sz w:val="20"/>
                                <w:szCs w:val="20"/>
                                <w:lang w:val="en-GB" w:eastAsia="en-US"/>
                              </w:rPr>
                            </m:ctrlPr>
                          </m:sub>
                        </m:sSub>
                      </m:e>
                    </m:d>
                  </m:oMath>
                  <w:r w:rsidRPr="00C05E7D">
                    <w:rPr>
                      <w:rFonts w:eastAsia="맑은 고딕"/>
                      <w:noProof/>
                      <w:sz w:val="20"/>
                      <w:szCs w:val="20"/>
                      <w:lang w:val="en-GB" w:eastAsia="en-US"/>
                    </w:rPr>
                    <w:t xml:space="preserve"> [dBm]</w:t>
                  </w:r>
                </w:p>
                <w:p w14:paraId="384051ED" w14:textId="77777777" w:rsidR="00C05E7D" w:rsidRPr="00C05E7D" w:rsidRDefault="00C05E7D" w:rsidP="00C05E7D">
                  <w:pPr>
                    <w:spacing w:after="180"/>
                    <w:ind w:left="1418"/>
                    <w:rPr>
                      <w:rFonts w:eastAsia="SimSun"/>
                      <w:sz w:val="20"/>
                      <w:szCs w:val="20"/>
                      <w:lang w:val="en-GB" w:eastAsia="en-US"/>
                    </w:rPr>
                  </w:pPr>
                  <w:r w:rsidRPr="00C05E7D">
                    <w:rPr>
                      <w:rFonts w:eastAsia="SimSun"/>
                      <w:sz w:val="20"/>
                      <w:szCs w:val="20"/>
                      <w:lang w:val="en-GB" w:eastAsia="en-US"/>
                    </w:rPr>
                    <w:t xml:space="preserve">where </w:t>
                  </w:r>
                  <m:oMath>
                    <m:sSub>
                      <m:sSubPr>
                        <m:ctrlPr>
                          <w:rPr>
                            <w:rFonts w:ascii="Cambria Math" w:eastAsia="맑은 고딕" w:hAnsi="Cambria Math"/>
                            <w:i/>
                            <w:sz w:val="20"/>
                            <w:szCs w:val="20"/>
                            <w:lang w:val="en-GB" w:eastAsia="en-US"/>
                          </w:rPr>
                        </m:ctrlPr>
                      </m:sSubPr>
                      <m:e>
                        <m:r>
                          <w:rPr>
                            <w:rFonts w:ascii="Cambria Math" w:eastAsia="맑은 고딕" w:hAnsi="Cambria Math"/>
                            <w:sz w:val="20"/>
                            <w:szCs w:val="20"/>
                            <w:lang w:val="en-GB" w:eastAsia="en-US"/>
                          </w:rPr>
                          <m:t>P</m:t>
                        </m:r>
                      </m:e>
                      <m:sub>
                        <m:r>
                          <m:rPr>
                            <m:nor/>
                          </m:rPr>
                          <w:rPr>
                            <w:rFonts w:eastAsia="맑은 고딕"/>
                            <w:sz w:val="20"/>
                            <w:szCs w:val="20"/>
                            <w:lang w:val="en-GB" w:eastAsia="en-US"/>
                          </w:rPr>
                          <m:t>CMAX</m:t>
                        </m:r>
                        <m:ctrlPr>
                          <w:rPr>
                            <w:rFonts w:ascii="Cambria Math" w:eastAsia="맑은 고딕" w:hAnsi="Cambria Math"/>
                            <w:sz w:val="20"/>
                            <w:szCs w:val="20"/>
                            <w:lang w:val="en-GB" w:eastAsia="en-US"/>
                          </w:rPr>
                        </m:ctrlPr>
                      </m:sub>
                    </m:sSub>
                  </m:oMath>
                  <w:r w:rsidRPr="00C05E7D">
                    <w:rPr>
                      <w:rFonts w:eastAsia="SimSun"/>
                      <w:sz w:val="20"/>
                      <w:szCs w:val="20"/>
                      <w:lang w:val="en-GB" w:eastAsia="en-US"/>
                    </w:rPr>
                    <w:tab/>
                    <w:t xml:space="preserve">is defined in [8-1, TS 38.101-1] </w:t>
                  </w:r>
                  <w:r w:rsidRPr="00C05E7D">
                    <w:rPr>
                      <w:rFonts w:eastAsia="SimSun"/>
                      <w:sz w:val="20"/>
                      <w:szCs w:val="20"/>
                      <w:lang w:eastAsia="en-US"/>
                    </w:rPr>
                    <w:t xml:space="preserve">and is </w:t>
                  </w:r>
                  <w:r w:rsidRPr="00C05E7D">
                    <w:rPr>
                      <w:rFonts w:eastAsia="SimSun"/>
                      <w:sz w:val="20"/>
                      <w:szCs w:val="20"/>
                      <w:lang w:val="en-GB" w:eastAsia="en-US"/>
                    </w:rPr>
                    <w:t xml:space="preserve">determined for the </w:t>
                  </w:r>
                  <m:oMath>
                    <m:sSub>
                      <m:sSubPr>
                        <m:ctrlPr>
                          <w:rPr>
                            <w:rFonts w:ascii="Cambria Math" w:eastAsia="맑은 고딕" w:hAnsi="Cambria Math" w:cs="Arial"/>
                            <w:i/>
                            <w:noProof/>
                            <w:sz w:val="20"/>
                            <w:szCs w:val="22"/>
                            <w:lang w:val="en-GB" w:eastAsia="en-US"/>
                          </w:rPr>
                        </m:ctrlPr>
                      </m:sSubPr>
                      <m:e>
                        <m:r>
                          <w:rPr>
                            <w:rFonts w:ascii="Cambria Math" w:eastAsia="맑은 고딕" w:hAnsi="Cambria Math" w:cs="Arial"/>
                            <w:noProof/>
                            <w:sz w:val="20"/>
                            <w:szCs w:val="22"/>
                            <w:lang w:val="en-GB" w:eastAsia="en-US"/>
                          </w:rPr>
                          <m:t>N</m:t>
                        </m:r>
                      </m:e>
                      <m:sub>
                        <m:r>
                          <m:rPr>
                            <m:sty m:val="p"/>
                          </m:rPr>
                          <w:rPr>
                            <w:rFonts w:ascii="Cambria Math" w:eastAsia="맑은 고딕" w:hAnsi="Cambria Math" w:cs="Arial"/>
                            <w:noProof/>
                            <w:sz w:val="20"/>
                            <w:szCs w:val="22"/>
                            <w:lang w:val="en-GB" w:eastAsia="en-US"/>
                          </w:rPr>
                          <m:t>Tx,PSFCH</m:t>
                        </m:r>
                      </m:sub>
                    </m:sSub>
                  </m:oMath>
                  <w:r w:rsidRPr="00C05E7D">
                    <w:rPr>
                      <w:rFonts w:eastAsia="SimSun"/>
                      <w:sz w:val="20"/>
                      <w:szCs w:val="20"/>
                      <w:lang w:val="en-GB" w:eastAsia="en-US"/>
                    </w:rPr>
                    <w:t xml:space="preserve"> PSFCH transmissions</w:t>
                  </w:r>
                </w:p>
                <w:p w14:paraId="1693BD9A" w14:textId="77777777" w:rsidR="00C05E7D" w:rsidRPr="00C05E7D" w:rsidRDefault="00C05E7D" w:rsidP="00C05E7D">
                  <w:pPr>
                    <w:spacing w:after="180"/>
                    <w:ind w:left="851" w:hanging="284"/>
                    <w:rPr>
                      <w:rFonts w:eastAsia="SimSun"/>
                      <w:sz w:val="20"/>
                      <w:szCs w:val="20"/>
                      <w:lang w:val="en-GB" w:eastAsia="en-US"/>
                    </w:rPr>
                  </w:pPr>
                  <w:r w:rsidRPr="00C05E7D">
                    <w:rPr>
                      <w:rFonts w:eastAsia="SimSun"/>
                      <w:sz w:val="20"/>
                      <w:szCs w:val="20"/>
                      <w:lang w:val="en-GB" w:eastAsia="en-US"/>
                    </w:rPr>
                    <w:lastRenderedPageBreak/>
                    <w:t>-</w:t>
                  </w:r>
                  <w:r w:rsidRPr="00C05E7D">
                    <w:rPr>
                      <w:rFonts w:eastAsia="SimSun"/>
                      <w:sz w:val="20"/>
                      <w:szCs w:val="20"/>
                      <w:lang w:val="en-GB" w:eastAsia="en-US"/>
                    </w:rPr>
                    <w:tab/>
                    <w:t>else</w:t>
                  </w:r>
                </w:p>
                <w:p w14:paraId="3CDD81E1" w14:textId="77777777" w:rsidR="00C05E7D" w:rsidRPr="00C05E7D" w:rsidRDefault="00C05E7D" w:rsidP="00C05E7D">
                  <w:pPr>
                    <w:spacing w:after="180"/>
                    <w:ind w:left="1135" w:hanging="284"/>
                    <w:rPr>
                      <w:rFonts w:eastAsia="SimSun"/>
                      <w:sz w:val="20"/>
                      <w:szCs w:val="20"/>
                      <w:lang w:val="en-GB" w:eastAsia="en-US"/>
                    </w:rPr>
                  </w:pPr>
                  <w:r w:rsidRPr="00C05E7D">
                    <w:rPr>
                      <w:rFonts w:eastAsia="SimSun"/>
                      <w:sz w:val="20"/>
                      <w:szCs w:val="20"/>
                      <w:lang w:val="en-GB" w:eastAsia="en-US"/>
                    </w:rPr>
                    <w:t>-</w:t>
                  </w:r>
                  <w:r w:rsidRPr="00C05E7D">
                    <w:rPr>
                      <w:rFonts w:eastAsia="SimSun"/>
                      <w:sz w:val="20"/>
                      <w:szCs w:val="20"/>
                      <w:lang w:val="en-GB" w:eastAsia="en-US"/>
                    </w:rPr>
                    <w:tab/>
                  </w:r>
                  <w:r w:rsidRPr="00C05E7D">
                    <w:rPr>
                      <w:rFonts w:eastAsia="SimSun"/>
                      <w:sz w:val="20"/>
                      <w:szCs w:val="20"/>
                      <w:lang w:eastAsia="en-US"/>
                    </w:rPr>
                    <w:t xml:space="preserve">the </w:t>
                  </w:r>
                  <w:r w:rsidRPr="00C05E7D">
                    <w:rPr>
                      <w:rFonts w:eastAsia="맑은 고딕"/>
                      <w:iCs/>
                      <w:sz w:val="20"/>
                      <w:szCs w:val="20"/>
                      <w:lang w:val="en-GB" w:eastAsia="en-US"/>
                    </w:rPr>
                    <w:t xml:space="preserve">UE </w:t>
                  </w:r>
                  <w:r w:rsidRPr="00C05E7D">
                    <w:rPr>
                      <w:rFonts w:eastAsia="맑은 고딕"/>
                      <w:iCs/>
                      <w:sz w:val="20"/>
                      <w:szCs w:val="20"/>
                      <w:lang w:eastAsia="en-US"/>
                    </w:rPr>
                    <w:t xml:space="preserve">autonomously </w:t>
                  </w:r>
                  <w:bookmarkStart w:id="407" w:name="_Hlk39409839"/>
                  <w:r w:rsidRPr="00C05E7D">
                    <w:rPr>
                      <w:rFonts w:eastAsia="맑은 고딕"/>
                      <w:iCs/>
                      <w:sz w:val="20"/>
                      <w:szCs w:val="20"/>
                      <w:lang w:eastAsia="en-US"/>
                    </w:rPr>
                    <w:t>selects</w:t>
                  </w:r>
                  <w:bookmarkEnd w:id="407"/>
                  <w:r w:rsidRPr="00C05E7D">
                    <w:rPr>
                      <w:rFonts w:eastAsia="SimSun"/>
                      <w:sz w:val="20"/>
                      <w:szCs w:val="20"/>
                      <w:lang w:eastAsia="en-US"/>
                    </w:rPr>
                    <w:t xml:space="preserve"> </w:t>
                  </w:r>
                  <m:oMath>
                    <m:sSub>
                      <m:sSubPr>
                        <m:ctrlPr>
                          <w:rPr>
                            <w:rFonts w:ascii="Cambria Math" w:eastAsia="맑은 고딕" w:hAnsi="Cambria Math"/>
                            <w:i/>
                            <w:noProof/>
                            <w:sz w:val="20"/>
                            <w:szCs w:val="20"/>
                            <w:lang w:val="en-GB" w:eastAsia="en-US"/>
                          </w:rPr>
                        </m:ctrlPr>
                      </m:sSubPr>
                      <m:e>
                        <m:r>
                          <w:rPr>
                            <w:rFonts w:ascii="Cambria Math" w:eastAsia="맑은 고딕" w:hAnsi="Cambria Math"/>
                            <w:noProof/>
                            <w:sz w:val="20"/>
                            <w:szCs w:val="20"/>
                            <w:lang w:val="en-GB" w:eastAsia="en-US"/>
                          </w:rPr>
                          <m:t>N</m:t>
                        </m:r>
                      </m:e>
                      <m:sub>
                        <m:r>
                          <m:rPr>
                            <m:sty m:val="p"/>
                          </m:rPr>
                          <w:rPr>
                            <w:rFonts w:ascii="Cambria Math" w:eastAsia="맑은 고딕" w:hAnsi="Cambria Math"/>
                            <w:noProof/>
                            <w:sz w:val="20"/>
                            <w:szCs w:val="20"/>
                            <w:lang w:val="en-GB" w:eastAsia="en-US"/>
                          </w:rPr>
                          <m:t>max,PSFCH</m:t>
                        </m:r>
                      </m:sub>
                    </m:sSub>
                  </m:oMath>
                  <w:r w:rsidRPr="00C05E7D">
                    <w:rPr>
                      <w:rFonts w:eastAsia="SimSun"/>
                      <w:sz w:val="20"/>
                      <w:szCs w:val="20"/>
                      <w:lang w:val="en-GB" w:eastAsia="en-US"/>
                    </w:rPr>
                    <w:t xml:space="preserve"> PSFCH transmissions with ascending order </w:t>
                  </w:r>
                  <w:r w:rsidRPr="00C05E7D">
                    <w:rPr>
                      <w:rFonts w:eastAsia="맑은 고딕"/>
                      <w:sz w:val="20"/>
                      <w:szCs w:val="20"/>
                      <w:lang w:val="en-GB" w:eastAsia="en-US"/>
                    </w:rPr>
                    <w:t xml:space="preserve">of corresponding priority field values </w:t>
                  </w:r>
                  <w:r w:rsidRPr="00C05E7D">
                    <w:rPr>
                      <w:rFonts w:eastAsia="SimSun"/>
                      <w:sz w:val="20"/>
                      <w:szCs w:val="20"/>
                      <w:lang w:val="en-GB" w:eastAsia="en-US"/>
                    </w:rPr>
                    <w:t>as described in clause 16.2.4.2</w:t>
                  </w:r>
                </w:p>
                <w:p w14:paraId="18CC72C7" w14:textId="77777777" w:rsidR="00C05E7D" w:rsidRPr="00C05E7D" w:rsidRDefault="00C05E7D" w:rsidP="00C05E7D">
                  <w:pPr>
                    <w:spacing w:after="180"/>
                    <w:ind w:left="1418" w:hanging="284"/>
                    <w:rPr>
                      <w:rFonts w:eastAsia="SimSun"/>
                      <w:sz w:val="20"/>
                      <w:szCs w:val="20"/>
                      <w:lang w:eastAsia="en-US"/>
                    </w:rPr>
                  </w:pPr>
                  <w:r w:rsidRPr="00C05E7D">
                    <w:rPr>
                      <w:rFonts w:eastAsia="SimSun"/>
                      <w:sz w:val="20"/>
                      <w:szCs w:val="20"/>
                      <w:lang w:val="en-GB" w:eastAsia="en-US"/>
                    </w:rPr>
                    <w:t>-</w:t>
                  </w:r>
                  <w:r w:rsidRPr="00C05E7D">
                    <w:rPr>
                      <w:rFonts w:eastAsia="SimSun"/>
                      <w:sz w:val="20"/>
                      <w:szCs w:val="20"/>
                      <w:lang w:val="en-GB" w:eastAsia="en-US"/>
                    </w:rPr>
                    <w:tab/>
                    <w:t xml:space="preserve">if </w:t>
                  </w:r>
                  <m:oMath>
                    <m:sSub>
                      <m:sSubPr>
                        <m:ctrlPr>
                          <w:rPr>
                            <w:rFonts w:ascii="Cambria Math" w:eastAsia="SimSun" w:hAnsi="Cambria Math"/>
                            <w:i/>
                            <w:iCs/>
                            <w:sz w:val="20"/>
                            <w:szCs w:val="20"/>
                            <w:lang w:val="en-GB" w:eastAsia="en-US"/>
                          </w:rPr>
                        </m:ctrlPr>
                      </m:sSubPr>
                      <m:e>
                        <m:r>
                          <w:rPr>
                            <w:rFonts w:ascii="Cambria Math" w:eastAsia="SimSun" w:hAnsi="Cambria Math"/>
                            <w:sz w:val="20"/>
                            <w:szCs w:val="20"/>
                            <w:lang w:val="en-GB" w:eastAsia="en-US"/>
                          </w:rPr>
                          <m:t>P</m:t>
                        </m:r>
                      </m:e>
                      <m:sub>
                        <m:r>
                          <m:rPr>
                            <m:nor/>
                          </m:rPr>
                          <w:rPr>
                            <w:rFonts w:eastAsia="SimSun"/>
                            <w:iCs/>
                            <w:sz w:val="20"/>
                            <w:szCs w:val="20"/>
                            <w:lang w:val="en-GB" w:eastAsia="en-US"/>
                          </w:rPr>
                          <m:t>PSFCH</m:t>
                        </m:r>
                        <m:r>
                          <m:rPr>
                            <m:nor/>
                          </m:rPr>
                          <w:rPr>
                            <w:rFonts w:ascii="Cambria Math" w:eastAsia="SimSun"/>
                            <w:iCs/>
                            <w:sz w:val="20"/>
                            <w:szCs w:val="20"/>
                            <w:lang w:val="en-GB" w:eastAsia="en-US"/>
                          </w:rPr>
                          <m:t>,one</m:t>
                        </m:r>
                        <m:ctrlPr>
                          <w:rPr>
                            <w:rFonts w:ascii="Cambria Math" w:eastAsia="SimSun" w:hAnsi="Cambria Math"/>
                            <w:iCs/>
                            <w:sz w:val="20"/>
                            <w:szCs w:val="20"/>
                            <w:lang w:val="en-GB" w:eastAsia="en-US"/>
                          </w:rPr>
                        </m:ctrlPr>
                      </m:sub>
                    </m:sSub>
                    <m:r>
                      <w:rPr>
                        <w:rFonts w:ascii="Cambria Math" w:eastAsia="맑은 고딕" w:hAnsi="Cambria Math"/>
                        <w:noProof/>
                        <w:sz w:val="20"/>
                        <w:szCs w:val="20"/>
                        <w:lang w:val="en-GB" w:eastAsia="en-US"/>
                      </w:rPr>
                      <m:t>+10lo</m:t>
                    </m:r>
                    <m:sSub>
                      <m:sSubPr>
                        <m:ctrlPr>
                          <w:rPr>
                            <w:rFonts w:ascii="Cambria Math" w:eastAsia="맑은 고딕" w:hAnsi="Cambria Math"/>
                            <w:i/>
                            <w:noProof/>
                            <w:sz w:val="20"/>
                            <w:szCs w:val="20"/>
                            <w:lang w:val="en-GB" w:eastAsia="en-US"/>
                          </w:rPr>
                        </m:ctrlPr>
                      </m:sSubPr>
                      <m:e>
                        <m:r>
                          <w:rPr>
                            <w:rFonts w:ascii="Cambria Math" w:eastAsia="맑은 고딕" w:hAnsi="Cambria Math"/>
                            <w:noProof/>
                            <w:sz w:val="20"/>
                            <w:szCs w:val="20"/>
                            <w:lang w:val="en-GB" w:eastAsia="en-US"/>
                          </w:rPr>
                          <m:t>g</m:t>
                        </m:r>
                      </m:e>
                      <m:sub>
                        <m:r>
                          <w:rPr>
                            <w:rFonts w:ascii="Cambria Math" w:eastAsia="맑은 고딕" w:hAnsi="Cambria Math"/>
                            <w:noProof/>
                            <w:sz w:val="20"/>
                            <w:szCs w:val="20"/>
                            <w:lang w:val="en-GB" w:eastAsia="en-US"/>
                          </w:rPr>
                          <m:t>10</m:t>
                        </m:r>
                      </m:sub>
                    </m:sSub>
                    <m:d>
                      <m:dPr>
                        <m:ctrlPr>
                          <w:rPr>
                            <w:rFonts w:ascii="Cambria Math" w:eastAsia="맑은 고딕" w:hAnsi="Cambria Math"/>
                            <w:i/>
                            <w:noProof/>
                            <w:sz w:val="20"/>
                            <w:szCs w:val="20"/>
                            <w:lang w:val="en-GB" w:eastAsia="en-US"/>
                          </w:rPr>
                        </m:ctrlPr>
                      </m:dPr>
                      <m:e>
                        <m:sSub>
                          <m:sSubPr>
                            <m:ctrlPr>
                              <w:rPr>
                                <w:rFonts w:ascii="Cambria Math" w:eastAsia="맑은 고딕" w:hAnsi="Cambria Math"/>
                                <w:i/>
                                <w:noProof/>
                                <w:sz w:val="20"/>
                                <w:szCs w:val="20"/>
                                <w:lang w:val="en-GB" w:eastAsia="en-US"/>
                              </w:rPr>
                            </m:ctrlPr>
                          </m:sSubPr>
                          <m:e>
                            <m:r>
                              <w:rPr>
                                <w:rFonts w:ascii="Cambria Math" w:eastAsia="맑은 고딕" w:hAnsi="Cambria Math"/>
                                <w:noProof/>
                                <w:sz w:val="20"/>
                                <w:szCs w:val="20"/>
                                <w:lang w:val="en-GB" w:eastAsia="en-US"/>
                              </w:rPr>
                              <m:t>N</m:t>
                            </m:r>
                          </m:e>
                          <m:sub>
                            <m:r>
                              <m:rPr>
                                <m:sty m:val="p"/>
                              </m:rPr>
                              <w:rPr>
                                <w:rFonts w:ascii="Cambria Math" w:eastAsia="맑은 고딕" w:hAnsi="Cambria Math"/>
                                <w:noProof/>
                                <w:sz w:val="20"/>
                                <w:szCs w:val="20"/>
                                <w:lang w:val="en-GB" w:eastAsia="en-US"/>
                              </w:rPr>
                              <m:t>max,PSFCH</m:t>
                            </m:r>
                          </m:sub>
                        </m:sSub>
                      </m:e>
                    </m:d>
                    <m:r>
                      <w:rPr>
                        <w:rFonts w:ascii="Cambria Math" w:eastAsia="맑은 고딕" w:hAnsi="Cambria Math"/>
                        <w:noProof/>
                        <w:sz w:val="20"/>
                        <w:szCs w:val="20"/>
                        <w:lang w:val="en-GB" w:eastAsia="en-US"/>
                      </w:rPr>
                      <m:t>≤</m:t>
                    </m:r>
                    <m:sSub>
                      <m:sSubPr>
                        <m:ctrlPr>
                          <w:rPr>
                            <w:rFonts w:ascii="Cambria Math" w:eastAsia="맑은 고딕" w:hAnsi="Cambria Math"/>
                            <w:i/>
                            <w:sz w:val="20"/>
                            <w:szCs w:val="20"/>
                            <w:lang w:val="en-GB" w:eastAsia="en-US"/>
                          </w:rPr>
                        </m:ctrlPr>
                      </m:sSubPr>
                      <m:e>
                        <m:r>
                          <w:rPr>
                            <w:rFonts w:ascii="Cambria Math" w:eastAsia="맑은 고딕" w:hAnsi="Cambria Math"/>
                            <w:sz w:val="20"/>
                            <w:szCs w:val="20"/>
                            <w:lang w:val="en-GB" w:eastAsia="en-US"/>
                          </w:rPr>
                          <m:t>P</m:t>
                        </m:r>
                      </m:e>
                      <m:sub>
                        <m:r>
                          <m:rPr>
                            <m:nor/>
                          </m:rPr>
                          <w:rPr>
                            <w:rFonts w:eastAsia="맑은 고딕"/>
                            <w:sz w:val="20"/>
                            <w:szCs w:val="20"/>
                            <w:lang w:val="en-GB" w:eastAsia="en-US"/>
                          </w:rPr>
                          <m:t>CMAX</m:t>
                        </m:r>
                        <m:ctrlPr>
                          <w:rPr>
                            <w:rFonts w:ascii="Cambria Math" w:eastAsia="맑은 고딕" w:hAnsi="Cambria Math"/>
                            <w:sz w:val="20"/>
                            <w:szCs w:val="20"/>
                            <w:lang w:val="en-GB" w:eastAsia="en-US"/>
                          </w:rPr>
                        </m:ctrlPr>
                      </m:sub>
                    </m:sSub>
                  </m:oMath>
                  <w:r w:rsidRPr="00C05E7D">
                    <w:rPr>
                      <w:rFonts w:eastAsia="SimSun"/>
                      <w:sz w:val="20"/>
                      <w:szCs w:val="20"/>
                      <w:lang w:eastAsia="en-US"/>
                    </w:rPr>
                    <w:t xml:space="preserve">, where </w:t>
                  </w:r>
                  <m:oMath>
                    <m:sSub>
                      <m:sSubPr>
                        <m:ctrlPr>
                          <w:rPr>
                            <w:rFonts w:ascii="Cambria Math" w:eastAsia="맑은 고딕" w:hAnsi="Cambria Math"/>
                            <w:i/>
                            <w:sz w:val="20"/>
                            <w:szCs w:val="20"/>
                            <w:lang w:val="en-GB" w:eastAsia="en-US"/>
                          </w:rPr>
                        </m:ctrlPr>
                      </m:sSubPr>
                      <m:e>
                        <m:r>
                          <w:rPr>
                            <w:rFonts w:ascii="Cambria Math" w:eastAsia="맑은 고딕"/>
                            <w:sz w:val="20"/>
                            <w:szCs w:val="20"/>
                            <w:lang w:val="en-GB" w:eastAsia="en-US"/>
                          </w:rPr>
                          <m:t>P</m:t>
                        </m:r>
                      </m:e>
                      <m:sub>
                        <m:r>
                          <m:rPr>
                            <m:nor/>
                          </m:rPr>
                          <w:rPr>
                            <w:rFonts w:ascii="Cambria Math" w:eastAsia="맑은 고딕"/>
                            <w:sz w:val="20"/>
                            <w:szCs w:val="20"/>
                            <w:lang w:val="en-GB" w:eastAsia="en-US"/>
                          </w:rPr>
                          <m:t>CMAX</m:t>
                        </m:r>
                        <m:ctrlPr>
                          <w:rPr>
                            <w:rFonts w:ascii="Cambria Math" w:eastAsia="맑은 고딕" w:hAnsi="Cambria Math"/>
                            <w:sz w:val="20"/>
                            <w:szCs w:val="20"/>
                            <w:lang w:val="en-GB" w:eastAsia="en-US"/>
                          </w:rPr>
                        </m:ctrlPr>
                      </m:sub>
                    </m:sSub>
                  </m:oMath>
                  <w:r w:rsidRPr="00C05E7D">
                    <w:rPr>
                      <w:rFonts w:eastAsia="SimSun"/>
                      <w:sz w:val="20"/>
                      <w:szCs w:val="20"/>
                      <w:lang w:val="en-GB" w:eastAsia="en-US"/>
                    </w:rPr>
                    <w:t xml:space="preserve"> </w:t>
                  </w:r>
                  <w:r w:rsidRPr="00C05E7D">
                    <w:rPr>
                      <w:rFonts w:eastAsia="SimSun"/>
                      <w:sz w:val="20"/>
                      <w:szCs w:val="20"/>
                      <w:lang w:eastAsia="en-US"/>
                    </w:rPr>
                    <w:t xml:space="preserve">is </w:t>
                  </w:r>
                  <w:r w:rsidRPr="00C05E7D">
                    <w:rPr>
                      <w:rFonts w:eastAsia="맑은 고딕"/>
                      <w:sz w:val="20"/>
                      <w:szCs w:val="20"/>
                      <w:lang w:val="en-GB" w:eastAsia="en-US"/>
                    </w:rPr>
                    <w:t>determined for</w:t>
                  </w:r>
                  <w:r w:rsidRPr="00C05E7D">
                    <w:rPr>
                      <w:rFonts w:eastAsia="맑은 고딕"/>
                      <w:sz w:val="20"/>
                      <w:szCs w:val="20"/>
                      <w:lang w:eastAsia="en-US"/>
                    </w:rPr>
                    <w:t xml:space="preserve"> the </w:t>
                  </w:r>
                  <m:oMath>
                    <m:sSub>
                      <m:sSubPr>
                        <m:ctrlPr>
                          <w:rPr>
                            <w:rFonts w:ascii="Cambria Math" w:eastAsia="맑은 고딕" w:hAnsi="Cambria Math"/>
                            <w:i/>
                            <w:noProof/>
                            <w:sz w:val="20"/>
                            <w:szCs w:val="20"/>
                            <w:lang w:val="en-GB" w:eastAsia="en-US"/>
                          </w:rPr>
                        </m:ctrlPr>
                      </m:sSubPr>
                      <m:e>
                        <m:r>
                          <w:rPr>
                            <w:rFonts w:ascii="Cambria Math" w:eastAsia="맑은 고딕" w:hAnsi="Cambria Math"/>
                            <w:noProof/>
                            <w:sz w:val="20"/>
                            <w:szCs w:val="20"/>
                            <w:lang w:val="en-GB" w:eastAsia="en-US"/>
                          </w:rPr>
                          <m:t>N</m:t>
                        </m:r>
                      </m:e>
                      <m:sub>
                        <m:r>
                          <m:rPr>
                            <m:sty m:val="p"/>
                          </m:rPr>
                          <w:rPr>
                            <w:rFonts w:ascii="Cambria Math" w:eastAsia="맑은 고딕" w:hAnsi="Cambria Math"/>
                            <w:noProof/>
                            <w:sz w:val="20"/>
                            <w:szCs w:val="20"/>
                            <w:lang w:val="en-GB" w:eastAsia="en-US"/>
                          </w:rPr>
                          <m:t>max,PSFCH</m:t>
                        </m:r>
                      </m:sub>
                    </m:sSub>
                  </m:oMath>
                  <w:r w:rsidRPr="00C05E7D">
                    <w:rPr>
                      <w:rFonts w:eastAsia="맑은 고딕"/>
                      <w:sz w:val="20"/>
                      <w:szCs w:val="20"/>
                      <w:lang w:val="en-GB" w:eastAsia="en-US"/>
                    </w:rPr>
                    <w:t xml:space="preserve"> </w:t>
                  </w:r>
                  <w:r w:rsidRPr="00C05E7D">
                    <w:rPr>
                      <w:rFonts w:eastAsia="SimSun"/>
                      <w:sz w:val="20"/>
                      <w:szCs w:val="20"/>
                      <w:lang w:val="en-GB" w:eastAsia="en-US"/>
                    </w:rPr>
                    <w:t xml:space="preserve">PSFCH transmissions according to </w:t>
                  </w:r>
                  <w:r w:rsidRPr="00C05E7D">
                    <w:rPr>
                      <w:rFonts w:eastAsia="맑은 고딕"/>
                      <w:sz w:val="20"/>
                      <w:szCs w:val="20"/>
                      <w:lang w:val="en-GB" w:eastAsia="en-US"/>
                    </w:rPr>
                    <w:t>[8-1, TS 38.101-1]</w:t>
                  </w:r>
                </w:p>
                <w:p w14:paraId="765BEE31" w14:textId="77777777" w:rsidR="00C05E7D" w:rsidRPr="00C05E7D" w:rsidRDefault="00C05E7D" w:rsidP="00C05E7D">
                  <w:pPr>
                    <w:spacing w:after="180"/>
                    <w:ind w:left="1702" w:hanging="284"/>
                    <w:rPr>
                      <w:rFonts w:eastAsia="SimSun"/>
                      <w:sz w:val="20"/>
                      <w:szCs w:val="20"/>
                      <w:lang w:val="en-GB" w:eastAsia="en-US"/>
                    </w:rPr>
                  </w:pPr>
                  <w:r w:rsidRPr="00C05E7D">
                    <w:rPr>
                      <w:rFonts w:eastAsia="SimSun"/>
                      <w:sz w:val="20"/>
                      <w:szCs w:val="20"/>
                      <w:lang w:val="x-none" w:eastAsia="en-US"/>
                    </w:rPr>
                    <w:t>-</w:t>
                  </w:r>
                  <w:r w:rsidRPr="00C05E7D">
                    <w:rPr>
                      <w:rFonts w:eastAsia="SimSun"/>
                      <w:sz w:val="20"/>
                      <w:szCs w:val="20"/>
                      <w:lang w:val="x-none" w:eastAsia="en-US"/>
                    </w:rPr>
                    <w:tab/>
                  </w:r>
                  <m:oMath>
                    <m:sSub>
                      <m:sSubPr>
                        <m:ctrlPr>
                          <w:rPr>
                            <w:rFonts w:ascii="Cambria Math" w:eastAsia="맑은 고딕" w:hAnsi="Cambria Math" w:cs="Arial"/>
                            <w:i/>
                            <w:noProof/>
                            <w:sz w:val="20"/>
                            <w:szCs w:val="22"/>
                            <w:lang w:val="en-GB" w:eastAsia="en-US"/>
                          </w:rPr>
                        </m:ctrlPr>
                      </m:sSubPr>
                      <m:e>
                        <m:r>
                          <w:rPr>
                            <w:rFonts w:ascii="Cambria Math" w:eastAsia="맑은 고딕" w:hAnsi="Cambria Math" w:cs="Arial"/>
                            <w:noProof/>
                            <w:sz w:val="20"/>
                            <w:szCs w:val="22"/>
                            <w:lang w:val="en-GB" w:eastAsia="en-US"/>
                          </w:rPr>
                          <m:t>N</m:t>
                        </m:r>
                      </m:e>
                      <m:sub>
                        <m:r>
                          <m:rPr>
                            <m:sty m:val="p"/>
                          </m:rPr>
                          <w:rPr>
                            <w:rFonts w:ascii="Cambria Math" w:eastAsia="맑은 고딕" w:hAnsi="Cambria Math" w:cs="Arial"/>
                            <w:noProof/>
                            <w:sz w:val="20"/>
                            <w:szCs w:val="22"/>
                            <w:lang w:val="en-GB" w:eastAsia="en-US"/>
                          </w:rPr>
                          <m:t>Tx,PSFCH</m:t>
                        </m:r>
                      </m:sub>
                    </m:sSub>
                    <m:r>
                      <w:rPr>
                        <w:rFonts w:ascii="Cambria Math" w:eastAsia="맑은 고딕" w:hAnsi="Cambria Math"/>
                        <w:sz w:val="20"/>
                        <w:szCs w:val="20"/>
                        <w:lang w:val="x-none" w:eastAsia="en-US"/>
                      </w:rPr>
                      <m:t>=</m:t>
                    </m:r>
                    <m:sSub>
                      <m:sSubPr>
                        <m:ctrlPr>
                          <w:rPr>
                            <w:rFonts w:ascii="Cambria Math" w:eastAsia="맑은 고딕" w:hAnsi="Cambria Math" w:cs="Arial"/>
                            <w:i/>
                            <w:noProof/>
                            <w:sz w:val="20"/>
                            <w:szCs w:val="22"/>
                            <w:lang w:val="en-GB" w:eastAsia="en-US"/>
                          </w:rPr>
                        </m:ctrlPr>
                      </m:sSubPr>
                      <m:e>
                        <m:r>
                          <w:rPr>
                            <w:rFonts w:ascii="Cambria Math" w:eastAsia="맑은 고딕" w:hAnsi="Cambria Math" w:cs="Arial"/>
                            <w:noProof/>
                            <w:sz w:val="20"/>
                            <w:szCs w:val="22"/>
                            <w:lang w:val="en-GB" w:eastAsia="en-US"/>
                          </w:rPr>
                          <m:t>N</m:t>
                        </m:r>
                      </m:e>
                      <m:sub>
                        <m:r>
                          <m:rPr>
                            <m:sty m:val="p"/>
                          </m:rPr>
                          <w:rPr>
                            <w:rFonts w:ascii="Cambria Math" w:eastAsia="맑은 고딕" w:hAnsi="Cambria Math" w:cs="Arial"/>
                            <w:noProof/>
                            <w:sz w:val="20"/>
                            <w:szCs w:val="22"/>
                            <w:lang w:val="en-GB" w:eastAsia="en-US"/>
                          </w:rPr>
                          <m:t>max,PSFCH</m:t>
                        </m:r>
                      </m:sub>
                    </m:sSub>
                  </m:oMath>
                  <w:r w:rsidRPr="00C05E7D">
                    <w:rPr>
                      <w:rFonts w:eastAsia="SimSun"/>
                      <w:sz w:val="20"/>
                      <w:szCs w:val="20"/>
                      <w:lang w:val="en-GB" w:eastAsia="en-US"/>
                    </w:rPr>
                    <w:t xml:space="preserve"> and </w:t>
                  </w:r>
                  <m:oMath>
                    <m:sSub>
                      <m:sSubPr>
                        <m:ctrlPr>
                          <w:rPr>
                            <w:rFonts w:ascii="Cambria Math" w:eastAsia="맑은 고딕" w:hAnsi="Cambria Math"/>
                            <w:noProof/>
                            <w:sz w:val="20"/>
                            <w:szCs w:val="20"/>
                            <w:lang w:val="en-GB" w:eastAsia="en-US"/>
                          </w:rPr>
                        </m:ctrlPr>
                      </m:sSubPr>
                      <m:e>
                        <m:r>
                          <w:rPr>
                            <w:rFonts w:ascii="Cambria Math" w:eastAsia="맑은 고딕" w:hAnsi="Cambria Math"/>
                            <w:noProof/>
                            <w:sz w:val="20"/>
                            <w:szCs w:val="20"/>
                            <w:lang w:val="en-GB" w:eastAsia="en-US"/>
                          </w:rPr>
                          <m:t>P</m:t>
                        </m:r>
                      </m:e>
                      <m:sub>
                        <m:r>
                          <m:rPr>
                            <m:nor/>
                          </m:rPr>
                          <w:rPr>
                            <w:rFonts w:eastAsia="맑은 고딕"/>
                            <w:noProof/>
                            <w:sz w:val="20"/>
                            <w:szCs w:val="20"/>
                            <w:lang w:val="en-GB" w:eastAsia="en-US"/>
                          </w:rPr>
                          <m:t>PSFCH,k</m:t>
                        </m:r>
                      </m:sub>
                    </m:sSub>
                    <m:r>
                      <m:rPr>
                        <m:sty m:val="p"/>
                      </m:rPr>
                      <w:rPr>
                        <w:rFonts w:ascii="Cambria Math" w:eastAsia="맑은 고딕" w:hAnsi="Cambria Math"/>
                        <w:noProof/>
                        <w:sz w:val="20"/>
                        <w:szCs w:val="20"/>
                        <w:lang w:val="en-GB" w:eastAsia="en-US"/>
                      </w:rPr>
                      <m:t>(</m:t>
                    </m:r>
                    <m:r>
                      <w:rPr>
                        <w:rFonts w:ascii="Cambria Math" w:eastAsia="맑은 고딕" w:hAnsi="Cambria Math"/>
                        <w:noProof/>
                        <w:sz w:val="20"/>
                        <w:szCs w:val="20"/>
                        <w:lang w:val="en-GB" w:eastAsia="en-US"/>
                      </w:rPr>
                      <m:t>i</m:t>
                    </m:r>
                    <m:r>
                      <m:rPr>
                        <m:sty m:val="p"/>
                      </m:rPr>
                      <w:rPr>
                        <w:rFonts w:ascii="Cambria Math" w:eastAsia="맑은 고딕" w:hAnsi="Cambria Math"/>
                        <w:noProof/>
                        <w:sz w:val="20"/>
                        <w:szCs w:val="20"/>
                        <w:lang w:val="en-GB" w:eastAsia="en-US"/>
                      </w:rPr>
                      <m:t>)=</m:t>
                    </m:r>
                    <m:sSub>
                      <m:sSubPr>
                        <m:ctrlPr>
                          <w:rPr>
                            <w:rFonts w:ascii="Cambria Math" w:eastAsia="SimSun" w:hAnsi="Cambria Math"/>
                            <w:i/>
                            <w:iCs/>
                            <w:sz w:val="20"/>
                            <w:szCs w:val="20"/>
                            <w:lang w:val="en-GB" w:eastAsia="en-US"/>
                          </w:rPr>
                        </m:ctrlPr>
                      </m:sSubPr>
                      <m:e>
                        <m:r>
                          <w:rPr>
                            <w:rFonts w:ascii="Cambria Math" w:eastAsia="SimSun" w:hAnsi="Cambria Math"/>
                            <w:sz w:val="20"/>
                            <w:szCs w:val="20"/>
                            <w:lang w:val="en-GB" w:eastAsia="en-US"/>
                          </w:rPr>
                          <m:t>P</m:t>
                        </m:r>
                      </m:e>
                      <m:sub>
                        <m:r>
                          <m:rPr>
                            <m:nor/>
                          </m:rPr>
                          <w:rPr>
                            <w:rFonts w:eastAsia="SimSun"/>
                            <w:iCs/>
                            <w:sz w:val="20"/>
                            <w:szCs w:val="20"/>
                            <w:lang w:val="en-GB" w:eastAsia="en-US"/>
                          </w:rPr>
                          <m:t>PSFCH,one</m:t>
                        </m:r>
                        <m:ctrlPr>
                          <w:rPr>
                            <w:rFonts w:ascii="Cambria Math" w:eastAsia="SimSun" w:hAnsi="Cambria Math"/>
                            <w:iCs/>
                            <w:sz w:val="20"/>
                            <w:szCs w:val="20"/>
                            <w:lang w:val="en-GB" w:eastAsia="en-US"/>
                          </w:rPr>
                        </m:ctrlPr>
                      </m:sub>
                    </m:sSub>
                  </m:oMath>
                  <w:r w:rsidRPr="00C05E7D">
                    <w:rPr>
                      <w:rFonts w:eastAsia="맑은 고딕"/>
                      <w:sz w:val="20"/>
                      <w:szCs w:val="20"/>
                      <w:lang w:val="en-GB" w:eastAsia="en-US"/>
                    </w:rPr>
                    <w:t xml:space="preserve"> [dBm] </w:t>
                  </w:r>
                </w:p>
                <w:p w14:paraId="3FCDCCF4" w14:textId="77777777" w:rsidR="00C05E7D" w:rsidRPr="00C05E7D" w:rsidRDefault="00C05E7D" w:rsidP="00C05E7D">
                  <w:pPr>
                    <w:spacing w:after="180"/>
                    <w:ind w:left="1418" w:hanging="284"/>
                    <w:rPr>
                      <w:rFonts w:eastAsia="SimSun"/>
                      <w:sz w:val="20"/>
                      <w:szCs w:val="20"/>
                      <w:lang w:val="en-GB" w:eastAsia="en-US"/>
                    </w:rPr>
                  </w:pPr>
                  <w:r w:rsidRPr="00C05E7D">
                    <w:rPr>
                      <w:rFonts w:eastAsia="SimSun"/>
                      <w:sz w:val="20"/>
                      <w:szCs w:val="20"/>
                      <w:lang w:val="en-GB" w:eastAsia="en-US"/>
                    </w:rPr>
                    <w:t>-</w:t>
                  </w:r>
                  <w:r w:rsidRPr="00C05E7D">
                    <w:rPr>
                      <w:rFonts w:eastAsia="SimSun"/>
                      <w:sz w:val="20"/>
                      <w:szCs w:val="20"/>
                      <w:lang w:val="en-GB" w:eastAsia="en-US"/>
                    </w:rPr>
                    <w:tab/>
                    <w:t>else</w:t>
                  </w:r>
                </w:p>
                <w:p w14:paraId="553C8FEB" w14:textId="77777777" w:rsidR="00C05E7D" w:rsidRPr="00C05E7D" w:rsidRDefault="00C05E7D" w:rsidP="00C05E7D">
                  <w:pPr>
                    <w:spacing w:after="180"/>
                    <w:ind w:left="1702" w:hanging="284"/>
                    <w:rPr>
                      <w:rFonts w:eastAsia="맑은 고딕"/>
                      <w:sz w:val="20"/>
                      <w:szCs w:val="20"/>
                      <w:lang w:val="en-GB" w:eastAsia="en-US"/>
                    </w:rPr>
                  </w:pPr>
                  <w:r w:rsidRPr="00C05E7D">
                    <w:rPr>
                      <w:rFonts w:eastAsia="SimSun"/>
                      <w:sz w:val="20"/>
                      <w:szCs w:val="22"/>
                      <w:lang w:val="en-GB" w:eastAsia="en-US"/>
                    </w:rPr>
                    <w:t>-</w:t>
                  </w:r>
                  <w:r w:rsidRPr="00C05E7D">
                    <w:rPr>
                      <w:rFonts w:eastAsia="SimSun"/>
                      <w:sz w:val="20"/>
                      <w:szCs w:val="22"/>
                      <w:lang w:val="en-GB" w:eastAsia="en-US"/>
                    </w:rPr>
                    <w:tab/>
                    <w:t xml:space="preserve">the </w:t>
                  </w:r>
                  <w:r w:rsidRPr="00C05E7D">
                    <w:rPr>
                      <w:rFonts w:eastAsia="맑은 고딕"/>
                      <w:sz w:val="20"/>
                      <w:szCs w:val="20"/>
                      <w:lang w:val="en-GB" w:eastAsia="en-US"/>
                    </w:rPr>
                    <w:t xml:space="preserve">UE autonomously </w:t>
                  </w:r>
                  <w:r w:rsidRPr="00C05E7D">
                    <w:rPr>
                      <w:rFonts w:eastAsia="맑은 고딕"/>
                      <w:sz w:val="20"/>
                      <w:szCs w:val="20"/>
                      <w:lang w:eastAsia="en-US"/>
                    </w:rPr>
                    <w:t xml:space="preserve">selects </w:t>
                  </w:r>
                  <m:oMath>
                    <m:sSub>
                      <m:sSubPr>
                        <m:ctrlPr>
                          <w:rPr>
                            <w:rFonts w:ascii="Cambria Math" w:eastAsia="맑은 고딕" w:hAnsi="Cambria Math" w:cs="Arial"/>
                            <w:i/>
                            <w:noProof/>
                            <w:sz w:val="20"/>
                            <w:szCs w:val="22"/>
                            <w:lang w:val="en-GB" w:eastAsia="en-US"/>
                          </w:rPr>
                        </m:ctrlPr>
                      </m:sSubPr>
                      <m:e>
                        <m:r>
                          <w:rPr>
                            <w:rFonts w:ascii="Cambria Math" w:eastAsia="맑은 고딕" w:hAnsi="Cambria Math" w:cs="Arial"/>
                            <w:noProof/>
                            <w:sz w:val="20"/>
                            <w:szCs w:val="22"/>
                            <w:lang w:val="en-GB" w:eastAsia="en-US"/>
                          </w:rPr>
                          <m:t>N</m:t>
                        </m:r>
                      </m:e>
                      <m:sub>
                        <m:r>
                          <m:rPr>
                            <m:sty m:val="p"/>
                          </m:rPr>
                          <w:rPr>
                            <w:rFonts w:ascii="Cambria Math" w:eastAsia="맑은 고딕" w:hAnsi="Cambria Math" w:cs="Arial"/>
                            <w:noProof/>
                            <w:sz w:val="20"/>
                            <w:szCs w:val="22"/>
                            <w:lang w:val="en-GB" w:eastAsia="en-US"/>
                          </w:rPr>
                          <m:t>Tx,PSFCH</m:t>
                        </m:r>
                      </m:sub>
                    </m:sSub>
                  </m:oMath>
                  <w:r w:rsidRPr="00C05E7D">
                    <w:rPr>
                      <w:rFonts w:eastAsia="맑은 고딕"/>
                      <w:sz w:val="20"/>
                      <w:szCs w:val="20"/>
                      <w:lang w:val="en-GB" w:eastAsia="en-US"/>
                    </w:rPr>
                    <w:t xml:space="preserve"> PSFCH transmissions in ascending order of corresponding priority field values as described in clause 16.2.4.2 over the PSFCH transmissions with HARQ-ACK information, if any, and then with ascending order of priority value over the PSFCH transmissions with conflict information, if any, such that </w:t>
                  </w:r>
                  <m:oMath>
                    <m:sSub>
                      <m:sSubPr>
                        <m:ctrlPr>
                          <w:rPr>
                            <w:rFonts w:ascii="Cambria Math" w:eastAsia="맑은 고딕" w:hAnsi="Cambria Math"/>
                            <w:i/>
                            <w:noProof/>
                            <w:sz w:val="20"/>
                            <w:szCs w:val="22"/>
                            <w:lang w:val="en-GB" w:eastAsia="en-US"/>
                          </w:rPr>
                        </m:ctrlPr>
                      </m:sSubPr>
                      <m:e>
                        <m:r>
                          <w:rPr>
                            <w:rFonts w:ascii="Cambria Math" w:eastAsia="맑은 고딕" w:hAnsi="Cambria Math"/>
                            <w:noProof/>
                            <w:sz w:val="20"/>
                            <w:szCs w:val="22"/>
                            <w:lang w:val="en-GB" w:eastAsia="en-US"/>
                          </w:rPr>
                          <m:t>N</m:t>
                        </m:r>
                      </m:e>
                      <m:sub>
                        <m:r>
                          <m:rPr>
                            <m:sty m:val="p"/>
                          </m:rPr>
                          <w:rPr>
                            <w:rFonts w:ascii="Cambria Math" w:eastAsia="맑은 고딕" w:hAnsi="Cambria Math"/>
                            <w:noProof/>
                            <w:sz w:val="20"/>
                            <w:szCs w:val="22"/>
                            <w:lang w:val="en-GB" w:eastAsia="en-US"/>
                          </w:rPr>
                          <m:t>Tx,PSFCH</m:t>
                        </m:r>
                      </m:sub>
                    </m:sSub>
                    <m:r>
                      <w:rPr>
                        <w:rFonts w:ascii="Cambria Math" w:eastAsia="맑은 고딕" w:hAnsi="Cambria Math"/>
                        <w:sz w:val="20"/>
                        <w:szCs w:val="20"/>
                        <w:lang w:val="en-GB" w:eastAsia="en-US"/>
                      </w:rPr>
                      <m:t>≥</m:t>
                    </m:r>
                    <m:func>
                      <m:funcPr>
                        <m:ctrlPr>
                          <w:rPr>
                            <w:rFonts w:ascii="Cambria Math" w:eastAsia="맑은 고딕" w:hAnsi="Cambria Math"/>
                            <w:i/>
                            <w:sz w:val="20"/>
                            <w:szCs w:val="20"/>
                            <w:lang w:val="en-GB" w:eastAsia="en-US"/>
                          </w:rPr>
                        </m:ctrlPr>
                      </m:funcPr>
                      <m:fName>
                        <m:r>
                          <m:rPr>
                            <m:sty m:val="p"/>
                          </m:rPr>
                          <w:rPr>
                            <w:rFonts w:ascii="Cambria Math" w:eastAsia="맑은 고딕" w:hAnsi="Cambria Math"/>
                            <w:sz w:val="20"/>
                            <w:szCs w:val="20"/>
                            <w:lang w:val="en-GB" w:eastAsia="en-US"/>
                          </w:rPr>
                          <m:t>max</m:t>
                        </m:r>
                      </m:fName>
                      <m:e>
                        <m:d>
                          <m:dPr>
                            <m:ctrlPr>
                              <w:rPr>
                                <w:rFonts w:ascii="Cambria Math" w:eastAsia="맑은 고딕" w:hAnsi="Cambria Math"/>
                                <w:i/>
                                <w:sz w:val="20"/>
                                <w:szCs w:val="20"/>
                                <w:lang w:val="en-GB" w:eastAsia="en-US"/>
                              </w:rPr>
                            </m:ctrlPr>
                          </m:dPr>
                          <m:e>
                            <m:r>
                              <w:rPr>
                                <w:rFonts w:ascii="Cambria Math" w:eastAsia="맑은 고딕" w:hAnsi="Cambria Math"/>
                                <w:sz w:val="20"/>
                                <w:szCs w:val="20"/>
                                <w:lang w:val="en-GB" w:eastAsia="en-US"/>
                              </w:rPr>
                              <m:t>1,</m:t>
                            </m:r>
                            <m:nary>
                              <m:naryPr>
                                <m:chr m:val="∑"/>
                                <m:limLoc m:val="subSup"/>
                                <m:ctrlPr>
                                  <w:rPr>
                                    <w:rFonts w:ascii="Cambria Math" w:eastAsia="맑은 고딕" w:hAnsi="Cambria Math"/>
                                    <w:i/>
                                    <w:sz w:val="20"/>
                                    <w:szCs w:val="20"/>
                                    <w:lang w:val="en-GB" w:eastAsia="en-US"/>
                                  </w:rPr>
                                </m:ctrlPr>
                              </m:naryPr>
                              <m:sub>
                                <m:r>
                                  <w:rPr>
                                    <w:rFonts w:ascii="Cambria Math" w:eastAsia="맑은 고딕" w:hAnsi="Cambria Math"/>
                                    <w:sz w:val="20"/>
                                    <w:szCs w:val="20"/>
                                    <w:lang w:val="en-GB" w:eastAsia="en-US"/>
                                  </w:rPr>
                                  <m:t>i=1</m:t>
                                </m:r>
                              </m:sub>
                              <m:sup>
                                <m:r>
                                  <w:rPr>
                                    <w:rFonts w:ascii="Cambria Math" w:eastAsia="맑은 고딕" w:hAnsi="Cambria Math"/>
                                    <w:sz w:val="20"/>
                                    <w:szCs w:val="20"/>
                                    <w:lang w:val="en-GB" w:eastAsia="en-US"/>
                                  </w:rPr>
                                  <m:t>K</m:t>
                                </m:r>
                              </m:sup>
                              <m:e>
                                <m:sSub>
                                  <m:sSubPr>
                                    <m:ctrlPr>
                                      <w:rPr>
                                        <w:rFonts w:ascii="Cambria Math" w:eastAsia="맑은 고딕" w:hAnsi="Cambria Math"/>
                                        <w:i/>
                                        <w:sz w:val="20"/>
                                        <w:szCs w:val="20"/>
                                        <w:lang w:val="en-GB" w:eastAsia="en-US"/>
                                      </w:rPr>
                                    </m:ctrlPr>
                                  </m:sSubPr>
                                  <m:e>
                                    <m:r>
                                      <w:rPr>
                                        <w:rFonts w:ascii="Cambria Math" w:eastAsia="맑은 고딕" w:hAnsi="Cambria Math"/>
                                        <w:sz w:val="20"/>
                                        <w:szCs w:val="20"/>
                                        <w:lang w:val="en-GB" w:eastAsia="en-US"/>
                                      </w:rPr>
                                      <m:t>M</m:t>
                                    </m:r>
                                  </m:e>
                                  <m:sub>
                                    <m:r>
                                      <w:rPr>
                                        <w:rFonts w:ascii="Cambria Math" w:eastAsia="맑은 고딕" w:hAnsi="Cambria Math"/>
                                        <w:sz w:val="20"/>
                                        <w:szCs w:val="20"/>
                                        <w:lang w:val="en-GB" w:eastAsia="en-US"/>
                                      </w:rPr>
                                      <m:t>i</m:t>
                                    </m:r>
                                  </m:sub>
                                </m:sSub>
                              </m:e>
                            </m:nary>
                          </m:e>
                        </m:d>
                      </m:e>
                    </m:func>
                  </m:oMath>
                  <w:r w:rsidRPr="00C05E7D">
                    <w:rPr>
                      <w:rFonts w:eastAsia="맑은 고딕"/>
                      <w:sz w:val="20"/>
                      <w:szCs w:val="20"/>
                      <w:lang w:eastAsia="en-US"/>
                    </w:rPr>
                    <w:t xml:space="preserve"> </w:t>
                  </w:r>
                  <w:r w:rsidRPr="00C05E7D">
                    <w:rPr>
                      <w:rFonts w:eastAsia="맑은 고딕"/>
                      <w:sz w:val="20"/>
                      <w:szCs w:val="20"/>
                      <w:lang w:val="en-GB" w:eastAsia="en-US"/>
                    </w:rPr>
                    <w:t>where</w:t>
                  </w:r>
                  <w:r w:rsidRPr="00C05E7D">
                    <w:rPr>
                      <w:rFonts w:eastAsia="맑은 고딕"/>
                      <w:sz w:val="20"/>
                      <w:szCs w:val="20"/>
                      <w:lang w:eastAsia="en-US"/>
                    </w:rPr>
                    <w:t xml:space="preserve"> </w:t>
                  </w:r>
                  <m:oMath>
                    <m:sSub>
                      <m:sSubPr>
                        <m:ctrlPr>
                          <w:rPr>
                            <w:rFonts w:ascii="Cambria Math" w:eastAsia="맑은 고딕" w:hAnsi="Cambria Math"/>
                            <w:i/>
                            <w:sz w:val="20"/>
                            <w:szCs w:val="20"/>
                            <w:lang w:val="en-GB" w:eastAsia="en-US"/>
                          </w:rPr>
                        </m:ctrlPr>
                      </m:sSubPr>
                      <m:e>
                        <m:r>
                          <w:rPr>
                            <w:rFonts w:ascii="Cambria Math" w:eastAsia="맑은 고딕" w:hAnsi="Cambria Math"/>
                            <w:sz w:val="20"/>
                            <w:szCs w:val="20"/>
                            <w:lang w:val="en-GB" w:eastAsia="en-US"/>
                          </w:rPr>
                          <m:t>M</m:t>
                        </m:r>
                      </m:e>
                      <m:sub>
                        <m:r>
                          <w:rPr>
                            <w:rFonts w:ascii="Cambria Math" w:eastAsia="맑은 고딕" w:hAnsi="Cambria Math"/>
                            <w:sz w:val="20"/>
                            <w:szCs w:val="20"/>
                            <w:lang w:val="en-GB" w:eastAsia="en-US"/>
                          </w:rPr>
                          <m:t>i</m:t>
                        </m:r>
                      </m:sub>
                    </m:sSub>
                  </m:oMath>
                  <w:r w:rsidRPr="00C05E7D">
                    <w:rPr>
                      <w:rFonts w:eastAsia="맑은 고딕"/>
                      <w:sz w:val="20"/>
                      <w:szCs w:val="20"/>
                      <w:lang w:val="en-GB" w:eastAsia="en-US"/>
                    </w:rPr>
                    <w:t xml:space="preserve">, </w:t>
                  </w:r>
                  <m:oMath>
                    <m:r>
                      <w:rPr>
                        <w:rFonts w:ascii="Cambria Math" w:eastAsia="맑은 고딕" w:hAnsi="Cambria Math"/>
                        <w:sz w:val="20"/>
                        <w:szCs w:val="20"/>
                        <w:lang w:val="en-GB" w:eastAsia="en-US"/>
                      </w:rPr>
                      <m:t>1≤i≤8</m:t>
                    </m:r>
                  </m:oMath>
                  <w:r w:rsidRPr="00C05E7D">
                    <w:rPr>
                      <w:rFonts w:eastAsia="맑은 고딕"/>
                      <w:sz w:val="20"/>
                      <w:szCs w:val="20"/>
                      <w:lang w:val="en-GB" w:eastAsia="en-US"/>
                    </w:rPr>
                    <w:t>,</w:t>
                  </w:r>
                  <w:r w:rsidRPr="00C05E7D">
                    <w:rPr>
                      <w:rFonts w:eastAsia="맑은 고딕"/>
                      <w:sz w:val="20"/>
                      <w:szCs w:val="20"/>
                      <w:lang w:eastAsia="en-US"/>
                    </w:rPr>
                    <w:t xml:space="preserve"> </w:t>
                  </w:r>
                  <w:r w:rsidRPr="00C05E7D">
                    <w:rPr>
                      <w:rFonts w:eastAsia="맑은 고딕"/>
                      <w:sz w:val="20"/>
                      <w:szCs w:val="20"/>
                      <w:lang w:val="en-GB" w:eastAsia="en-US"/>
                    </w:rPr>
                    <w:t xml:space="preserve">is </w:t>
                  </w:r>
                  <w:r w:rsidRPr="00C05E7D">
                    <w:rPr>
                      <w:rFonts w:eastAsia="맑은 고딕"/>
                      <w:sz w:val="20"/>
                      <w:szCs w:val="20"/>
                      <w:lang w:eastAsia="en-US"/>
                    </w:rPr>
                    <w:t>a</w:t>
                  </w:r>
                  <w:r w:rsidRPr="00C05E7D">
                    <w:rPr>
                      <w:rFonts w:eastAsia="맑은 고딕"/>
                      <w:sz w:val="20"/>
                      <w:szCs w:val="20"/>
                      <w:lang w:val="en-GB" w:eastAsia="en-US"/>
                    </w:rPr>
                    <w:t xml:space="preserve"> number of PSFCHs with priority value </w:t>
                  </w:r>
                  <m:oMath>
                    <m:r>
                      <w:rPr>
                        <w:rFonts w:ascii="Cambria Math" w:eastAsia="맑은 고딕" w:hAnsi="Cambria Math"/>
                        <w:sz w:val="20"/>
                        <w:szCs w:val="20"/>
                        <w:lang w:val="en-GB" w:eastAsia="en-US"/>
                      </w:rPr>
                      <m:t>i</m:t>
                    </m:r>
                  </m:oMath>
                  <w:r w:rsidRPr="00C05E7D">
                    <w:rPr>
                      <w:rFonts w:eastAsia="맑은 고딕"/>
                      <w:sz w:val="20"/>
                      <w:szCs w:val="20"/>
                      <w:lang w:val="en-GB" w:eastAsia="en-US"/>
                    </w:rPr>
                    <w:t xml:space="preserve"> for PSFCH with HARQ-ACK information and </w:t>
                  </w:r>
                  <m:oMath>
                    <m:sSub>
                      <m:sSubPr>
                        <m:ctrlPr>
                          <w:rPr>
                            <w:rFonts w:ascii="Cambria Math" w:eastAsia="맑은 고딕" w:hAnsi="Cambria Math"/>
                            <w:i/>
                            <w:sz w:val="20"/>
                            <w:szCs w:val="20"/>
                            <w:lang w:val="en-GB" w:eastAsia="en-US"/>
                          </w:rPr>
                        </m:ctrlPr>
                      </m:sSubPr>
                      <m:e>
                        <m:r>
                          <w:rPr>
                            <w:rFonts w:ascii="Cambria Math" w:eastAsia="맑은 고딕" w:hAnsi="Cambria Math"/>
                            <w:sz w:val="20"/>
                            <w:szCs w:val="20"/>
                            <w:lang w:val="en-GB" w:eastAsia="en-US"/>
                          </w:rPr>
                          <m:t>M</m:t>
                        </m:r>
                      </m:e>
                      <m:sub>
                        <m:r>
                          <w:rPr>
                            <w:rFonts w:ascii="Cambria Math" w:eastAsia="맑은 고딕" w:hAnsi="Cambria Math"/>
                            <w:sz w:val="20"/>
                            <w:szCs w:val="20"/>
                            <w:lang w:val="en-GB" w:eastAsia="en-US"/>
                          </w:rPr>
                          <m:t>i</m:t>
                        </m:r>
                      </m:sub>
                    </m:sSub>
                  </m:oMath>
                  <w:r w:rsidRPr="00C05E7D">
                    <w:rPr>
                      <w:rFonts w:eastAsia="맑은 고딕"/>
                      <w:sz w:val="20"/>
                      <w:szCs w:val="20"/>
                      <w:lang w:val="en-GB" w:eastAsia="en-US"/>
                    </w:rPr>
                    <w:t xml:space="preserve">, </w:t>
                  </w:r>
                  <m:oMath>
                    <m:r>
                      <w:rPr>
                        <w:rFonts w:ascii="Cambria Math" w:eastAsia="맑은 고딕" w:hAnsi="Cambria Math"/>
                        <w:sz w:val="20"/>
                        <w:szCs w:val="20"/>
                        <w:lang w:val="en-GB" w:eastAsia="en-US"/>
                      </w:rPr>
                      <m:t>i&gt;8,</m:t>
                    </m:r>
                  </m:oMath>
                  <w:r w:rsidRPr="00C05E7D">
                    <w:rPr>
                      <w:rFonts w:eastAsia="맑은 고딕"/>
                      <w:sz w:val="20"/>
                      <w:szCs w:val="20"/>
                      <w:lang w:eastAsia="en-US"/>
                    </w:rPr>
                    <w:t xml:space="preserve"> </w:t>
                  </w:r>
                  <w:r w:rsidRPr="00C05E7D">
                    <w:rPr>
                      <w:rFonts w:eastAsia="맑은 고딕"/>
                      <w:sz w:val="20"/>
                      <w:szCs w:val="20"/>
                      <w:lang w:val="en-GB" w:eastAsia="en-US"/>
                    </w:rPr>
                    <w:t xml:space="preserve">is </w:t>
                  </w:r>
                  <w:r w:rsidRPr="00C05E7D">
                    <w:rPr>
                      <w:rFonts w:eastAsia="맑은 고딕"/>
                      <w:sz w:val="20"/>
                      <w:szCs w:val="20"/>
                      <w:lang w:eastAsia="en-US"/>
                    </w:rPr>
                    <w:t>a</w:t>
                  </w:r>
                  <w:r w:rsidRPr="00C05E7D">
                    <w:rPr>
                      <w:rFonts w:eastAsia="맑은 고딕"/>
                      <w:sz w:val="20"/>
                      <w:szCs w:val="20"/>
                      <w:lang w:val="en-GB" w:eastAsia="en-US"/>
                    </w:rPr>
                    <w:t xml:space="preserve"> number of PSFCHs with priority value </w:t>
                  </w:r>
                  <m:oMath>
                    <m:r>
                      <w:rPr>
                        <w:rFonts w:ascii="Cambria Math" w:eastAsia="맑은 고딕" w:hAnsi="Cambria Math"/>
                        <w:sz w:val="20"/>
                        <w:szCs w:val="20"/>
                        <w:lang w:val="en-GB" w:eastAsia="en-US"/>
                      </w:rPr>
                      <m:t>i-8</m:t>
                    </m:r>
                  </m:oMath>
                  <w:r w:rsidRPr="00C05E7D">
                    <w:rPr>
                      <w:rFonts w:eastAsia="맑은 고딕"/>
                      <w:sz w:val="20"/>
                      <w:szCs w:val="20"/>
                      <w:lang w:val="en-GB" w:eastAsia="en-US"/>
                    </w:rPr>
                    <w:t xml:space="preserve"> for PSFCH with conflict information and </w:t>
                  </w:r>
                  <m:oMath>
                    <m:r>
                      <w:rPr>
                        <w:rFonts w:ascii="Cambria Math" w:eastAsia="맑은 고딕" w:hAnsi="Cambria Math"/>
                        <w:sz w:val="20"/>
                        <w:szCs w:val="20"/>
                        <w:lang w:val="en-GB" w:eastAsia="en-US"/>
                      </w:rPr>
                      <m:t>K</m:t>
                    </m:r>
                  </m:oMath>
                  <w:r w:rsidRPr="00C05E7D">
                    <w:rPr>
                      <w:rFonts w:eastAsia="맑은 고딕"/>
                      <w:sz w:val="20"/>
                      <w:szCs w:val="20"/>
                      <w:lang w:val="en-GB" w:eastAsia="en-US"/>
                    </w:rPr>
                    <w:t xml:space="preserve"> is defined as </w:t>
                  </w:r>
                </w:p>
                <w:p w14:paraId="0F6A1E10" w14:textId="77777777" w:rsidR="00C05E7D" w:rsidRPr="00C05E7D" w:rsidRDefault="00C05E7D" w:rsidP="00C05E7D">
                  <w:pPr>
                    <w:spacing w:after="180"/>
                    <w:ind w:left="1986" w:hanging="284"/>
                    <w:rPr>
                      <w:rFonts w:eastAsia="맑은 고딕"/>
                      <w:i/>
                      <w:iCs/>
                      <w:sz w:val="20"/>
                      <w:szCs w:val="20"/>
                      <w:lang w:eastAsia="en-US"/>
                    </w:rPr>
                  </w:pPr>
                  <w:r w:rsidRPr="00C05E7D">
                    <w:rPr>
                      <w:rFonts w:eastAsia="SimSun"/>
                      <w:sz w:val="20"/>
                      <w:szCs w:val="20"/>
                      <w:lang w:val="en-GB" w:eastAsia="en-US"/>
                    </w:rPr>
                    <w:t>-</w:t>
                  </w:r>
                  <w:r w:rsidRPr="00C05E7D">
                    <w:rPr>
                      <w:rFonts w:eastAsia="SimSun"/>
                      <w:sz w:val="20"/>
                      <w:szCs w:val="20"/>
                      <w:lang w:val="en-GB" w:eastAsia="en-US"/>
                    </w:rPr>
                    <w:tab/>
                  </w:r>
                  <w:r w:rsidRPr="00C05E7D">
                    <w:rPr>
                      <w:rFonts w:eastAsia="맑은 고딕"/>
                      <w:iCs/>
                      <w:sz w:val="20"/>
                      <w:szCs w:val="20"/>
                      <w:lang w:val="en-GB" w:eastAsia="en-US"/>
                    </w:rPr>
                    <w:t xml:space="preserve">the largest value satisfying </w:t>
                  </w:r>
                  <m:oMath>
                    <m:sSub>
                      <m:sSubPr>
                        <m:ctrlPr>
                          <w:rPr>
                            <w:rFonts w:ascii="Cambria Math" w:eastAsia="맑은 고딕" w:hAnsi="Cambria Math"/>
                            <w:i/>
                            <w:iCs/>
                            <w:sz w:val="20"/>
                            <w:szCs w:val="20"/>
                            <w:lang w:val="en-GB" w:eastAsia="en-US"/>
                          </w:rPr>
                        </m:ctrlPr>
                      </m:sSubPr>
                      <m:e>
                        <m:r>
                          <w:rPr>
                            <w:rFonts w:ascii="Cambria Math" w:eastAsia="맑은 고딕" w:hAnsi="Cambria Math"/>
                            <w:sz w:val="20"/>
                            <w:szCs w:val="20"/>
                            <w:lang w:val="en-GB" w:eastAsia="en-US"/>
                          </w:rPr>
                          <m:t>P</m:t>
                        </m:r>
                      </m:e>
                      <m:sub>
                        <m:r>
                          <m:rPr>
                            <m:nor/>
                          </m:rPr>
                          <w:rPr>
                            <w:rFonts w:eastAsia="맑은 고딕"/>
                            <w:iCs/>
                            <w:sz w:val="20"/>
                            <w:szCs w:val="20"/>
                            <w:lang w:val="en-GB" w:eastAsia="en-US"/>
                          </w:rPr>
                          <m:t>PSFCH</m:t>
                        </m:r>
                        <m:r>
                          <m:rPr>
                            <m:nor/>
                          </m:rPr>
                          <w:rPr>
                            <w:rFonts w:ascii="Cambria Math" w:eastAsia="맑은 고딕"/>
                            <w:iCs/>
                            <w:sz w:val="20"/>
                            <w:szCs w:val="20"/>
                            <w:lang w:val="en-GB" w:eastAsia="en-US"/>
                          </w:rPr>
                          <m:t>,one</m:t>
                        </m:r>
                        <m:ctrlPr>
                          <w:rPr>
                            <w:rFonts w:ascii="Cambria Math" w:eastAsia="맑은 고딕" w:hAnsi="Cambria Math"/>
                            <w:iCs/>
                            <w:sz w:val="20"/>
                            <w:szCs w:val="20"/>
                            <w:lang w:val="en-GB" w:eastAsia="en-US"/>
                          </w:rPr>
                        </m:ctrlPr>
                      </m:sub>
                    </m:sSub>
                    <m:r>
                      <w:rPr>
                        <w:rFonts w:ascii="Cambria Math" w:eastAsia="맑은 고딕" w:hAnsi="Cambria Math"/>
                        <w:noProof/>
                        <w:sz w:val="20"/>
                        <w:szCs w:val="20"/>
                        <w:lang w:val="en-GB" w:eastAsia="en-US"/>
                      </w:rPr>
                      <m:t>+10lo</m:t>
                    </m:r>
                    <m:sSub>
                      <m:sSubPr>
                        <m:ctrlPr>
                          <w:rPr>
                            <w:rFonts w:ascii="Cambria Math" w:eastAsia="맑은 고딕" w:hAnsi="Cambria Math"/>
                            <w:i/>
                            <w:noProof/>
                            <w:sz w:val="20"/>
                            <w:szCs w:val="20"/>
                            <w:lang w:val="en-GB" w:eastAsia="en-US"/>
                          </w:rPr>
                        </m:ctrlPr>
                      </m:sSubPr>
                      <m:e>
                        <m:r>
                          <w:rPr>
                            <w:rFonts w:ascii="Cambria Math" w:eastAsia="맑은 고딕" w:hAnsi="Cambria Math"/>
                            <w:noProof/>
                            <w:sz w:val="20"/>
                            <w:szCs w:val="20"/>
                            <w:lang w:val="en-GB" w:eastAsia="en-US"/>
                          </w:rPr>
                          <m:t>g</m:t>
                        </m:r>
                      </m:e>
                      <m:sub>
                        <m:r>
                          <w:rPr>
                            <w:rFonts w:ascii="Cambria Math" w:eastAsia="맑은 고딕" w:hAnsi="Cambria Math"/>
                            <w:noProof/>
                            <w:sz w:val="20"/>
                            <w:szCs w:val="20"/>
                            <w:lang w:val="en-GB" w:eastAsia="en-US"/>
                          </w:rPr>
                          <m:t>10</m:t>
                        </m:r>
                      </m:sub>
                    </m:sSub>
                    <m:d>
                      <m:dPr>
                        <m:ctrlPr>
                          <w:rPr>
                            <w:rFonts w:ascii="Cambria Math" w:eastAsia="맑은 고딕" w:hAnsi="Cambria Math"/>
                            <w:i/>
                            <w:noProof/>
                            <w:sz w:val="20"/>
                            <w:szCs w:val="20"/>
                            <w:lang w:val="en-GB" w:eastAsia="en-US"/>
                          </w:rPr>
                        </m:ctrlPr>
                      </m:dPr>
                      <m:e>
                        <m:func>
                          <m:funcPr>
                            <m:ctrlPr>
                              <w:rPr>
                                <w:rFonts w:ascii="Cambria Math" w:eastAsia="맑은 고딕" w:hAnsi="Cambria Math"/>
                                <w:i/>
                                <w:sz w:val="20"/>
                                <w:szCs w:val="20"/>
                                <w:lang w:val="en-GB" w:eastAsia="en-US"/>
                              </w:rPr>
                            </m:ctrlPr>
                          </m:funcPr>
                          <m:fName>
                            <m:r>
                              <m:rPr>
                                <m:sty m:val="p"/>
                              </m:rPr>
                              <w:rPr>
                                <w:rFonts w:ascii="Cambria Math" w:eastAsia="맑은 고딕" w:hAnsi="Cambria Math"/>
                                <w:sz w:val="20"/>
                                <w:szCs w:val="20"/>
                                <w:lang w:val="en-GB" w:eastAsia="en-US"/>
                              </w:rPr>
                              <m:t>max</m:t>
                            </m:r>
                          </m:fName>
                          <m:e>
                            <m:d>
                              <m:dPr>
                                <m:ctrlPr>
                                  <w:rPr>
                                    <w:rFonts w:ascii="Cambria Math" w:eastAsia="맑은 고딕" w:hAnsi="Cambria Math"/>
                                    <w:i/>
                                    <w:sz w:val="20"/>
                                    <w:szCs w:val="20"/>
                                    <w:lang w:val="en-GB" w:eastAsia="en-US"/>
                                  </w:rPr>
                                </m:ctrlPr>
                              </m:dPr>
                              <m:e>
                                <m:r>
                                  <w:rPr>
                                    <w:rFonts w:ascii="Cambria Math" w:eastAsia="맑은 고딕" w:hAnsi="Cambria Math"/>
                                    <w:sz w:val="20"/>
                                    <w:szCs w:val="20"/>
                                    <w:lang w:val="en-GB" w:eastAsia="en-US"/>
                                  </w:rPr>
                                  <m:t>1,</m:t>
                                </m:r>
                                <m:nary>
                                  <m:naryPr>
                                    <m:chr m:val="∑"/>
                                    <m:limLoc m:val="subSup"/>
                                    <m:ctrlPr>
                                      <w:rPr>
                                        <w:rFonts w:ascii="Cambria Math" w:eastAsia="맑은 고딕" w:hAnsi="Cambria Math"/>
                                        <w:i/>
                                        <w:sz w:val="20"/>
                                        <w:szCs w:val="20"/>
                                        <w:lang w:val="en-GB" w:eastAsia="en-US"/>
                                      </w:rPr>
                                    </m:ctrlPr>
                                  </m:naryPr>
                                  <m:sub>
                                    <m:r>
                                      <w:rPr>
                                        <w:rFonts w:ascii="Cambria Math" w:eastAsia="맑은 고딕" w:hAnsi="Cambria Math"/>
                                        <w:sz w:val="20"/>
                                        <w:szCs w:val="20"/>
                                        <w:lang w:val="en-GB" w:eastAsia="en-US"/>
                                      </w:rPr>
                                      <m:t>i=1</m:t>
                                    </m:r>
                                  </m:sub>
                                  <m:sup>
                                    <m:r>
                                      <w:rPr>
                                        <w:rFonts w:ascii="Cambria Math" w:eastAsia="맑은 고딕" w:hAnsi="Cambria Math"/>
                                        <w:sz w:val="20"/>
                                        <w:szCs w:val="20"/>
                                        <w:lang w:val="en-GB" w:eastAsia="en-US"/>
                                      </w:rPr>
                                      <m:t>K</m:t>
                                    </m:r>
                                  </m:sup>
                                  <m:e>
                                    <m:sSub>
                                      <m:sSubPr>
                                        <m:ctrlPr>
                                          <w:rPr>
                                            <w:rFonts w:ascii="Cambria Math" w:eastAsia="맑은 고딕" w:hAnsi="Cambria Math"/>
                                            <w:i/>
                                            <w:sz w:val="20"/>
                                            <w:szCs w:val="20"/>
                                            <w:lang w:val="en-GB" w:eastAsia="en-US"/>
                                          </w:rPr>
                                        </m:ctrlPr>
                                      </m:sSubPr>
                                      <m:e>
                                        <m:r>
                                          <w:rPr>
                                            <w:rFonts w:ascii="Cambria Math" w:eastAsia="맑은 고딕" w:hAnsi="Cambria Math"/>
                                            <w:sz w:val="20"/>
                                            <w:szCs w:val="20"/>
                                            <w:lang w:val="en-GB" w:eastAsia="en-US"/>
                                          </w:rPr>
                                          <m:t>M</m:t>
                                        </m:r>
                                      </m:e>
                                      <m:sub>
                                        <m:r>
                                          <w:rPr>
                                            <w:rFonts w:ascii="Cambria Math" w:eastAsia="맑은 고딕" w:hAnsi="Cambria Math"/>
                                            <w:sz w:val="20"/>
                                            <w:szCs w:val="20"/>
                                            <w:lang w:val="en-GB" w:eastAsia="en-US"/>
                                          </w:rPr>
                                          <m:t>i</m:t>
                                        </m:r>
                                      </m:sub>
                                    </m:sSub>
                                  </m:e>
                                </m:nary>
                              </m:e>
                            </m:d>
                          </m:e>
                        </m:func>
                      </m:e>
                    </m:d>
                    <m:r>
                      <w:rPr>
                        <w:rFonts w:ascii="Cambria Math" w:eastAsia="맑은 고딕" w:hAnsi="Cambria Math"/>
                        <w:noProof/>
                        <w:sz w:val="20"/>
                        <w:szCs w:val="20"/>
                        <w:lang w:val="en-GB" w:eastAsia="en-US"/>
                      </w:rPr>
                      <m:t>≤</m:t>
                    </m:r>
                    <m:sSub>
                      <m:sSubPr>
                        <m:ctrlPr>
                          <w:rPr>
                            <w:rFonts w:ascii="Cambria Math" w:eastAsia="맑은 고딕" w:hAnsi="Cambria Math"/>
                            <w:i/>
                            <w:sz w:val="20"/>
                            <w:szCs w:val="20"/>
                            <w:lang w:val="en-GB" w:eastAsia="en-US"/>
                          </w:rPr>
                        </m:ctrlPr>
                      </m:sSubPr>
                      <m:e>
                        <m:r>
                          <w:rPr>
                            <w:rFonts w:ascii="Cambria Math" w:eastAsia="맑은 고딕" w:hAnsi="Cambria Math"/>
                            <w:sz w:val="20"/>
                            <w:szCs w:val="20"/>
                            <w:lang w:val="en-GB" w:eastAsia="en-US"/>
                          </w:rPr>
                          <m:t>P</m:t>
                        </m:r>
                      </m:e>
                      <m:sub>
                        <m:r>
                          <m:rPr>
                            <m:nor/>
                          </m:rPr>
                          <w:rPr>
                            <w:rFonts w:eastAsia="맑은 고딕"/>
                            <w:sz w:val="20"/>
                            <w:szCs w:val="20"/>
                            <w:lang w:val="en-GB" w:eastAsia="en-US"/>
                          </w:rPr>
                          <m:t>CMAX</m:t>
                        </m:r>
                        <m:ctrlPr>
                          <w:rPr>
                            <w:rFonts w:ascii="Cambria Math" w:eastAsia="맑은 고딕" w:hAnsi="Cambria Math"/>
                            <w:sz w:val="20"/>
                            <w:szCs w:val="20"/>
                            <w:lang w:val="en-GB" w:eastAsia="en-US"/>
                          </w:rPr>
                        </m:ctrlPr>
                      </m:sub>
                    </m:sSub>
                  </m:oMath>
                  <w:r w:rsidRPr="00C05E7D">
                    <w:rPr>
                      <w:rFonts w:eastAsia="맑은 고딕"/>
                      <w:iCs/>
                      <w:sz w:val="20"/>
                      <w:szCs w:val="20"/>
                      <w:lang w:val="en-GB" w:eastAsia="en-US"/>
                    </w:rPr>
                    <w:t xml:space="preserve"> </w:t>
                  </w:r>
                  <w:r w:rsidRPr="00C05E7D">
                    <w:rPr>
                      <w:rFonts w:eastAsia="맑은 고딕"/>
                      <w:sz w:val="20"/>
                      <w:szCs w:val="20"/>
                      <w:lang w:val="en-GB" w:eastAsia="en-US"/>
                    </w:rPr>
                    <w:t xml:space="preserve">where </w:t>
                  </w:r>
                  <m:oMath>
                    <m:sSub>
                      <m:sSubPr>
                        <m:ctrlPr>
                          <w:rPr>
                            <w:rFonts w:ascii="Cambria Math" w:eastAsia="맑은 고딕" w:hAnsi="Cambria Math"/>
                            <w:i/>
                            <w:sz w:val="20"/>
                            <w:szCs w:val="20"/>
                            <w:lang w:val="en-GB" w:eastAsia="en-US"/>
                          </w:rPr>
                        </m:ctrlPr>
                      </m:sSubPr>
                      <m:e>
                        <m:r>
                          <w:rPr>
                            <w:rFonts w:ascii="Cambria Math" w:eastAsia="맑은 고딕" w:hAnsi="Cambria Math"/>
                            <w:sz w:val="20"/>
                            <w:szCs w:val="20"/>
                            <w:lang w:val="en-GB" w:eastAsia="en-US"/>
                          </w:rPr>
                          <m:t>P</m:t>
                        </m:r>
                      </m:e>
                      <m:sub>
                        <m:r>
                          <m:rPr>
                            <m:nor/>
                          </m:rPr>
                          <w:rPr>
                            <w:rFonts w:eastAsia="맑은 고딕"/>
                            <w:sz w:val="20"/>
                            <w:szCs w:val="20"/>
                            <w:lang w:val="en-GB" w:eastAsia="en-US"/>
                          </w:rPr>
                          <m:t>CMAX</m:t>
                        </m:r>
                        <m:ctrlPr>
                          <w:rPr>
                            <w:rFonts w:ascii="Cambria Math" w:eastAsia="맑은 고딕" w:hAnsi="Cambria Math"/>
                            <w:sz w:val="20"/>
                            <w:szCs w:val="20"/>
                            <w:lang w:val="en-GB" w:eastAsia="en-US"/>
                          </w:rPr>
                        </m:ctrlPr>
                      </m:sub>
                    </m:sSub>
                  </m:oMath>
                  <w:r w:rsidRPr="00C05E7D">
                    <w:rPr>
                      <w:rFonts w:eastAsia="맑은 고딕"/>
                      <w:sz w:val="20"/>
                      <w:szCs w:val="20"/>
                      <w:lang w:val="en-GB" w:eastAsia="en-US"/>
                    </w:rPr>
                    <w:t xml:space="preserve"> is determined according to [8-1, TS 38.101-1] for transmission of all PSFCHs in </w:t>
                  </w:r>
                  <m:oMath>
                    <m:nary>
                      <m:naryPr>
                        <m:chr m:val="∑"/>
                        <m:limLoc m:val="subSup"/>
                        <m:ctrlPr>
                          <w:rPr>
                            <w:rFonts w:ascii="Cambria Math" w:eastAsia="맑은 고딕" w:hAnsi="Cambria Math"/>
                            <w:i/>
                            <w:sz w:val="20"/>
                            <w:szCs w:val="20"/>
                            <w:lang w:val="en-GB" w:eastAsia="en-US"/>
                          </w:rPr>
                        </m:ctrlPr>
                      </m:naryPr>
                      <m:sub>
                        <m:r>
                          <w:rPr>
                            <w:rFonts w:ascii="Cambria Math" w:eastAsia="맑은 고딕" w:hAnsi="Cambria Math"/>
                            <w:sz w:val="20"/>
                            <w:szCs w:val="20"/>
                            <w:lang w:val="en-GB" w:eastAsia="en-US"/>
                          </w:rPr>
                          <m:t>i=1</m:t>
                        </m:r>
                      </m:sub>
                      <m:sup>
                        <m:r>
                          <w:rPr>
                            <w:rFonts w:ascii="Cambria Math" w:eastAsia="맑은 고딕" w:hAnsi="Cambria Math"/>
                            <w:sz w:val="20"/>
                            <w:szCs w:val="20"/>
                            <w:lang w:val="en-GB" w:eastAsia="en-US"/>
                          </w:rPr>
                          <m:t>K</m:t>
                        </m:r>
                      </m:sup>
                      <m:e>
                        <m:sSub>
                          <m:sSubPr>
                            <m:ctrlPr>
                              <w:rPr>
                                <w:rFonts w:ascii="Cambria Math" w:eastAsia="맑은 고딕" w:hAnsi="Cambria Math"/>
                                <w:i/>
                                <w:sz w:val="20"/>
                                <w:szCs w:val="20"/>
                                <w:lang w:val="en-GB" w:eastAsia="en-US"/>
                              </w:rPr>
                            </m:ctrlPr>
                          </m:sSubPr>
                          <m:e>
                            <m:r>
                              <w:rPr>
                                <w:rFonts w:ascii="Cambria Math" w:eastAsia="맑은 고딕" w:hAnsi="Cambria Math"/>
                                <w:sz w:val="20"/>
                                <w:szCs w:val="20"/>
                                <w:lang w:val="en-GB" w:eastAsia="en-US"/>
                              </w:rPr>
                              <m:t>M</m:t>
                            </m:r>
                          </m:e>
                          <m:sub>
                            <m:r>
                              <w:rPr>
                                <w:rFonts w:ascii="Cambria Math" w:eastAsia="맑은 고딕" w:hAnsi="Cambria Math"/>
                                <w:sz w:val="20"/>
                                <w:szCs w:val="20"/>
                                <w:lang w:val="en-GB" w:eastAsia="en-US"/>
                              </w:rPr>
                              <m:t>i</m:t>
                            </m:r>
                          </m:sub>
                        </m:sSub>
                      </m:e>
                    </m:nary>
                  </m:oMath>
                  <w:r w:rsidRPr="00C05E7D">
                    <w:rPr>
                      <w:rFonts w:eastAsia="맑은 고딕"/>
                      <w:iCs/>
                      <w:sz w:val="20"/>
                      <w:szCs w:val="20"/>
                      <w:lang w:eastAsia="en-US"/>
                    </w:rPr>
                    <w:t xml:space="preserve">, </w:t>
                  </w:r>
                  <w:r w:rsidRPr="00C05E7D">
                    <w:rPr>
                      <w:rFonts w:eastAsia="맑은 고딕"/>
                      <w:iCs/>
                      <w:sz w:val="20"/>
                      <w:szCs w:val="20"/>
                      <w:lang w:val="en-GB" w:eastAsia="en-US"/>
                    </w:rPr>
                    <w:t xml:space="preserve">if </w:t>
                  </w:r>
                  <w:r w:rsidRPr="00C05E7D">
                    <w:rPr>
                      <w:rFonts w:eastAsia="맑은 고딕"/>
                      <w:iCs/>
                      <w:sz w:val="20"/>
                      <w:szCs w:val="20"/>
                      <w:lang w:eastAsia="en-US"/>
                    </w:rPr>
                    <w:t>any</w:t>
                  </w:r>
                </w:p>
                <w:p w14:paraId="751010AB" w14:textId="77777777" w:rsidR="00C05E7D" w:rsidRPr="00C05E7D" w:rsidRDefault="00C05E7D" w:rsidP="00C05E7D">
                  <w:pPr>
                    <w:spacing w:after="180"/>
                    <w:ind w:left="1986" w:hanging="284"/>
                    <w:rPr>
                      <w:rFonts w:eastAsia="SimSun"/>
                      <w:sz w:val="20"/>
                      <w:szCs w:val="20"/>
                      <w:lang w:eastAsia="en-US"/>
                    </w:rPr>
                  </w:pPr>
                  <w:r w:rsidRPr="00C05E7D">
                    <w:rPr>
                      <w:rFonts w:eastAsia="SimSun"/>
                      <w:sz w:val="20"/>
                      <w:szCs w:val="20"/>
                      <w:lang w:val="en-GB" w:eastAsia="en-US"/>
                    </w:rPr>
                    <w:t>-</w:t>
                  </w:r>
                  <w:r w:rsidRPr="00C05E7D">
                    <w:rPr>
                      <w:rFonts w:eastAsia="SimSun"/>
                      <w:sz w:val="20"/>
                      <w:szCs w:val="20"/>
                      <w:lang w:val="en-GB" w:eastAsia="en-US"/>
                    </w:rPr>
                    <w:tab/>
                  </w:r>
                  <w:r w:rsidRPr="00C05E7D">
                    <w:rPr>
                      <w:rFonts w:eastAsia="SimSun"/>
                      <w:sz w:val="20"/>
                      <w:szCs w:val="20"/>
                      <w:lang w:eastAsia="en-US"/>
                    </w:rPr>
                    <w:t>zero, otherwise</w:t>
                  </w:r>
                </w:p>
                <w:p w14:paraId="045C6D8E" w14:textId="77777777" w:rsidR="00C05E7D" w:rsidRPr="00C05E7D" w:rsidRDefault="00C05E7D" w:rsidP="00C05E7D">
                  <w:pPr>
                    <w:spacing w:after="180"/>
                    <w:ind w:left="1702" w:hanging="284"/>
                    <w:rPr>
                      <w:rFonts w:eastAsia="맑은 고딕"/>
                      <w:sz w:val="20"/>
                      <w:szCs w:val="20"/>
                      <w:lang w:val="en-GB" w:eastAsia="en-US"/>
                    </w:rPr>
                  </w:pPr>
                  <w:r w:rsidRPr="00C05E7D">
                    <w:rPr>
                      <w:rFonts w:eastAsia="맑은 고딕"/>
                      <w:sz w:val="20"/>
                      <w:szCs w:val="20"/>
                      <w:lang w:val="en-GB" w:eastAsia="en-US"/>
                    </w:rPr>
                    <w:tab/>
                    <w:t>and</w:t>
                  </w:r>
                </w:p>
                <w:p w14:paraId="68E396C2" w14:textId="77777777" w:rsidR="00C05E7D" w:rsidRPr="00C05E7D" w:rsidRDefault="00C05E7D" w:rsidP="00C05E7D">
                  <w:pPr>
                    <w:keepLines/>
                    <w:tabs>
                      <w:tab w:val="center" w:pos="4536"/>
                      <w:tab w:val="right" w:pos="9072"/>
                    </w:tabs>
                    <w:spacing w:after="180"/>
                    <w:rPr>
                      <w:rFonts w:eastAsia="SimSun"/>
                      <w:noProof/>
                      <w:sz w:val="20"/>
                      <w:szCs w:val="20"/>
                      <w:lang w:val="en-GB" w:eastAsia="en-US"/>
                    </w:rPr>
                  </w:pPr>
                  <w:r w:rsidRPr="00C05E7D">
                    <w:rPr>
                      <w:rFonts w:eastAsia="맑은 고딕"/>
                      <w:sz w:val="20"/>
                      <w:szCs w:val="20"/>
                      <w:lang w:val="en-GB" w:eastAsia="en-US"/>
                    </w:rPr>
                    <w:tab/>
                  </w:r>
                  <m:oMath>
                    <m:sSub>
                      <m:sSubPr>
                        <m:ctrlPr>
                          <w:rPr>
                            <w:rFonts w:ascii="Cambria Math" w:eastAsia="맑은 고딕" w:hAnsi="Cambria Math"/>
                            <w:noProof/>
                            <w:sz w:val="20"/>
                            <w:szCs w:val="20"/>
                            <w:lang w:val="en-GB" w:eastAsia="en-US"/>
                          </w:rPr>
                        </m:ctrlPr>
                      </m:sSubPr>
                      <m:e>
                        <m:r>
                          <w:rPr>
                            <w:rFonts w:ascii="Cambria Math" w:eastAsia="맑은 고딕" w:hAnsi="Cambria Math"/>
                            <w:noProof/>
                            <w:sz w:val="20"/>
                            <w:szCs w:val="20"/>
                            <w:lang w:val="en-GB" w:eastAsia="en-US"/>
                          </w:rPr>
                          <m:t>P</m:t>
                        </m:r>
                      </m:e>
                      <m:sub>
                        <m:r>
                          <m:rPr>
                            <m:nor/>
                          </m:rPr>
                          <w:rPr>
                            <w:rFonts w:eastAsia="맑은 고딕"/>
                            <w:noProof/>
                            <w:sz w:val="20"/>
                            <w:szCs w:val="20"/>
                            <w:lang w:val="en-GB" w:eastAsia="en-US"/>
                          </w:rPr>
                          <m:t>PSFCH,k</m:t>
                        </m:r>
                      </m:sub>
                    </m:sSub>
                    <m:r>
                      <m:rPr>
                        <m:sty m:val="p"/>
                      </m:rPr>
                      <w:rPr>
                        <w:rFonts w:ascii="Cambria Math" w:eastAsia="맑은 고딕" w:hAnsi="Cambria Math"/>
                        <w:noProof/>
                        <w:sz w:val="20"/>
                        <w:szCs w:val="20"/>
                        <w:lang w:val="en-GB" w:eastAsia="en-US"/>
                      </w:rPr>
                      <m:t>(</m:t>
                    </m:r>
                    <m:r>
                      <w:rPr>
                        <w:rFonts w:ascii="Cambria Math" w:eastAsia="맑은 고딕" w:hAnsi="Cambria Math"/>
                        <w:noProof/>
                        <w:sz w:val="20"/>
                        <w:szCs w:val="20"/>
                        <w:lang w:val="en-GB" w:eastAsia="en-US"/>
                      </w:rPr>
                      <m:t>i</m:t>
                    </m:r>
                    <m:r>
                      <m:rPr>
                        <m:sty m:val="p"/>
                      </m:rPr>
                      <w:rPr>
                        <w:rFonts w:ascii="Cambria Math" w:eastAsia="맑은 고딕" w:hAnsi="Cambria Math"/>
                        <w:noProof/>
                        <w:sz w:val="20"/>
                        <w:szCs w:val="20"/>
                        <w:lang w:val="en-GB" w:eastAsia="en-US"/>
                      </w:rPr>
                      <m:t>)=</m:t>
                    </m:r>
                    <m:r>
                      <w:rPr>
                        <w:rFonts w:ascii="Cambria Math" w:eastAsia="맑은 고딕" w:hAnsi="Cambria Math"/>
                        <w:noProof/>
                        <w:sz w:val="20"/>
                        <w:szCs w:val="20"/>
                        <w:lang w:val="en-GB" w:eastAsia="en-US"/>
                      </w:rPr>
                      <m:t>min</m:t>
                    </m:r>
                    <m:d>
                      <m:dPr>
                        <m:ctrlPr>
                          <w:rPr>
                            <w:rFonts w:ascii="Cambria Math" w:eastAsia="맑은 고딕" w:hAnsi="Cambria Math"/>
                            <w:noProof/>
                            <w:sz w:val="20"/>
                            <w:szCs w:val="20"/>
                            <w:lang w:val="en-GB" w:eastAsia="en-US"/>
                          </w:rPr>
                        </m:ctrlPr>
                      </m:dPr>
                      <m:e>
                        <m:sSub>
                          <m:sSubPr>
                            <m:ctrlPr>
                              <w:rPr>
                                <w:rFonts w:ascii="Cambria Math" w:eastAsia="맑은 고딕" w:hAnsi="Cambria Math"/>
                                <w:noProof/>
                                <w:sz w:val="20"/>
                                <w:szCs w:val="20"/>
                                <w:lang w:val="en-GB" w:eastAsia="en-US"/>
                              </w:rPr>
                            </m:ctrlPr>
                          </m:sSubPr>
                          <m:e>
                            <m:r>
                              <w:rPr>
                                <w:rFonts w:ascii="Cambria Math" w:eastAsia="맑은 고딕" w:hAnsi="Cambria Math"/>
                                <w:noProof/>
                                <w:sz w:val="20"/>
                                <w:szCs w:val="20"/>
                                <w:lang w:val="en-GB" w:eastAsia="en-US"/>
                              </w:rPr>
                              <m:t>P</m:t>
                            </m:r>
                          </m:e>
                          <m:sub>
                            <m:r>
                              <m:rPr>
                                <m:nor/>
                              </m:rPr>
                              <w:rPr>
                                <w:rFonts w:eastAsia="맑은 고딕"/>
                                <w:noProof/>
                                <w:sz w:val="20"/>
                                <w:szCs w:val="20"/>
                                <w:lang w:val="en-GB" w:eastAsia="en-US"/>
                              </w:rPr>
                              <m:t>CMAX</m:t>
                            </m:r>
                          </m:sub>
                        </m:sSub>
                        <m:r>
                          <w:rPr>
                            <w:rFonts w:ascii="Cambria Math" w:eastAsia="맑은 고딕" w:hAnsi="Cambria Math"/>
                            <w:noProof/>
                            <w:sz w:val="20"/>
                            <w:szCs w:val="20"/>
                            <w:lang w:val="en-GB" w:eastAsia="en-US"/>
                          </w:rPr>
                          <m:t>-10lo</m:t>
                        </m:r>
                        <m:sSub>
                          <m:sSubPr>
                            <m:ctrlPr>
                              <w:rPr>
                                <w:rFonts w:ascii="Cambria Math" w:eastAsia="맑은 고딕" w:hAnsi="Cambria Math"/>
                                <w:i/>
                                <w:noProof/>
                                <w:sz w:val="20"/>
                                <w:szCs w:val="20"/>
                                <w:lang w:val="en-GB" w:eastAsia="en-US"/>
                              </w:rPr>
                            </m:ctrlPr>
                          </m:sSubPr>
                          <m:e>
                            <m:r>
                              <w:rPr>
                                <w:rFonts w:ascii="Cambria Math" w:eastAsia="맑은 고딕" w:hAnsi="Cambria Math"/>
                                <w:noProof/>
                                <w:sz w:val="20"/>
                                <w:szCs w:val="20"/>
                                <w:lang w:val="en-GB" w:eastAsia="en-US"/>
                              </w:rPr>
                              <m:t>g</m:t>
                            </m:r>
                          </m:e>
                          <m:sub>
                            <m:r>
                              <w:rPr>
                                <w:rFonts w:ascii="Cambria Math" w:eastAsia="맑은 고딕" w:hAnsi="Cambria Math"/>
                                <w:noProof/>
                                <w:sz w:val="20"/>
                                <w:szCs w:val="20"/>
                                <w:lang w:val="en-GB" w:eastAsia="en-US"/>
                              </w:rPr>
                              <m:t>10</m:t>
                            </m:r>
                          </m:sub>
                        </m:sSub>
                        <m:r>
                          <w:rPr>
                            <w:rFonts w:ascii="Cambria Math" w:eastAsia="맑은 고딕" w:hAnsi="Cambria Math"/>
                            <w:noProof/>
                            <w:sz w:val="20"/>
                            <w:szCs w:val="20"/>
                            <w:lang w:val="en-GB" w:eastAsia="en-US"/>
                          </w:rPr>
                          <m:t>(</m:t>
                        </m:r>
                        <m:sSub>
                          <m:sSubPr>
                            <m:ctrlPr>
                              <w:rPr>
                                <w:rFonts w:ascii="Cambria Math" w:eastAsia="맑은 고딕" w:hAnsi="Cambria Math" w:cs="Arial"/>
                                <w:i/>
                                <w:noProof/>
                                <w:sz w:val="20"/>
                                <w:szCs w:val="22"/>
                                <w:lang w:val="en-GB" w:eastAsia="en-US"/>
                              </w:rPr>
                            </m:ctrlPr>
                          </m:sSubPr>
                          <m:e>
                            <m:r>
                              <w:rPr>
                                <w:rFonts w:ascii="Cambria Math" w:eastAsia="맑은 고딕" w:hAnsi="Cambria Math" w:cs="Arial"/>
                                <w:noProof/>
                                <w:sz w:val="20"/>
                                <w:szCs w:val="22"/>
                                <w:lang w:val="en-GB" w:eastAsia="en-US"/>
                              </w:rPr>
                              <m:t>N</m:t>
                            </m:r>
                          </m:e>
                          <m:sub>
                            <m:r>
                              <m:rPr>
                                <m:sty m:val="p"/>
                              </m:rPr>
                              <w:rPr>
                                <w:rFonts w:ascii="Cambria Math" w:eastAsia="맑은 고딕" w:hAnsi="Cambria Math" w:cs="Arial"/>
                                <w:noProof/>
                                <w:sz w:val="20"/>
                                <w:szCs w:val="22"/>
                                <w:lang w:val="en-GB" w:eastAsia="en-US"/>
                              </w:rPr>
                              <m:t>Tx,PSFCH</m:t>
                            </m:r>
                          </m:sub>
                        </m:sSub>
                        <m:r>
                          <w:rPr>
                            <w:rFonts w:ascii="Cambria Math" w:eastAsia="맑은 고딕" w:hAnsi="Cambria Math"/>
                            <w:noProof/>
                            <w:sz w:val="20"/>
                            <w:szCs w:val="20"/>
                            <w:lang w:val="en-GB" w:eastAsia="en-US"/>
                          </w:rPr>
                          <m:t>)</m:t>
                        </m:r>
                        <m:r>
                          <m:rPr>
                            <m:sty m:val="p"/>
                          </m:rPr>
                          <w:rPr>
                            <w:rFonts w:ascii="Cambria Math" w:eastAsia="맑은 고딕" w:hAnsi="Cambria Math"/>
                            <w:noProof/>
                            <w:sz w:val="20"/>
                            <w:szCs w:val="20"/>
                            <w:lang w:val="en-GB" w:eastAsia="en-US"/>
                          </w:rPr>
                          <m:t>,</m:t>
                        </m:r>
                        <m:sSub>
                          <m:sSubPr>
                            <m:ctrlPr>
                              <w:rPr>
                                <w:rFonts w:ascii="Cambria Math" w:eastAsia="SimSun" w:hAnsi="Cambria Math"/>
                                <w:i/>
                                <w:iCs/>
                                <w:noProof/>
                                <w:sz w:val="20"/>
                                <w:szCs w:val="20"/>
                                <w:lang w:val="en-GB" w:eastAsia="en-US"/>
                              </w:rPr>
                            </m:ctrlPr>
                          </m:sSubPr>
                          <m:e>
                            <m:r>
                              <w:rPr>
                                <w:rFonts w:ascii="Cambria Math" w:eastAsia="SimSun" w:hAnsi="Cambria Math"/>
                                <w:noProof/>
                                <w:sz w:val="20"/>
                                <w:szCs w:val="20"/>
                                <w:lang w:val="en-GB" w:eastAsia="en-US"/>
                              </w:rPr>
                              <m:t>P</m:t>
                            </m:r>
                          </m:e>
                          <m:sub>
                            <m:r>
                              <m:rPr>
                                <m:nor/>
                              </m:rPr>
                              <w:rPr>
                                <w:rFonts w:eastAsia="SimSun"/>
                                <w:iCs/>
                                <w:noProof/>
                                <w:sz w:val="20"/>
                                <w:szCs w:val="20"/>
                                <w:lang w:val="en-GB" w:eastAsia="en-US"/>
                              </w:rPr>
                              <m:t>PSFCH,one</m:t>
                            </m:r>
                            <m:ctrlPr>
                              <w:rPr>
                                <w:rFonts w:ascii="Cambria Math" w:eastAsia="SimSun" w:hAnsi="Cambria Math"/>
                                <w:iCs/>
                                <w:noProof/>
                                <w:sz w:val="20"/>
                                <w:szCs w:val="20"/>
                                <w:lang w:val="en-GB" w:eastAsia="en-US"/>
                              </w:rPr>
                            </m:ctrlPr>
                          </m:sub>
                        </m:sSub>
                      </m:e>
                    </m:d>
                  </m:oMath>
                  <w:r w:rsidRPr="00C05E7D">
                    <w:rPr>
                      <w:rFonts w:eastAsia="맑은 고딕"/>
                      <w:noProof/>
                      <w:sz w:val="20"/>
                      <w:szCs w:val="20"/>
                      <w:lang w:val="en-GB" w:eastAsia="en-US"/>
                    </w:rPr>
                    <w:t xml:space="preserve"> [dBm]</w:t>
                  </w:r>
                </w:p>
                <w:p w14:paraId="7E1B76D3" w14:textId="77777777" w:rsidR="00C05E7D" w:rsidRPr="00C05E7D" w:rsidRDefault="00C05E7D" w:rsidP="00C05E7D">
                  <w:pPr>
                    <w:spacing w:after="180"/>
                    <w:ind w:left="1702" w:hanging="284"/>
                    <w:rPr>
                      <w:rFonts w:eastAsia="SimSun"/>
                      <w:sz w:val="20"/>
                      <w:szCs w:val="20"/>
                      <w:lang w:val="en-GB" w:eastAsia="en-US"/>
                    </w:rPr>
                  </w:pPr>
                  <w:r w:rsidRPr="00C05E7D">
                    <w:rPr>
                      <w:rFonts w:eastAsia="SimSun"/>
                      <w:sz w:val="20"/>
                      <w:szCs w:val="20"/>
                      <w:lang w:val="en-GB" w:eastAsia="en-US"/>
                    </w:rPr>
                    <w:tab/>
                    <w:t xml:space="preserve">where </w:t>
                  </w:r>
                  <m:oMath>
                    <m:sSub>
                      <m:sSubPr>
                        <m:ctrlPr>
                          <w:rPr>
                            <w:rFonts w:ascii="Cambria Math" w:eastAsia="맑은 고딕" w:hAnsi="Cambria Math"/>
                            <w:i/>
                            <w:sz w:val="20"/>
                            <w:szCs w:val="20"/>
                            <w:lang w:val="en-GB" w:eastAsia="en-US"/>
                          </w:rPr>
                        </m:ctrlPr>
                      </m:sSubPr>
                      <m:e>
                        <m:r>
                          <w:rPr>
                            <w:rFonts w:ascii="Cambria Math" w:eastAsia="맑은 고딕"/>
                            <w:sz w:val="20"/>
                            <w:szCs w:val="20"/>
                            <w:lang w:val="en-GB" w:eastAsia="en-US"/>
                          </w:rPr>
                          <m:t>P</m:t>
                        </m:r>
                      </m:e>
                      <m:sub>
                        <m:r>
                          <m:rPr>
                            <m:nor/>
                          </m:rPr>
                          <w:rPr>
                            <w:rFonts w:ascii="Cambria Math" w:eastAsia="맑은 고딕"/>
                            <w:sz w:val="20"/>
                            <w:szCs w:val="20"/>
                            <w:lang w:val="en-GB" w:eastAsia="en-US"/>
                          </w:rPr>
                          <m:t>CMAX</m:t>
                        </m:r>
                        <m:ctrlPr>
                          <w:rPr>
                            <w:rFonts w:ascii="Cambria Math" w:eastAsia="맑은 고딕" w:hAnsi="Cambria Math"/>
                            <w:sz w:val="20"/>
                            <w:szCs w:val="20"/>
                            <w:lang w:val="en-GB" w:eastAsia="en-US"/>
                          </w:rPr>
                        </m:ctrlPr>
                      </m:sub>
                    </m:sSub>
                  </m:oMath>
                  <w:r w:rsidRPr="00C05E7D">
                    <w:rPr>
                      <w:rFonts w:eastAsia="SimSun"/>
                      <w:sz w:val="20"/>
                      <w:szCs w:val="20"/>
                      <w:lang w:eastAsia="en-US"/>
                    </w:rPr>
                    <w:t xml:space="preserve"> </w:t>
                  </w:r>
                  <w:r w:rsidRPr="00C05E7D">
                    <w:rPr>
                      <w:rFonts w:eastAsia="SimSun"/>
                      <w:sz w:val="20"/>
                      <w:szCs w:val="20"/>
                      <w:lang w:val="en-GB" w:eastAsia="en-US"/>
                    </w:rPr>
                    <w:t xml:space="preserve">is determined for the </w:t>
                  </w:r>
                  <m:oMath>
                    <m:r>
                      <w:rPr>
                        <w:rFonts w:ascii="Cambria Math" w:eastAsia="맑은 고딕" w:hAnsi="Cambria Math"/>
                        <w:sz w:val="20"/>
                        <w:szCs w:val="20"/>
                        <w:lang w:val="en-GB" w:eastAsia="en-US"/>
                      </w:rPr>
                      <m:t xml:space="preserve"> </m:t>
                    </m:r>
                    <m:sSub>
                      <m:sSubPr>
                        <m:ctrlPr>
                          <w:rPr>
                            <w:rFonts w:ascii="Cambria Math" w:eastAsia="맑은 고딕" w:hAnsi="Cambria Math" w:cs="Arial"/>
                            <w:i/>
                            <w:noProof/>
                            <w:sz w:val="20"/>
                            <w:szCs w:val="22"/>
                            <w:lang w:val="en-GB" w:eastAsia="en-US"/>
                          </w:rPr>
                        </m:ctrlPr>
                      </m:sSubPr>
                      <m:e>
                        <m:r>
                          <w:rPr>
                            <w:rFonts w:ascii="Cambria Math" w:eastAsia="맑은 고딕" w:hAnsi="Cambria Math" w:cs="Arial"/>
                            <w:noProof/>
                            <w:sz w:val="20"/>
                            <w:szCs w:val="22"/>
                            <w:lang w:val="en-GB" w:eastAsia="en-US"/>
                          </w:rPr>
                          <m:t>N</m:t>
                        </m:r>
                      </m:e>
                      <m:sub>
                        <m:r>
                          <m:rPr>
                            <m:sty m:val="p"/>
                          </m:rPr>
                          <w:rPr>
                            <w:rFonts w:ascii="Cambria Math" w:eastAsia="맑은 고딕" w:hAnsi="Cambria Math" w:cs="Arial"/>
                            <w:noProof/>
                            <w:sz w:val="20"/>
                            <w:szCs w:val="22"/>
                            <w:lang w:val="en-GB" w:eastAsia="en-US"/>
                          </w:rPr>
                          <m:t>Tx,PSFCH</m:t>
                        </m:r>
                      </m:sub>
                    </m:sSub>
                  </m:oMath>
                  <w:r w:rsidRPr="00C05E7D">
                    <w:rPr>
                      <w:rFonts w:eastAsia="SimSun"/>
                      <w:sz w:val="20"/>
                      <w:szCs w:val="20"/>
                      <w:lang w:val="en-GB" w:eastAsia="en-US"/>
                    </w:rPr>
                    <w:t xml:space="preserve"> simultaneous PSFCH transmissions </w:t>
                  </w:r>
                  <w:r w:rsidRPr="00C05E7D">
                    <w:rPr>
                      <w:rFonts w:eastAsia="SimSun"/>
                      <w:sz w:val="20"/>
                      <w:szCs w:val="20"/>
                      <w:lang w:eastAsia="en-US"/>
                    </w:rPr>
                    <w:t>according to</w:t>
                  </w:r>
                  <w:r w:rsidRPr="00C05E7D">
                    <w:rPr>
                      <w:rFonts w:eastAsia="SimSun"/>
                      <w:sz w:val="20"/>
                      <w:szCs w:val="20"/>
                      <w:lang w:val="en-GB" w:eastAsia="en-US"/>
                    </w:rPr>
                    <w:t xml:space="preserve"> [8-1, TS 38.101-1] </w:t>
                  </w:r>
                </w:p>
                <w:p w14:paraId="7EAA817F" w14:textId="77777777" w:rsidR="00C05E7D" w:rsidRPr="00C05E7D" w:rsidRDefault="00C05E7D" w:rsidP="00C05E7D">
                  <w:pPr>
                    <w:spacing w:after="180"/>
                    <w:ind w:left="568" w:hanging="284"/>
                    <w:rPr>
                      <w:rFonts w:eastAsia="맑은 고딕"/>
                      <w:iCs/>
                      <w:sz w:val="20"/>
                      <w:szCs w:val="20"/>
                      <w:lang w:val="en-GB" w:eastAsia="en-US"/>
                    </w:rPr>
                  </w:pPr>
                  <w:r w:rsidRPr="00C05E7D">
                    <w:rPr>
                      <w:rFonts w:eastAsia="맑은 고딕"/>
                      <w:sz w:val="20"/>
                      <w:szCs w:val="20"/>
                      <w:lang w:val="en-GB" w:eastAsia="en-US"/>
                    </w:rPr>
                    <w:t>-</w:t>
                  </w:r>
                  <w:r w:rsidRPr="00C05E7D">
                    <w:rPr>
                      <w:rFonts w:eastAsia="맑은 고딕"/>
                      <w:sz w:val="20"/>
                      <w:szCs w:val="20"/>
                      <w:lang w:val="en-GB" w:eastAsia="en-US"/>
                    </w:rPr>
                    <w:tab/>
                    <w:t>else</w:t>
                  </w:r>
                </w:p>
                <w:p w14:paraId="6E36E749" w14:textId="77777777" w:rsidR="00C05E7D" w:rsidRPr="00C05E7D" w:rsidRDefault="00C05E7D" w:rsidP="00C05E7D">
                  <w:pPr>
                    <w:keepLines/>
                    <w:tabs>
                      <w:tab w:val="center" w:pos="4536"/>
                      <w:tab w:val="right" w:pos="9072"/>
                    </w:tabs>
                    <w:spacing w:after="180"/>
                    <w:rPr>
                      <w:rFonts w:eastAsia="맑은 고딕"/>
                      <w:noProof/>
                      <w:sz w:val="20"/>
                      <w:szCs w:val="20"/>
                      <w:lang w:val="en-GB" w:eastAsia="en-US"/>
                    </w:rPr>
                  </w:pPr>
                  <w:r w:rsidRPr="00C05E7D">
                    <w:rPr>
                      <w:rFonts w:eastAsia="맑은 고딕"/>
                      <w:iCs/>
                      <w:noProof/>
                      <w:sz w:val="20"/>
                      <w:szCs w:val="20"/>
                      <w:lang w:val="en-GB" w:eastAsia="en-US"/>
                    </w:rPr>
                    <w:tab/>
                  </w:r>
                  <m:oMath>
                    <m:sSub>
                      <m:sSubPr>
                        <m:ctrlPr>
                          <w:rPr>
                            <w:rFonts w:ascii="Cambria Math" w:eastAsia="맑은 고딕" w:hAnsi="Cambria Math"/>
                            <w:noProof/>
                            <w:sz w:val="20"/>
                            <w:szCs w:val="20"/>
                            <w:lang w:val="en-GB" w:eastAsia="en-US"/>
                          </w:rPr>
                        </m:ctrlPr>
                      </m:sSubPr>
                      <m:e>
                        <m:r>
                          <w:rPr>
                            <w:rFonts w:ascii="Cambria Math" w:eastAsia="맑은 고딕" w:hAnsi="Cambria Math"/>
                            <w:noProof/>
                            <w:sz w:val="20"/>
                            <w:szCs w:val="20"/>
                            <w:lang w:val="en-GB" w:eastAsia="en-US"/>
                          </w:rPr>
                          <m:t>P</m:t>
                        </m:r>
                      </m:e>
                      <m:sub>
                        <m:r>
                          <m:rPr>
                            <m:nor/>
                          </m:rPr>
                          <w:rPr>
                            <w:rFonts w:eastAsia="맑은 고딕"/>
                            <w:noProof/>
                            <w:sz w:val="20"/>
                            <w:szCs w:val="20"/>
                            <w:lang w:val="en-GB" w:eastAsia="en-US"/>
                          </w:rPr>
                          <m:t>PSFCH,k</m:t>
                        </m:r>
                      </m:sub>
                    </m:sSub>
                    <m:r>
                      <m:rPr>
                        <m:sty m:val="p"/>
                      </m:rPr>
                      <w:rPr>
                        <w:rFonts w:ascii="Cambria Math" w:eastAsia="맑은 고딕" w:hAnsi="Cambria Math"/>
                        <w:noProof/>
                        <w:sz w:val="20"/>
                        <w:szCs w:val="20"/>
                        <w:lang w:val="en-GB" w:eastAsia="en-US"/>
                      </w:rPr>
                      <m:t>(</m:t>
                    </m:r>
                    <m:r>
                      <w:rPr>
                        <w:rFonts w:ascii="Cambria Math" w:eastAsia="맑은 고딕" w:hAnsi="Cambria Math"/>
                        <w:noProof/>
                        <w:sz w:val="20"/>
                        <w:szCs w:val="20"/>
                        <w:lang w:val="en-GB" w:eastAsia="en-US"/>
                      </w:rPr>
                      <m:t>i</m:t>
                    </m:r>
                    <m:r>
                      <m:rPr>
                        <m:sty m:val="p"/>
                      </m:rPr>
                      <w:rPr>
                        <w:rFonts w:ascii="Cambria Math" w:eastAsia="맑은 고딕" w:hAnsi="Cambria Math"/>
                        <w:noProof/>
                        <w:sz w:val="20"/>
                        <w:szCs w:val="20"/>
                        <w:lang w:val="en-GB" w:eastAsia="en-US"/>
                      </w:rPr>
                      <m:t>)=</m:t>
                    </m:r>
                    <m:sSub>
                      <m:sSubPr>
                        <m:ctrlPr>
                          <w:rPr>
                            <w:rFonts w:ascii="Cambria Math" w:eastAsia="맑은 고딕" w:hAnsi="Cambria Math"/>
                            <w:noProof/>
                            <w:sz w:val="20"/>
                            <w:szCs w:val="20"/>
                            <w:lang w:val="en-GB" w:eastAsia="en-US"/>
                          </w:rPr>
                        </m:ctrlPr>
                      </m:sSubPr>
                      <m:e>
                        <m:r>
                          <w:rPr>
                            <w:rFonts w:ascii="Cambria Math" w:eastAsia="맑은 고딕" w:hAnsi="Cambria Math"/>
                            <w:noProof/>
                            <w:sz w:val="20"/>
                            <w:szCs w:val="20"/>
                            <w:lang w:val="en-GB" w:eastAsia="en-US"/>
                          </w:rPr>
                          <m:t>P</m:t>
                        </m:r>
                      </m:e>
                      <m:sub>
                        <m:r>
                          <m:rPr>
                            <m:nor/>
                          </m:rPr>
                          <w:rPr>
                            <w:rFonts w:eastAsia="맑은 고딕"/>
                            <w:noProof/>
                            <w:sz w:val="20"/>
                            <w:szCs w:val="20"/>
                            <w:lang w:val="en-GB" w:eastAsia="en-US"/>
                          </w:rPr>
                          <m:t>CMAX</m:t>
                        </m:r>
                      </m:sub>
                    </m:sSub>
                    <m:r>
                      <w:rPr>
                        <w:rFonts w:ascii="Cambria Math" w:eastAsia="맑은 고딕" w:hAnsi="Cambria Math"/>
                        <w:noProof/>
                        <w:sz w:val="20"/>
                        <w:szCs w:val="20"/>
                        <w:lang w:val="en-GB" w:eastAsia="en-US"/>
                      </w:rPr>
                      <m:t>-10lo</m:t>
                    </m:r>
                    <m:sSub>
                      <m:sSubPr>
                        <m:ctrlPr>
                          <w:rPr>
                            <w:rFonts w:ascii="Cambria Math" w:eastAsia="맑은 고딕" w:hAnsi="Cambria Math"/>
                            <w:i/>
                            <w:noProof/>
                            <w:sz w:val="20"/>
                            <w:szCs w:val="20"/>
                            <w:lang w:val="en-GB" w:eastAsia="en-US"/>
                          </w:rPr>
                        </m:ctrlPr>
                      </m:sSubPr>
                      <m:e>
                        <m:r>
                          <w:rPr>
                            <w:rFonts w:ascii="Cambria Math" w:eastAsia="맑은 고딕" w:hAnsi="Cambria Math"/>
                            <w:noProof/>
                            <w:sz w:val="20"/>
                            <w:szCs w:val="20"/>
                            <w:lang w:val="en-GB" w:eastAsia="en-US"/>
                          </w:rPr>
                          <m:t>g</m:t>
                        </m:r>
                      </m:e>
                      <m:sub>
                        <m:r>
                          <w:rPr>
                            <w:rFonts w:ascii="Cambria Math" w:eastAsia="맑은 고딕" w:hAnsi="Cambria Math"/>
                            <w:noProof/>
                            <w:sz w:val="20"/>
                            <w:szCs w:val="20"/>
                            <w:lang w:val="en-GB" w:eastAsia="en-US"/>
                          </w:rPr>
                          <m:t>10</m:t>
                        </m:r>
                      </m:sub>
                    </m:sSub>
                    <m:r>
                      <w:rPr>
                        <w:rFonts w:ascii="Cambria Math" w:eastAsia="맑은 고딕" w:hAnsi="Cambria Math"/>
                        <w:noProof/>
                        <w:sz w:val="20"/>
                        <w:szCs w:val="20"/>
                        <w:lang w:val="en-GB" w:eastAsia="en-US"/>
                      </w:rPr>
                      <m:t>(</m:t>
                    </m:r>
                    <m:sSub>
                      <m:sSubPr>
                        <m:ctrlPr>
                          <w:rPr>
                            <w:rFonts w:ascii="Cambria Math" w:eastAsia="맑은 고딕" w:hAnsi="Cambria Math"/>
                            <w:i/>
                            <w:noProof/>
                            <w:sz w:val="20"/>
                            <w:szCs w:val="22"/>
                            <w:lang w:val="en-GB" w:eastAsia="en-US"/>
                          </w:rPr>
                        </m:ctrlPr>
                      </m:sSubPr>
                      <m:e>
                        <m:r>
                          <w:rPr>
                            <w:rFonts w:ascii="Cambria Math" w:eastAsia="맑은 고딕" w:hAnsi="Cambria Math"/>
                            <w:noProof/>
                            <w:sz w:val="20"/>
                            <w:szCs w:val="22"/>
                            <w:lang w:val="en-GB" w:eastAsia="en-US"/>
                          </w:rPr>
                          <m:t>N</m:t>
                        </m:r>
                      </m:e>
                      <m:sub>
                        <m:r>
                          <m:rPr>
                            <m:sty m:val="p"/>
                          </m:rPr>
                          <w:rPr>
                            <w:rFonts w:ascii="Cambria Math" w:eastAsia="맑은 고딕" w:hAnsi="Cambria Math"/>
                            <w:noProof/>
                            <w:sz w:val="20"/>
                            <w:szCs w:val="22"/>
                            <w:lang w:val="en-GB" w:eastAsia="en-US"/>
                          </w:rPr>
                          <m:t>Tx,PSFCH</m:t>
                        </m:r>
                      </m:sub>
                    </m:sSub>
                    <m:r>
                      <w:rPr>
                        <w:rFonts w:ascii="Cambria Math" w:eastAsia="맑은 고딕" w:hAnsi="Cambria Math"/>
                        <w:noProof/>
                        <w:sz w:val="20"/>
                        <w:szCs w:val="20"/>
                        <w:lang w:val="en-GB" w:eastAsia="en-US"/>
                      </w:rPr>
                      <m:t>)</m:t>
                    </m:r>
                  </m:oMath>
                  <w:r w:rsidRPr="00C05E7D">
                    <w:rPr>
                      <w:rFonts w:eastAsia="맑은 고딕"/>
                      <w:noProof/>
                      <w:sz w:val="20"/>
                      <w:szCs w:val="20"/>
                      <w:lang w:val="en-GB" w:eastAsia="en-US"/>
                    </w:rPr>
                    <w:t xml:space="preserve"> [dBm]</w:t>
                  </w:r>
                </w:p>
                <w:p w14:paraId="14148B56" w14:textId="3F2A1D55" w:rsidR="00C05E7D" w:rsidRPr="00C05E7D" w:rsidRDefault="00C05E7D" w:rsidP="00C05E7D">
                  <w:pPr>
                    <w:spacing w:after="180"/>
                    <w:ind w:left="568" w:hanging="284"/>
                    <w:rPr>
                      <w:rFonts w:eastAsia="맑은 고딕" w:hint="eastAsia"/>
                      <w:sz w:val="20"/>
                      <w:szCs w:val="20"/>
                      <w:lang w:val="en-GB" w:eastAsia="en-US"/>
                    </w:rPr>
                  </w:pPr>
                  <w:r w:rsidRPr="00C05E7D">
                    <w:rPr>
                      <w:rFonts w:eastAsia="맑은 고딕"/>
                      <w:sz w:val="20"/>
                      <w:szCs w:val="20"/>
                      <w:lang w:val="en-GB" w:eastAsia="en-US"/>
                    </w:rPr>
                    <w:tab/>
                    <w:t xml:space="preserve">where the </w:t>
                  </w:r>
                  <w:r w:rsidRPr="00C05E7D">
                    <w:rPr>
                      <w:rFonts w:eastAsia="맑은 고딕"/>
                      <w:iCs/>
                      <w:sz w:val="20"/>
                      <w:szCs w:val="20"/>
                      <w:lang w:val="en-GB" w:eastAsia="en-US"/>
                    </w:rPr>
                    <w:t>UE autonomously determines</w:t>
                  </w:r>
                  <w:r w:rsidRPr="00C05E7D">
                    <w:rPr>
                      <w:rFonts w:eastAsia="맑은 고딕"/>
                      <w:sz w:val="20"/>
                      <w:szCs w:val="20"/>
                      <w:lang w:val="en-GB" w:eastAsia="en-US"/>
                    </w:rPr>
                    <w:t xml:space="preserve"> </w:t>
                  </w:r>
                  <m:oMath>
                    <m:sSub>
                      <m:sSubPr>
                        <m:ctrlPr>
                          <w:rPr>
                            <w:rFonts w:ascii="Cambria Math" w:eastAsia="맑은 고딕" w:hAnsi="Cambria Math"/>
                            <w:i/>
                            <w:noProof/>
                            <w:sz w:val="20"/>
                            <w:szCs w:val="22"/>
                            <w:lang w:val="x-none" w:eastAsia="en-US"/>
                          </w:rPr>
                        </m:ctrlPr>
                      </m:sSubPr>
                      <m:e>
                        <m:r>
                          <w:rPr>
                            <w:rFonts w:ascii="Cambria Math" w:eastAsia="맑은 고딕" w:hAnsi="Cambria Math"/>
                            <w:noProof/>
                            <w:sz w:val="20"/>
                            <w:szCs w:val="22"/>
                            <w:lang w:val="en-GB" w:eastAsia="en-US"/>
                          </w:rPr>
                          <m:t>N</m:t>
                        </m:r>
                      </m:e>
                      <m:sub>
                        <m:r>
                          <m:rPr>
                            <m:sty m:val="p"/>
                          </m:rPr>
                          <w:rPr>
                            <w:rFonts w:ascii="Cambria Math" w:eastAsia="맑은 고딕" w:hAnsi="Cambria Math"/>
                            <w:noProof/>
                            <w:sz w:val="20"/>
                            <w:szCs w:val="22"/>
                            <w:lang w:val="en-GB" w:eastAsia="en-US"/>
                          </w:rPr>
                          <m:t>Tx,PSFCH</m:t>
                        </m:r>
                      </m:sub>
                    </m:sSub>
                  </m:oMath>
                  <w:r w:rsidRPr="00C05E7D">
                    <w:rPr>
                      <w:rFonts w:eastAsia="맑은 고딕"/>
                      <w:iCs/>
                      <w:sz w:val="20"/>
                      <w:szCs w:val="20"/>
                      <w:lang w:val="en-GB" w:eastAsia="en-US"/>
                    </w:rPr>
                    <w:t xml:space="preserve"> PSFCH transmissions with ascending order </w:t>
                  </w:r>
                  <w:r w:rsidRPr="00C05E7D">
                    <w:rPr>
                      <w:rFonts w:eastAsia="맑은 고딕"/>
                      <w:sz w:val="20"/>
                      <w:szCs w:val="20"/>
                      <w:lang w:val="en-GB" w:eastAsia="en-US"/>
                    </w:rPr>
                    <w:t xml:space="preserve">of corresponding priority field values </w:t>
                  </w:r>
                  <w:r w:rsidRPr="00C05E7D">
                    <w:rPr>
                      <w:rFonts w:eastAsia="맑은 고딕"/>
                      <w:iCs/>
                      <w:sz w:val="20"/>
                      <w:szCs w:val="20"/>
                      <w:lang w:val="en-GB" w:eastAsia="en-US"/>
                    </w:rPr>
                    <w:t>as described in clause 16.2.4.2</w:t>
                  </w:r>
                  <w:r w:rsidRPr="00C05E7D">
                    <w:rPr>
                      <w:rFonts w:eastAsia="맑은 고딕"/>
                      <w:sz w:val="20"/>
                      <w:szCs w:val="20"/>
                      <w:lang w:val="en-GB" w:eastAsia="en-US"/>
                    </w:rPr>
                    <w:t xml:space="preserve"> over the PSFCH transmissions with HARQ-ACK information, if any, and then with ascending order of priority value over the PSFCH transmissions with conflict information, if any,</w:t>
                  </w:r>
                  <w:r w:rsidRPr="00C05E7D">
                    <w:rPr>
                      <w:rFonts w:eastAsia="맑은 고딕"/>
                      <w:iCs/>
                      <w:sz w:val="20"/>
                      <w:szCs w:val="20"/>
                      <w:lang w:val="en-GB" w:eastAsia="en-US"/>
                    </w:rPr>
                    <w:t xml:space="preserve"> such that </w:t>
                  </w:r>
                  <m:oMath>
                    <m:sSub>
                      <m:sSubPr>
                        <m:ctrlPr>
                          <w:rPr>
                            <w:rFonts w:ascii="Cambria Math" w:eastAsia="맑은 고딕" w:hAnsi="Cambria Math"/>
                            <w:i/>
                            <w:noProof/>
                            <w:sz w:val="20"/>
                            <w:szCs w:val="22"/>
                            <w:lang w:val="x-none" w:eastAsia="en-US"/>
                          </w:rPr>
                        </m:ctrlPr>
                      </m:sSubPr>
                      <m:e>
                        <m:r>
                          <w:rPr>
                            <w:rFonts w:ascii="Cambria Math" w:eastAsia="맑은 고딕" w:hAnsi="Cambria Math"/>
                            <w:noProof/>
                            <w:sz w:val="20"/>
                            <w:szCs w:val="22"/>
                            <w:lang w:val="en-GB" w:eastAsia="en-US"/>
                          </w:rPr>
                          <m:t>N</m:t>
                        </m:r>
                      </m:e>
                      <m:sub>
                        <m:r>
                          <m:rPr>
                            <m:sty m:val="p"/>
                          </m:rPr>
                          <w:rPr>
                            <w:rFonts w:ascii="Cambria Math" w:eastAsia="맑은 고딕" w:hAnsi="Cambria Math"/>
                            <w:noProof/>
                            <w:sz w:val="20"/>
                            <w:szCs w:val="22"/>
                            <w:lang w:val="en-GB" w:eastAsia="en-US"/>
                          </w:rPr>
                          <m:t>Tx,PSFCH</m:t>
                        </m:r>
                      </m:sub>
                    </m:sSub>
                    <m:r>
                      <w:rPr>
                        <w:rFonts w:ascii="Cambria Math" w:eastAsia="맑은 고딕" w:hAnsi="Cambria Math"/>
                        <w:sz w:val="20"/>
                        <w:szCs w:val="20"/>
                        <w:lang w:val="en-GB" w:eastAsia="en-US"/>
                      </w:rPr>
                      <m:t>≥1</m:t>
                    </m:r>
                  </m:oMath>
                  <w:r w:rsidRPr="00C05E7D">
                    <w:rPr>
                      <w:rFonts w:eastAsia="맑은 고딕"/>
                      <w:sz w:val="20"/>
                      <w:szCs w:val="20"/>
                      <w:lang w:eastAsia="en-US"/>
                    </w:rPr>
                    <w:t xml:space="preserve"> and </w:t>
                  </w:r>
                  <w:r w:rsidRPr="00C05E7D">
                    <w:rPr>
                      <w:rFonts w:eastAsia="SimSun"/>
                      <w:sz w:val="20"/>
                      <w:szCs w:val="20"/>
                      <w:lang w:eastAsia="en-US"/>
                    </w:rPr>
                    <w:t xml:space="preserve">where </w:t>
                  </w:r>
                  <m:oMath>
                    <m:sSub>
                      <m:sSubPr>
                        <m:ctrlPr>
                          <w:rPr>
                            <w:rFonts w:ascii="Cambria Math" w:eastAsia="맑은 고딕" w:hAnsi="Cambria Math"/>
                            <w:i/>
                            <w:sz w:val="20"/>
                            <w:szCs w:val="20"/>
                            <w:lang w:val="x-none" w:eastAsia="en-US"/>
                          </w:rPr>
                        </m:ctrlPr>
                      </m:sSubPr>
                      <m:e>
                        <m:r>
                          <w:rPr>
                            <w:rFonts w:ascii="Cambria Math" w:eastAsia="맑은 고딕"/>
                            <w:sz w:val="20"/>
                            <w:szCs w:val="20"/>
                            <w:lang w:val="en-GB" w:eastAsia="en-US"/>
                          </w:rPr>
                          <m:t>P</m:t>
                        </m:r>
                      </m:e>
                      <m:sub>
                        <m:r>
                          <m:rPr>
                            <m:nor/>
                          </m:rPr>
                          <w:rPr>
                            <w:rFonts w:ascii="Cambria Math" w:eastAsia="맑은 고딕"/>
                            <w:sz w:val="20"/>
                            <w:szCs w:val="20"/>
                            <w:lang w:val="en-GB" w:eastAsia="en-US"/>
                          </w:rPr>
                          <m:t>CMAX</m:t>
                        </m:r>
                        <m:ctrlPr>
                          <w:rPr>
                            <w:rFonts w:ascii="Cambria Math" w:eastAsia="맑은 고딕" w:hAnsi="Cambria Math"/>
                            <w:sz w:val="20"/>
                            <w:szCs w:val="20"/>
                            <w:lang w:val="x-none" w:eastAsia="en-US"/>
                          </w:rPr>
                        </m:ctrlPr>
                      </m:sub>
                    </m:sSub>
                  </m:oMath>
                  <w:r w:rsidRPr="00C05E7D">
                    <w:rPr>
                      <w:rFonts w:eastAsia="SimSun"/>
                      <w:sz w:val="20"/>
                      <w:szCs w:val="20"/>
                      <w:lang w:val="en-GB" w:eastAsia="en-US"/>
                    </w:rPr>
                    <w:t xml:space="preserve"> </w:t>
                  </w:r>
                  <w:r w:rsidRPr="00C05E7D">
                    <w:rPr>
                      <w:rFonts w:eastAsia="SimSun"/>
                      <w:sz w:val="20"/>
                      <w:szCs w:val="20"/>
                      <w:lang w:eastAsia="en-US"/>
                    </w:rPr>
                    <w:t xml:space="preserve">is </w:t>
                  </w:r>
                  <w:r w:rsidRPr="00C05E7D">
                    <w:rPr>
                      <w:rFonts w:eastAsia="맑은 고딕"/>
                      <w:sz w:val="20"/>
                      <w:szCs w:val="20"/>
                      <w:lang w:val="en-GB" w:eastAsia="en-US"/>
                    </w:rPr>
                    <w:t>determined for</w:t>
                  </w:r>
                  <w:r w:rsidRPr="00C05E7D">
                    <w:rPr>
                      <w:rFonts w:eastAsia="맑은 고딕"/>
                      <w:sz w:val="20"/>
                      <w:szCs w:val="20"/>
                      <w:lang w:eastAsia="en-US"/>
                    </w:rPr>
                    <w:t xml:space="preserve"> the </w:t>
                  </w:r>
                  <m:oMath>
                    <m:sSub>
                      <m:sSubPr>
                        <m:ctrlPr>
                          <w:rPr>
                            <w:rFonts w:ascii="Cambria Math" w:eastAsia="맑은 고딕" w:hAnsi="Cambria Math"/>
                            <w:i/>
                            <w:noProof/>
                            <w:sz w:val="20"/>
                            <w:szCs w:val="22"/>
                            <w:lang w:val="x-none" w:eastAsia="en-US"/>
                          </w:rPr>
                        </m:ctrlPr>
                      </m:sSubPr>
                      <m:e>
                        <m:r>
                          <w:rPr>
                            <w:rFonts w:ascii="Cambria Math" w:eastAsia="맑은 고딕" w:hAnsi="Cambria Math"/>
                            <w:noProof/>
                            <w:sz w:val="20"/>
                            <w:szCs w:val="22"/>
                            <w:lang w:val="en-GB" w:eastAsia="en-US"/>
                          </w:rPr>
                          <m:t>N</m:t>
                        </m:r>
                      </m:e>
                      <m:sub>
                        <m:r>
                          <m:rPr>
                            <m:sty m:val="p"/>
                          </m:rPr>
                          <w:rPr>
                            <w:rFonts w:ascii="Cambria Math" w:eastAsia="맑은 고딕" w:hAnsi="Cambria Math"/>
                            <w:noProof/>
                            <w:sz w:val="20"/>
                            <w:szCs w:val="22"/>
                            <w:lang w:val="en-GB" w:eastAsia="en-US"/>
                          </w:rPr>
                          <m:t>Tx,PSFCH</m:t>
                        </m:r>
                      </m:sub>
                    </m:sSub>
                  </m:oMath>
                  <w:r w:rsidRPr="00C05E7D">
                    <w:rPr>
                      <w:rFonts w:eastAsia="맑은 고딕"/>
                      <w:sz w:val="20"/>
                      <w:szCs w:val="20"/>
                      <w:lang w:val="en-GB" w:eastAsia="en-US"/>
                    </w:rPr>
                    <w:t xml:space="preserve"> </w:t>
                  </w:r>
                  <w:r w:rsidRPr="00C05E7D">
                    <w:rPr>
                      <w:rFonts w:eastAsia="SimSun"/>
                      <w:sz w:val="20"/>
                      <w:szCs w:val="20"/>
                      <w:lang w:val="en-GB" w:eastAsia="en-US"/>
                    </w:rPr>
                    <w:t xml:space="preserve">PSFCH transmissions according to </w:t>
                  </w:r>
                  <w:r w:rsidRPr="00C05E7D">
                    <w:rPr>
                      <w:rFonts w:eastAsia="맑은 고딕"/>
                      <w:sz w:val="20"/>
                      <w:szCs w:val="20"/>
                      <w:lang w:val="en-GB" w:eastAsia="en-US"/>
                    </w:rPr>
                    <w:t>[8-1, TS 38.101-1].</w:t>
                  </w:r>
                </w:p>
              </w:tc>
            </w:tr>
          </w:tbl>
          <w:p w14:paraId="3CBD962D" w14:textId="77777777" w:rsidR="00B754E5" w:rsidRDefault="00B754E5" w:rsidP="00B754E5">
            <w:pPr>
              <w:snapToGrid w:val="0"/>
              <w:spacing w:before="100" w:beforeAutospacing="1" w:after="100" w:afterAutospacing="1"/>
              <w:jc w:val="both"/>
              <w:rPr>
                <w:rFonts w:eastAsia="SimSun"/>
                <w:i/>
                <w:sz w:val="21"/>
                <w:szCs w:val="21"/>
                <w:lang w:val="en-GB" w:eastAsia="zh-CN"/>
              </w:rPr>
            </w:pPr>
          </w:p>
          <w:p w14:paraId="5037197C" w14:textId="1A1F2B25" w:rsidR="00B754E5" w:rsidRDefault="00B754E5" w:rsidP="00B754E5">
            <w:pPr>
              <w:jc w:val="both"/>
              <w:rPr>
                <w:b/>
                <w:bCs/>
              </w:rPr>
            </w:pPr>
            <w:r>
              <w:rPr>
                <w:b/>
                <w:bCs/>
              </w:rPr>
              <w:t>[</w:t>
            </w:r>
            <w:r w:rsidRPr="00B754E5">
              <w:rPr>
                <w:b/>
                <w:bCs/>
              </w:rPr>
              <w:t>Qualcomm</w:t>
            </w:r>
            <w:r>
              <w:rPr>
                <w:b/>
                <w:bCs/>
              </w:rPr>
              <w:t xml:space="preserve">: </w:t>
            </w:r>
            <w:r w:rsidRPr="00047C9E">
              <w:rPr>
                <w:b/>
                <w:bCs/>
              </w:rPr>
              <w:t>R1-</w:t>
            </w:r>
            <w:r w:rsidRPr="00B754E5">
              <w:rPr>
                <w:b/>
                <w:bCs/>
              </w:rPr>
              <w:t>2212089</w:t>
            </w:r>
            <w:r>
              <w:rPr>
                <w:b/>
                <w:bCs/>
              </w:rPr>
              <w:t>]</w:t>
            </w:r>
          </w:p>
          <w:p w14:paraId="7EE3FA95" w14:textId="77777777" w:rsidR="00A82AF3" w:rsidRDefault="00A82AF3" w:rsidP="00A82AF3">
            <w:pPr>
              <w:pStyle w:val="B1"/>
              <w:spacing w:after="0"/>
              <w:ind w:left="0" w:firstLine="0"/>
              <w:rPr>
                <w:rFonts w:eastAsia="SimSun"/>
                <w:sz w:val="21"/>
                <w:szCs w:val="21"/>
                <w:u w:val="single"/>
                <w:lang w:val="en-US" w:eastAsia="zh-CN"/>
              </w:rPr>
            </w:pPr>
          </w:p>
          <w:p w14:paraId="0B112536" w14:textId="77777777" w:rsidR="00A82AF3" w:rsidRPr="0091743C" w:rsidRDefault="00A82AF3" w:rsidP="00A82AF3">
            <w:pPr>
              <w:pStyle w:val="B1"/>
              <w:spacing w:after="0"/>
              <w:ind w:left="0" w:firstLine="0"/>
              <w:rPr>
                <w:rFonts w:eastAsia="SimSun"/>
                <w:sz w:val="21"/>
                <w:szCs w:val="21"/>
                <w:u w:val="single"/>
                <w:lang w:val="en-US" w:eastAsia="zh-CN"/>
              </w:rPr>
            </w:pPr>
            <w:r w:rsidRPr="0091743C">
              <w:rPr>
                <w:rFonts w:eastAsia="SimSun"/>
                <w:sz w:val="21"/>
                <w:szCs w:val="21"/>
                <w:u w:val="single"/>
                <w:lang w:val="en-US" w:eastAsia="zh-CN"/>
              </w:rPr>
              <w:t>Reason for change:</w:t>
            </w:r>
          </w:p>
          <w:p w14:paraId="01C41D27" w14:textId="77777777" w:rsidR="00C05E7D" w:rsidRPr="00C05E7D" w:rsidRDefault="00C05E7D" w:rsidP="00C05E7D">
            <w:pPr>
              <w:pStyle w:val="B1"/>
              <w:spacing w:after="0"/>
              <w:ind w:left="0" w:firstLine="0"/>
              <w:rPr>
                <w:rFonts w:eastAsia="MS Mincho"/>
                <w:sz w:val="21"/>
                <w:szCs w:val="21"/>
                <w:lang w:val="en-US" w:eastAsia="zh-CN"/>
              </w:rPr>
            </w:pPr>
            <w:r w:rsidRPr="00C05E7D">
              <w:rPr>
                <w:rFonts w:eastAsia="MS Mincho"/>
                <w:sz w:val="21"/>
                <w:szCs w:val="21"/>
                <w:lang w:val="en-US" w:eastAsia="zh-CN"/>
              </w:rPr>
              <w:t>Implement RAN1 agreement on having a UE capability to indicate which set of power control parameters is used by the UE</w:t>
            </w:r>
          </w:p>
          <w:p w14:paraId="46B9D675" w14:textId="77777777" w:rsidR="00C05E7D" w:rsidRPr="00C05E7D" w:rsidRDefault="00C05E7D" w:rsidP="00C05E7D">
            <w:pPr>
              <w:pStyle w:val="B1"/>
              <w:spacing w:after="0"/>
              <w:ind w:left="0" w:firstLine="0"/>
              <w:rPr>
                <w:rFonts w:eastAsia="MS Mincho"/>
                <w:sz w:val="21"/>
                <w:szCs w:val="21"/>
                <w:lang w:eastAsia="zh-CN"/>
              </w:rPr>
            </w:pPr>
          </w:p>
          <w:p w14:paraId="6265285C" w14:textId="77777777" w:rsidR="00C05E7D" w:rsidRPr="00C05E7D" w:rsidRDefault="00C05E7D" w:rsidP="00C05E7D">
            <w:pPr>
              <w:jc w:val="both"/>
              <w:rPr>
                <w:bCs/>
                <w:sz w:val="21"/>
                <w:szCs w:val="21"/>
                <w:lang w:eastAsia="zh-CN"/>
              </w:rPr>
            </w:pPr>
            <w:r w:rsidRPr="00C05E7D">
              <w:rPr>
                <w:bCs/>
                <w:sz w:val="21"/>
                <w:szCs w:val="21"/>
                <w:highlight w:val="green"/>
              </w:rPr>
              <w:t>Agreement</w:t>
            </w:r>
          </w:p>
          <w:p w14:paraId="5DCA33CD" w14:textId="77777777" w:rsidR="00C05E7D" w:rsidRPr="00C05E7D" w:rsidRDefault="00C05E7D" w:rsidP="00C05E7D">
            <w:pPr>
              <w:jc w:val="both"/>
              <w:rPr>
                <w:rFonts w:eastAsia="Times New Roman"/>
                <w:sz w:val="21"/>
                <w:szCs w:val="21"/>
                <w:lang w:eastAsia="zh-CN"/>
              </w:rPr>
            </w:pPr>
            <w:r w:rsidRPr="00C05E7D">
              <w:rPr>
                <w:rFonts w:eastAsia="Times New Roman"/>
                <w:sz w:val="21"/>
                <w:szCs w:val="21"/>
              </w:rPr>
              <w:t xml:space="preserve">Introduce Rel-17 parameters SL P0 (i.e., </w:t>
            </w:r>
            <w:r w:rsidRPr="00C05E7D">
              <w:rPr>
                <w:rFonts w:eastAsia="Times New Roman"/>
                <w:i/>
                <w:sz w:val="21"/>
                <w:szCs w:val="21"/>
              </w:rPr>
              <w:t>dl-P0-PSSCH-PSCCH</w:t>
            </w:r>
            <w:r w:rsidRPr="00C05E7D">
              <w:rPr>
                <w:rFonts w:eastAsia="Times New Roman"/>
                <w:i/>
                <w:sz w:val="21"/>
                <w:szCs w:val="21"/>
                <w:lang w:eastAsia="zh-CN"/>
              </w:rPr>
              <w:t>-r</w:t>
            </w:r>
            <w:r w:rsidRPr="00C05E7D">
              <w:rPr>
                <w:rFonts w:eastAsia="Times New Roman"/>
                <w:i/>
                <w:sz w:val="21"/>
                <w:szCs w:val="21"/>
              </w:rPr>
              <w:t>17, sl-P0-PSSCH-PSCCH</w:t>
            </w:r>
            <w:r w:rsidRPr="00C05E7D">
              <w:rPr>
                <w:rFonts w:eastAsia="Times New Roman"/>
                <w:i/>
                <w:sz w:val="21"/>
                <w:szCs w:val="21"/>
                <w:lang w:eastAsia="zh-CN"/>
              </w:rPr>
              <w:t>-r</w:t>
            </w:r>
            <w:r w:rsidRPr="00C05E7D">
              <w:rPr>
                <w:rFonts w:eastAsia="Times New Roman"/>
                <w:i/>
                <w:sz w:val="21"/>
                <w:szCs w:val="21"/>
              </w:rPr>
              <w:t>17,</w:t>
            </w:r>
            <w:r w:rsidRPr="00C05E7D">
              <w:rPr>
                <w:i/>
                <w:sz w:val="21"/>
                <w:szCs w:val="21"/>
              </w:rPr>
              <w:t xml:space="preserve"> </w:t>
            </w:r>
            <w:r w:rsidRPr="00C05E7D">
              <w:rPr>
                <w:rFonts w:eastAsia="Times New Roman"/>
                <w:i/>
                <w:sz w:val="21"/>
                <w:szCs w:val="21"/>
              </w:rPr>
              <w:t>dl-P0- PSBCH</w:t>
            </w:r>
            <w:r w:rsidRPr="00C05E7D">
              <w:rPr>
                <w:rFonts w:eastAsia="Times New Roman"/>
                <w:i/>
                <w:sz w:val="21"/>
                <w:szCs w:val="21"/>
                <w:lang w:eastAsia="zh-CN"/>
              </w:rPr>
              <w:t>-r</w:t>
            </w:r>
            <w:r w:rsidRPr="00C05E7D">
              <w:rPr>
                <w:rFonts w:eastAsia="Times New Roman"/>
                <w:i/>
                <w:sz w:val="21"/>
                <w:szCs w:val="21"/>
              </w:rPr>
              <w:t>17,</w:t>
            </w:r>
            <w:r w:rsidRPr="00C05E7D">
              <w:rPr>
                <w:i/>
                <w:sz w:val="21"/>
                <w:szCs w:val="21"/>
              </w:rPr>
              <w:t xml:space="preserve"> </w:t>
            </w:r>
            <w:r w:rsidRPr="00C05E7D">
              <w:rPr>
                <w:rFonts w:eastAsia="Times New Roman"/>
                <w:i/>
                <w:sz w:val="21"/>
                <w:szCs w:val="21"/>
              </w:rPr>
              <w:t>dl-P0-PSFCH</w:t>
            </w:r>
            <w:r w:rsidRPr="00C05E7D">
              <w:rPr>
                <w:rFonts w:eastAsia="Times New Roman"/>
                <w:i/>
                <w:sz w:val="21"/>
                <w:szCs w:val="21"/>
                <w:lang w:eastAsia="zh-CN"/>
              </w:rPr>
              <w:t>-r</w:t>
            </w:r>
            <w:r w:rsidRPr="00C05E7D">
              <w:rPr>
                <w:rFonts w:eastAsia="Times New Roman"/>
                <w:i/>
                <w:sz w:val="21"/>
                <w:szCs w:val="21"/>
              </w:rPr>
              <w:t>17</w:t>
            </w:r>
            <w:r w:rsidRPr="00C05E7D">
              <w:rPr>
                <w:rFonts w:eastAsia="Times New Roman"/>
                <w:sz w:val="21"/>
                <w:szCs w:val="21"/>
              </w:rPr>
              <w:t>) for SL open loop power control, where the value range of the new parameters is [-202, 24]</w:t>
            </w:r>
          </w:p>
          <w:p w14:paraId="31322C45" w14:textId="77777777" w:rsidR="00C05E7D" w:rsidRPr="00C05E7D" w:rsidRDefault="00C05E7D" w:rsidP="00DC1A9E">
            <w:pPr>
              <w:pStyle w:val="B1"/>
              <w:numPr>
                <w:ilvl w:val="0"/>
                <w:numId w:val="52"/>
              </w:numPr>
              <w:spacing w:after="0"/>
              <w:rPr>
                <w:rFonts w:eastAsia="SimSun"/>
                <w:sz w:val="21"/>
                <w:szCs w:val="21"/>
                <w:u w:val="single"/>
                <w:lang w:val="en-US" w:eastAsia="zh-CN"/>
              </w:rPr>
            </w:pPr>
            <w:r w:rsidRPr="00C05E7D">
              <w:rPr>
                <w:sz w:val="21"/>
                <w:szCs w:val="21"/>
                <w:lang w:eastAsia="zh-CN"/>
              </w:rPr>
              <w:t xml:space="preserve">Introduce a new capability for UE supporting </w:t>
            </w:r>
            <w:r w:rsidRPr="00C05E7D">
              <w:rPr>
                <w:sz w:val="21"/>
                <w:szCs w:val="21"/>
              </w:rPr>
              <w:t>SL open loop power control based on these new Rel-17 SL P0 parameters, SL open loop power control based on the new Rel-17 SL P0 parameters should be subject to this UE capability.</w:t>
            </w:r>
          </w:p>
          <w:p w14:paraId="7BE33240" w14:textId="77777777" w:rsidR="00A82AF3" w:rsidRPr="0091743C" w:rsidRDefault="00A82AF3" w:rsidP="00A82AF3">
            <w:pPr>
              <w:pStyle w:val="B1"/>
              <w:spacing w:after="0"/>
              <w:ind w:left="0" w:firstLine="0"/>
              <w:rPr>
                <w:rFonts w:eastAsia="SimSun"/>
                <w:sz w:val="21"/>
                <w:szCs w:val="21"/>
                <w:u w:val="single"/>
                <w:lang w:val="en-US" w:eastAsia="zh-CN"/>
              </w:rPr>
            </w:pPr>
          </w:p>
          <w:p w14:paraId="560BB038" w14:textId="77777777" w:rsidR="00A82AF3" w:rsidRPr="0091743C" w:rsidRDefault="00A82AF3" w:rsidP="00A82AF3">
            <w:pPr>
              <w:pStyle w:val="B1"/>
              <w:spacing w:after="0"/>
              <w:ind w:left="0" w:firstLine="0"/>
              <w:rPr>
                <w:rFonts w:eastAsia="SimSun"/>
                <w:sz w:val="21"/>
                <w:szCs w:val="21"/>
                <w:u w:val="single"/>
                <w:lang w:val="en-US" w:eastAsia="zh-CN"/>
              </w:rPr>
            </w:pPr>
            <w:r w:rsidRPr="0091743C">
              <w:rPr>
                <w:rFonts w:eastAsia="SimSun"/>
                <w:sz w:val="21"/>
                <w:szCs w:val="21"/>
                <w:u w:val="single"/>
                <w:lang w:val="en-US" w:eastAsia="zh-CN"/>
              </w:rPr>
              <w:t>Summary of change:</w:t>
            </w:r>
          </w:p>
          <w:p w14:paraId="61212306" w14:textId="1027846F" w:rsidR="00C05E7D" w:rsidRDefault="00C05E7D" w:rsidP="00A82AF3">
            <w:pPr>
              <w:pStyle w:val="B1"/>
              <w:spacing w:after="0"/>
              <w:ind w:left="0" w:firstLine="0"/>
              <w:rPr>
                <w:rFonts w:eastAsia="MS Mincho"/>
                <w:sz w:val="21"/>
                <w:szCs w:val="21"/>
                <w:lang w:eastAsia="zh-CN"/>
              </w:rPr>
            </w:pPr>
            <w:r w:rsidRPr="00C05E7D">
              <w:rPr>
                <w:rFonts w:eastAsia="MS Mincho"/>
                <w:sz w:val="21"/>
                <w:szCs w:val="21"/>
                <w:lang w:eastAsia="zh-CN"/>
              </w:rPr>
              <w:lastRenderedPageBreak/>
              <w:t>Update specifications such that the UE uses the -r17 power control parameters when it supports the feature, otherwise, the UE uses the -r16 parameters</w:t>
            </w:r>
          </w:p>
          <w:p w14:paraId="192DD1F9" w14:textId="77777777" w:rsidR="00A82AF3" w:rsidRPr="0091743C" w:rsidRDefault="00A82AF3" w:rsidP="00A82AF3">
            <w:pPr>
              <w:pStyle w:val="B1"/>
              <w:spacing w:after="0"/>
              <w:ind w:left="0" w:firstLine="0"/>
              <w:rPr>
                <w:rFonts w:eastAsia="SimSun"/>
                <w:sz w:val="21"/>
                <w:szCs w:val="21"/>
                <w:lang w:eastAsia="zh-CN"/>
              </w:rPr>
            </w:pPr>
          </w:p>
          <w:p w14:paraId="0DDCFE20" w14:textId="77777777" w:rsidR="00A82AF3" w:rsidRPr="0091743C" w:rsidRDefault="00A82AF3" w:rsidP="00A82AF3">
            <w:pPr>
              <w:pStyle w:val="B1"/>
              <w:spacing w:after="0"/>
              <w:ind w:left="0" w:firstLine="0"/>
              <w:rPr>
                <w:rFonts w:eastAsia="SimSun"/>
                <w:sz w:val="21"/>
                <w:szCs w:val="21"/>
                <w:u w:val="single"/>
                <w:lang w:val="en-US" w:eastAsia="zh-CN"/>
              </w:rPr>
            </w:pPr>
            <w:r w:rsidRPr="0091743C">
              <w:rPr>
                <w:rFonts w:eastAsia="SimSun"/>
                <w:sz w:val="21"/>
                <w:szCs w:val="21"/>
                <w:u w:val="single"/>
                <w:lang w:val="en-US" w:eastAsia="zh-CN"/>
              </w:rPr>
              <w:t>Consequence if not approved:</w:t>
            </w:r>
          </w:p>
          <w:p w14:paraId="5EB4532C" w14:textId="53F93CB3" w:rsidR="00C05E7D" w:rsidRDefault="00C05E7D" w:rsidP="00A82AF3">
            <w:pPr>
              <w:pStyle w:val="CRCoverPage"/>
              <w:spacing w:after="0"/>
              <w:jc w:val="both"/>
              <w:rPr>
                <w:rFonts w:ascii="Times New Roman" w:hAnsi="Times New Roman"/>
                <w:sz w:val="21"/>
                <w:szCs w:val="21"/>
                <w:lang w:eastAsia="zh-CN"/>
              </w:rPr>
            </w:pPr>
            <w:r w:rsidRPr="00C05E7D">
              <w:rPr>
                <w:rFonts w:ascii="Times New Roman" w:hAnsi="Times New Roman"/>
                <w:sz w:val="21"/>
                <w:szCs w:val="21"/>
                <w:lang w:eastAsia="zh-CN"/>
              </w:rPr>
              <w:t>Potential ambiguity about which set of parameters the UE uses.</w:t>
            </w:r>
          </w:p>
          <w:p w14:paraId="13E7F849" w14:textId="77777777" w:rsidR="00A82AF3" w:rsidRDefault="00A82AF3" w:rsidP="00A82AF3">
            <w:pPr>
              <w:pStyle w:val="CRCoverPage"/>
              <w:spacing w:after="0"/>
              <w:jc w:val="both"/>
              <w:rPr>
                <w:rFonts w:ascii="Times New Roman" w:hAnsi="Times New Roman"/>
                <w:sz w:val="21"/>
                <w:szCs w:val="21"/>
                <w:lang w:eastAsia="zh-CN"/>
              </w:rPr>
            </w:pPr>
          </w:p>
          <w:tbl>
            <w:tblPr>
              <w:tblStyle w:val="af9"/>
              <w:tblW w:w="0" w:type="auto"/>
              <w:tblLook w:val="04A0" w:firstRow="1" w:lastRow="0" w:firstColumn="1" w:lastColumn="0" w:noHBand="0" w:noVBand="1"/>
            </w:tblPr>
            <w:tblGrid>
              <w:gridCol w:w="9700"/>
            </w:tblGrid>
            <w:tr w:rsidR="00A82AF3" w14:paraId="588775ED" w14:textId="77777777" w:rsidTr="007E50E8">
              <w:tc>
                <w:tcPr>
                  <w:tcW w:w="9700" w:type="dxa"/>
                </w:tcPr>
                <w:p w14:paraId="10D8A17D" w14:textId="77777777" w:rsidR="00C05E7D" w:rsidRPr="00C05E7D" w:rsidRDefault="00C05E7D" w:rsidP="00C05E7D">
                  <w:pPr>
                    <w:spacing w:after="180"/>
                    <w:jc w:val="center"/>
                    <w:rPr>
                      <w:rFonts w:eastAsia="맑은 고딕"/>
                      <w:color w:val="FF0000"/>
                      <w:sz w:val="20"/>
                      <w:szCs w:val="20"/>
                      <w:lang w:eastAsia="zh-CN"/>
                    </w:rPr>
                  </w:pPr>
                  <w:r w:rsidRPr="00C05E7D">
                    <w:rPr>
                      <w:rFonts w:eastAsia="맑은 고딕"/>
                      <w:color w:val="FF0000"/>
                      <w:sz w:val="20"/>
                      <w:szCs w:val="20"/>
                      <w:lang w:eastAsia="zh-CN"/>
                    </w:rPr>
                    <w:t>----------------------------------------------------begin text proposal for 38.213----------------------------------------------------</w:t>
                  </w:r>
                </w:p>
                <w:p w14:paraId="61B8007D" w14:textId="77777777" w:rsidR="00C05E7D" w:rsidRPr="00C05E7D" w:rsidRDefault="00C05E7D" w:rsidP="00C05E7D">
                  <w:pPr>
                    <w:keepNext/>
                    <w:keepLines/>
                    <w:spacing w:after="180"/>
                    <w:ind w:left="1134" w:hanging="1134"/>
                    <w:outlineLvl w:val="2"/>
                    <w:rPr>
                      <w:rFonts w:ascii="Arial" w:eastAsia="맑은 고딕" w:hAnsi="Arial"/>
                      <w:sz w:val="28"/>
                      <w:szCs w:val="20"/>
                      <w:lang w:val="en-GB" w:eastAsia="en-US"/>
                    </w:rPr>
                  </w:pPr>
                  <w:r w:rsidRPr="00C05E7D">
                    <w:rPr>
                      <w:rFonts w:ascii="Arial" w:eastAsia="맑은 고딕" w:hAnsi="Arial"/>
                      <w:sz w:val="28"/>
                      <w:szCs w:val="20"/>
                      <w:lang w:val="en-GB" w:eastAsia="en-US"/>
                    </w:rPr>
                    <w:t>16.2.0</w:t>
                  </w:r>
                  <w:r w:rsidRPr="00C05E7D">
                    <w:rPr>
                      <w:rFonts w:ascii="Arial" w:eastAsia="맑은 고딕" w:hAnsi="Arial"/>
                      <w:sz w:val="28"/>
                      <w:szCs w:val="20"/>
                      <w:lang w:val="en-GB" w:eastAsia="en-US"/>
                    </w:rPr>
                    <w:tab/>
                  </w:r>
                  <w:r w:rsidRPr="00C05E7D">
                    <w:rPr>
                      <w:rFonts w:ascii="Arial" w:eastAsia="맑은 고딕" w:hAnsi="Arial" w:cs="Arial"/>
                      <w:sz w:val="28"/>
                      <w:lang w:val="x-none" w:eastAsia="x-none"/>
                    </w:rPr>
                    <w:t>S-SS/PSBCH blocks</w:t>
                  </w:r>
                </w:p>
                <w:p w14:paraId="6AF7B192" w14:textId="77777777" w:rsidR="00C05E7D" w:rsidRPr="00C05E7D" w:rsidRDefault="00C05E7D" w:rsidP="00C05E7D">
                  <w:pPr>
                    <w:spacing w:after="180"/>
                    <w:rPr>
                      <w:rFonts w:eastAsia="맑은 고딕"/>
                      <w:sz w:val="20"/>
                      <w:szCs w:val="18"/>
                      <w:lang w:val="en-GB" w:eastAsia="en-US"/>
                    </w:rPr>
                  </w:pPr>
                  <w:r w:rsidRPr="00C05E7D">
                    <w:rPr>
                      <w:rFonts w:eastAsia="맑은 고딕"/>
                      <w:sz w:val="20"/>
                      <w:szCs w:val="18"/>
                      <w:lang w:val="en-GB" w:eastAsia="en-US"/>
                    </w:rPr>
                    <w:t xml:space="preserve">A UE determines a power </w:t>
                  </w:r>
                  <m:oMath>
                    <m:sSub>
                      <m:sSubPr>
                        <m:ctrlPr>
                          <w:rPr>
                            <w:rFonts w:ascii="Cambria Math" w:eastAsia="맑은 고딕" w:hAnsi="Cambria Math"/>
                            <w:i/>
                            <w:iCs/>
                            <w:sz w:val="20"/>
                            <w:szCs w:val="18"/>
                            <w:lang w:val="en-GB" w:eastAsia="en-US"/>
                          </w:rPr>
                        </m:ctrlPr>
                      </m:sSubPr>
                      <m:e>
                        <m:r>
                          <w:rPr>
                            <w:rFonts w:ascii="Cambria Math" w:eastAsia="맑은 고딕" w:hAnsi="Cambria Math"/>
                            <w:sz w:val="20"/>
                            <w:szCs w:val="18"/>
                            <w:lang w:val="en-GB" w:eastAsia="en-US"/>
                          </w:rPr>
                          <m:t>P</m:t>
                        </m:r>
                      </m:e>
                      <m:sub>
                        <m:r>
                          <m:rPr>
                            <m:nor/>
                          </m:rPr>
                          <w:rPr>
                            <w:rFonts w:eastAsia="맑은 고딕"/>
                            <w:iCs/>
                            <w:sz w:val="20"/>
                            <w:szCs w:val="18"/>
                            <w:lang w:val="en-GB" w:eastAsia="en-US"/>
                          </w:rPr>
                          <m:t>S-SSB</m:t>
                        </m:r>
                        <m:ctrlPr>
                          <w:rPr>
                            <w:rFonts w:ascii="Cambria Math" w:eastAsia="맑은 고딕" w:hAnsi="Cambria Math"/>
                            <w:iCs/>
                            <w:sz w:val="20"/>
                            <w:szCs w:val="18"/>
                            <w:lang w:val="en-GB" w:eastAsia="en-US"/>
                          </w:rPr>
                        </m:ctrlPr>
                      </m:sub>
                    </m:sSub>
                    <m:r>
                      <w:rPr>
                        <w:rFonts w:ascii="Cambria Math" w:eastAsia="맑은 고딕" w:hAnsi="Cambria Math"/>
                        <w:sz w:val="20"/>
                        <w:szCs w:val="18"/>
                        <w:lang w:val="en-GB" w:eastAsia="en-US"/>
                      </w:rPr>
                      <m:t>(i)</m:t>
                    </m:r>
                  </m:oMath>
                  <w:r w:rsidRPr="00C05E7D">
                    <w:rPr>
                      <w:rFonts w:eastAsia="맑은 고딕"/>
                      <w:iCs/>
                      <w:sz w:val="20"/>
                      <w:szCs w:val="18"/>
                      <w:lang w:val="en-GB" w:eastAsia="en-US"/>
                    </w:rPr>
                    <w:t xml:space="preserve"> </w:t>
                  </w:r>
                  <w:r w:rsidRPr="00C05E7D">
                    <w:rPr>
                      <w:rFonts w:eastAsia="맑은 고딕"/>
                      <w:sz w:val="20"/>
                      <w:szCs w:val="18"/>
                      <w:lang w:val="en-GB" w:eastAsia="en-US"/>
                    </w:rPr>
                    <w:t xml:space="preserve">for </w:t>
                  </w:r>
                  <w:r w:rsidRPr="00C05E7D">
                    <w:rPr>
                      <w:rFonts w:eastAsia="맑은 고딕" w:hint="eastAsia"/>
                      <w:sz w:val="20"/>
                      <w:szCs w:val="18"/>
                      <w:lang w:val="en-GB" w:eastAsia="zh-CN"/>
                    </w:rPr>
                    <w:t xml:space="preserve">an </w:t>
                  </w:r>
                  <w:r w:rsidRPr="00C05E7D">
                    <w:rPr>
                      <w:rFonts w:eastAsia="맑은 고딕"/>
                      <w:sz w:val="20"/>
                      <w:szCs w:val="18"/>
                      <w:lang w:val="en-GB" w:eastAsia="en-US"/>
                    </w:rPr>
                    <w:t>S-SS/PSBCH block transmission occasion</w:t>
                  </w:r>
                  <w:r w:rsidRPr="00C05E7D">
                    <w:rPr>
                      <w:rFonts w:eastAsia="맑은 고딕" w:hint="eastAsia"/>
                      <w:sz w:val="20"/>
                      <w:szCs w:val="18"/>
                      <w:lang w:val="en-GB" w:eastAsia="zh-CN"/>
                    </w:rPr>
                    <w:t xml:space="preserve"> in slot</w:t>
                  </w:r>
                  <w:r w:rsidRPr="00C05E7D">
                    <w:rPr>
                      <w:rFonts w:eastAsia="맑은 고딕"/>
                      <w:sz w:val="20"/>
                      <w:szCs w:val="18"/>
                      <w:lang w:val="en-GB" w:eastAsia="en-US"/>
                    </w:rPr>
                    <w:t xml:space="preserve"> </w:t>
                  </w:r>
                  <m:oMath>
                    <m:r>
                      <w:rPr>
                        <w:rFonts w:ascii="Cambria Math" w:eastAsia="맑은 고딕" w:hAnsi="Cambria Math"/>
                        <w:sz w:val="20"/>
                        <w:szCs w:val="18"/>
                        <w:lang w:val="en-GB" w:eastAsia="en-US"/>
                      </w:rPr>
                      <m:t>i</m:t>
                    </m:r>
                  </m:oMath>
                  <w:r w:rsidRPr="00C05E7D">
                    <w:rPr>
                      <w:rFonts w:eastAsia="맑은 고딕"/>
                      <w:iCs/>
                      <w:sz w:val="20"/>
                      <w:szCs w:val="18"/>
                      <w:lang w:val="en-GB" w:eastAsia="en-US"/>
                    </w:rPr>
                    <w:t xml:space="preserve"> </w:t>
                  </w:r>
                  <w:r w:rsidRPr="00C05E7D">
                    <w:rPr>
                      <w:rFonts w:eastAsia="맑은 고딕"/>
                      <w:sz w:val="20"/>
                      <w:szCs w:val="18"/>
                      <w:lang w:val="en-GB" w:eastAsia="en-US"/>
                    </w:rPr>
                    <w:t xml:space="preserve">on active SL BWP </w:t>
                  </w:r>
                  <m:oMath>
                    <m:r>
                      <w:rPr>
                        <w:rFonts w:ascii="Cambria Math" w:eastAsia="맑은 고딕" w:hAnsi="Cambria Math"/>
                        <w:sz w:val="20"/>
                        <w:szCs w:val="18"/>
                        <w:lang w:val="en-GB" w:eastAsia="en-US"/>
                      </w:rPr>
                      <m:t>b</m:t>
                    </m:r>
                  </m:oMath>
                  <w:r w:rsidRPr="00C05E7D">
                    <w:rPr>
                      <w:rFonts w:eastAsia="맑은 고딕"/>
                      <w:sz w:val="20"/>
                      <w:szCs w:val="18"/>
                      <w:lang w:val="en-GB" w:eastAsia="en-US"/>
                    </w:rPr>
                    <w:t xml:space="preserve"> of carrier </w:t>
                  </w:r>
                  <m:oMath>
                    <m:r>
                      <w:rPr>
                        <w:rFonts w:ascii="Cambria Math" w:eastAsia="맑은 고딕" w:hAnsi="Cambria Math"/>
                        <w:sz w:val="20"/>
                        <w:szCs w:val="18"/>
                        <w:lang w:val="en-GB" w:eastAsia="en-US"/>
                      </w:rPr>
                      <m:t>f</m:t>
                    </m:r>
                  </m:oMath>
                  <w:r w:rsidRPr="00C05E7D">
                    <w:rPr>
                      <w:rFonts w:eastAsia="맑은 고딕"/>
                      <w:i/>
                      <w:sz w:val="20"/>
                      <w:szCs w:val="18"/>
                      <w:lang w:val="en-GB" w:eastAsia="en-US"/>
                    </w:rPr>
                    <w:t xml:space="preserve"> </w:t>
                  </w:r>
                  <w:r w:rsidRPr="00C05E7D">
                    <w:rPr>
                      <w:rFonts w:eastAsia="맑은 고딕"/>
                      <w:sz w:val="20"/>
                      <w:szCs w:val="18"/>
                      <w:lang w:val="en-GB" w:eastAsia="en-US"/>
                    </w:rPr>
                    <w:t>as</w:t>
                  </w:r>
                </w:p>
                <w:p w14:paraId="3B64190A" w14:textId="77777777" w:rsidR="00C05E7D" w:rsidRPr="00C05E7D" w:rsidRDefault="00C05E7D" w:rsidP="00C05E7D">
                  <w:pPr>
                    <w:keepLines/>
                    <w:tabs>
                      <w:tab w:val="center" w:pos="4536"/>
                      <w:tab w:val="right" w:pos="9072"/>
                    </w:tabs>
                    <w:spacing w:after="180"/>
                    <w:rPr>
                      <w:rFonts w:eastAsia="맑은 고딕"/>
                      <w:noProof/>
                      <w:sz w:val="20"/>
                      <w:szCs w:val="20"/>
                      <w:lang w:val="en-GB" w:eastAsia="en-US"/>
                    </w:rPr>
                  </w:pPr>
                  <w:r w:rsidRPr="00C05E7D">
                    <w:rPr>
                      <w:rFonts w:eastAsia="맑은 고딕"/>
                      <w:sz w:val="20"/>
                      <w:szCs w:val="20"/>
                      <w:lang w:val="en-GB" w:eastAsia="en-US"/>
                    </w:rPr>
                    <w:tab/>
                  </w:r>
                  <m:oMath>
                    <m:sSub>
                      <m:sSubPr>
                        <m:ctrlPr>
                          <w:rPr>
                            <w:rFonts w:ascii="Cambria Math" w:eastAsia="맑은 고딕" w:hAnsi="Cambria Math"/>
                            <w:noProof/>
                            <w:sz w:val="20"/>
                            <w:szCs w:val="20"/>
                            <w:lang w:val="en-GB" w:eastAsia="en-US"/>
                          </w:rPr>
                        </m:ctrlPr>
                      </m:sSubPr>
                      <m:e>
                        <m:r>
                          <w:rPr>
                            <w:rFonts w:ascii="Cambria Math" w:eastAsia="맑은 고딕" w:hAnsi="Cambria Math"/>
                            <w:noProof/>
                            <w:sz w:val="20"/>
                            <w:szCs w:val="20"/>
                            <w:lang w:val="en-GB" w:eastAsia="en-US"/>
                          </w:rPr>
                          <m:t>P</m:t>
                        </m:r>
                      </m:e>
                      <m:sub>
                        <m:r>
                          <m:rPr>
                            <m:nor/>
                          </m:rPr>
                          <w:rPr>
                            <w:rFonts w:eastAsia="맑은 고딕"/>
                            <w:noProof/>
                            <w:sz w:val="20"/>
                            <w:szCs w:val="20"/>
                            <w:lang w:val="en-GB" w:eastAsia="en-US"/>
                          </w:rPr>
                          <m:t>S-SSB</m:t>
                        </m:r>
                      </m:sub>
                    </m:sSub>
                    <m:r>
                      <m:rPr>
                        <m:sty m:val="p"/>
                      </m:rPr>
                      <w:rPr>
                        <w:rFonts w:ascii="Cambria Math" w:eastAsia="맑은 고딕" w:hAnsi="Cambria Math"/>
                        <w:noProof/>
                        <w:sz w:val="20"/>
                        <w:szCs w:val="20"/>
                        <w:lang w:val="en-GB" w:eastAsia="en-US"/>
                      </w:rPr>
                      <m:t>(</m:t>
                    </m:r>
                    <m:r>
                      <w:rPr>
                        <w:rFonts w:ascii="Cambria Math" w:eastAsia="맑은 고딕" w:hAnsi="Cambria Math"/>
                        <w:noProof/>
                        <w:sz w:val="20"/>
                        <w:szCs w:val="20"/>
                        <w:lang w:val="en-GB" w:eastAsia="en-US"/>
                      </w:rPr>
                      <m:t>i</m:t>
                    </m:r>
                    <m:r>
                      <m:rPr>
                        <m:sty m:val="p"/>
                      </m:rPr>
                      <w:rPr>
                        <w:rFonts w:ascii="Cambria Math" w:eastAsia="맑은 고딕" w:hAnsi="Cambria Math"/>
                        <w:noProof/>
                        <w:sz w:val="20"/>
                        <w:szCs w:val="20"/>
                        <w:lang w:val="en-GB" w:eastAsia="en-US"/>
                      </w:rPr>
                      <m:t>)=</m:t>
                    </m:r>
                    <m:r>
                      <w:rPr>
                        <w:rFonts w:ascii="Cambria Math" w:eastAsia="맑은 고딕" w:hAnsi="Cambria Math"/>
                        <w:noProof/>
                        <w:sz w:val="20"/>
                        <w:szCs w:val="20"/>
                        <w:lang w:val="en-GB" w:eastAsia="en-US"/>
                      </w:rPr>
                      <m:t>min</m:t>
                    </m:r>
                    <m:d>
                      <m:dPr>
                        <m:ctrlPr>
                          <w:rPr>
                            <w:rFonts w:ascii="Cambria Math" w:eastAsia="맑은 고딕" w:hAnsi="Cambria Math"/>
                            <w:noProof/>
                            <w:sz w:val="20"/>
                            <w:szCs w:val="20"/>
                            <w:lang w:val="en-GB" w:eastAsia="en-US"/>
                          </w:rPr>
                        </m:ctrlPr>
                      </m:dPr>
                      <m:e>
                        <m:sSub>
                          <m:sSubPr>
                            <m:ctrlPr>
                              <w:rPr>
                                <w:rFonts w:ascii="Cambria Math" w:eastAsia="맑은 고딕" w:hAnsi="Cambria Math"/>
                                <w:noProof/>
                                <w:sz w:val="20"/>
                                <w:szCs w:val="20"/>
                                <w:lang w:val="en-GB" w:eastAsia="en-US"/>
                              </w:rPr>
                            </m:ctrlPr>
                          </m:sSubPr>
                          <m:e>
                            <m:r>
                              <w:rPr>
                                <w:rFonts w:ascii="Cambria Math" w:eastAsia="맑은 고딕" w:hAnsi="Cambria Math"/>
                                <w:noProof/>
                                <w:sz w:val="20"/>
                                <w:szCs w:val="20"/>
                                <w:lang w:val="en-GB" w:eastAsia="en-US"/>
                              </w:rPr>
                              <m:t>P</m:t>
                            </m:r>
                          </m:e>
                          <m:sub>
                            <m:r>
                              <m:rPr>
                                <m:nor/>
                              </m:rPr>
                              <w:rPr>
                                <w:rFonts w:eastAsia="맑은 고딕"/>
                                <w:noProof/>
                                <w:sz w:val="20"/>
                                <w:szCs w:val="20"/>
                                <w:lang w:val="en-GB" w:eastAsia="en-US"/>
                              </w:rPr>
                              <m:t>CMAX</m:t>
                            </m:r>
                          </m:sub>
                        </m:sSub>
                        <m:r>
                          <m:rPr>
                            <m:sty m:val="p"/>
                          </m:rPr>
                          <w:rPr>
                            <w:rFonts w:ascii="Cambria Math" w:eastAsia="맑은 고딕" w:hAnsi="Cambria Math"/>
                            <w:noProof/>
                            <w:sz w:val="20"/>
                            <w:szCs w:val="20"/>
                            <w:lang w:val="en-GB" w:eastAsia="en-US"/>
                          </w:rPr>
                          <m:t>,</m:t>
                        </m:r>
                        <m:sSub>
                          <m:sSubPr>
                            <m:ctrlPr>
                              <w:rPr>
                                <w:rFonts w:ascii="Cambria Math" w:eastAsia="맑은 고딕" w:hAnsi="Cambria Math"/>
                                <w:noProof/>
                                <w:sz w:val="20"/>
                                <w:szCs w:val="20"/>
                                <w:lang w:val="en-GB" w:eastAsia="en-US"/>
                              </w:rPr>
                            </m:ctrlPr>
                          </m:sSubPr>
                          <m:e>
                            <m:r>
                              <w:rPr>
                                <w:rFonts w:ascii="Cambria Math" w:eastAsia="맑은 고딕" w:hAnsi="Cambria Math"/>
                                <w:noProof/>
                                <w:sz w:val="20"/>
                                <w:szCs w:val="20"/>
                                <w:lang w:val="en-GB" w:eastAsia="en-US"/>
                              </w:rPr>
                              <m:t>P</m:t>
                            </m:r>
                          </m:e>
                          <m:sub>
                            <m:r>
                              <m:rPr>
                                <m:nor/>
                              </m:rPr>
                              <w:rPr>
                                <w:rFonts w:eastAsia="맑은 고딕"/>
                                <w:noProof/>
                                <w:sz w:val="20"/>
                                <w:szCs w:val="20"/>
                                <w:lang w:val="en-GB" w:eastAsia="en-US"/>
                              </w:rPr>
                              <m:t>O</m:t>
                            </m:r>
                            <m:r>
                              <m:rPr>
                                <m:sty m:val="p"/>
                              </m:rPr>
                              <w:rPr>
                                <w:rFonts w:ascii="Cambria Math" w:eastAsia="맑은 고딕" w:hAnsi="Cambria Math"/>
                                <w:noProof/>
                                <w:sz w:val="20"/>
                                <w:szCs w:val="20"/>
                                <w:lang w:val="en-GB" w:eastAsia="en-US"/>
                              </w:rPr>
                              <m:t>,S-SSB</m:t>
                            </m:r>
                          </m:sub>
                        </m:sSub>
                        <m:r>
                          <m:rPr>
                            <m:sty m:val="p"/>
                          </m:rPr>
                          <w:rPr>
                            <w:rFonts w:ascii="Cambria Math" w:eastAsia="맑은 고딕" w:hAnsi="Cambria Math"/>
                            <w:noProof/>
                            <w:sz w:val="20"/>
                            <w:szCs w:val="20"/>
                            <w:lang w:val="en-GB" w:eastAsia="en-US"/>
                          </w:rPr>
                          <m:t>+10</m:t>
                        </m:r>
                        <m:func>
                          <m:funcPr>
                            <m:ctrlPr>
                              <w:rPr>
                                <w:rFonts w:ascii="Cambria Math" w:eastAsia="맑은 고딕" w:hAnsi="Cambria Math"/>
                                <w:noProof/>
                                <w:sz w:val="20"/>
                                <w:szCs w:val="20"/>
                                <w:lang w:val="en-GB" w:eastAsia="en-US"/>
                              </w:rPr>
                            </m:ctrlPr>
                          </m:funcPr>
                          <m:fName>
                            <m:sSub>
                              <m:sSubPr>
                                <m:ctrlPr>
                                  <w:rPr>
                                    <w:rFonts w:ascii="Cambria Math" w:eastAsia="맑은 고딕" w:hAnsi="Cambria Math"/>
                                    <w:noProof/>
                                    <w:sz w:val="20"/>
                                    <w:szCs w:val="20"/>
                                    <w:lang w:val="en-GB" w:eastAsia="en-US"/>
                                  </w:rPr>
                                </m:ctrlPr>
                              </m:sSubPr>
                              <m:e>
                                <m:r>
                                  <w:rPr>
                                    <w:rFonts w:ascii="Cambria Math" w:eastAsia="맑은 고딕" w:hAnsi="Cambria Math"/>
                                    <w:noProof/>
                                    <w:sz w:val="20"/>
                                    <w:szCs w:val="20"/>
                                    <w:lang w:val="en-GB" w:eastAsia="en-US"/>
                                  </w:rPr>
                                  <m:t>log</m:t>
                                </m:r>
                              </m:e>
                              <m:sub>
                                <m:r>
                                  <m:rPr>
                                    <m:sty m:val="p"/>
                                  </m:rPr>
                                  <w:rPr>
                                    <w:rFonts w:ascii="Cambria Math" w:eastAsia="맑은 고딕" w:hAnsi="Cambria Math"/>
                                    <w:noProof/>
                                    <w:sz w:val="20"/>
                                    <w:szCs w:val="20"/>
                                    <w:lang w:val="en-GB" w:eastAsia="en-US"/>
                                  </w:rPr>
                                  <m:t>10</m:t>
                                </m:r>
                              </m:sub>
                            </m:sSub>
                          </m:fName>
                          <m:e>
                            <m:d>
                              <m:dPr>
                                <m:ctrlPr>
                                  <w:rPr>
                                    <w:rFonts w:ascii="Cambria Math" w:eastAsia="맑은 고딕" w:hAnsi="Cambria Math"/>
                                    <w:noProof/>
                                    <w:sz w:val="20"/>
                                    <w:szCs w:val="20"/>
                                    <w:lang w:val="x-none" w:eastAsia="en-US"/>
                                  </w:rPr>
                                </m:ctrlPr>
                              </m:dPr>
                              <m:e>
                                <m:sSup>
                                  <m:sSupPr>
                                    <m:ctrlPr>
                                      <w:rPr>
                                        <w:rFonts w:ascii="Cambria Math" w:eastAsia="맑은 고딕" w:hAnsi="Cambria Math"/>
                                        <w:noProof/>
                                        <w:sz w:val="20"/>
                                        <w:szCs w:val="20"/>
                                        <w:lang w:val="en-GB" w:eastAsia="en-US"/>
                                      </w:rPr>
                                    </m:ctrlPr>
                                  </m:sSupPr>
                                  <m:e>
                                    <m:r>
                                      <m:rPr>
                                        <m:sty m:val="p"/>
                                      </m:rPr>
                                      <w:rPr>
                                        <w:rFonts w:ascii="Cambria Math" w:eastAsia="맑은 고딕" w:hAnsi="Cambria Math"/>
                                        <w:noProof/>
                                        <w:sz w:val="20"/>
                                        <w:szCs w:val="20"/>
                                        <w:lang w:val="en-GB" w:eastAsia="en-US"/>
                                      </w:rPr>
                                      <m:t>2</m:t>
                                    </m:r>
                                  </m:e>
                                  <m:sup>
                                    <m:r>
                                      <w:rPr>
                                        <w:rFonts w:ascii="Cambria Math" w:eastAsia="맑은 고딕" w:hAnsi="Cambria Math"/>
                                        <w:noProof/>
                                        <w:sz w:val="20"/>
                                        <w:szCs w:val="20"/>
                                        <w:lang w:val="en-GB" w:eastAsia="en-US"/>
                                      </w:rPr>
                                      <m:t>μ</m:t>
                                    </m:r>
                                  </m:sup>
                                </m:sSup>
                                <m:r>
                                  <m:rPr>
                                    <m:sty m:val="p"/>
                                  </m:rPr>
                                  <w:rPr>
                                    <w:rFonts w:ascii="Cambria Math" w:eastAsia="맑은 고딕" w:hAnsi="Cambria Math"/>
                                    <w:noProof/>
                                    <w:sz w:val="20"/>
                                    <w:szCs w:val="20"/>
                                    <w:lang w:val="en-GB" w:eastAsia="en-US"/>
                                  </w:rPr>
                                  <m:t>∙</m:t>
                                </m:r>
                                <m:sSubSup>
                                  <m:sSubSupPr>
                                    <m:ctrlPr>
                                      <w:rPr>
                                        <w:rFonts w:ascii="Cambria Math" w:eastAsia="맑은 고딕" w:hAnsi="Cambria Math" w:cs="Calibri"/>
                                        <w:noProof/>
                                        <w:sz w:val="21"/>
                                        <w:szCs w:val="21"/>
                                        <w:lang w:val="en-GB" w:eastAsia="en-US"/>
                                      </w:rPr>
                                    </m:ctrlPr>
                                  </m:sSubSupPr>
                                  <m:e>
                                    <m:r>
                                      <w:rPr>
                                        <w:rFonts w:ascii="Cambria Math" w:eastAsia="맑은 고딕" w:hAnsi="Cambria Math"/>
                                        <w:noProof/>
                                        <w:sz w:val="20"/>
                                        <w:szCs w:val="20"/>
                                        <w:lang w:val="en-GB" w:eastAsia="en-US"/>
                                      </w:rPr>
                                      <m:t>M</m:t>
                                    </m:r>
                                  </m:e>
                                  <m:sub>
                                    <m:r>
                                      <m:rPr>
                                        <m:sty m:val="p"/>
                                      </m:rPr>
                                      <w:rPr>
                                        <w:rFonts w:ascii="Cambria Math" w:eastAsia="맑은 고딕" w:hAnsi="Cambria Math"/>
                                        <w:noProof/>
                                        <w:sz w:val="20"/>
                                        <w:szCs w:val="20"/>
                                        <w:lang w:val="en-GB" w:eastAsia="en-US"/>
                                      </w:rPr>
                                      <m:t>RB</m:t>
                                    </m:r>
                                  </m:sub>
                                  <m:sup>
                                    <m:r>
                                      <m:rPr>
                                        <m:sty m:val="p"/>
                                      </m:rPr>
                                      <w:rPr>
                                        <w:rFonts w:ascii="Cambria Math" w:eastAsia="맑은 고딕" w:hAnsi="Cambria Math"/>
                                        <w:noProof/>
                                        <w:sz w:val="20"/>
                                        <w:szCs w:val="20"/>
                                        <w:lang w:val="en-GB" w:eastAsia="en-US"/>
                                      </w:rPr>
                                      <m:t>S-SSB</m:t>
                                    </m:r>
                                  </m:sup>
                                </m:sSubSup>
                              </m:e>
                            </m:d>
                          </m:e>
                        </m:func>
                        <m:r>
                          <m:rPr>
                            <m:sty m:val="p"/>
                          </m:rPr>
                          <w:rPr>
                            <w:rFonts w:ascii="Cambria Math" w:eastAsia="맑은 고딕" w:hAnsi="Cambria Math"/>
                            <w:noProof/>
                            <w:sz w:val="20"/>
                            <w:szCs w:val="20"/>
                            <w:lang w:val="en-GB" w:eastAsia="en-US"/>
                          </w:rPr>
                          <m:t>+</m:t>
                        </m:r>
                        <m:sSub>
                          <m:sSubPr>
                            <m:ctrlPr>
                              <w:rPr>
                                <w:rFonts w:ascii="Cambria Math" w:eastAsia="맑은 고딕" w:hAnsi="Cambria Math"/>
                                <w:noProof/>
                                <w:sz w:val="20"/>
                                <w:szCs w:val="20"/>
                                <w:lang w:val="en-GB" w:eastAsia="en-US"/>
                              </w:rPr>
                            </m:ctrlPr>
                          </m:sSubPr>
                          <m:e>
                            <m:r>
                              <w:rPr>
                                <w:rFonts w:ascii="Cambria Math" w:eastAsia="맑은 고딕" w:hAnsi="Cambria Math"/>
                                <w:noProof/>
                                <w:sz w:val="20"/>
                                <w:szCs w:val="20"/>
                                <w:lang w:val="en-GB" w:eastAsia="en-US"/>
                              </w:rPr>
                              <m:t>α</m:t>
                            </m:r>
                          </m:e>
                          <m:sub>
                            <m:r>
                              <m:rPr>
                                <m:sty m:val="p"/>
                              </m:rPr>
                              <w:rPr>
                                <w:rFonts w:ascii="Cambria Math" w:eastAsia="맑은 고딕" w:hAnsi="Cambria Math"/>
                                <w:noProof/>
                                <w:sz w:val="20"/>
                                <w:szCs w:val="20"/>
                                <w:lang w:val="en-GB" w:eastAsia="en-US"/>
                              </w:rPr>
                              <m:t>S-SSB</m:t>
                            </m:r>
                          </m:sub>
                        </m:sSub>
                        <m:r>
                          <m:rPr>
                            <m:sty m:val="p"/>
                          </m:rPr>
                          <w:rPr>
                            <w:rFonts w:ascii="Cambria Math" w:eastAsia="맑은 고딕" w:hAnsi="Cambria Math"/>
                            <w:noProof/>
                            <w:sz w:val="20"/>
                            <w:szCs w:val="20"/>
                            <w:lang w:val="en-GB" w:eastAsia="en-US"/>
                          </w:rPr>
                          <m:t>⋅</m:t>
                        </m:r>
                        <m:r>
                          <w:rPr>
                            <w:rFonts w:ascii="Cambria Math" w:eastAsia="맑은 고딕" w:hAnsi="Cambria Math"/>
                            <w:noProof/>
                            <w:sz w:val="20"/>
                            <w:szCs w:val="20"/>
                            <w:lang w:val="en-GB" w:eastAsia="en-US"/>
                          </w:rPr>
                          <m:t>PL</m:t>
                        </m:r>
                      </m:e>
                    </m:d>
                  </m:oMath>
                  <w:r w:rsidRPr="00C05E7D">
                    <w:rPr>
                      <w:rFonts w:eastAsia="맑은 고딕"/>
                      <w:noProof/>
                      <w:sz w:val="20"/>
                      <w:szCs w:val="20"/>
                      <w:lang w:val="en-GB" w:eastAsia="en-US"/>
                    </w:rPr>
                    <w:t xml:space="preserve"> [dBm]</w:t>
                  </w:r>
                </w:p>
                <w:p w14:paraId="0A2156CC" w14:textId="77777777" w:rsidR="00C05E7D" w:rsidRPr="00C05E7D" w:rsidRDefault="00C05E7D" w:rsidP="00C05E7D">
                  <w:pPr>
                    <w:spacing w:after="180"/>
                    <w:rPr>
                      <w:rFonts w:eastAsia="맑은 고딕"/>
                      <w:sz w:val="20"/>
                      <w:szCs w:val="18"/>
                      <w:lang w:val="en-GB" w:eastAsia="en-US"/>
                    </w:rPr>
                  </w:pPr>
                  <w:r w:rsidRPr="00C05E7D">
                    <w:rPr>
                      <w:rFonts w:eastAsia="맑은 고딕"/>
                      <w:sz w:val="20"/>
                      <w:szCs w:val="18"/>
                      <w:lang w:val="en-GB" w:eastAsia="en-US"/>
                    </w:rPr>
                    <w:t>where</w:t>
                  </w:r>
                </w:p>
                <w:p w14:paraId="3C0B927F" w14:textId="77777777" w:rsidR="00C05E7D" w:rsidRPr="00C05E7D" w:rsidRDefault="00C05E7D" w:rsidP="00C05E7D">
                  <w:pPr>
                    <w:spacing w:after="180"/>
                    <w:ind w:left="568" w:hanging="284"/>
                    <w:rPr>
                      <w:rFonts w:eastAsia="맑은 고딕"/>
                      <w:sz w:val="20"/>
                      <w:szCs w:val="20"/>
                      <w:lang w:val="en-GB" w:eastAsia="en-US"/>
                    </w:rPr>
                  </w:pPr>
                  <w:r w:rsidRPr="00C05E7D">
                    <w:rPr>
                      <w:rFonts w:eastAsia="맑은 고딕"/>
                      <w:sz w:val="20"/>
                      <w:szCs w:val="20"/>
                      <w:lang w:val="en-GB" w:eastAsia="en-US"/>
                    </w:rPr>
                    <w:t>-</w:t>
                  </w:r>
                  <w:r w:rsidRPr="00C05E7D">
                    <w:rPr>
                      <w:rFonts w:eastAsia="맑은 고딕"/>
                      <w:sz w:val="20"/>
                      <w:szCs w:val="20"/>
                      <w:lang w:val="en-GB" w:eastAsia="en-US"/>
                    </w:rPr>
                    <w:tab/>
                  </w:r>
                  <m:oMath>
                    <m:sSub>
                      <m:sSubPr>
                        <m:ctrlPr>
                          <w:rPr>
                            <w:rFonts w:ascii="Cambria Math" w:eastAsia="맑은 고딕" w:hAnsi="Cambria Math"/>
                            <w:i/>
                            <w:sz w:val="20"/>
                            <w:szCs w:val="20"/>
                            <w:lang w:val="en-GB" w:eastAsia="en-US"/>
                          </w:rPr>
                        </m:ctrlPr>
                      </m:sSubPr>
                      <m:e>
                        <m:r>
                          <w:rPr>
                            <w:rFonts w:ascii="Cambria Math" w:eastAsia="맑은 고딕" w:hAnsi="Cambria Math"/>
                            <w:sz w:val="20"/>
                            <w:szCs w:val="20"/>
                            <w:lang w:val="en-GB" w:eastAsia="en-US"/>
                          </w:rPr>
                          <m:t>P</m:t>
                        </m:r>
                      </m:e>
                      <m:sub>
                        <m:r>
                          <m:rPr>
                            <m:nor/>
                          </m:rPr>
                          <w:rPr>
                            <w:rFonts w:ascii="Cambria Math" w:eastAsia="맑은 고딕" w:hAnsi="Cambria Math"/>
                            <w:sz w:val="20"/>
                            <w:szCs w:val="20"/>
                            <w:lang w:val="en-GB" w:eastAsia="en-US"/>
                          </w:rPr>
                          <m:t>CMAX</m:t>
                        </m:r>
                        <m:ctrlPr>
                          <w:rPr>
                            <w:rFonts w:ascii="Cambria Math" w:eastAsia="맑은 고딕" w:hAnsi="Cambria Math"/>
                            <w:sz w:val="20"/>
                            <w:szCs w:val="20"/>
                            <w:lang w:val="en-GB" w:eastAsia="en-US"/>
                          </w:rPr>
                        </m:ctrlPr>
                      </m:sub>
                    </m:sSub>
                  </m:oMath>
                  <w:r w:rsidRPr="00C05E7D">
                    <w:rPr>
                      <w:rFonts w:eastAsia="맑은 고딕"/>
                      <w:sz w:val="20"/>
                      <w:szCs w:val="20"/>
                      <w:lang w:val="en-GB" w:eastAsia="en-US"/>
                    </w:rPr>
                    <w:t xml:space="preserve"> is defined in [8-1, TS 38.101-1]  </w:t>
                  </w:r>
                </w:p>
                <w:p w14:paraId="22FFE96E" w14:textId="77777777" w:rsidR="00C05E7D" w:rsidRPr="00C05E7D" w:rsidRDefault="00C05E7D" w:rsidP="00C05E7D">
                  <w:pPr>
                    <w:spacing w:after="180"/>
                    <w:ind w:left="568" w:hanging="284"/>
                    <w:rPr>
                      <w:rFonts w:eastAsia="맑은 고딕"/>
                      <w:sz w:val="20"/>
                      <w:szCs w:val="20"/>
                      <w:lang w:val="en-GB" w:eastAsia="en-US"/>
                    </w:rPr>
                  </w:pPr>
                  <w:r w:rsidRPr="00C05E7D">
                    <w:rPr>
                      <w:rFonts w:eastAsia="맑은 고딕"/>
                      <w:sz w:val="20"/>
                      <w:szCs w:val="20"/>
                      <w:lang w:val="en-GB" w:eastAsia="en-US"/>
                    </w:rPr>
                    <w:t>-</w:t>
                  </w:r>
                  <w:r w:rsidRPr="00C05E7D">
                    <w:rPr>
                      <w:rFonts w:eastAsia="맑은 고딕"/>
                      <w:sz w:val="20"/>
                      <w:szCs w:val="20"/>
                      <w:lang w:val="en-GB" w:eastAsia="en-US"/>
                    </w:rPr>
                    <w:tab/>
                  </w:r>
                  <m:oMath>
                    <m:sSub>
                      <m:sSubPr>
                        <m:ctrlPr>
                          <w:rPr>
                            <w:rFonts w:ascii="Cambria Math" w:eastAsia="맑은 고딕" w:hAnsi="Cambria Math"/>
                            <w:i/>
                            <w:sz w:val="20"/>
                            <w:szCs w:val="20"/>
                            <w:lang w:val="en-GB" w:eastAsia="en-US"/>
                          </w:rPr>
                        </m:ctrlPr>
                      </m:sSubPr>
                      <m:e>
                        <m:r>
                          <w:rPr>
                            <w:rFonts w:ascii="Cambria Math" w:eastAsia="맑은 고딕" w:hAnsi="Cambria Math"/>
                            <w:sz w:val="20"/>
                            <w:szCs w:val="20"/>
                            <w:lang w:val="en-GB" w:eastAsia="en-US"/>
                          </w:rPr>
                          <m:t>P</m:t>
                        </m:r>
                      </m:e>
                      <m:sub>
                        <m:r>
                          <m:rPr>
                            <m:nor/>
                          </m:rPr>
                          <w:rPr>
                            <w:rFonts w:ascii="Cambria Math" w:eastAsia="맑은 고딕" w:hAnsi="Cambria Math"/>
                            <w:sz w:val="20"/>
                            <w:szCs w:val="20"/>
                            <w:lang w:val="en-GB" w:eastAsia="en-US"/>
                          </w:rPr>
                          <m:t>O</m:t>
                        </m:r>
                        <m:r>
                          <m:rPr>
                            <m:sty m:val="p"/>
                          </m:rPr>
                          <w:rPr>
                            <w:rFonts w:ascii="Cambria Math" w:eastAsia="맑은 고딕" w:hAnsi="Cambria Math"/>
                            <w:sz w:val="20"/>
                            <w:szCs w:val="20"/>
                            <w:lang w:val="en-GB" w:eastAsia="en-US"/>
                          </w:rPr>
                          <m:t>,S-SSB</m:t>
                        </m:r>
                        <m:ctrlPr>
                          <w:rPr>
                            <w:rFonts w:ascii="Cambria Math" w:eastAsia="맑은 고딕" w:hAnsi="Cambria Math"/>
                            <w:sz w:val="20"/>
                            <w:szCs w:val="20"/>
                            <w:lang w:val="en-GB" w:eastAsia="en-US"/>
                          </w:rPr>
                        </m:ctrlPr>
                      </m:sub>
                    </m:sSub>
                  </m:oMath>
                  <w:r w:rsidRPr="00C05E7D">
                    <w:rPr>
                      <w:rFonts w:eastAsia="맑은 고딕"/>
                      <w:sz w:val="20"/>
                      <w:szCs w:val="20"/>
                      <w:lang w:val="en-GB" w:eastAsia="en-US"/>
                    </w:rPr>
                    <w:t xml:space="preserve"> is a value of </w:t>
                  </w:r>
                  <w:r w:rsidRPr="00C05E7D">
                    <w:rPr>
                      <w:rFonts w:eastAsia="맑은 고딕"/>
                      <w:i/>
                      <w:iCs/>
                      <w:sz w:val="20"/>
                      <w:szCs w:val="20"/>
                      <w:lang w:val="en-GB" w:eastAsia="en-US"/>
                    </w:rPr>
                    <w:t>dl-P0-PSBCH</w:t>
                  </w:r>
                  <w:r w:rsidRPr="00C05E7D">
                    <w:rPr>
                      <w:rFonts w:eastAsia="맑은 고딕"/>
                      <w:sz w:val="20"/>
                      <w:szCs w:val="20"/>
                      <w:lang w:val="en-GB" w:eastAsia="en-US"/>
                    </w:rPr>
                    <w:t xml:space="preserve"> if provided; else, </w:t>
                  </w:r>
                  <m:oMath>
                    <m:sSub>
                      <m:sSubPr>
                        <m:ctrlPr>
                          <w:rPr>
                            <w:rFonts w:ascii="Cambria Math" w:eastAsia="맑은 고딕" w:hAnsi="Cambria Math"/>
                            <w:i/>
                            <w:sz w:val="20"/>
                            <w:szCs w:val="20"/>
                            <w:lang w:val="en-GB" w:eastAsia="en-US"/>
                          </w:rPr>
                        </m:ctrlPr>
                      </m:sSubPr>
                      <m:e>
                        <m:r>
                          <w:rPr>
                            <w:rFonts w:ascii="Cambria Math" w:eastAsia="맑은 고딕" w:hAnsi="Cambria Math"/>
                            <w:sz w:val="20"/>
                            <w:szCs w:val="20"/>
                            <w:lang w:val="en-GB" w:eastAsia="en-US"/>
                          </w:rPr>
                          <m:t>P</m:t>
                        </m:r>
                      </m:e>
                      <m:sub>
                        <m:r>
                          <m:rPr>
                            <m:nor/>
                          </m:rPr>
                          <w:rPr>
                            <w:rFonts w:ascii="Cambria Math" w:eastAsia="맑은 고딕" w:hAnsi="Cambria Math"/>
                            <w:sz w:val="20"/>
                            <w:szCs w:val="20"/>
                            <w:lang w:val="en-GB" w:eastAsia="en-US"/>
                          </w:rPr>
                          <m:t>S-SSB</m:t>
                        </m:r>
                        <m:ctrlPr>
                          <w:rPr>
                            <w:rFonts w:ascii="Cambria Math" w:eastAsia="맑은 고딕" w:hAnsi="Cambria Math"/>
                            <w:sz w:val="20"/>
                            <w:szCs w:val="20"/>
                            <w:lang w:val="en-GB" w:eastAsia="en-US"/>
                          </w:rPr>
                        </m:ctrlPr>
                      </m:sub>
                    </m:sSub>
                    <m:r>
                      <w:rPr>
                        <w:rFonts w:ascii="Cambria Math" w:eastAsia="맑은 고딕" w:hAnsi="Cambria Math"/>
                        <w:sz w:val="20"/>
                        <w:szCs w:val="20"/>
                        <w:lang w:val="en-GB" w:eastAsia="en-US"/>
                      </w:rPr>
                      <m:t>(i)=</m:t>
                    </m:r>
                    <m:sSub>
                      <m:sSubPr>
                        <m:ctrlPr>
                          <w:rPr>
                            <w:rFonts w:ascii="Cambria Math" w:eastAsia="맑은 고딕" w:hAnsi="Cambria Math"/>
                            <w:i/>
                            <w:sz w:val="20"/>
                            <w:szCs w:val="20"/>
                            <w:lang w:val="en-GB" w:eastAsia="en-US"/>
                          </w:rPr>
                        </m:ctrlPr>
                      </m:sSubPr>
                      <m:e>
                        <m:r>
                          <w:rPr>
                            <w:rFonts w:ascii="Cambria Math" w:eastAsia="맑은 고딕" w:hAnsi="Cambria Math"/>
                            <w:sz w:val="20"/>
                            <w:szCs w:val="20"/>
                            <w:lang w:val="en-GB" w:eastAsia="en-US"/>
                          </w:rPr>
                          <m:t>P</m:t>
                        </m:r>
                      </m:e>
                      <m:sub>
                        <m:r>
                          <m:rPr>
                            <m:nor/>
                          </m:rPr>
                          <w:rPr>
                            <w:rFonts w:ascii="Cambria Math" w:eastAsia="맑은 고딕" w:hAnsi="Cambria Math"/>
                            <w:sz w:val="20"/>
                            <w:szCs w:val="20"/>
                            <w:lang w:val="en-GB" w:eastAsia="en-US"/>
                          </w:rPr>
                          <m:t>CMAX</m:t>
                        </m:r>
                        <m:ctrlPr>
                          <w:rPr>
                            <w:rFonts w:ascii="Cambria Math" w:eastAsia="맑은 고딕" w:hAnsi="Cambria Math"/>
                            <w:sz w:val="20"/>
                            <w:szCs w:val="20"/>
                            <w:lang w:val="en-GB" w:eastAsia="en-US"/>
                          </w:rPr>
                        </m:ctrlPr>
                      </m:sub>
                    </m:sSub>
                  </m:oMath>
                  <w:ins w:id="408" w:author="Gabi Sarkis" w:date="2022-09-29T16:03:00Z">
                    <w:r w:rsidRPr="00C05E7D">
                      <w:rPr>
                        <w:rFonts w:eastAsia="맑은 고딕"/>
                        <w:sz w:val="20"/>
                        <w:szCs w:val="20"/>
                        <w:lang w:val="en-GB" w:eastAsia="en-US"/>
                      </w:rPr>
                      <w:t xml:space="preserve">. The value of </w:t>
                    </w:r>
                    <w:r w:rsidRPr="00C05E7D">
                      <w:rPr>
                        <w:rFonts w:eastAsia="맑은 고딕"/>
                        <w:i/>
                        <w:iCs/>
                        <w:sz w:val="20"/>
                        <w:szCs w:val="20"/>
                        <w:lang w:val="en-GB" w:eastAsia="en-US"/>
                      </w:rPr>
                      <w:t xml:space="preserve">dl-P0-PSBCH </w:t>
                    </w:r>
                    <w:r w:rsidRPr="00C05E7D">
                      <w:rPr>
                        <w:rFonts w:eastAsia="맑은 고딕"/>
                        <w:sz w:val="20"/>
                        <w:szCs w:val="20"/>
                        <w:lang w:val="en-GB" w:eastAsia="en-US"/>
                      </w:rPr>
                      <w:t xml:space="preserve">is </w:t>
                    </w:r>
                    <w:r w:rsidRPr="00C05E7D">
                      <w:rPr>
                        <w:rFonts w:eastAsia="맑은 고딕"/>
                        <w:i/>
                        <w:iCs/>
                        <w:sz w:val="20"/>
                        <w:szCs w:val="20"/>
                        <w:lang w:val="en-GB" w:eastAsia="en-US"/>
                      </w:rPr>
                      <w:t>dl-P0-PSBCH-r17</w:t>
                    </w:r>
                    <w:r w:rsidRPr="00C05E7D">
                      <w:rPr>
                        <w:rFonts w:eastAsia="맑은 고딕"/>
                        <w:sz w:val="20"/>
                        <w:szCs w:val="20"/>
                        <w:lang w:val="en-GB" w:eastAsia="en-US"/>
                      </w:rPr>
                      <w:t xml:space="preserve"> if supported by the UE; else, </w:t>
                    </w:r>
                    <w:r w:rsidRPr="00C05E7D">
                      <w:rPr>
                        <w:rFonts w:eastAsia="맑은 고딕"/>
                        <w:i/>
                        <w:iCs/>
                        <w:sz w:val="20"/>
                        <w:szCs w:val="20"/>
                        <w:lang w:val="en-GB" w:eastAsia="en-US"/>
                      </w:rPr>
                      <w:t>dl-P0-PSBCH-r16.</w:t>
                    </w:r>
                  </w:ins>
                  <w:r w:rsidRPr="00C05E7D">
                    <w:rPr>
                      <w:rFonts w:eastAsia="맑은 고딕"/>
                      <w:i/>
                      <w:iCs/>
                      <w:sz w:val="20"/>
                      <w:szCs w:val="20"/>
                      <w:lang w:val="en-GB" w:eastAsia="en-US"/>
                    </w:rPr>
                    <w:t xml:space="preserve"> </w:t>
                  </w:r>
                  <w:r w:rsidRPr="00C05E7D">
                    <w:rPr>
                      <w:rFonts w:eastAsia="맑은 고딕"/>
                      <w:sz w:val="20"/>
                      <w:szCs w:val="20"/>
                      <w:lang w:val="en-GB" w:eastAsia="en-US"/>
                    </w:rPr>
                    <w:t xml:space="preserve"> </w:t>
                  </w:r>
                </w:p>
                <w:p w14:paraId="4EAAEBE3" w14:textId="77777777" w:rsidR="00C05E7D" w:rsidRPr="00C05E7D" w:rsidRDefault="00C05E7D" w:rsidP="00C05E7D">
                  <w:pPr>
                    <w:spacing w:after="180"/>
                    <w:ind w:left="568" w:hanging="284"/>
                    <w:rPr>
                      <w:rFonts w:eastAsia="맑은 고딕"/>
                      <w:sz w:val="20"/>
                      <w:szCs w:val="20"/>
                      <w:lang w:val="en-GB" w:eastAsia="en-US"/>
                    </w:rPr>
                  </w:pPr>
                  <w:r w:rsidRPr="00C05E7D">
                    <w:rPr>
                      <w:rFonts w:eastAsia="맑은 고딕"/>
                      <w:sz w:val="20"/>
                      <w:szCs w:val="20"/>
                      <w:lang w:val="en-GB" w:eastAsia="en-US"/>
                    </w:rPr>
                    <w:t>-</w:t>
                  </w:r>
                  <w:r w:rsidRPr="00C05E7D">
                    <w:rPr>
                      <w:rFonts w:eastAsia="맑은 고딕"/>
                      <w:sz w:val="20"/>
                      <w:szCs w:val="20"/>
                      <w:lang w:val="en-GB" w:eastAsia="en-US"/>
                    </w:rPr>
                    <w:tab/>
                  </w:r>
                  <m:oMath>
                    <m:sSub>
                      <m:sSubPr>
                        <m:ctrlPr>
                          <w:rPr>
                            <w:rFonts w:ascii="Cambria Math" w:eastAsia="맑은 고딕" w:hAnsi="Cambria Math"/>
                            <w:i/>
                            <w:sz w:val="20"/>
                            <w:szCs w:val="20"/>
                            <w:lang w:val="en-GB" w:eastAsia="en-US"/>
                          </w:rPr>
                        </m:ctrlPr>
                      </m:sSubPr>
                      <m:e>
                        <m:r>
                          <w:rPr>
                            <w:rFonts w:ascii="Cambria Math" w:eastAsia="맑은 고딕" w:hAnsi="Cambria Math"/>
                            <w:sz w:val="20"/>
                            <w:szCs w:val="20"/>
                            <w:lang w:val="en-GB" w:eastAsia="en-US"/>
                          </w:rPr>
                          <m:t>α</m:t>
                        </m:r>
                      </m:e>
                      <m:sub>
                        <m:r>
                          <m:rPr>
                            <m:sty m:val="p"/>
                          </m:rPr>
                          <w:rPr>
                            <w:rFonts w:ascii="Cambria Math" w:eastAsia="맑은 고딕" w:hAnsi="Cambria Math"/>
                            <w:sz w:val="20"/>
                            <w:szCs w:val="20"/>
                            <w:lang w:val="en-GB" w:eastAsia="en-US"/>
                          </w:rPr>
                          <m:t>S-SSB</m:t>
                        </m:r>
                      </m:sub>
                    </m:sSub>
                  </m:oMath>
                  <w:r w:rsidRPr="00C05E7D">
                    <w:rPr>
                      <w:rFonts w:eastAsia="맑은 고딕"/>
                      <w:sz w:val="20"/>
                      <w:szCs w:val="20"/>
                      <w:lang w:val="en-GB" w:eastAsia="en-US"/>
                    </w:rPr>
                    <w:t xml:space="preserve"> is a value of </w:t>
                  </w:r>
                  <w:r w:rsidRPr="00C05E7D">
                    <w:rPr>
                      <w:rFonts w:eastAsia="맑은 고딕"/>
                      <w:i/>
                      <w:iCs/>
                      <w:sz w:val="20"/>
                      <w:szCs w:val="20"/>
                      <w:lang w:val="en-GB" w:eastAsia="en-US"/>
                    </w:rPr>
                    <w:t>dl-</w:t>
                  </w:r>
                  <w:r w:rsidRPr="00C05E7D">
                    <w:rPr>
                      <w:rFonts w:eastAsia="맑은 고딕"/>
                      <w:i/>
                      <w:iCs/>
                      <w:sz w:val="20"/>
                      <w:szCs w:val="20"/>
                      <w:lang w:eastAsia="en-US"/>
                    </w:rPr>
                    <w:t>Alpha</w:t>
                  </w:r>
                  <w:r w:rsidRPr="00C05E7D">
                    <w:rPr>
                      <w:rFonts w:eastAsia="맑은 고딕"/>
                      <w:i/>
                      <w:iCs/>
                      <w:sz w:val="20"/>
                      <w:szCs w:val="20"/>
                      <w:lang w:val="en-GB" w:eastAsia="en-US"/>
                    </w:rPr>
                    <w:t>-PSBCH</w:t>
                  </w:r>
                  <w:r w:rsidRPr="00C05E7D">
                    <w:rPr>
                      <w:rFonts w:eastAsia="맑은 고딕"/>
                      <w:iCs/>
                      <w:color w:val="000000"/>
                      <w:sz w:val="20"/>
                      <w:szCs w:val="20"/>
                      <w:lang w:val="en-GB" w:eastAsia="en-US"/>
                    </w:rPr>
                    <w:t xml:space="preserve">, if </w:t>
                  </w:r>
                  <w:r w:rsidRPr="00C05E7D">
                    <w:rPr>
                      <w:rFonts w:eastAsia="맑은 고딕"/>
                      <w:sz w:val="20"/>
                      <w:szCs w:val="20"/>
                      <w:lang w:val="en-GB" w:eastAsia="en-US"/>
                    </w:rPr>
                    <w:t xml:space="preserve">provided; else, </w:t>
                  </w:r>
                  <m:oMath>
                    <m:sSub>
                      <m:sSubPr>
                        <m:ctrlPr>
                          <w:rPr>
                            <w:rFonts w:ascii="Cambria Math" w:eastAsia="맑은 고딕" w:hAnsi="Cambria Math"/>
                            <w:i/>
                            <w:sz w:val="20"/>
                            <w:szCs w:val="20"/>
                            <w:lang w:val="en-GB" w:eastAsia="en-US"/>
                          </w:rPr>
                        </m:ctrlPr>
                      </m:sSubPr>
                      <m:e>
                        <m:r>
                          <w:rPr>
                            <w:rFonts w:ascii="Cambria Math" w:eastAsia="맑은 고딕" w:hAnsi="Cambria Math"/>
                            <w:sz w:val="20"/>
                            <w:szCs w:val="20"/>
                            <w:lang w:val="en-GB" w:eastAsia="en-US"/>
                          </w:rPr>
                          <m:t>α</m:t>
                        </m:r>
                      </m:e>
                      <m:sub>
                        <m:r>
                          <m:rPr>
                            <m:sty m:val="p"/>
                          </m:rPr>
                          <w:rPr>
                            <w:rFonts w:ascii="Cambria Math" w:eastAsia="맑은 고딕" w:hAnsi="Cambria Math"/>
                            <w:sz w:val="20"/>
                            <w:szCs w:val="20"/>
                            <w:lang w:val="en-GB" w:eastAsia="en-US"/>
                          </w:rPr>
                          <m:t>S-SSB</m:t>
                        </m:r>
                      </m:sub>
                    </m:sSub>
                    <m:r>
                      <w:rPr>
                        <w:rFonts w:ascii="Cambria Math" w:eastAsia="맑은 고딕" w:hAnsi="Cambria Math"/>
                        <w:sz w:val="20"/>
                        <w:szCs w:val="20"/>
                        <w:lang w:val="en-GB" w:eastAsia="en-US"/>
                      </w:rPr>
                      <m:t>=1</m:t>
                    </m:r>
                  </m:oMath>
                  <w:r w:rsidRPr="00C05E7D">
                    <w:rPr>
                      <w:rFonts w:eastAsia="맑은 고딕"/>
                      <w:sz w:val="20"/>
                      <w:szCs w:val="20"/>
                      <w:lang w:val="en-GB" w:eastAsia="en-US"/>
                    </w:rPr>
                    <w:t xml:space="preserve"> </w:t>
                  </w:r>
                </w:p>
                <w:p w14:paraId="0E2855E2" w14:textId="77777777" w:rsidR="00C05E7D" w:rsidRPr="00C05E7D" w:rsidRDefault="00C05E7D" w:rsidP="00C05E7D">
                  <w:pPr>
                    <w:spacing w:after="180"/>
                    <w:ind w:left="568" w:hanging="284"/>
                    <w:rPr>
                      <w:rFonts w:eastAsia="맑은 고딕"/>
                      <w:sz w:val="20"/>
                      <w:lang w:eastAsia="zh-CN"/>
                    </w:rPr>
                  </w:pPr>
                  <w:r w:rsidRPr="00C05E7D">
                    <w:rPr>
                      <w:rFonts w:eastAsia="맑은 고딕"/>
                      <w:sz w:val="20"/>
                      <w:szCs w:val="20"/>
                      <w:lang w:val="en-GB" w:eastAsia="en-US"/>
                    </w:rPr>
                    <w:t>-</w:t>
                  </w:r>
                  <w:r w:rsidRPr="00C05E7D">
                    <w:rPr>
                      <w:rFonts w:eastAsia="맑은 고딕"/>
                      <w:sz w:val="20"/>
                      <w:szCs w:val="20"/>
                      <w:lang w:val="en-GB" w:eastAsia="en-US"/>
                    </w:rPr>
                    <w:tab/>
                  </w:r>
                  <m:oMath>
                    <m:r>
                      <w:rPr>
                        <w:rFonts w:ascii="Cambria Math" w:eastAsia="맑은 고딕" w:hAnsi="Cambria Math"/>
                        <w:sz w:val="20"/>
                        <w:szCs w:val="20"/>
                        <w:lang w:val="en-GB" w:eastAsia="en-US"/>
                      </w:rPr>
                      <m:t>PL=P</m:t>
                    </m:r>
                    <m:sSub>
                      <m:sSubPr>
                        <m:ctrlPr>
                          <w:rPr>
                            <w:rFonts w:ascii="Cambria Math" w:eastAsia="맑은 고딕" w:hAnsi="Cambria Math"/>
                            <w:i/>
                            <w:sz w:val="20"/>
                            <w:szCs w:val="20"/>
                            <w:lang w:val="en-GB" w:eastAsia="en-US"/>
                          </w:rPr>
                        </m:ctrlPr>
                      </m:sSubPr>
                      <m:e>
                        <m:r>
                          <w:rPr>
                            <w:rFonts w:ascii="Cambria Math" w:eastAsia="맑은 고딕" w:hAnsi="Cambria Math"/>
                            <w:sz w:val="20"/>
                            <w:szCs w:val="20"/>
                            <w:lang w:val="en-GB" w:eastAsia="en-US"/>
                          </w:rPr>
                          <m:t>L</m:t>
                        </m:r>
                      </m:e>
                      <m:sub>
                        <m:r>
                          <w:rPr>
                            <w:rFonts w:ascii="Cambria Math" w:eastAsia="맑은 고딕" w:hAnsi="Cambria Math"/>
                            <w:sz w:val="20"/>
                            <w:szCs w:val="20"/>
                            <w:lang w:val="en-GB" w:eastAsia="en-US"/>
                          </w:rPr>
                          <m:t>b,f,c</m:t>
                        </m:r>
                      </m:sub>
                    </m:sSub>
                    <m:r>
                      <w:rPr>
                        <w:rFonts w:ascii="Cambria Math" w:eastAsia="맑은 고딕" w:hAnsi="Cambria Math"/>
                        <w:sz w:val="20"/>
                        <w:szCs w:val="20"/>
                        <w:lang w:val="en-GB" w:eastAsia="en-US"/>
                      </w:rPr>
                      <m:t>(</m:t>
                    </m:r>
                    <m:sSub>
                      <m:sSubPr>
                        <m:ctrlPr>
                          <w:rPr>
                            <w:rFonts w:ascii="Cambria Math" w:eastAsia="맑은 고딕" w:hAnsi="Cambria Math"/>
                            <w:i/>
                            <w:sz w:val="20"/>
                            <w:szCs w:val="20"/>
                            <w:lang w:val="en-GB" w:eastAsia="en-US"/>
                          </w:rPr>
                        </m:ctrlPr>
                      </m:sSubPr>
                      <m:e>
                        <m:r>
                          <w:rPr>
                            <w:rFonts w:ascii="Cambria Math" w:eastAsia="맑은 고딕" w:hAnsi="Cambria Math"/>
                            <w:sz w:val="20"/>
                            <w:szCs w:val="20"/>
                            <w:lang w:val="en-GB" w:eastAsia="en-US"/>
                          </w:rPr>
                          <m:t>q</m:t>
                        </m:r>
                      </m:e>
                      <m:sub>
                        <m:r>
                          <w:rPr>
                            <w:rFonts w:ascii="Cambria Math" w:eastAsia="맑은 고딕" w:hAnsi="Cambria Math"/>
                            <w:sz w:val="20"/>
                            <w:szCs w:val="20"/>
                            <w:lang w:val="en-GB" w:eastAsia="en-US"/>
                          </w:rPr>
                          <m:t>d</m:t>
                        </m:r>
                      </m:sub>
                    </m:sSub>
                    <m:r>
                      <w:rPr>
                        <w:rFonts w:ascii="Cambria Math" w:eastAsia="맑은 고딕" w:hAnsi="Cambria Math"/>
                        <w:sz w:val="20"/>
                        <w:szCs w:val="20"/>
                        <w:lang w:val="en-GB" w:eastAsia="en-US"/>
                      </w:rPr>
                      <m:t>)</m:t>
                    </m:r>
                  </m:oMath>
                  <w:r w:rsidRPr="00C05E7D">
                    <w:rPr>
                      <w:rFonts w:eastAsia="맑은 고딕"/>
                      <w:sz w:val="20"/>
                      <w:szCs w:val="20"/>
                      <w:lang w:val="en-GB" w:eastAsia="en-US"/>
                    </w:rPr>
                    <w:t xml:space="preserve"> when the active SL BWP is on a serving cell </w:t>
                  </w:r>
                  <m:oMath>
                    <m:r>
                      <w:rPr>
                        <w:rFonts w:ascii="Cambria Math" w:eastAsia="맑은 고딕" w:hAnsi="Cambria Math"/>
                        <w:sz w:val="20"/>
                        <w:szCs w:val="18"/>
                        <w:lang w:val="en-GB" w:eastAsia="en-US"/>
                      </w:rPr>
                      <m:t>c</m:t>
                    </m:r>
                  </m:oMath>
                  <w:r w:rsidRPr="00C05E7D">
                    <w:rPr>
                      <w:rFonts w:eastAsia="맑은 고딕"/>
                      <w:sz w:val="20"/>
                      <w:szCs w:val="20"/>
                      <w:lang w:val="en-GB" w:eastAsia="en-US"/>
                    </w:rPr>
                    <w:t xml:space="preserve">, as described in clause 7.1.1 </w:t>
                  </w:r>
                  <w:r w:rsidRPr="00C05E7D">
                    <w:rPr>
                      <w:rFonts w:eastAsia="맑은 고딕"/>
                      <w:sz w:val="20"/>
                      <w:lang w:eastAsia="zh-CN"/>
                    </w:rPr>
                    <w:t>except that</w:t>
                  </w:r>
                </w:p>
                <w:p w14:paraId="3C738097" w14:textId="77777777" w:rsidR="00C05E7D" w:rsidRPr="00C05E7D" w:rsidRDefault="00C05E7D" w:rsidP="00C05E7D">
                  <w:pPr>
                    <w:spacing w:after="180"/>
                    <w:ind w:left="851" w:hanging="284"/>
                    <w:rPr>
                      <w:rFonts w:eastAsia="맑은 고딕"/>
                      <w:sz w:val="20"/>
                      <w:szCs w:val="20"/>
                      <w:lang w:eastAsia="zh-CN"/>
                    </w:rPr>
                  </w:pPr>
                  <w:r w:rsidRPr="00C05E7D">
                    <w:rPr>
                      <w:rFonts w:eastAsia="맑은 고딕"/>
                      <w:sz w:val="20"/>
                      <w:szCs w:val="20"/>
                      <w:lang w:val="en-GB" w:eastAsia="zh-CN"/>
                    </w:rPr>
                    <w:t>-</w:t>
                  </w:r>
                  <w:r w:rsidRPr="00C05E7D">
                    <w:rPr>
                      <w:rFonts w:eastAsia="맑은 고딕"/>
                      <w:sz w:val="20"/>
                      <w:szCs w:val="20"/>
                      <w:lang w:val="en-GB" w:eastAsia="zh-CN"/>
                    </w:rPr>
                    <w:tab/>
                    <w:t xml:space="preserve">the RS resource is the one the UE uses for determining a power of a PUSCH transmission scheduled by a DCI format 0_0 in serving cell </w:t>
                  </w:r>
                  <m:oMath>
                    <m:r>
                      <w:rPr>
                        <w:rFonts w:ascii="Cambria Math" w:eastAsia="맑은 고딕" w:hAnsi="Cambria Math"/>
                        <w:sz w:val="20"/>
                        <w:szCs w:val="18"/>
                        <w:lang w:val="en-GB" w:eastAsia="en-US"/>
                      </w:rPr>
                      <m:t>c</m:t>
                    </m:r>
                  </m:oMath>
                  <w:r w:rsidRPr="00C05E7D">
                    <w:rPr>
                      <w:rFonts w:eastAsia="맑은 고딕"/>
                      <w:sz w:val="20"/>
                      <w:szCs w:val="20"/>
                      <w:lang w:val="en-GB" w:eastAsia="zh-CN"/>
                    </w:rPr>
                    <w:t xml:space="preserve"> when the UE is configured to monitor PDCCH for detection of DCI format 0_0</w:t>
                  </w:r>
                  <w:r w:rsidRPr="00C05E7D">
                    <w:rPr>
                      <w:rFonts w:eastAsia="맑은 고딕"/>
                      <w:sz w:val="20"/>
                      <w:szCs w:val="20"/>
                      <w:lang w:eastAsia="zh-CN"/>
                    </w:rPr>
                    <w:t xml:space="preserve"> </w:t>
                  </w:r>
                  <w:r w:rsidRPr="00C05E7D">
                    <w:rPr>
                      <w:rFonts w:eastAsia="맑은 고딕"/>
                      <w:sz w:val="20"/>
                      <w:szCs w:val="20"/>
                      <w:lang w:val="en-GB" w:eastAsia="zh-CN"/>
                    </w:rPr>
                    <w:t xml:space="preserve">in serving cell </w:t>
                  </w:r>
                  <m:oMath>
                    <m:r>
                      <w:rPr>
                        <w:rFonts w:ascii="Cambria Math" w:eastAsia="맑은 고딕" w:hAnsi="Cambria Math"/>
                        <w:sz w:val="20"/>
                        <w:szCs w:val="18"/>
                        <w:lang w:val="en-GB" w:eastAsia="en-US"/>
                      </w:rPr>
                      <m:t>c</m:t>
                    </m:r>
                  </m:oMath>
                </w:p>
                <w:p w14:paraId="3618F141" w14:textId="77777777" w:rsidR="00C05E7D" w:rsidRPr="00C05E7D" w:rsidRDefault="00C05E7D" w:rsidP="00C05E7D">
                  <w:pPr>
                    <w:spacing w:after="180"/>
                    <w:ind w:left="851" w:hanging="284"/>
                    <w:rPr>
                      <w:rFonts w:eastAsia="맑은 고딕"/>
                      <w:sz w:val="20"/>
                      <w:szCs w:val="20"/>
                      <w:lang w:eastAsia="zh-CN"/>
                    </w:rPr>
                  </w:pPr>
                  <w:r w:rsidRPr="00C05E7D">
                    <w:rPr>
                      <w:rFonts w:eastAsia="맑은 고딕"/>
                      <w:sz w:val="20"/>
                      <w:szCs w:val="20"/>
                      <w:lang w:val="en-GB" w:eastAsia="zh-CN"/>
                    </w:rPr>
                    <w:t>-</w:t>
                  </w:r>
                  <w:r w:rsidRPr="00C05E7D">
                    <w:rPr>
                      <w:rFonts w:eastAsia="맑은 고딕"/>
                      <w:sz w:val="20"/>
                      <w:szCs w:val="20"/>
                      <w:lang w:val="en-GB" w:eastAsia="zh-CN"/>
                    </w:rPr>
                    <w:tab/>
                    <w:t>the RS resource is the one corresponding to the SS/PBCH block the UE uses to obtain MIB when the UE is not configured to monitor PDCCH for detection of DCI format 0_0</w:t>
                  </w:r>
                  <w:r w:rsidRPr="00C05E7D">
                    <w:rPr>
                      <w:rFonts w:eastAsia="맑은 고딕"/>
                      <w:sz w:val="20"/>
                      <w:szCs w:val="20"/>
                      <w:lang w:eastAsia="zh-CN"/>
                    </w:rPr>
                    <w:t xml:space="preserve"> </w:t>
                  </w:r>
                  <w:r w:rsidRPr="00C05E7D">
                    <w:rPr>
                      <w:rFonts w:eastAsia="맑은 고딕"/>
                      <w:sz w:val="20"/>
                      <w:szCs w:val="20"/>
                      <w:lang w:val="en-GB" w:eastAsia="zh-CN"/>
                    </w:rPr>
                    <w:t xml:space="preserve">in serving cell </w:t>
                  </w:r>
                  <m:oMath>
                    <m:r>
                      <w:rPr>
                        <w:rFonts w:ascii="Cambria Math" w:eastAsia="맑은 고딕" w:hAnsi="Cambria Math"/>
                        <w:sz w:val="20"/>
                        <w:szCs w:val="18"/>
                        <w:lang w:val="en-GB" w:eastAsia="en-US"/>
                      </w:rPr>
                      <m:t>c</m:t>
                    </m:r>
                  </m:oMath>
                </w:p>
                <w:p w14:paraId="75EC20A1" w14:textId="77777777" w:rsidR="00C05E7D" w:rsidRPr="00C05E7D" w:rsidRDefault="00C05E7D" w:rsidP="00C05E7D">
                  <w:pPr>
                    <w:spacing w:after="180"/>
                    <w:ind w:left="568" w:hanging="284"/>
                    <w:rPr>
                      <w:rFonts w:eastAsia="맑은 고딕"/>
                      <w:sz w:val="20"/>
                      <w:szCs w:val="20"/>
                      <w:lang w:val="en-GB" w:eastAsia="zh-CN"/>
                    </w:rPr>
                  </w:pPr>
                  <w:r w:rsidRPr="00C05E7D">
                    <w:rPr>
                      <w:rFonts w:eastAsia="맑은 고딕"/>
                      <w:sz w:val="20"/>
                      <w:szCs w:val="20"/>
                      <w:lang w:val="en-GB" w:eastAsia="en-US"/>
                    </w:rPr>
                    <w:t>-</w:t>
                  </w:r>
                  <w:r w:rsidRPr="00C05E7D">
                    <w:rPr>
                      <w:rFonts w:eastAsia="맑은 고딕"/>
                      <w:sz w:val="20"/>
                      <w:szCs w:val="20"/>
                      <w:lang w:val="en-GB" w:eastAsia="en-US"/>
                    </w:rPr>
                    <w:tab/>
                  </w:r>
                  <m:oMath>
                    <m:sSubSup>
                      <m:sSubSupPr>
                        <m:ctrlPr>
                          <w:rPr>
                            <w:rFonts w:ascii="Cambria Math" w:eastAsia="맑은 고딕" w:hAnsi="Cambria Math" w:cs="Calibri"/>
                            <w:sz w:val="21"/>
                            <w:szCs w:val="21"/>
                            <w:lang w:val="en-GB" w:eastAsia="en-US"/>
                          </w:rPr>
                        </m:ctrlPr>
                      </m:sSubSupPr>
                      <m:e>
                        <m:r>
                          <w:rPr>
                            <w:rFonts w:ascii="Cambria Math" w:eastAsia="맑은 고딕" w:hAnsi="Cambria Math"/>
                            <w:sz w:val="20"/>
                            <w:szCs w:val="20"/>
                            <w:lang w:val="en-GB" w:eastAsia="en-US"/>
                          </w:rPr>
                          <m:t>M</m:t>
                        </m:r>
                      </m:e>
                      <m:sub>
                        <m:r>
                          <m:rPr>
                            <m:sty m:val="p"/>
                          </m:rPr>
                          <w:rPr>
                            <w:rFonts w:ascii="Cambria Math" w:eastAsia="맑은 고딕" w:hAnsi="Cambria Math"/>
                            <w:sz w:val="20"/>
                            <w:szCs w:val="20"/>
                            <w:lang w:val="en-GB" w:eastAsia="en-US"/>
                          </w:rPr>
                          <m:t>RB</m:t>
                        </m:r>
                      </m:sub>
                      <m:sup>
                        <m:r>
                          <m:rPr>
                            <m:sty m:val="p"/>
                          </m:rPr>
                          <w:rPr>
                            <w:rFonts w:ascii="Cambria Math" w:eastAsia="맑은 고딕" w:hAnsi="Cambria Math"/>
                            <w:sz w:val="20"/>
                            <w:szCs w:val="20"/>
                            <w:lang w:val="en-GB" w:eastAsia="en-US"/>
                          </w:rPr>
                          <m:t>S-SSB</m:t>
                        </m:r>
                      </m:sup>
                    </m:sSubSup>
                    <m:r>
                      <m:rPr>
                        <m:sty m:val="p"/>
                      </m:rPr>
                      <w:rPr>
                        <w:rFonts w:ascii="Cambria Math" w:eastAsia="맑은 고딕" w:hAnsi="Cambria Math"/>
                        <w:sz w:val="20"/>
                        <w:szCs w:val="20"/>
                        <w:lang w:val="en-GB" w:eastAsia="en-US"/>
                      </w:rPr>
                      <m:t>=11</m:t>
                    </m:r>
                  </m:oMath>
                  <w:r w:rsidRPr="00C05E7D">
                    <w:rPr>
                      <w:rFonts w:eastAsia="맑은 고딕"/>
                      <w:sz w:val="20"/>
                      <w:szCs w:val="20"/>
                      <w:lang w:val="en-GB" w:eastAsia="en-US"/>
                    </w:rPr>
                    <w:t xml:space="preserve"> is a number of resource blocks for a S-SS/PSBCH block transmission with SCS configuration </w:t>
                  </w:r>
                  <m:oMath>
                    <m:r>
                      <w:rPr>
                        <w:rFonts w:ascii="Cambria Math" w:eastAsia="맑은 고딕" w:hAnsi="Cambria Math"/>
                        <w:sz w:val="20"/>
                        <w:szCs w:val="20"/>
                        <w:lang w:val="en-GB" w:eastAsia="en-US"/>
                      </w:rPr>
                      <m:t>μ</m:t>
                    </m:r>
                  </m:oMath>
                </w:p>
                <w:p w14:paraId="7EACAE68" w14:textId="77777777" w:rsidR="00C05E7D" w:rsidRPr="00C05E7D" w:rsidRDefault="00C05E7D" w:rsidP="00C05E7D">
                  <w:pPr>
                    <w:keepNext/>
                    <w:keepLines/>
                    <w:spacing w:after="180"/>
                    <w:ind w:left="1134" w:hanging="1134"/>
                    <w:outlineLvl w:val="2"/>
                    <w:rPr>
                      <w:rFonts w:ascii="Arial" w:eastAsia="맑은 고딕" w:hAnsi="Arial"/>
                      <w:sz w:val="28"/>
                      <w:szCs w:val="20"/>
                      <w:lang w:val="en-GB" w:eastAsia="en-US"/>
                    </w:rPr>
                  </w:pPr>
                  <w:r w:rsidRPr="00C05E7D">
                    <w:rPr>
                      <w:rFonts w:ascii="Arial" w:eastAsia="맑은 고딕" w:hAnsi="Arial"/>
                      <w:sz w:val="28"/>
                      <w:szCs w:val="20"/>
                      <w:lang w:val="en-GB" w:eastAsia="en-US"/>
                    </w:rPr>
                    <w:t>16.2.1</w:t>
                  </w:r>
                  <w:r w:rsidRPr="00C05E7D">
                    <w:rPr>
                      <w:rFonts w:ascii="Arial" w:eastAsia="맑은 고딕" w:hAnsi="Arial"/>
                      <w:sz w:val="28"/>
                      <w:szCs w:val="20"/>
                      <w:lang w:val="en-GB" w:eastAsia="en-US"/>
                    </w:rPr>
                    <w:tab/>
                    <w:t>PSSCH</w:t>
                  </w:r>
                </w:p>
                <w:p w14:paraId="41ABB79A" w14:textId="77777777" w:rsidR="00C05E7D" w:rsidRPr="00C05E7D" w:rsidRDefault="00C05E7D" w:rsidP="00C05E7D">
                  <w:pPr>
                    <w:spacing w:after="180"/>
                    <w:rPr>
                      <w:rFonts w:eastAsia="맑은 고딕"/>
                      <w:sz w:val="20"/>
                      <w:szCs w:val="20"/>
                      <w:lang w:val="en-GB" w:eastAsia="en-US"/>
                    </w:rPr>
                  </w:pPr>
                  <w:r w:rsidRPr="00C05E7D">
                    <w:rPr>
                      <w:rFonts w:eastAsia="맑은 고딕"/>
                      <w:sz w:val="20"/>
                      <w:szCs w:val="20"/>
                      <w:lang w:val="en-GB" w:eastAsia="en-US"/>
                    </w:rPr>
                    <w:t xml:space="preserve">A UE determines a power </w:t>
                  </w:r>
                  <m:oMath>
                    <m:sSub>
                      <m:sSubPr>
                        <m:ctrlPr>
                          <w:rPr>
                            <w:rFonts w:ascii="Cambria Math" w:eastAsia="맑은 고딕" w:hAnsi="Cambria Math"/>
                            <w:i/>
                            <w:iCs/>
                            <w:sz w:val="20"/>
                            <w:szCs w:val="20"/>
                            <w:lang w:val="en-GB" w:eastAsia="en-US"/>
                          </w:rPr>
                        </m:ctrlPr>
                      </m:sSubPr>
                      <m:e>
                        <m:r>
                          <w:rPr>
                            <w:rFonts w:ascii="Cambria Math" w:eastAsia="맑은 고딕" w:hAnsi="Cambria Math"/>
                            <w:sz w:val="20"/>
                            <w:szCs w:val="20"/>
                            <w:lang w:val="en-GB" w:eastAsia="en-US"/>
                          </w:rPr>
                          <m:t>P</m:t>
                        </m:r>
                      </m:e>
                      <m:sub>
                        <m:r>
                          <m:rPr>
                            <m:nor/>
                          </m:rPr>
                          <w:rPr>
                            <w:rFonts w:eastAsia="맑은 고딕"/>
                            <w:iCs/>
                            <w:sz w:val="20"/>
                            <w:szCs w:val="20"/>
                            <w:lang w:val="en-GB" w:eastAsia="en-US"/>
                          </w:rPr>
                          <m:t>PSSCH</m:t>
                        </m:r>
                        <m:ctrlPr>
                          <w:rPr>
                            <w:rFonts w:ascii="Cambria Math" w:eastAsia="맑은 고딕" w:hAnsi="Cambria Math"/>
                            <w:iCs/>
                            <w:sz w:val="20"/>
                            <w:szCs w:val="20"/>
                            <w:lang w:val="en-GB" w:eastAsia="en-US"/>
                          </w:rPr>
                        </m:ctrlPr>
                      </m:sub>
                    </m:sSub>
                    <m:r>
                      <w:rPr>
                        <w:rFonts w:ascii="Cambria Math" w:eastAsia="맑은 고딕" w:hAnsi="Cambria Math"/>
                        <w:sz w:val="20"/>
                        <w:szCs w:val="20"/>
                        <w:lang w:val="en-GB" w:eastAsia="en-US"/>
                      </w:rPr>
                      <m:t>(i)</m:t>
                    </m:r>
                  </m:oMath>
                  <w:r w:rsidRPr="00C05E7D">
                    <w:rPr>
                      <w:rFonts w:eastAsia="맑은 고딕"/>
                      <w:iCs/>
                      <w:sz w:val="20"/>
                      <w:szCs w:val="20"/>
                      <w:lang w:val="en-GB" w:eastAsia="en-US"/>
                    </w:rPr>
                    <w:t xml:space="preserve"> </w:t>
                  </w:r>
                  <w:r w:rsidRPr="00C05E7D">
                    <w:rPr>
                      <w:rFonts w:eastAsia="맑은 고딕"/>
                      <w:sz w:val="20"/>
                      <w:szCs w:val="20"/>
                      <w:lang w:val="en-GB" w:eastAsia="en-US"/>
                    </w:rPr>
                    <w:t xml:space="preserve">for a PSSCH transmission on a resource pool in </w:t>
                  </w:r>
                  <w:r w:rsidRPr="00C05E7D">
                    <w:rPr>
                      <w:rFonts w:eastAsia="맑은 고딕"/>
                      <w:sz w:val="20"/>
                      <w:szCs w:val="20"/>
                      <w:lang w:val="en-GB"/>
                    </w:rPr>
                    <w:t>symbols where a corresponding PSCCH is not transmitted</w:t>
                  </w:r>
                  <w:r w:rsidRPr="00C05E7D">
                    <w:rPr>
                      <w:rFonts w:eastAsia="맑은 고딕"/>
                      <w:iCs/>
                      <w:sz w:val="20"/>
                      <w:szCs w:val="20"/>
                      <w:lang w:val="en-GB" w:eastAsia="en-US"/>
                    </w:rPr>
                    <w:t xml:space="preserve"> </w:t>
                  </w:r>
                  <w:r w:rsidRPr="00C05E7D">
                    <w:rPr>
                      <w:rFonts w:eastAsia="맑은 고딕"/>
                      <w:sz w:val="20"/>
                      <w:szCs w:val="20"/>
                      <w:lang w:val="en-GB" w:eastAsia="en-US"/>
                    </w:rPr>
                    <w:t xml:space="preserve">in PSCCH-PSSCH transmission occasion </w:t>
                  </w:r>
                  <m:oMath>
                    <m:r>
                      <w:rPr>
                        <w:rFonts w:ascii="Cambria Math" w:eastAsia="맑은 고딕" w:hAnsi="Cambria Math"/>
                        <w:sz w:val="20"/>
                        <w:szCs w:val="20"/>
                        <w:lang w:val="en-GB" w:eastAsia="en-US"/>
                      </w:rPr>
                      <m:t>i</m:t>
                    </m:r>
                  </m:oMath>
                  <w:r w:rsidRPr="00C05E7D">
                    <w:rPr>
                      <w:rFonts w:eastAsia="맑은 고딕"/>
                      <w:iCs/>
                      <w:sz w:val="20"/>
                      <w:szCs w:val="20"/>
                      <w:lang w:val="en-GB" w:eastAsia="en-US"/>
                    </w:rPr>
                    <w:t xml:space="preserve"> </w:t>
                  </w:r>
                  <w:r w:rsidRPr="00C05E7D">
                    <w:rPr>
                      <w:rFonts w:eastAsia="맑은 고딕"/>
                      <w:sz w:val="20"/>
                      <w:szCs w:val="18"/>
                      <w:lang w:val="en-GB" w:eastAsia="en-US"/>
                    </w:rPr>
                    <w:t xml:space="preserve">on active SL BWP </w:t>
                  </w:r>
                  <m:oMath>
                    <m:r>
                      <w:rPr>
                        <w:rFonts w:ascii="Cambria Math" w:eastAsia="맑은 고딕" w:hAnsi="Cambria Math"/>
                        <w:sz w:val="20"/>
                        <w:szCs w:val="18"/>
                        <w:lang w:val="en-GB" w:eastAsia="en-US"/>
                      </w:rPr>
                      <m:t>b</m:t>
                    </m:r>
                  </m:oMath>
                  <w:r w:rsidRPr="00C05E7D">
                    <w:rPr>
                      <w:rFonts w:eastAsia="맑은 고딕"/>
                      <w:sz w:val="20"/>
                      <w:szCs w:val="18"/>
                      <w:lang w:val="en-GB" w:eastAsia="en-US"/>
                    </w:rPr>
                    <w:t xml:space="preserve"> of carrier </w:t>
                  </w:r>
                  <m:oMath>
                    <m:r>
                      <w:rPr>
                        <w:rFonts w:ascii="Cambria Math" w:eastAsia="맑은 고딕" w:hAnsi="Cambria Math"/>
                        <w:sz w:val="20"/>
                        <w:szCs w:val="18"/>
                        <w:lang w:val="en-GB" w:eastAsia="en-US"/>
                      </w:rPr>
                      <m:t>f</m:t>
                    </m:r>
                  </m:oMath>
                  <w:r w:rsidRPr="00C05E7D">
                    <w:rPr>
                      <w:rFonts w:eastAsia="맑은 고딕"/>
                      <w:i/>
                      <w:sz w:val="20"/>
                      <w:szCs w:val="18"/>
                      <w:lang w:val="en-GB" w:eastAsia="en-US"/>
                    </w:rPr>
                    <w:t xml:space="preserve"> </w:t>
                  </w:r>
                  <w:r w:rsidRPr="00C05E7D">
                    <w:rPr>
                      <w:rFonts w:eastAsia="맑은 고딕"/>
                      <w:sz w:val="20"/>
                      <w:szCs w:val="20"/>
                      <w:lang w:val="en-GB" w:eastAsia="en-US"/>
                    </w:rPr>
                    <w:t>as:</w:t>
                  </w:r>
                </w:p>
                <w:p w14:paraId="73AF7778" w14:textId="77777777" w:rsidR="00C05E7D" w:rsidRPr="00C05E7D" w:rsidRDefault="00C05E7D" w:rsidP="00C05E7D">
                  <w:pPr>
                    <w:keepLines/>
                    <w:tabs>
                      <w:tab w:val="center" w:pos="4536"/>
                      <w:tab w:val="right" w:pos="9072"/>
                    </w:tabs>
                    <w:spacing w:after="180"/>
                    <w:rPr>
                      <w:rFonts w:eastAsia="맑은 고딕"/>
                      <w:noProof/>
                      <w:sz w:val="20"/>
                      <w:szCs w:val="20"/>
                      <w:lang w:val="en-GB" w:eastAsia="en-US"/>
                    </w:rPr>
                  </w:pPr>
                  <w:r w:rsidRPr="00C05E7D">
                    <w:rPr>
                      <w:rFonts w:eastAsia="맑은 고딕"/>
                      <w:sz w:val="20"/>
                      <w:szCs w:val="20"/>
                      <w:lang w:val="en-GB" w:eastAsia="en-US"/>
                    </w:rPr>
                    <w:tab/>
                  </w:r>
                  <m:oMath>
                    <m:sSub>
                      <m:sSubPr>
                        <m:ctrlPr>
                          <w:rPr>
                            <w:rFonts w:ascii="Cambria Math" w:eastAsia="맑은 고딕" w:hAnsi="Cambria Math"/>
                            <w:noProof/>
                            <w:sz w:val="20"/>
                            <w:szCs w:val="20"/>
                            <w:lang w:val="en-GB" w:eastAsia="en-US"/>
                          </w:rPr>
                        </m:ctrlPr>
                      </m:sSubPr>
                      <m:e>
                        <m:r>
                          <w:rPr>
                            <w:rFonts w:ascii="Cambria Math" w:eastAsia="맑은 고딕" w:hAnsi="Cambria Math"/>
                            <w:noProof/>
                            <w:sz w:val="20"/>
                            <w:szCs w:val="20"/>
                            <w:lang w:val="en-GB" w:eastAsia="en-US"/>
                          </w:rPr>
                          <m:t>P</m:t>
                        </m:r>
                      </m:e>
                      <m:sub>
                        <m:r>
                          <m:rPr>
                            <m:nor/>
                          </m:rPr>
                          <w:rPr>
                            <w:rFonts w:eastAsia="맑은 고딕"/>
                            <w:noProof/>
                            <w:sz w:val="20"/>
                            <w:szCs w:val="20"/>
                            <w:lang w:val="en-GB" w:eastAsia="en-US"/>
                          </w:rPr>
                          <m:t>PSSCH</m:t>
                        </m:r>
                      </m:sub>
                    </m:sSub>
                    <m:r>
                      <m:rPr>
                        <m:sty m:val="p"/>
                      </m:rPr>
                      <w:rPr>
                        <w:rFonts w:ascii="Cambria Math" w:eastAsia="맑은 고딕" w:hAnsi="Cambria Math"/>
                        <w:noProof/>
                        <w:sz w:val="20"/>
                        <w:szCs w:val="20"/>
                        <w:lang w:val="en-GB" w:eastAsia="en-US"/>
                      </w:rPr>
                      <m:t>(</m:t>
                    </m:r>
                    <m:r>
                      <w:rPr>
                        <w:rFonts w:ascii="Cambria Math" w:eastAsia="맑은 고딕" w:hAnsi="Cambria Math"/>
                        <w:noProof/>
                        <w:sz w:val="20"/>
                        <w:szCs w:val="20"/>
                        <w:lang w:val="en-GB" w:eastAsia="en-US"/>
                      </w:rPr>
                      <m:t>i</m:t>
                    </m:r>
                    <m:r>
                      <m:rPr>
                        <m:sty m:val="p"/>
                      </m:rPr>
                      <w:rPr>
                        <w:rFonts w:ascii="Cambria Math" w:eastAsia="맑은 고딕" w:hAnsi="Cambria Math"/>
                        <w:noProof/>
                        <w:sz w:val="20"/>
                        <w:szCs w:val="20"/>
                        <w:lang w:val="en-GB" w:eastAsia="en-US"/>
                      </w:rPr>
                      <m:t>)=</m:t>
                    </m:r>
                    <m:r>
                      <w:rPr>
                        <w:rFonts w:ascii="Cambria Math" w:eastAsia="맑은 고딕" w:hAnsi="Cambria Math"/>
                        <w:noProof/>
                        <w:sz w:val="20"/>
                        <w:szCs w:val="20"/>
                        <w:lang w:val="en-GB" w:eastAsia="en-US"/>
                      </w:rPr>
                      <m:t>min</m:t>
                    </m:r>
                    <m:d>
                      <m:dPr>
                        <m:ctrlPr>
                          <w:rPr>
                            <w:rFonts w:ascii="Cambria Math" w:eastAsia="맑은 고딕" w:hAnsi="Cambria Math"/>
                            <w:noProof/>
                            <w:sz w:val="20"/>
                            <w:szCs w:val="20"/>
                            <w:lang w:val="en-GB" w:eastAsia="en-US"/>
                          </w:rPr>
                        </m:ctrlPr>
                      </m:dPr>
                      <m:e>
                        <m:sSub>
                          <m:sSubPr>
                            <m:ctrlPr>
                              <w:rPr>
                                <w:rFonts w:ascii="Cambria Math" w:eastAsia="맑은 고딕" w:hAnsi="Cambria Math"/>
                                <w:noProof/>
                                <w:sz w:val="20"/>
                                <w:szCs w:val="20"/>
                                <w:lang w:val="en-GB" w:eastAsia="en-US"/>
                              </w:rPr>
                            </m:ctrlPr>
                          </m:sSubPr>
                          <m:e>
                            <m:r>
                              <w:rPr>
                                <w:rFonts w:ascii="Cambria Math" w:eastAsia="맑은 고딕" w:hAnsi="Cambria Math"/>
                                <w:noProof/>
                                <w:sz w:val="20"/>
                                <w:szCs w:val="20"/>
                                <w:lang w:val="en-GB" w:eastAsia="en-US"/>
                              </w:rPr>
                              <m:t>P</m:t>
                            </m:r>
                          </m:e>
                          <m:sub>
                            <m:r>
                              <m:rPr>
                                <m:nor/>
                              </m:rPr>
                              <w:rPr>
                                <w:rFonts w:eastAsia="맑은 고딕"/>
                                <w:noProof/>
                                <w:sz w:val="20"/>
                                <w:szCs w:val="20"/>
                                <w:lang w:val="en-GB" w:eastAsia="en-US"/>
                              </w:rPr>
                              <m:t>CMAX</m:t>
                            </m:r>
                          </m:sub>
                        </m:sSub>
                        <m:r>
                          <m:rPr>
                            <m:sty m:val="p"/>
                          </m:rPr>
                          <w:rPr>
                            <w:rFonts w:ascii="Cambria Math" w:eastAsia="맑은 고딕" w:hAnsi="Cambria Math"/>
                            <w:noProof/>
                            <w:sz w:val="20"/>
                            <w:szCs w:val="20"/>
                            <w:lang w:val="en-GB" w:eastAsia="en-US"/>
                          </w:rPr>
                          <m:t>,</m:t>
                        </m:r>
                        <m:sSub>
                          <m:sSubPr>
                            <m:ctrlPr>
                              <w:rPr>
                                <w:rFonts w:ascii="Cambria Math" w:eastAsia="맑은 고딕" w:hAnsi="Cambria Math"/>
                                <w:noProof/>
                                <w:sz w:val="20"/>
                                <w:szCs w:val="20"/>
                                <w:lang w:val="en-GB" w:eastAsia="en-US"/>
                              </w:rPr>
                            </m:ctrlPr>
                          </m:sSubPr>
                          <m:e>
                            <m:r>
                              <w:rPr>
                                <w:rFonts w:ascii="Cambria Math" w:eastAsia="맑은 고딕" w:hAnsi="Cambria Math"/>
                                <w:noProof/>
                                <w:sz w:val="20"/>
                                <w:szCs w:val="20"/>
                                <w:lang w:val="en-GB" w:eastAsia="en-US"/>
                              </w:rPr>
                              <m:t>P</m:t>
                            </m:r>
                          </m:e>
                          <m:sub>
                            <m:r>
                              <m:rPr>
                                <m:nor/>
                              </m:rPr>
                              <w:rPr>
                                <w:rFonts w:eastAsia="맑은 고딕"/>
                                <w:noProof/>
                                <w:sz w:val="20"/>
                                <w:szCs w:val="20"/>
                                <w:lang w:val="en-GB" w:eastAsia="en-US"/>
                              </w:rPr>
                              <m:t>MAX</m:t>
                            </m:r>
                            <m:r>
                              <m:rPr>
                                <m:sty m:val="p"/>
                              </m:rPr>
                              <w:rPr>
                                <w:rFonts w:ascii="Cambria Math" w:eastAsia="맑은 고딕" w:hAnsi="Cambria Math"/>
                                <w:noProof/>
                                <w:sz w:val="20"/>
                                <w:szCs w:val="20"/>
                                <w:lang w:val="en-GB" w:eastAsia="en-US"/>
                              </w:rPr>
                              <m:t>,CBR</m:t>
                            </m:r>
                          </m:sub>
                        </m:sSub>
                        <m:r>
                          <m:rPr>
                            <m:sty m:val="p"/>
                          </m:rPr>
                          <w:rPr>
                            <w:rFonts w:ascii="Cambria Math" w:eastAsia="맑은 고딕" w:hAnsi="Cambria Math"/>
                            <w:noProof/>
                            <w:sz w:val="20"/>
                            <w:szCs w:val="20"/>
                            <w:lang w:val="en-GB" w:eastAsia="en-US"/>
                          </w:rPr>
                          <m:t>,</m:t>
                        </m:r>
                        <m:r>
                          <w:rPr>
                            <w:rFonts w:ascii="Cambria Math" w:eastAsia="맑은 고딕" w:hAnsi="Cambria Math"/>
                            <w:noProof/>
                            <w:sz w:val="20"/>
                            <w:szCs w:val="20"/>
                            <w:lang w:val="en-GB" w:eastAsia="en-US"/>
                          </w:rPr>
                          <m:t>min</m:t>
                        </m:r>
                        <m:d>
                          <m:dPr>
                            <m:ctrlPr>
                              <w:rPr>
                                <w:rFonts w:ascii="Cambria Math" w:eastAsia="맑은 고딕" w:hAnsi="Cambria Math"/>
                                <w:noProof/>
                                <w:sz w:val="20"/>
                                <w:szCs w:val="20"/>
                                <w:lang w:val="en-GB" w:eastAsia="en-US"/>
                              </w:rPr>
                            </m:ctrlPr>
                          </m:dPr>
                          <m:e>
                            <m:sSub>
                              <m:sSubPr>
                                <m:ctrlPr>
                                  <w:rPr>
                                    <w:rFonts w:ascii="Cambria Math" w:eastAsia="맑은 고딕" w:hAnsi="Cambria Math"/>
                                    <w:noProof/>
                                    <w:sz w:val="20"/>
                                    <w:szCs w:val="20"/>
                                    <w:lang w:val="en-GB" w:eastAsia="en-US"/>
                                  </w:rPr>
                                </m:ctrlPr>
                              </m:sSubPr>
                              <m:e>
                                <m:r>
                                  <w:rPr>
                                    <w:rFonts w:ascii="Cambria Math" w:eastAsia="맑은 고딕" w:hAnsi="Cambria Math"/>
                                    <w:noProof/>
                                    <w:sz w:val="20"/>
                                    <w:szCs w:val="20"/>
                                    <w:lang w:val="en-GB" w:eastAsia="en-US"/>
                                  </w:rPr>
                                  <m:t>P</m:t>
                                </m:r>
                              </m:e>
                              <m:sub>
                                <m:r>
                                  <m:rPr>
                                    <m:nor/>
                                  </m:rPr>
                                  <w:rPr>
                                    <w:rFonts w:eastAsia="맑은 고딕"/>
                                    <w:noProof/>
                                    <w:sz w:val="20"/>
                                    <w:szCs w:val="20"/>
                                    <w:lang w:val="en-GB" w:eastAsia="en-US"/>
                                  </w:rPr>
                                  <m:t>PSSCH</m:t>
                                </m:r>
                                <m:r>
                                  <m:rPr>
                                    <m:sty m:val="p"/>
                                  </m:rPr>
                                  <w:rPr>
                                    <w:rFonts w:ascii="Cambria Math" w:eastAsia="맑은 고딕" w:hAnsi="Cambria Math"/>
                                    <w:noProof/>
                                    <w:sz w:val="20"/>
                                    <w:szCs w:val="20"/>
                                    <w:lang w:val="en-GB" w:eastAsia="en-US"/>
                                  </w:rPr>
                                  <m:t>,</m:t>
                                </m:r>
                                <m:r>
                                  <w:rPr>
                                    <w:rFonts w:ascii="Cambria Math" w:eastAsia="맑은 고딕" w:hAnsi="Cambria Math"/>
                                    <w:noProof/>
                                    <w:sz w:val="20"/>
                                    <w:szCs w:val="20"/>
                                    <w:lang w:val="en-GB" w:eastAsia="en-US"/>
                                  </w:rPr>
                                  <m:t>D</m:t>
                                </m:r>
                              </m:sub>
                            </m:sSub>
                            <m:d>
                              <m:dPr>
                                <m:ctrlPr>
                                  <w:rPr>
                                    <w:rFonts w:ascii="Cambria Math" w:eastAsia="맑은 고딕" w:hAnsi="Cambria Math"/>
                                    <w:noProof/>
                                    <w:sz w:val="20"/>
                                    <w:szCs w:val="20"/>
                                    <w:lang w:val="en-GB" w:eastAsia="en-US"/>
                                  </w:rPr>
                                </m:ctrlPr>
                              </m:dPr>
                              <m:e>
                                <m:r>
                                  <w:rPr>
                                    <w:rFonts w:ascii="Cambria Math" w:eastAsia="맑은 고딕" w:hAnsi="Cambria Math"/>
                                    <w:noProof/>
                                    <w:sz w:val="20"/>
                                    <w:szCs w:val="20"/>
                                    <w:lang w:val="en-GB" w:eastAsia="en-US"/>
                                  </w:rPr>
                                  <m:t>i</m:t>
                                </m:r>
                              </m:e>
                            </m:d>
                            <m:r>
                              <m:rPr>
                                <m:sty m:val="p"/>
                              </m:rPr>
                              <w:rPr>
                                <w:rFonts w:ascii="Cambria Math" w:eastAsia="맑은 고딕" w:hAnsi="Cambria Math"/>
                                <w:noProof/>
                                <w:sz w:val="20"/>
                                <w:szCs w:val="20"/>
                                <w:lang w:val="en-GB" w:eastAsia="en-US"/>
                              </w:rPr>
                              <m:t>,</m:t>
                            </m:r>
                            <m:sSub>
                              <m:sSubPr>
                                <m:ctrlPr>
                                  <w:rPr>
                                    <w:rFonts w:ascii="Cambria Math" w:eastAsia="맑은 고딕" w:hAnsi="Cambria Math"/>
                                    <w:noProof/>
                                    <w:sz w:val="20"/>
                                    <w:szCs w:val="20"/>
                                    <w:lang w:val="en-GB" w:eastAsia="en-US"/>
                                  </w:rPr>
                                </m:ctrlPr>
                              </m:sSubPr>
                              <m:e>
                                <m:r>
                                  <w:rPr>
                                    <w:rFonts w:ascii="Cambria Math" w:eastAsia="맑은 고딕" w:hAnsi="Cambria Math"/>
                                    <w:noProof/>
                                    <w:sz w:val="20"/>
                                    <w:szCs w:val="20"/>
                                    <w:lang w:val="en-GB" w:eastAsia="en-US"/>
                                  </w:rPr>
                                  <m:t>P</m:t>
                                </m:r>
                              </m:e>
                              <m:sub>
                                <m:r>
                                  <m:rPr>
                                    <m:nor/>
                                  </m:rPr>
                                  <w:rPr>
                                    <w:rFonts w:eastAsia="맑은 고딕"/>
                                    <w:noProof/>
                                    <w:sz w:val="20"/>
                                    <w:szCs w:val="20"/>
                                    <w:lang w:val="en-GB" w:eastAsia="en-US"/>
                                  </w:rPr>
                                  <m:t>PSSCH</m:t>
                                </m:r>
                                <m:r>
                                  <m:rPr>
                                    <m:sty m:val="p"/>
                                  </m:rPr>
                                  <w:rPr>
                                    <w:rFonts w:ascii="Cambria Math" w:eastAsia="맑은 고딕" w:hAnsi="Cambria Math"/>
                                    <w:noProof/>
                                    <w:sz w:val="20"/>
                                    <w:szCs w:val="20"/>
                                    <w:lang w:val="en-GB" w:eastAsia="en-US"/>
                                  </w:rPr>
                                  <m:t>,</m:t>
                                </m:r>
                                <m:r>
                                  <w:rPr>
                                    <w:rFonts w:ascii="Cambria Math" w:eastAsia="맑은 고딕" w:hAnsi="Cambria Math"/>
                                    <w:noProof/>
                                    <w:sz w:val="20"/>
                                    <w:szCs w:val="20"/>
                                    <w:lang w:val="en-GB" w:eastAsia="en-US"/>
                                  </w:rPr>
                                  <m:t>SL</m:t>
                                </m:r>
                              </m:sub>
                            </m:sSub>
                            <m:r>
                              <m:rPr>
                                <m:sty m:val="p"/>
                              </m:rPr>
                              <w:rPr>
                                <w:rFonts w:ascii="Cambria Math" w:eastAsia="맑은 고딕" w:hAnsi="Cambria Math"/>
                                <w:noProof/>
                                <w:sz w:val="20"/>
                                <w:szCs w:val="20"/>
                                <w:lang w:val="en-GB" w:eastAsia="en-US"/>
                              </w:rPr>
                              <m:t>(</m:t>
                            </m:r>
                            <m:r>
                              <w:rPr>
                                <w:rFonts w:ascii="Cambria Math" w:eastAsia="맑은 고딕" w:hAnsi="Cambria Math"/>
                                <w:noProof/>
                                <w:sz w:val="20"/>
                                <w:szCs w:val="20"/>
                                <w:lang w:val="en-GB" w:eastAsia="en-US"/>
                              </w:rPr>
                              <m:t>i</m:t>
                            </m:r>
                            <m:r>
                              <m:rPr>
                                <m:sty m:val="p"/>
                              </m:rPr>
                              <w:rPr>
                                <w:rFonts w:ascii="Cambria Math" w:eastAsia="맑은 고딕" w:hAnsi="Cambria Math"/>
                                <w:noProof/>
                                <w:sz w:val="20"/>
                                <w:szCs w:val="20"/>
                                <w:lang w:val="en-GB" w:eastAsia="en-US"/>
                              </w:rPr>
                              <m:t>)</m:t>
                            </m:r>
                          </m:e>
                        </m:d>
                      </m:e>
                    </m:d>
                  </m:oMath>
                  <w:r w:rsidRPr="00C05E7D">
                    <w:rPr>
                      <w:rFonts w:eastAsia="맑은 고딕"/>
                      <w:noProof/>
                      <w:sz w:val="20"/>
                      <w:szCs w:val="20"/>
                      <w:lang w:val="en-GB" w:eastAsia="en-US"/>
                    </w:rPr>
                    <w:t xml:space="preserve"> [dBm]</w:t>
                  </w:r>
                </w:p>
                <w:p w14:paraId="2D871F58" w14:textId="77777777" w:rsidR="00C05E7D" w:rsidRPr="00C05E7D" w:rsidRDefault="00C05E7D" w:rsidP="00C05E7D">
                  <w:pPr>
                    <w:rPr>
                      <w:rFonts w:eastAsia="맑은 고딕"/>
                      <w:sz w:val="20"/>
                      <w:szCs w:val="20"/>
                      <w:lang w:val="en-GB"/>
                    </w:rPr>
                  </w:pPr>
                  <w:r w:rsidRPr="00C05E7D">
                    <w:rPr>
                      <w:rFonts w:eastAsia="맑은 고딕"/>
                      <w:sz w:val="20"/>
                      <w:szCs w:val="20"/>
                      <w:lang w:val="en-GB" w:eastAsia="en-US"/>
                    </w:rPr>
                    <w:t>w</w:t>
                  </w:r>
                  <w:r w:rsidRPr="00C05E7D">
                    <w:rPr>
                      <w:rFonts w:eastAsia="맑은 고딕"/>
                      <w:sz w:val="20"/>
                      <w:szCs w:val="20"/>
                      <w:lang w:val="en-GB"/>
                    </w:rPr>
                    <w:t>here</w:t>
                  </w:r>
                </w:p>
                <w:p w14:paraId="33CA4A69" w14:textId="77777777" w:rsidR="00C05E7D" w:rsidRPr="00C05E7D" w:rsidRDefault="00C05E7D" w:rsidP="00C05E7D">
                  <w:pPr>
                    <w:spacing w:after="180"/>
                    <w:ind w:left="568" w:hanging="284"/>
                    <w:rPr>
                      <w:rFonts w:eastAsia="맑은 고딕"/>
                      <w:sz w:val="20"/>
                      <w:szCs w:val="20"/>
                      <w:lang w:eastAsia="en-US"/>
                    </w:rPr>
                  </w:pPr>
                  <w:r w:rsidRPr="00C05E7D">
                    <w:rPr>
                      <w:rFonts w:eastAsia="맑은 고딕"/>
                      <w:sz w:val="20"/>
                      <w:szCs w:val="20"/>
                      <w:lang w:val="en-GB" w:eastAsia="en-US"/>
                    </w:rPr>
                    <w:t>-</w:t>
                  </w:r>
                  <w:r w:rsidRPr="00C05E7D">
                    <w:rPr>
                      <w:rFonts w:eastAsia="맑은 고딕"/>
                      <w:sz w:val="20"/>
                      <w:szCs w:val="20"/>
                      <w:lang w:val="en-GB" w:eastAsia="en-US"/>
                    </w:rPr>
                    <w:tab/>
                  </w:r>
                  <m:oMath>
                    <m:sSub>
                      <m:sSubPr>
                        <m:ctrlPr>
                          <w:rPr>
                            <w:rFonts w:ascii="Cambria Math" w:eastAsia="맑은 고딕" w:hAnsi="Cambria Math"/>
                            <w:i/>
                            <w:sz w:val="20"/>
                            <w:szCs w:val="20"/>
                            <w:lang w:val="en-GB" w:eastAsia="en-US"/>
                          </w:rPr>
                        </m:ctrlPr>
                      </m:sSubPr>
                      <m:e>
                        <m:r>
                          <w:rPr>
                            <w:rFonts w:ascii="Cambria Math" w:eastAsia="맑은 고딕"/>
                            <w:sz w:val="20"/>
                            <w:szCs w:val="20"/>
                            <w:lang w:val="en-GB" w:eastAsia="en-US"/>
                          </w:rPr>
                          <m:t>P</m:t>
                        </m:r>
                      </m:e>
                      <m:sub>
                        <m:r>
                          <m:rPr>
                            <m:nor/>
                          </m:rPr>
                          <w:rPr>
                            <w:rFonts w:ascii="Cambria Math" w:eastAsia="맑은 고딕"/>
                            <w:sz w:val="20"/>
                            <w:szCs w:val="20"/>
                            <w:lang w:val="en-GB" w:eastAsia="en-US"/>
                          </w:rPr>
                          <m:t>CMAX</m:t>
                        </m:r>
                        <m:ctrlPr>
                          <w:rPr>
                            <w:rFonts w:ascii="Cambria Math" w:eastAsia="맑은 고딕" w:hAnsi="Cambria Math"/>
                            <w:sz w:val="20"/>
                            <w:szCs w:val="20"/>
                            <w:lang w:val="en-GB" w:eastAsia="en-US"/>
                          </w:rPr>
                        </m:ctrlPr>
                      </m:sub>
                    </m:sSub>
                  </m:oMath>
                  <w:r w:rsidRPr="00C05E7D">
                    <w:rPr>
                      <w:rFonts w:eastAsia="맑은 고딕"/>
                      <w:sz w:val="20"/>
                      <w:szCs w:val="20"/>
                      <w:lang w:eastAsia="en-US"/>
                    </w:rPr>
                    <w:t xml:space="preserve"> </w:t>
                  </w:r>
                  <w:r w:rsidRPr="00C05E7D">
                    <w:rPr>
                      <w:rFonts w:eastAsia="맑은 고딕"/>
                      <w:sz w:val="20"/>
                      <w:szCs w:val="20"/>
                      <w:lang w:val="en-GB" w:eastAsia="en-US"/>
                    </w:rPr>
                    <w:t>is defined in [8-1, TS 38.101-1]</w:t>
                  </w:r>
                </w:p>
                <w:p w14:paraId="72957702" w14:textId="77777777" w:rsidR="00C05E7D" w:rsidRPr="00C05E7D" w:rsidRDefault="00C05E7D" w:rsidP="00C05E7D">
                  <w:pPr>
                    <w:spacing w:after="180"/>
                    <w:ind w:left="568" w:hanging="284"/>
                    <w:rPr>
                      <w:rFonts w:eastAsia="맑은 고딕"/>
                      <w:sz w:val="20"/>
                      <w:szCs w:val="20"/>
                      <w:lang w:eastAsia="en-US"/>
                    </w:rPr>
                  </w:pPr>
                  <w:r w:rsidRPr="00C05E7D">
                    <w:rPr>
                      <w:rFonts w:eastAsia="맑은 고딕"/>
                      <w:sz w:val="20"/>
                      <w:szCs w:val="20"/>
                      <w:lang w:val="en-GB" w:eastAsia="en-US"/>
                    </w:rPr>
                    <w:t>-</w:t>
                  </w:r>
                  <w:r w:rsidRPr="00C05E7D">
                    <w:rPr>
                      <w:rFonts w:eastAsia="맑은 고딕"/>
                      <w:sz w:val="20"/>
                      <w:szCs w:val="20"/>
                      <w:lang w:val="en-GB" w:eastAsia="en-US"/>
                    </w:rPr>
                    <w:tab/>
                  </w:r>
                  <m:oMath>
                    <m:sSub>
                      <m:sSubPr>
                        <m:ctrlPr>
                          <w:rPr>
                            <w:rFonts w:ascii="Cambria Math" w:eastAsia="맑은 고딕" w:hAnsi="Cambria Math"/>
                            <w:i/>
                            <w:sz w:val="20"/>
                            <w:szCs w:val="20"/>
                            <w:lang w:val="en-GB" w:eastAsia="en-US"/>
                          </w:rPr>
                        </m:ctrlPr>
                      </m:sSubPr>
                      <m:e>
                        <m:r>
                          <w:rPr>
                            <w:rFonts w:ascii="Cambria Math" w:eastAsia="맑은 고딕" w:hAnsi="Cambria Math"/>
                            <w:sz w:val="20"/>
                            <w:szCs w:val="20"/>
                            <w:lang w:val="en-GB" w:eastAsia="en-US"/>
                          </w:rPr>
                          <m:t>P</m:t>
                        </m:r>
                      </m:e>
                      <m:sub>
                        <m:r>
                          <m:rPr>
                            <m:nor/>
                          </m:rPr>
                          <w:rPr>
                            <w:rFonts w:eastAsia="맑은 고딕"/>
                            <w:sz w:val="20"/>
                            <w:szCs w:val="20"/>
                            <w:lang w:val="en-GB" w:eastAsia="en-US"/>
                          </w:rPr>
                          <m:t>MAX</m:t>
                        </m:r>
                        <m:r>
                          <m:rPr>
                            <m:sty m:val="p"/>
                          </m:rPr>
                          <w:rPr>
                            <w:rFonts w:ascii="Cambria Math" w:eastAsia="맑은 고딕" w:hAnsi="Cambria Math"/>
                            <w:sz w:val="20"/>
                            <w:szCs w:val="20"/>
                            <w:lang w:val="en-GB" w:eastAsia="en-US"/>
                          </w:rPr>
                          <m:t>,CBR</m:t>
                        </m:r>
                        <m:ctrlPr>
                          <w:rPr>
                            <w:rFonts w:ascii="Cambria Math" w:eastAsia="맑은 고딕" w:hAnsi="Cambria Math"/>
                            <w:sz w:val="20"/>
                            <w:szCs w:val="20"/>
                            <w:lang w:val="en-GB" w:eastAsia="en-US"/>
                          </w:rPr>
                        </m:ctrlPr>
                      </m:sub>
                    </m:sSub>
                  </m:oMath>
                  <w:r w:rsidRPr="00C05E7D">
                    <w:rPr>
                      <w:rFonts w:eastAsia="맑은 고딕"/>
                      <w:sz w:val="20"/>
                      <w:szCs w:val="20"/>
                      <w:lang w:val="en-GB" w:eastAsia="en-US"/>
                    </w:rPr>
                    <w:t xml:space="preserve"> is </w:t>
                  </w:r>
                  <w:r w:rsidRPr="00C05E7D">
                    <w:rPr>
                      <w:rFonts w:eastAsia="맑은 고딕"/>
                      <w:sz w:val="20"/>
                      <w:szCs w:val="20"/>
                      <w:lang w:eastAsia="en-US"/>
                    </w:rPr>
                    <w:t>determined</w:t>
                  </w:r>
                  <w:r w:rsidRPr="00C05E7D">
                    <w:rPr>
                      <w:rFonts w:eastAsia="맑은 고딕"/>
                      <w:sz w:val="20"/>
                      <w:szCs w:val="20"/>
                      <w:lang w:val="en-GB" w:eastAsia="en-US"/>
                    </w:rPr>
                    <w:t xml:space="preserve"> by</w:t>
                  </w:r>
                  <w:r w:rsidRPr="00C05E7D">
                    <w:rPr>
                      <w:rFonts w:eastAsia="맑은 고딕"/>
                      <w:sz w:val="20"/>
                      <w:szCs w:val="20"/>
                      <w:lang w:eastAsia="en-US"/>
                    </w:rPr>
                    <w:t xml:space="preserve"> a value of</w:t>
                  </w:r>
                  <w:r w:rsidRPr="00C05E7D">
                    <w:rPr>
                      <w:rFonts w:eastAsia="맑은 고딕"/>
                      <w:sz w:val="20"/>
                      <w:szCs w:val="20"/>
                      <w:lang w:val="en-GB" w:eastAsia="en-US"/>
                    </w:rPr>
                    <w:t xml:space="preserve"> </w:t>
                  </w:r>
                  <w:r w:rsidRPr="00C05E7D">
                    <w:rPr>
                      <w:rFonts w:eastAsia="맑은 고딕"/>
                      <w:i/>
                      <w:sz w:val="20"/>
                      <w:szCs w:val="20"/>
                      <w:lang w:val="en-GB" w:eastAsia="en-US"/>
                    </w:rPr>
                    <w:t>sl-MaxTxPower</w:t>
                  </w:r>
                  <w:r w:rsidRPr="00C05E7D">
                    <w:rPr>
                      <w:rFonts w:eastAsia="맑은 고딕"/>
                      <w:iCs/>
                      <w:sz w:val="20"/>
                      <w:szCs w:val="20"/>
                      <w:lang w:eastAsia="en-US"/>
                    </w:rPr>
                    <w:t xml:space="preserve"> based on a priority level of the PSSCH transmission and a CBR range that includes a CBR measured in slot </w:t>
                  </w:r>
                  <m:oMath>
                    <m:r>
                      <w:rPr>
                        <w:rFonts w:ascii="Cambria Math" w:eastAsia="맑은 고딕" w:hAnsi="Cambria Math"/>
                        <w:sz w:val="20"/>
                        <w:szCs w:val="20"/>
                        <w:lang w:val="en-GB" w:eastAsia="en-US"/>
                      </w:rPr>
                      <m:t>i-N</m:t>
                    </m:r>
                  </m:oMath>
                  <w:r w:rsidRPr="00C05E7D">
                    <w:rPr>
                      <w:rFonts w:eastAsia="맑은 고딕"/>
                      <w:sz w:val="20"/>
                      <w:szCs w:val="20"/>
                      <w:lang w:eastAsia="en-US"/>
                    </w:rPr>
                    <w:t xml:space="preserve"> [6, TS 38.214]; </w:t>
                  </w:r>
                  <w:r w:rsidRPr="00C05E7D">
                    <w:rPr>
                      <w:rFonts w:eastAsia="맑은 고딕"/>
                      <w:sz w:val="20"/>
                      <w:szCs w:val="20"/>
                      <w:lang w:val="en-GB" w:eastAsia="en-US"/>
                    </w:rPr>
                    <w:t xml:space="preserve">if </w:t>
                  </w:r>
                  <w:r w:rsidRPr="00C05E7D">
                    <w:rPr>
                      <w:rFonts w:eastAsia="맑은 고딕"/>
                      <w:i/>
                      <w:sz w:val="20"/>
                      <w:szCs w:val="20"/>
                      <w:lang w:val="en-GB" w:eastAsia="en-US"/>
                    </w:rPr>
                    <w:t>sl-MaxTxPower</w:t>
                  </w:r>
                  <w:r w:rsidRPr="00C05E7D">
                    <w:rPr>
                      <w:rFonts w:eastAsia="맑은 고딕"/>
                      <w:iCs/>
                      <w:sz w:val="20"/>
                      <w:szCs w:val="20"/>
                      <w:lang w:eastAsia="en-US"/>
                    </w:rPr>
                    <w:t xml:space="preserve"> </w:t>
                  </w:r>
                  <w:r w:rsidRPr="00C05E7D">
                    <w:rPr>
                      <w:rFonts w:eastAsia="맑은 고딕"/>
                      <w:sz w:val="20"/>
                      <w:szCs w:val="20"/>
                      <w:lang w:val="en-GB" w:eastAsia="en-US"/>
                    </w:rPr>
                    <w:t xml:space="preserve">is not provided, then </w:t>
                  </w:r>
                  <m:oMath>
                    <m:sSub>
                      <m:sSubPr>
                        <m:ctrlPr>
                          <w:rPr>
                            <w:rFonts w:ascii="Cambria Math" w:eastAsia="맑은 고딕" w:hAnsi="Cambria Math"/>
                            <w:i/>
                            <w:sz w:val="20"/>
                            <w:szCs w:val="20"/>
                            <w:lang w:val="en-GB" w:eastAsia="en-US"/>
                          </w:rPr>
                        </m:ctrlPr>
                      </m:sSubPr>
                      <m:e>
                        <m:r>
                          <w:rPr>
                            <w:rFonts w:ascii="Cambria Math" w:eastAsia="맑은 고딕" w:hAnsi="Cambria Math"/>
                            <w:sz w:val="20"/>
                            <w:szCs w:val="20"/>
                            <w:lang w:val="en-GB" w:eastAsia="en-US"/>
                          </w:rPr>
                          <m:t>P</m:t>
                        </m:r>
                      </m:e>
                      <m:sub>
                        <m:r>
                          <m:rPr>
                            <m:nor/>
                          </m:rPr>
                          <w:rPr>
                            <w:rFonts w:eastAsia="맑은 고딕"/>
                            <w:sz w:val="20"/>
                            <w:szCs w:val="20"/>
                            <w:lang w:val="en-GB" w:eastAsia="en-US"/>
                          </w:rPr>
                          <m:t>MAX</m:t>
                        </m:r>
                        <m:r>
                          <m:rPr>
                            <m:sty m:val="p"/>
                          </m:rPr>
                          <w:rPr>
                            <w:rFonts w:ascii="Cambria Math" w:eastAsia="맑은 고딕" w:hAnsi="Cambria Math"/>
                            <w:sz w:val="20"/>
                            <w:szCs w:val="20"/>
                            <w:lang w:val="en-GB" w:eastAsia="en-US"/>
                          </w:rPr>
                          <m:t>,CBR</m:t>
                        </m:r>
                        <m:ctrlPr>
                          <w:rPr>
                            <w:rFonts w:ascii="Cambria Math" w:eastAsia="맑은 고딕" w:hAnsi="Cambria Math"/>
                            <w:sz w:val="20"/>
                            <w:szCs w:val="20"/>
                            <w:lang w:val="en-GB" w:eastAsia="en-US"/>
                          </w:rPr>
                        </m:ctrlPr>
                      </m:sub>
                    </m:sSub>
                    <m:r>
                      <w:rPr>
                        <w:rFonts w:ascii="Cambria Math" w:eastAsia="맑은 고딕" w:hAnsi="Cambria Math"/>
                        <w:sz w:val="20"/>
                        <w:szCs w:val="20"/>
                        <w:lang w:val="en-GB" w:eastAsia="en-US"/>
                      </w:rPr>
                      <m:t>=</m:t>
                    </m:r>
                    <m:sSub>
                      <m:sSubPr>
                        <m:ctrlPr>
                          <w:rPr>
                            <w:rFonts w:ascii="Cambria Math" w:eastAsia="맑은 고딕" w:hAnsi="Cambria Math"/>
                            <w:i/>
                            <w:sz w:val="20"/>
                            <w:szCs w:val="20"/>
                            <w:lang w:val="en-GB" w:eastAsia="en-US"/>
                          </w:rPr>
                        </m:ctrlPr>
                      </m:sSubPr>
                      <m:e>
                        <m:r>
                          <w:rPr>
                            <w:rFonts w:ascii="Cambria Math" w:eastAsia="맑은 고딕"/>
                            <w:sz w:val="20"/>
                            <w:szCs w:val="20"/>
                            <w:lang w:val="en-GB" w:eastAsia="en-US"/>
                          </w:rPr>
                          <m:t>P</m:t>
                        </m:r>
                      </m:e>
                      <m:sub>
                        <m:r>
                          <m:rPr>
                            <m:nor/>
                          </m:rPr>
                          <w:rPr>
                            <w:rFonts w:ascii="Cambria Math" w:eastAsia="맑은 고딕"/>
                            <w:sz w:val="20"/>
                            <w:szCs w:val="20"/>
                            <w:lang w:val="en-GB" w:eastAsia="en-US"/>
                          </w:rPr>
                          <m:t>CMAX</m:t>
                        </m:r>
                        <m:ctrlPr>
                          <w:rPr>
                            <w:rFonts w:ascii="Cambria Math" w:eastAsia="맑은 고딕" w:hAnsi="Cambria Math"/>
                            <w:sz w:val="20"/>
                            <w:szCs w:val="20"/>
                            <w:lang w:val="en-GB" w:eastAsia="en-US"/>
                          </w:rPr>
                        </m:ctrlPr>
                      </m:sub>
                    </m:sSub>
                  </m:oMath>
                  <w:r w:rsidRPr="00C05E7D">
                    <w:rPr>
                      <w:rFonts w:eastAsia="맑은 고딕"/>
                      <w:sz w:val="20"/>
                      <w:szCs w:val="20"/>
                      <w:lang w:eastAsia="en-US"/>
                    </w:rPr>
                    <w:t>;</w:t>
                  </w:r>
                </w:p>
                <w:p w14:paraId="6B0371E6" w14:textId="77777777" w:rsidR="00C05E7D" w:rsidRPr="00C05E7D" w:rsidRDefault="00C05E7D" w:rsidP="00C05E7D">
                  <w:pPr>
                    <w:spacing w:after="180"/>
                    <w:ind w:left="568" w:hanging="284"/>
                    <w:rPr>
                      <w:rFonts w:eastAsia="맑은 고딕"/>
                      <w:color w:val="000000"/>
                      <w:sz w:val="20"/>
                      <w:szCs w:val="20"/>
                      <w:lang w:eastAsia="en-US"/>
                    </w:rPr>
                  </w:pPr>
                  <w:r w:rsidRPr="00C05E7D">
                    <w:rPr>
                      <w:rFonts w:eastAsia="맑은 고딕"/>
                      <w:sz w:val="20"/>
                      <w:szCs w:val="20"/>
                      <w:lang w:val="en-GB" w:eastAsia="en-US"/>
                    </w:rPr>
                    <w:t>-</w:t>
                  </w:r>
                  <w:r w:rsidRPr="00C05E7D">
                    <w:rPr>
                      <w:rFonts w:eastAsia="맑은 고딕"/>
                      <w:sz w:val="20"/>
                      <w:szCs w:val="20"/>
                      <w:lang w:val="en-GB" w:eastAsia="en-US"/>
                    </w:rPr>
                    <w:tab/>
                  </w:r>
                  <w:r w:rsidRPr="00C05E7D">
                    <w:rPr>
                      <w:rFonts w:eastAsia="맑은 고딕"/>
                      <w:sz w:val="20"/>
                      <w:szCs w:val="20"/>
                      <w:lang w:eastAsia="en-US"/>
                    </w:rPr>
                    <w:t xml:space="preserve">if </w:t>
                  </w:r>
                  <w:r w:rsidRPr="00C05E7D">
                    <w:rPr>
                      <w:rFonts w:eastAsia="맑은 고딕"/>
                      <w:i/>
                      <w:iCs/>
                      <w:sz w:val="20"/>
                      <w:szCs w:val="20"/>
                      <w:lang w:eastAsia="en-US"/>
                    </w:rPr>
                    <w:t>dl-</w:t>
                  </w:r>
                  <w:r w:rsidRPr="00C05E7D">
                    <w:rPr>
                      <w:rFonts w:eastAsia="맑은 고딕"/>
                      <w:i/>
                      <w:iCs/>
                      <w:color w:val="000000"/>
                      <w:sz w:val="20"/>
                      <w:szCs w:val="20"/>
                      <w:lang w:eastAsia="en-US"/>
                    </w:rPr>
                    <w:t>P0-PSSCH-PSCCH</w:t>
                  </w:r>
                  <w:r w:rsidRPr="00C05E7D">
                    <w:rPr>
                      <w:rFonts w:eastAsia="맑은 고딕"/>
                      <w:color w:val="000000"/>
                      <w:sz w:val="20"/>
                      <w:szCs w:val="20"/>
                      <w:lang w:eastAsia="en-US"/>
                    </w:rPr>
                    <w:t xml:space="preserve"> is provided</w:t>
                  </w:r>
                </w:p>
                <w:p w14:paraId="7E356D3A" w14:textId="77777777" w:rsidR="00C05E7D" w:rsidRPr="00C05E7D" w:rsidRDefault="00C05E7D" w:rsidP="00C05E7D">
                  <w:pPr>
                    <w:spacing w:after="180"/>
                    <w:ind w:left="851" w:hanging="284"/>
                    <w:rPr>
                      <w:rFonts w:eastAsia="맑은 고딕"/>
                      <w:sz w:val="20"/>
                      <w:szCs w:val="20"/>
                      <w:lang w:val="en-GB" w:eastAsia="en-US"/>
                    </w:rPr>
                  </w:pPr>
                  <w:r w:rsidRPr="00C05E7D">
                    <w:rPr>
                      <w:rFonts w:eastAsia="맑은 고딕"/>
                      <w:sz w:val="20"/>
                      <w:szCs w:val="20"/>
                      <w:lang w:val="en-GB" w:eastAsia="en-US"/>
                    </w:rPr>
                    <w:t>-</w:t>
                  </w:r>
                  <w:r w:rsidRPr="00C05E7D">
                    <w:rPr>
                      <w:rFonts w:eastAsia="맑은 고딕"/>
                      <w:sz w:val="20"/>
                      <w:szCs w:val="20"/>
                      <w:lang w:val="en-GB" w:eastAsia="en-US"/>
                    </w:rPr>
                    <w:tab/>
                  </w:r>
                  <m:oMath>
                    <m:sSub>
                      <m:sSubPr>
                        <m:ctrlPr>
                          <w:rPr>
                            <w:rFonts w:ascii="Cambria Math" w:eastAsia="맑은 고딕" w:hAnsi="Cambria Math"/>
                            <w:sz w:val="20"/>
                            <w:szCs w:val="20"/>
                            <w:lang w:val="en-GB" w:eastAsia="en-US"/>
                          </w:rPr>
                        </m:ctrlPr>
                      </m:sSubPr>
                      <m:e>
                        <m:r>
                          <w:rPr>
                            <w:rFonts w:ascii="Cambria Math" w:eastAsia="맑은 고딕" w:hAnsi="Cambria Math"/>
                            <w:sz w:val="20"/>
                            <w:szCs w:val="20"/>
                            <w:lang w:val="en-GB" w:eastAsia="en-US"/>
                          </w:rPr>
                          <m:t>P</m:t>
                        </m:r>
                      </m:e>
                      <m:sub>
                        <m:r>
                          <m:rPr>
                            <m:nor/>
                          </m:rPr>
                          <w:rPr>
                            <w:rFonts w:eastAsia="맑은 고딕"/>
                            <w:sz w:val="20"/>
                            <w:szCs w:val="20"/>
                            <w:lang w:val="en-GB" w:eastAsia="en-US"/>
                          </w:rPr>
                          <m:t>PSSCH</m:t>
                        </m:r>
                        <m:r>
                          <m:rPr>
                            <m:sty m:val="p"/>
                          </m:rPr>
                          <w:rPr>
                            <w:rFonts w:ascii="Cambria Math" w:eastAsia="맑은 고딕" w:hAnsi="Cambria Math"/>
                            <w:sz w:val="20"/>
                            <w:szCs w:val="20"/>
                            <w:lang w:val="en-GB" w:eastAsia="en-US"/>
                          </w:rPr>
                          <m:t>,</m:t>
                        </m:r>
                        <m:r>
                          <w:rPr>
                            <w:rFonts w:ascii="Cambria Math" w:eastAsia="맑은 고딕" w:hAnsi="Cambria Math"/>
                            <w:sz w:val="20"/>
                            <w:szCs w:val="20"/>
                            <w:lang w:val="en-GB" w:eastAsia="en-US"/>
                          </w:rPr>
                          <m:t>D</m:t>
                        </m:r>
                      </m:sub>
                    </m:sSub>
                    <m:r>
                      <m:rPr>
                        <m:sty m:val="p"/>
                      </m:rPr>
                      <w:rPr>
                        <w:rFonts w:ascii="Cambria Math" w:eastAsia="맑은 고딕" w:hAnsi="Cambria Math"/>
                        <w:sz w:val="20"/>
                        <w:szCs w:val="20"/>
                        <w:lang w:val="en-GB" w:eastAsia="en-US"/>
                      </w:rPr>
                      <m:t>(</m:t>
                    </m:r>
                    <m:r>
                      <w:rPr>
                        <w:rFonts w:ascii="Cambria Math" w:eastAsia="맑은 고딕" w:hAnsi="Cambria Math"/>
                        <w:sz w:val="20"/>
                        <w:szCs w:val="20"/>
                        <w:lang w:val="en-GB" w:eastAsia="en-US"/>
                      </w:rPr>
                      <m:t>i</m:t>
                    </m:r>
                    <m:r>
                      <m:rPr>
                        <m:sty m:val="p"/>
                      </m:rPr>
                      <w:rPr>
                        <w:rFonts w:ascii="Cambria Math" w:eastAsia="맑은 고딕" w:hAnsi="Cambria Math"/>
                        <w:sz w:val="20"/>
                        <w:szCs w:val="20"/>
                        <w:lang w:val="en-GB" w:eastAsia="en-US"/>
                      </w:rPr>
                      <m:t>)=</m:t>
                    </m:r>
                    <m:sSub>
                      <m:sSubPr>
                        <m:ctrlPr>
                          <w:rPr>
                            <w:rFonts w:ascii="Cambria Math" w:eastAsia="맑은 고딕" w:hAnsi="Cambria Math"/>
                            <w:sz w:val="20"/>
                            <w:szCs w:val="20"/>
                            <w:lang w:val="en-GB" w:eastAsia="en-US"/>
                          </w:rPr>
                        </m:ctrlPr>
                      </m:sSubPr>
                      <m:e>
                        <m:r>
                          <w:rPr>
                            <w:rFonts w:ascii="Cambria Math" w:eastAsia="맑은 고딕" w:hAnsi="Cambria Math"/>
                            <w:sz w:val="20"/>
                            <w:szCs w:val="20"/>
                            <w:lang w:val="en-GB" w:eastAsia="en-US"/>
                          </w:rPr>
                          <m:t>P</m:t>
                        </m:r>
                      </m:e>
                      <m:sub>
                        <m:r>
                          <m:rPr>
                            <m:nor/>
                          </m:rPr>
                          <w:rPr>
                            <w:rFonts w:eastAsia="맑은 고딕"/>
                            <w:sz w:val="20"/>
                            <w:szCs w:val="20"/>
                            <w:lang w:val="en-GB" w:eastAsia="en-US"/>
                          </w:rPr>
                          <m:t>O</m:t>
                        </m:r>
                        <m:r>
                          <m:rPr>
                            <m:sty m:val="p"/>
                          </m:rPr>
                          <w:rPr>
                            <w:rFonts w:ascii="Cambria Math" w:eastAsia="맑은 고딕" w:hAnsi="Cambria Math"/>
                            <w:sz w:val="20"/>
                            <w:szCs w:val="20"/>
                            <w:lang w:val="en-GB" w:eastAsia="en-US"/>
                          </w:rPr>
                          <m:t>,</m:t>
                        </m:r>
                        <m:r>
                          <w:rPr>
                            <w:rFonts w:ascii="Cambria Math" w:eastAsia="맑은 고딕" w:hAnsi="Cambria Math"/>
                            <w:sz w:val="20"/>
                            <w:szCs w:val="20"/>
                            <w:lang w:val="en-GB" w:eastAsia="en-US"/>
                          </w:rPr>
                          <m:t>D</m:t>
                        </m:r>
                      </m:sub>
                    </m:sSub>
                    <m:r>
                      <m:rPr>
                        <m:sty m:val="p"/>
                      </m:rPr>
                      <w:rPr>
                        <w:rFonts w:ascii="Cambria Math" w:eastAsia="맑은 고딕" w:hAnsi="Cambria Math"/>
                        <w:sz w:val="20"/>
                        <w:szCs w:val="20"/>
                        <w:lang w:val="en-GB" w:eastAsia="en-US"/>
                      </w:rPr>
                      <m:t>+10</m:t>
                    </m:r>
                    <m:func>
                      <m:funcPr>
                        <m:ctrlPr>
                          <w:rPr>
                            <w:rFonts w:ascii="Cambria Math" w:eastAsia="맑은 고딕" w:hAnsi="Cambria Math"/>
                            <w:sz w:val="20"/>
                            <w:szCs w:val="20"/>
                            <w:lang w:val="en-GB" w:eastAsia="en-US"/>
                          </w:rPr>
                        </m:ctrlPr>
                      </m:funcPr>
                      <m:fName>
                        <m:sSub>
                          <m:sSubPr>
                            <m:ctrlPr>
                              <w:rPr>
                                <w:rFonts w:ascii="Cambria Math" w:eastAsia="맑은 고딕" w:hAnsi="Cambria Math"/>
                                <w:sz w:val="20"/>
                                <w:szCs w:val="20"/>
                                <w:lang w:val="en-GB" w:eastAsia="en-US"/>
                              </w:rPr>
                            </m:ctrlPr>
                          </m:sSubPr>
                          <m:e>
                            <m:r>
                              <w:rPr>
                                <w:rFonts w:ascii="Cambria Math" w:eastAsia="맑은 고딕" w:hAnsi="Cambria Math"/>
                                <w:sz w:val="20"/>
                                <w:szCs w:val="20"/>
                                <w:lang w:val="en-GB" w:eastAsia="en-US"/>
                              </w:rPr>
                              <m:t>log</m:t>
                            </m:r>
                          </m:e>
                          <m:sub>
                            <m:r>
                              <m:rPr>
                                <m:sty m:val="p"/>
                              </m:rPr>
                              <w:rPr>
                                <w:rFonts w:ascii="Cambria Math" w:eastAsia="맑은 고딕" w:hAnsi="Cambria Math"/>
                                <w:sz w:val="20"/>
                                <w:szCs w:val="20"/>
                                <w:lang w:val="en-GB" w:eastAsia="en-US"/>
                              </w:rPr>
                              <m:t>10</m:t>
                            </m:r>
                          </m:sub>
                        </m:sSub>
                      </m:fName>
                      <m:e>
                        <m:d>
                          <m:dPr>
                            <m:ctrlPr>
                              <w:rPr>
                                <w:rFonts w:ascii="Cambria Math" w:eastAsia="맑은 고딕" w:hAnsi="Cambria Math"/>
                                <w:sz w:val="20"/>
                                <w:szCs w:val="20"/>
                                <w:lang w:val="en-GB" w:eastAsia="en-US"/>
                              </w:rPr>
                            </m:ctrlPr>
                          </m:dPr>
                          <m:e>
                            <m:sSup>
                              <m:sSupPr>
                                <m:ctrlPr>
                                  <w:rPr>
                                    <w:rFonts w:ascii="Cambria Math" w:eastAsia="맑은 고딕" w:hAnsi="Cambria Math"/>
                                    <w:sz w:val="20"/>
                                    <w:szCs w:val="20"/>
                                    <w:lang w:val="en-GB" w:eastAsia="en-US"/>
                                  </w:rPr>
                                </m:ctrlPr>
                              </m:sSupPr>
                              <m:e>
                                <m:r>
                                  <m:rPr>
                                    <m:sty m:val="p"/>
                                  </m:rPr>
                                  <w:rPr>
                                    <w:rFonts w:ascii="Cambria Math" w:eastAsia="맑은 고딕" w:hAnsi="Cambria Math"/>
                                    <w:sz w:val="20"/>
                                    <w:szCs w:val="20"/>
                                    <w:lang w:val="en-GB" w:eastAsia="en-US"/>
                                  </w:rPr>
                                  <m:t>2</m:t>
                                </m:r>
                              </m:e>
                              <m:sup>
                                <m:r>
                                  <w:rPr>
                                    <w:rFonts w:ascii="Cambria Math" w:eastAsia="맑은 고딕" w:hAnsi="Cambria Math"/>
                                    <w:sz w:val="20"/>
                                    <w:szCs w:val="20"/>
                                    <w:lang w:val="en-GB" w:eastAsia="en-US"/>
                                  </w:rPr>
                                  <m:t>μ</m:t>
                                </m:r>
                              </m:sup>
                            </m:sSup>
                            <m:r>
                              <m:rPr>
                                <m:sty m:val="p"/>
                              </m:rPr>
                              <w:rPr>
                                <w:rFonts w:ascii="Cambria Math" w:eastAsia="맑은 고딕" w:hAnsi="Cambria Math" w:cs="Cambria Math"/>
                                <w:sz w:val="20"/>
                                <w:szCs w:val="20"/>
                                <w:lang w:val="en-GB" w:eastAsia="en-US"/>
                              </w:rPr>
                              <m:t>⋅</m:t>
                            </m:r>
                            <m:sSubSup>
                              <m:sSubSupPr>
                                <m:ctrlPr>
                                  <w:rPr>
                                    <w:rFonts w:ascii="Cambria Math" w:eastAsia="맑은 고딕" w:hAnsi="Cambria Math"/>
                                    <w:sz w:val="20"/>
                                    <w:szCs w:val="20"/>
                                    <w:lang w:val="en-GB" w:eastAsia="en-US"/>
                                  </w:rPr>
                                </m:ctrlPr>
                              </m:sSubSupPr>
                              <m:e>
                                <m:r>
                                  <w:rPr>
                                    <w:rFonts w:ascii="Cambria Math" w:eastAsia="맑은 고딕" w:hAnsi="Cambria Math"/>
                                    <w:sz w:val="20"/>
                                    <w:szCs w:val="20"/>
                                    <w:lang w:val="en-GB" w:eastAsia="en-US"/>
                                  </w:rPr>
                                  <m:t>M</m:t>
                                </m:r>
                              </m:e>
                              <m:sub>
                                <m:r>
                                  <m:rPr>
                                    <m:nor/>
                                  </m:rPr>
                                  <w:rPr>
                                    <w:rFonts w:eastAsia="맑은 고딕"/>
                                    <w:sz w:val="20"/>
                                    <w:szCs w:val="20"/>
                                    <w:lang w:val="en-GB" w:eastAsia="en-US"/>
                                  </w:rPr>
                                  <m:t>RB</m:t>
                                </m:r>
                              </m:sub>
                              <m:sup>
                                <m:r>
                                  <m:rPr>
                                    <m:nor/>
                                  </m:rPr>
                                  <w:rPr>
                                    <w:rFonts w:eastAsia="맑은 고딕"/>
                                    <w:sz w:val="20"/>
                                    <w:szCs w:val="20"/>
                                    <w:lang w:val="en-GB" w:eastAsia="en-US"/>
                                  </w:rPr>
                                  <m:t>PSSCH</m:t>
                                </m:r>
                              </m:sup>
                            </m:sSubSup>
                            <m:d>
                              <m:dPr>
                                <m:ctrlPr>
                                  <w:rPr>
                                    <w:rFonts w:ascii="Cambria Math" w:eastAsia="맑은 고딕" w:hAnsi="Cambria Math"/>
                                    <w:sz w:val="20"/>
                                    <w:szCs w:val="20"/>
                                    <w:lang w:val="en-GB" w:eastAsia="en-US"/>
                                  </w:rPr>
                                </m:ctrlPr>
                              </m:dPr>
                              <m:e>
                                <m:r>
                                  <w:rPr>
                                    <w:rFonts w:ascii="Cambria Math" w:eastAsia="맑은 고딕" w:hAnsi="Cambria Math"/>
                                    <w:sz w:val="20"/>
                                    <w:szCs w:val="20"/>
                                    <w:lang w:val="en-GB" w:eastAsia="en-US"/>
                                  </w:rPr>
                                  <m:t>i</m:t>
                                </m:r>
                              </m:e>
                            </m:d>
                          </m:e>
                        </m:d>
                      </m:e>
                    </m:func>
                    <m:r>
                      <m:rPr>
                        <m:sty m:val="p"/>
                      </m:rPr>
                      <w:rPr>
                        <w:rFonts w:ascii="Cambria Math" w:eastAsia="맑은 고딕" w:hAnsi="Cambria Math"/>
                        <w:sz w:val="20"/>
                        <w:szCs w:val="20"/>
                        <w:lang w:val="en-GB" w:eastAsia="en-US"/>
                      </w:rPr>
                      <m:t>+</m:t>
                    </m:r>
                    <m:sSub>
                      <m:sSubPr>
                        <m:ctrlPr>
                          <w:rPr>
                            <w:rFonts w:ascii="Cambria Math" w:eastAsia="맑은 고딕" w:hAnsi="Cambria Math"/>
                            <w:sz w:val="20"/>
                            <w:szCs w:val="20"/>
                            <w:lang w:val="en-GB" w:eastAsia="en-US"/>
                          </w:rPr>
                        </m:ctrlPr>
                      </m:sSubPr>
                      <m:e>
                        <m:r>
                          <w:rPr>
                            <w:rFonts w:ascii="Cambria Math" w:eastAsia="맑은 고딕" w:hAnsi="Cambria Math"/>
                            <w:sz w:val="20"/>
                            <w:szCs w:val="20"/>
                            <w:lang w:val="en-GB" w:eastAsia="en-US"/>
                          </w:rPr>
                          <m:t>α</m:t>
                        </m:r>
                      </m:e>
                      <m:sub>
                        <m:r>
                          <w:rPr>
                            <w:rFonts w:ascii="Cambria Math" w:eastAsia="맑은 고딕" w:hAnsi="Cambria Math"/>
                            <w:sz w:val="20"/>
                            <w:szCs w:val="20"/>
                            <w:lang w:val="en-GB" w:eastAsia="en-US"/>
                          </w:rPr>
                          <m:t>D</m:t>
                        </m:r>
                      </m:sub>
                    </m:sSub>
                    <m:r>
                      <m:rPr>
                        <m:sty m:val="p"/>
                      </m:rPr>
                      <w:rPr>
                        <w:rFonts w:ascii="Cambria Math" w:eastAsia="맑은 고딕" w:hAnsi="Cambria Math" w:cs="Cambria Math"/>
                        <w:sz w:val="20"/>
                        <w:szCs w:val="20"/>
                        <w:lang w:val="en-GB" w:eastAsia="en-US"/>
                      </w:rPr>
                      <m:t>⋅</m:t>
                    </m:r>
                    <m:r>
                      <w:rPr>
                        <w:rFonts w:ascii="Cambria Math" w:eastAsia="맑은 고딕" w:hAnsi="Cambria Math"/>
                        <w:sz w:val="20"/>
                        <w:szCs w:val="20"/>
                        <w:lang w:val="en-GB" w:eastAsia="en-US"/>
                      </w:rPr>
                      <m:t>P</m:t>
                    </m:r>
                    <m:sSub>
                      <m:sSubPr>
                        <m:ctrlPr>
                          <w:rPr>
                            <w:rFonts w:ascii="Cambria Math" w:eastAsia="맑은 고딕" w:hAnsi="Cambria Math"/>
                            <w:sz w:val="20"/>
                            <w:szCs w:val="20"/>
                            <w:lang w:val="en-GB" w:eastAsia="en-US"/>
                          </w:rPr>
                        </m:ctrlPr>
                      </m:sSubPr>
                      <m:e>
                        <m:r>
                          <w:rPr>
                            <w:rFonts w:ascii="Cambria Math" w:eastAsia="맑은 고딕" w:hAnsi="Cambria Math"/>
                            <w:sz w:val="20"/>
                            <w:szCs w:val="20"/>
                            <w:lang w:val="en-GB" w:eastAsia="en-US"/>
                          </w:rPr>
                          <m:t>L</m:t>
                        </m:r>
                      </m:e>
                      <m:sub>
                        <m:r>
                          <w:rPr>
                            <w:rFonts w:ascii="Cambria Math" w:eastAsia="맑은 고딕" w:hAnsi="Cambria Math"/>
                            <w:sz w:val="20"/>
                            <w:szCs w:val="20"/>
                            <w:lang w:val="en-GB" w:eastAsia="en-US"/>
                          </w:rPr>
                          <m:t>D</m:t>
                        </m:r>
                      </m:sub>
                    </m:sSub>
                  </m:oMath>
                  <w:r w:rsidRPr="00C05E7D">
                    <w:rPr>
                      <w:rFonts w:eastAsia="맑은 고딕"/>
                      <w:sz w:val="20"/>
                      <w:szCs w:val="20"/>
                      <w:lang w:val="en-GB" w:eastAsia="en-US"/>
                    </w:rPr>
                    <w:t xml:space="preserve"> [dBm]</w:t>
                  </w:r>
                </w:p>
                <w:p w14:paraId="62AC40D4" w14:textId="77777777" w:rsidR="00C05E7D" w:rsidRPr="00C05E7D" w:rsidRDefault="00C05E7D" w:rsidP="00C05E7D">
                  <w:pPr>
                    <w:spacing w:after="180"/>
                    <w:ind w:left="568" w:hanging="284"/>
                    <w:rPr>
                      <w:rFonts w:eastAsia="맑은 고딕"/>
                      <w:color w:val="000000"/>
                      <w:sz w:val="20"/>
                      <w:szCs w:val="20"/>
                      <w:lang w:val="en-GB" w:eastAsia="en-US"/>
                    </w:rPr>
                  </w:pPr>
                  <w:r w:rsidRPr="00C05E7D">
                    <w:rPr>
                      <w:rFonts w:eastAsia="맑은 고딕"/>
                      <w:sz w:val="20"/>
                      <w:szCs w:val="20"/>
                      <w:lang w:val="en-GB" w:eastAsia="en-US"/>
                    </w:rPr>
                    <w:t>-</w:t>
                  </w:r>
                  <w:r w:rsidRPr="00C05E7D">
                    <w:rPr>
                      <w:rFonts w:eastAsia="맑은 고딕"/>
                      <w:sz w:val="20"/>
                      <w:szCs w:val="20"/>
                      <w:lang w:val="en-GB" w:eastAsia="en-US"/>
                    </w:rPr>
                    <w:tab/>
                    <w:t xml:space="preserve">else </w:t>
                  </w:r>
                </w:p>
                <w:p w14:paraId="0540017A" w14:textId="77777777" w:rsidR="00C05E7D" w:rsidRPr="00C05E7D" w:rsidRDefault="00C05E7D" w:rsidP="00C05E7D">
                  <w:pPr>
                    <w:spacing w:after="180"/>
                    <w:ind w:left="851" w:hanging="284"/>
                    <w:rPr>
                      <w:rFonts w:eastAsia="맑은 고딕"/>
                      <w:sz w:val="20"/>
                      <w:szCs w:val="20"/>
                      <w:lang w:val="en-GB" w:eastAsia="en-US"/>
                    </w:rPr>
                  </w:pPr>
                  <w:r w:rsidRPr="00C05E7D">
                    <w:rPr>
                      <w:rFonts w:eastAsia="맑은 고딕"/>
                      <w:sz w:val="20"/>
                      <w:szCs w:val="20"/>
                      <w:lang w:val="en-GB" w:eastAsia="en-US"/>
                    </w:rPr>
                    <w:t>-</w:t>
                  </w:r>
                  <w:r w:rsidRPr="00C05E7D">
                    <w:rPr>
                      <w:rFonts w:eastAsia="맑은 고딕"/>
                      <w:sz w:val="20"/>
                      <w:szCs w:val="20"/>
                      <w:lang w:val="en-GB" w:eastAsia="en-US"/>
                    </w:rPr>
                    <w:tab/>
                  </w:r>
                  <m:oMath>
                    <m:sSub>
                      <m:sSubPr>
                        <m:ctrlPr>
                          <w:rPr>
                            <w:rFonts w:ascii="Cambria Math" w:eastAsia="맑은 고딕" w:hAnsi="Cambria Math"/>
                            <w:sz w:val="20"/>
                            <w:szCs w:val="20"/>
                            <w:lang w:val="en-GB" w:eastAsia="en-US"/>
                          </w:rPr>
                        </m:ctrlPr>
                      </m:sSubPr>
                      <m:e>
                        <m:r>
                          <w:rPr>
                            <w:rFonts w:ascii="Cambria Math" w:eastAsia="맑은 고딕" w:hAnsi="Cambria Math"/>
                            <w:sz w:val="20"/>
                            <w:szCs w:val="20"/>
                            <w:lang w:val="en-GB" w:eastAsia="en-US"/>
                          </w:rPr>
                          <m:t>P</m:t>
                        </m:r>
                      </m:e>
                      <m:sub>
                        <m:r>
                          <m:rPr>
                            <m:nor/>
                          </m:rPr>
                          <w:rPr>
                            <w:rFonts w:eastAsia="맑은 고딕"/>
                            <w:sz w:val="20"/>
                            <w:szCs w:val="20"/>
                            <w:lang w:val="en-GB" w:eastAsia="en-US"/>
                          </w:rPr>
                          <m:t>PSSCH</m:t>
                        </m:r>
                        <m:r>
                          <m:rPr>
                            <m:sty m:val="p"/>
                          </m:rPr>
                          <w:rPr>
                            <w:rFonts w:ascii="Cambria Math" w:eastAsia="맑은 고딕" w:hAnsi="Cambria Math"/>
                            <w:sz w:val="20"/>
                            <w:szCs w:val="20"/>
                            <w:lang w:val="en-GB" w:eastAsia="en-US"/>
                          </w:rPr>
                          <m:t>,</m:t>
                        </m:r>
                        <m:r>
                          <w:rPr>
                            <w:rFonts w:ascii="Cambria Math" w:eastAsia="맑은 고딕" w:hAnsi="Cambria Math"/>
                            <w:sz w:val="20"/>
                            <w:szCs w:val="20"/>
                            <w:lang w:val="en-GB" w:eastAsia="en-US"/>
                          </w:rPr>
                          <m:t>D</m:t>
                        </m:r>
                      </m:sub>
                    </m:sSub>
                    <m:r>
                      <m:rPr>
                        <m:sty m:val="p"/>
                      </m:rPr>
                      <w:rPr>
                        <w:rFonts w:ascii="Cambria Math" w:eastAsia="맑은 고딕" w:hAnsi="Cambria Math"/>
                        <w:sz w:val="20"/>
                        <w:szCs w:val="20"/>
                        <w:lang w:val="en-GB" w:eastAsia="en-US"/>
                      </w:rPr>
                      <m:t>(</m:t>
                    </m:r>
                    <m:r>
                      <w:rPr>
                        <w:rFonts w:ascii="Cambria Math" w:eastAsia="맑은 고딕" w:hAnsi="Cambria Math"/>
                        <w:sz w:val="20"/>
                        <w:szCs w:val="20"/>
                        <w:lang w:val="en-GB" w:eastAsia="en-US"/>
                      </w:rPr>
                      <m:t>i</m:t>
                    </m:r>
                    <m:r>
                      <m:rPr>
                        <m:sty m:val="p"/>
                      </m:rPr>
                      <w:rPr>
                        <w:rFonts w:ascii="Cambria Math" w:eastAsia="맑은 고딕" w:hAnsi="Cambria Math"/>
                        <w:sz w:val="20"/>
                        <w:szCs w:val="20"/>
                        <w:lang w:val="en-GB" w:eastAsia="en-US"/>
                      </w:rPr>
                      <m:t>)=</m:t>
                    </m:r>
                    <m:r>
                      <w:rPr>
                        <w:rFonts w:ascii="Cambria Math" w:eastAsia="맑은 고딕" w:hAnsi="Cambria Math"/>
                        <w:sz w:val="20"/>
                        <w:szCs w:val="20"/>
                        <w:lang w:val="en-GB" w:eastAsia="en-US"/>
                      </w:rPr>
                      <m:t>min</m:t>
                    </m:r>
                    <m:d>
                      <m:dPr>
                        <m:ctrlPr>
                          <w:rPr>
                            <w:rFonts w:ascii="Cambria Math" w:eastAsia="맑은 고딕" w:hAnsi="Cambria Math"/>
                            <w:sz w:val="20"/>
                            <w:szCs w:val="20"/>
                            <w:lang w:val="en-GB" w:eastAsia="en-US"/>
                          </w:rPr>
                        </m:ctrlPr>
                      </m:dPr>
                      <m:e>
                        <m:sSub>
                          <m:sSubPr>
                            <m:ctrlPr>
                              <w:rPr>
                                <w:rFonts w:ascii="Cambria Math" w:eastAsia="맑은 고딕" w:hAnsi="Cambria Math"/>
                                <w:sz w:val="20"/>
                                <w:szCs w:val="20"/>
                                <w:lang w:val="en-GB" w:eastAsia="en-US"/>
                              </w:rPr>
                            </m:ctrlPr>
                          </m:sSubPr>
                          <m:e>
                            <m:r>
                              <w:rPr>
                                <w:rFonts w:ascii="Cambria Math" w:eastAsia="맑은 고딕" w:hAnsi="Cambria Math"/>
                                <w:sz w:val="20"/>
                                <w:szCs w:val="20"/>
                                <w:lang w:val="en-GB" w:eastAsia="en-US"/>
                              </w:rPr>
                              <m:t>P</m:t>
                            </m:r>
                          </m:e>
                          <m:sub>
                            <m:r>
                              <m:rPr>
                                <m:nor/>
                              </m:rPr>
                              <w:rPr>
                                <w:rFonts w:eastAsia="맑은 고딕"/>
                                <w:sz w:val="20"/>
                                <w:szCs w:val="20"/>
                                <w:lang w:val="en-GB" w:eastAsia="en-US"/>
                              </w:rPr>
                              <m:t>CMAX</m:t>
                            </m:r>
                          </m:sub>
                        </m:sSub>
                        <m:r>
                          <m:rPr>
                            <m:sty m:val="p"/>
                          </m:rPr>
                          <w:rPr>
                            <w:rFonts w:ascii="Cambria Math" w:eastAsia="맑은 고딕" w:hAnsi="Cambria Math"/>
                            <w:sz w:val="20"/>
                            <w:szCs w:val="20"/>
                            <w:lang w:val="en-GB" w:eastAsia="en-US"/>
                          </w:rPr>
                          <m:t>,</m:t>
                        </m:r>
                        <m:sSub>
                          <m:sSubPr>
                            <m:ctrlPr>
                              <w:rPr>
                                <w:rFonts w:ascii="Cambria Math" w:eastAsia="맑은 고딕" w:hAnsi="Cambria Math"/>
                                <w:sz w:val="20"/>
                                <w:szCs w:val="20"/>
                                <w:lang w:val="en-GB" w:eastAsia="en-US"/>
                              </w:rPr>
                            </m:ctrlPr>
                          </m:sSubPr>
                          <m:e>
                            <m:r>
                              <w:rPr>
                                <w:rFonts w:ascii="Cambria Math" w:eastAsia="맑은 고딕" w:hAnsi="Cambria Math"/>
                                <w:sz w:val="20"/>
                                <w:szCs w:val="20"/>
                                <w:lang w:val="en-GB" w:eastAsia="en-US"/>
                              </w:rPr>
                              <m:t>P</m:t>
                            </m:r>
                          </m:e>
                          <m:sub>
                            <m:r>
                              <m:rPr>
                                <m:nor/>
                              </m:rPr>
                              <w:rPr>
                                <w:rFonts w:eastAsia="맑은 고딕"/>
                                <w:sz w:val="20"/>
                                <w:szCs w:val="20"/>
                                <w:lang w:val="en-GB" w:eastAsia="en-US"/>
                              </w:rPr>
                              <m:t>MAX</m:t>
                            </m:r>
                            <m:r>
                              <m:rPr>
                                <m:sty m:val="p"/>
                              </m:rPr>
                              <w:rPr>
                                <w:rFonts w:ascii="Cambria Math" w:eastAsia="맑은 고딕" w:hAnsi="Cambria Math"/>
                                <w:sz w:val="20"/>
                                <w:szCs w:val="20"/>
                                <w:lang w:val="en-GB" w:eastAsia="en-US"/>
                              </w:rPr>
                              <m:t>,CBR</m:t>
                            </m:r>
                          </m:sub>
                        </m:sSub>
                      </m:e>
                    </m:d>
                  </m:oMath>
                  <w:r w:rsidRPr="00C05E7D">
                    <w:rPr>
                      <w:rFonts w:eastAsia="맑은 고딕"/>
                      <w:sz w:val="20"/>
                      <w:szCs w:val="20"/>
                      <w:lang w:val="en-GB" w:eastAsia="en-US"/>
                    </w:rPr>
                    <w:t xml:space="preserve"> [dBm]</w:t>
                  </w:r>
                </w:p>
                <w:p w14:paraId="03854D7C" w14:textId="77777777" w:rsidR="00C05E7D" w:rsidRPr="00C05E7D" w:rsidRDefault="00C05E7D" w:rsidP="00C05E7D">
                  <w:pPr>
                    <w:spacing w:after="180"/>
                    <w:ind w:left="851" w:hanging="284"/>
                    <w:rPr>
                      <w:rFonts w:eastAsia="맑은 고딕"/>
                      <w:sz w:val="20"/>
                      <w:szCs w:val="20"/>
                      <w:lang w:val="en-GB" w:eastAsia="zh-CN"/>
                    </w:rPr>
                  </w:pPr>
                  <w:r w:rsidRPr="00C05E7D">
                    <w:rPr>
                      <w:rFonts w:eastAsia="맑은 고딕"/>
                      <w:sz w:val="20"/>
                      <w:szCs w:val="20"/>
                      <w:lang w:val="en-GB" w:eastAsia="zh-CN"/>
                    </w:rPr>
                    <w:t>where</w:t>
                  </w:r>
                </w:p>
                <w:p w14:paraId="2BFA4F50" w14:textId="77777777" w:rsidR="00C05E7D" w:rsidRPr="00C05E7D" w:rsidRDefault="00C05E7D" w:rsidP="00C05E7D">
                  <w:pPr>
                    <w:spacing w:after="180"/>
                    <w:ind w:left="1135" w:hanging="284"/>
                    <w:rPr>
                      <w:rFonts w:eastAsia="맑은 고딕"/>
                      <w:sz w:val="20"/>
                      <w:szCs w:val="20"/>
                      <w:lang w:val="en-GB" w:eastAsia="en-US"/>
                    </w:rPr>
                  </w:pPr>
                  <w:r w:rsidRPr="00C05E7D">
                    <w:rPr>
                      <w:rFonts w:eastAsia="맑은 고딕"/>
                      <w:sz w:val="20"/>
                      <w:szCs w:val="20"/>
                      <w:lang w:val="en-GB" w:eastAsia="en-US"/>
                    </w:rPr>
                    <w:lastRenderedPageBreak/>
                    <w:t>-</w:t>
                  </w:r>
                  <w:r w:rsidRPr="00C05E7D">
                    <w:rPr>
                      <w:rFonts w:eastAsia="맑은 고딕"/>
                      <w:sz w:val="20"/>
                      <w:szCs w:val="20"/>
                      <w:lang w:val="en-GB" w:eastAsia="en-US"/>
                    </w:rPr>
                    <w:tab/>
                  </w:r>
                  <m:oMath>
                    <m:sSub>
                      <m:sSubPr>
                        <m:ctrlPr>
                          <w:rPr>
                            <w:rFonts w:ascii="Cambria Math" w:eastAsia="맑은 고딕" w:hAnsi="Cambria Math"/>
                            <w:i/>
                            <w:sz w:val="20"/>
                            <w:szCs w:val="20"/>
                            <w:lang w:val="en-GB" w:eastAsia="en-US"/>
                          </w:rPr>
                        </m:ctrlPr>
                      </m:sSubPr>
                      <m:e>
                        <m:r>
                          <w:rPr>
                            <w:rFonts w:ascii="Cambria Math" w:eastAsia="맑은 고딕"/>
                            <w:sz w:val="20"/>
                            <w:szCs w:val="20"/>
                            <w:lang w:val="en-GB" w:eastAsia="en-US"/>
                          </w:rPr>
                          <m:t>P</m:t>
                        </m:r>
                      </m:e>
                      <m:sub>
                        <m:r>
                          <m:rPr>
                            <m:nor/>
                          </m:rPr>
                          <w:rPr>
                            <w:rFonts w:ascii="Cambria Math" w:eastAsia="맑은 고딕"/>
                            <w:sz w:val="20"/>
                            <w:szCs w:val="20"/>
                            <w:lang w:val="en-GB" w:eastAsia="en-US"/>
                          </w:rPr>
                          <m:t>O</m:t>
                        </m:r>
                        <m:r>
                          <w:rPr>
                            <w:rFonts w:ascii="Cambria Math" w:eastAsia="맑은 고딕"/>
                            <w:sz w:val="20"/>
                            <w:szCs w:val="20"/>
                            <w:lang w:val="en-GB" w:eastAsia="en-US"/>
                          </w:rPr>
                          <m:t>,D</m:t>
                        </m:r>
                        <m:ctrlPr>
                          <w:rPr>
                            <w:rFonts w:ascii="Cambria Math" w:eastAsia="맑은 고딕" w:hAnsi="Cambria Math"/>
                            <w:sz w:val="20"/>
                            <w:szCs w:val="20"/>
                            <w:lang w:val="en-GB" w:eastAsia="en-US"/>
                          </w:rPr>
                        </m:ctrlPr>
                      </m:sub>
                    </m:sSub>
                  </m:oMath>
                  <w:r w:rsidRPr="00C05E7D">
                    <w:rPr>
                      <w:rFonts w:eastAsia="맑은 고딕"/>
                      <w:sz w:val="20"/>
                      <w:szCs w:val="20"/>
                      <w:lang w:val="en-GB" w:eastAsia="en-US"/>
                    </w:rPr>
                    <w:t xml:space="preserve"> is a value of </w:t>
                  </w:r>
                  <w:r w:rsidRPr="00C05E7D">
                    <w:rPr>
                      <w:rFonts w:eastAsia="맑은 고딕"/>
                      <w:i/>
                      <w:iCs/>
                      <w:sz w:val="20"/>
                      <w:szCs w:val="20"/>
                      <w:lang w:eastAsia="en-US"/>
                    </w:rPr>
                    <w:t>dl-</w:t>
                  </w:r>
                  <w:r w:rsidRPr="00C05E7D">
                    <w:rPr>
                      <w:rFonts w:eastAsia="맑은 고딕"/>
                      <w:i/>
                      <w:iCs/>
                      <w:color w:val="000000"/>
                      <w:sz w:val="20"/>
                      <w:szCs w:val="20"/>
                      <w:lang w:eastAsia="en-US"/>
                    </w:rPr>
                    <w:t>P0-PSSCH-PSCCH</w:t>
                  </w:r>
                  <w:r w:rsidRPr="00C05E7D">
                    <w:rPr>
                      <w:rFonts w:eastAsia="맑은 고딕"/>
                      <w:sz w:val="20"/>
                      <w:szCs w:val="20"/>
                      <w:lang w:val="en-GB" w:eastAsia="en-US"/>
                    </w:rPr>
                    <w:t xml:space="preserve"> if provided</w:t>
                  </w:r>
                  <w:ins w:id="409" w:author="Gabi Sarkis" w:date="2022-09-29T16:04:00Z">
                    <w:r w:rsidRPr="00C05E7D">
                      <w:rPr>
                        <w:rFonts w:eastAsia="맑은 고딕"/>
                        <w:sz w:val="20"/>
                        <w:szCs w:val="20"/>
                        <w:lang w:val="en-GB" w:eastAsia="en-US"/>
                      </w:rPr>
                      <w:t xml:space="preserve">. The value of </w:t>
                    </w:r>
                    <w:r w:rsidRPr="00C05E7D">
                      <w:rPr>
                        <w:rFonts w:eastAsia="맑은 고딕"/>
                        <w:i/>
                        <w:iCs/>
                        <w:sz w:val="20"/>
                        <w:szCs w:val="20"/>
                        <w:lang w:val="en-GB" w:eastAsia="en-US"/>
                      </w:rPr>
                      <w:t>dl-</w:t>
                    </w:r>
                    <w:r w:rsidRPr="00C05E7D">
                      <w:rPr>
                        <w:rFonts w:eastAsia="맑은 고딕"/>
                        <w:i/>
                        <w:iCs/>
                        <w:color w:val="000000"/>
                        <w:sz w:val="20"/>
                        <w:szCs w:val="20"/>
                        <w:lang w:eastAsia="en-US"/>
                      </w:rPr>
                      <w:t>P0-PSSCH-PSCCH</w:t>
                    </w:r>
                    <w:r w:rsidRPr="00C05E7D">
                      <w:rPr>
                        <w:rFonts w:eastAsia="맑은 고딕"/>
                        <w:sz w:val="20"/>
                        <w:szCs w:val="20"/>
                        <w:lang w:val="en-GB" w:eastAsia="en-US"/>
                      </w:rPr>
                      <w:t xml:space="preserve"> is </w:t>
                    </w:r>
                    <w:r w:rsidRPr="00C05E7D">
                      <w:rPr>
                        <w:rFonts w:eastAsia="맑은 고딕"/>
                        <w:i/>
                        <w:iCs/>
                        <w:sz w:val="20"/>
                        <w:szCs w:val="20"/>
                        <w:lang w:val="en-GB" w:eastAsia="en-US"/>
                      </w:rPr>
                      <w:t>dl-</w:t>
                    </w:r>
                    <w:r w:rsidRPr="00C05E7D">
                      <w:rPr>
                        <w:rFonts w:eastAsia="맑은 고딕"/>
                        <w:i/>
                        <w:iCs/>
                        <w:color w:val="000000"/>
                        <w:sz w:val="20"/>
                        <w:szCs w:val="20"/>
                        <w:lang w:eastAsia="en-US"/>
                      </w:rPr>
                      <w:t>P0-PSSCH-PSCCH</w:t>
                    </w:r>
                    <w:r w:rsidRPr="00C05E7D">
                      <w:rPr>
                        <w:rFonts w:eastAsia="맑은 고딕"/>
                        <w:i/>
                        <w:iCs/>
                        <w:sz w:val="20"/>
                        <w:szCs w:val="20"/>
                        <w:lang w:val="en-GB" w:eastAsia="en-US"/>
                      </w:rPr>
                      <w:t xml:space="preserve">-r17 </w:t>
                    </w:r>
                    <w:r w:rsidRPr="00C05E7D">
                      <w:rPr>
                        <w:rFonts w:eastAsia="맑은 고딕"/>
                        <w:sz w:val="20"/>
                        <w:szCs w:val="20"/>
                        <w:lang w:val="en-GB" w:eastAsia="en-US"/>
                      </w:rPr>
                      <w:t xml:space="preserve">if supported by the UE; else, </w:t>
                    </w:r>
                    <w:r w:rsidRPr="00C05E7D">
                      <w:rPr>
                        <w:rFonts w:eastAsia="맑은 고딕"/>
                        <w:i/>
                        <w:iCs/>
                        <w:sz w:val="20"/>
                        <w:szCs w:val="20"/>
                        <w:lang w:val="en-GB" w:eastAsia="en-US"/>
                      </w:rPr>
                      <w:t>dl-P0-</w:t>
                    </w:r>
                  </w:ins>
                  <w:ins w:id="410" w:author="Gabi Sarkis" w:date="2022-09-29T16:11:00Z">
                    <w:r w:rsidRPr="00C05E7D">
                      <w:rPr>
                        <w:rFonts w:eastAsia="맑은 고딕"/>
                        <w:i/>
                        <w:iCs/>
                        <w:color w:val="000000"/>
                        <w:sz w:val="20"/>
                        <w:szCs w:val="20"/>
                        <w:lang w:eastAsia="en-US"/>
                      </w:rPr>
                      <w:t>PSSCH-PSCCH</w:t>
                    </w:r>
                  </w:ins>
                  <w:ins w:id="411" w:author="Gabi Sarkis" w:date="2022-09-29T16:04:00Z">
                    <w:r w:rsidRPr="00C05E7D">
                      <w:rPr>
                        <w:rFonts w:eastAsia="맑은 고딕"/>
                        <w:i/>
                        <w:iCs/>
                        <w:sz w:val="20"/>
                        <w:szCs w:val="20"/>
                        <w:lang w:val="en-GB" w:eastAsia="en-US"/>
                      </w:rPr>
                      <w:t xml:space="preserve">-r16. </w:t>
                    </w:r>
                    <w:r w:rsidRPr="00C05E7D">
                      <w:rPr>
                        <w:rFonts w:eastAsia="맑은 고딕"/>
                        <w:sz w:val="20"/>
                        <w:szCs w:val="20"/>
                        <w:lang w:val="en-GB" w:eastAsia="en-US"/>
                      </w:rPr>
                      <w:t xml:space="preserve"> </w:t>
                    </w:r>
                  </w:ins>
                </w:p>
                <w:p w14:paraId="3CC16B8E" w14:textId="77777777" w:rsidR="00C05E7D" w:rsidRPr="00C05E7D" w:rsidRDefault="00C05E7D" w:rsidP="00C05E7D">
                  <w:pPr>
                    <w:spacing w:after="180"/>
                    <w:ind w:left="1135" w:hanging="284"/>
                    <w:rPr>
                      <w:rFonts w:eastAsia="맑은 고딕"/>
                      <w:sz w:val="20"/>
                      <w:szCs w:val="20"/>
                      <w:lang w:val="en-GB" w:eastAsia="en-US"/>
                    </w:rPr>
                  </w:pPr>
                  <w:r w:rsidRPr="00C05E7D">
                    <w:rPr>
                      <w:rFonts w:eastAsia="맑은 고딕"/>
                      <w:sz w:val="20"/>
                      <w:szCs w:val="20"/>
                      <w:lang w:val="en-GB" w:eastAsia="en-US"/>
                    </w:rPr>
                    <w:t>-</w:t>
                  </w:r>
                  <w:r w:rsidRPr="00C05E7D">
                    <w:rPr>
                      <w:rFonts w:eastAsia="맑은 고딕"/>
                      <w:sz w:val="20"/>
                      <w:szCs w:val="20"/>
                      <w:lang w:val="en-GB" w:eastAsia="en-US"/>
                    </w:rPr>
                    <w:tab/>
                  </w:r>
                  <m:oMath>
                    <m:sSub>
                      <m:sSubPr>
                        <m:ctrlPr>
                          <w:rPr>
                            <w:rFonts w:ascii="Cambria Math" w:eastAsia="맑은 고딕" w:hAnsi="Cambria Math"/>
                            <w:i/>
                            <w:sz w:val="20"/>
                            <w:szCs w:val="20"/>
                            <w:lang w:val="en-GB" w:eastAsia="en-US"/>
                          </w:rPr>
                        </m:ctrlPr>
                      </m:sSubPr>
                      <m:e>
                        <m:r>
                          <w:rPr>
                            <w:rFonts w:ascii="Cambria Math" w:eastAsia="맑은 고딕"/>
                            <w:sz w:val="20"/>
                            <w:szCs w:val="20"/>
                            <w:lang w:val="en-GB" w:eastAsia="en-US"/>
                          </w:rPr>
                          <m:t>α</m:t>
                        </m:r>
                      </m:e>
                      <m:sub>
                        <m:r>
                          <w:rPr>
                            <w:rFonts w:ascii="Cambria Math" w:eastAsia="맑은 고딕"/>
                            <w:sz w:val="20"/>
                            <w:szCs w:val="20"/>
                            <w:lang w:val="en-GB" w:eastAsia="en-US"/>
                          </w:rPr>
                          <m:t>D</m:t>
                        </m:r>
                      </m:sub>
                    </m:sSub>
                  </m:oMath>
                  <w:r w:rsidRPr="00C05E7D">
                    <w:rPr>
                      <w:rFonts w:eastAsia="맑은 고딕"/>
                      <w:sz w:val="20"/>
                      <w:szCs w:val="20"/>
                      <w:lang w:val="en-GB" w:eastAsia="en-US"/>
                    </w:rPr>
                    <w:t xml:space="preserve"> is a value of </w:t>
                  </w:r>
                  <w:r w:rsidRPr="00C05E7D">
                    <w:rPr>
                      <w:rFonts w:eastAsia="맑은 고딕"/>
                      <w:i/>
                      <w:iCs/>
                      <w:sz w:val="20"/>
                      <w:szCs w:val="20"/>
                      <w:lang w:eastAsia="en-US"/>
                    </w:rPr>
                    <w:t>dl-</w:t>
                  </w:r>
                  <w:r w:rsidRPr="00C05E7D">
                    <w:rPr>
                      <w:rFonts w:eastAsia="맑은 고딕"/>
                      <w:i/>
                      <w:iCs/>
                      <w:color w:val="000000"/>
                      <w:sz w:val="20"/>
                      <w:szCs w:val="20"/>
                      <w:lang w:eastAsia="en-US"/>
                    </w:rPr>
                    <w:t>Alpha-PSSCH-PSCCH</w:t>
                  </w:r>
                  <w:r w:rsidRPr="00C05E7D">
                    <w:rPr>
                      <w:rFonts w:eastAsia="맑은 고딕"/>
                      <w:iCs/>
                      <w:color w:val="000000"/>
                      <w:sz w:val="20"/>
                      <w:szCs w:val="20"/>
                      <w:lang w:eastAsia="en-US"/>
                    </w:rPr>
                    <w:t xml:space="preserve">, if </w:t>
                  </w:r>
                  <w:r w:rsidRPr="00C05E7D">
                    <w:rPr>
                      <w:rFonts w:eastAsia="맑은 고딕"/>
                      <w:sz w:val="20"/>
                      <w:szCs w:val="20"/>
                      <w:lang w:val="en-GB" w:eastAsia="en-US"/>
                    </w:rPr>
                    <w:t xml:space="preserve">provided; else, </w:t>
                  </w:r>
                  <m:oMath>
                    <m:sSub>
                      <m:sSubPr>
                        <m:ctrlPr>
                          <w:rPr>
                            <w:rFonts w:ascii="Cambria Math" w:eastAsia="맑은 고딕" w:hAnsi="Cambria Math"/>
                            <w:i/>
                            <w:sz w:val="20"/>
                            <w:szCs w:val="20"/>
                            <w:lang w:val="en-GB" w:eastAsia="en-US"/>
                          </w:rPr>
                        </m:ctrlPr>
                      </m:sSubPr>
                      <m:e>
                        <m:r>
                          <w:rPr>
                            <w:rFonts w:ascii="Cambria Math" w:eastAsia="맑은 고딕"/>
                            <w:sz w:val="20"/>
                            <w:szCs w:val="20"/>
                            <w:lang w:val="en-GB" w:eastAsia="en-US"/>
                          </w:rPr>
                          <m:t>α</m:t>
                        </m:r>
                      </m:e>
                      <m:sub>
                        <m:r>
                          <w:rPr>
                            <w:rFonts w:ascii="Cambria Math" w:eastAsia="맑은 고딕"/>
                            <w:sz w:val="20"/>
                            <w:szCs w:val="20"/>
                            <w:lang w:val="en-GB" w:eastAsia="en-US"/>
                          </w:rPr>
                          <m:t>D</m:t>
                        </m:r>
                      </m:sub>
                    </m:sSub>
                    <m:r>
                      <w:rPr>
                        <w:rFonts w:ascii="Cambria Math" w:eastAsia="맑은 고딕" w:hAnsi="Cambria Math"/>
                        <w:sz w:val="20"/>
                        <w:szCs w:val="20"/>
                        <w:lang w:val="en-GB" w:eastAsia="en-US"/>
                      </w:rPr>
                      <m:t>=1</m:t>
                    </m:r>
                  </m:oMath>
                  <w:r w:rsidRPr="00C05E7D">
                    <w:rPr>
                      <w:rFonts w:eastAsia="맑은 고딕"/>
                      <w:sz w:val="20"/>
                      <w:szCs w:val="20"/>
                      <w:lang w:val="en-GB" w:eastAsia="en-US"/>
                    </w:rPr>
                    <w:t xml:space="preserve"> </w:t>
                  </w:r>
                </w:p>
                <w:p w14:paraId="634808F7" w14:textId="77777777" w:rsidR="00C05E7D" w:rsidRPr="00C05E7D" w:rsidRDefault="00C05E7D" w:rsidP="00C05E7D">
                  <w:pPr>
                    <w:spacing w:after="180"/>
                    <w:ind w:left="1135" w:hanging="284"/>
                    <w:rPr>
                      <w:rFonts w:eastAsia="맑은 고딕"/>
                      <w:sz w:val="20"/>
                      <w:szCs w:val="20"/>
                      <w:lang w:val="en-GB" w:eastAsia="en-US"/>
                    </w:rPr>
                  </w:pPr>
                  <w:r w:rsidRPr="00C05E7D">
                    <w:rPr>
                      <w:rFonts w:eastAsia="맑은 고딕"/>
                      <w:sz w:val="20"/>
                      <w:szCs w:val="20"/>
                      <w:lang w:val="en-GB" w:eastAsia="en-US"/>
                    </w:rPr>
                    <w:t>-</w:t>
                  </w:r>
                  <w:r w:rsidRPr="00C05E7D">
                    <w:rPr>
                      <w:rFonts w:eastAsia="맑은 고딕"/>
                      <w:sz w:val="20"/>
                      <w:szCs w:val="20"/>
                      <w:lang w:val="en-GB" w:eastAsia="en-US"/>
                    </w:rPr>
                    <w:tab/>
                  </w:r>
                  <m:oMath>
                    <m:r>
                      <w:rPr>
                        <w:rFonts w:ascii="Cambria Math" w:eastAsia="맑은 고딕" w:hAnsi="Cambria Math"/>
                        <w:sz w:val="20"/>
                        <w:szCs w:val="20"/>
                        <w:lang w:val="en-GB" w:eastAsia="en-US"/>
                      </w:rPr>
                      <m:t>P</m:t>
                    </m:r>
                    <m:sSub>
                      <m:sSubPr>
                        <m:ctrlPr>
                          <w:rPr>
                            <w:rFonts w:ascii="Cambria Math" w:eastAsia="맑은 고딕" w:hAnsi="Cambria Math"/>
                            <w:i/>
                            <w:sz w:val="20"/>
                            <w:szCs w:val="20"/>
                            <w:lang w:val="en-GB" w:eastAsia="en-US"/>
                          </w:rPr>
                        </m:ctrlPr>
                      </m:sSubPr>
                      <m:e>
                        <m:r>
                          <w:rPr>
                            <w:rFonts w:ascii="Cambria Math" w:eastAsia="맑은 고딕" w:hAnsi="Cambria Math"/>
                            <w:sz w:val="20"/>
                            <w:szCs w:val="20"/>
                            <w:lang w:val="en-GB" w:eastAsia="en-US"/>
                          </w:rPr>
                          <m:t>L</m:t>
                        </m:r>
                      </m:e>
                      <m:sub>
                        <m:r>
                          <w:rPr>
                            <w:rFonts w:ascii="Cambria Math" w:eastAsia="맑은 고딕" w:hAnsi="Cambria Math"/>
                            <w:sz w:val="20"/>
                            <w:szCs w:val="20"/>
                            <w:lang w:val="en-GB" w:eastAsia="en-US"/>
                          </w:rPr>
                          <m:t>D</m:t>
                        </m:r>
                      </m:sub>
                    </m:sSub>
                    <m:r>
                      <w:rPr>
                        <w:rFonts w:ascii="Cambria Math" w:eastAsia="맑은 고딕" w:hAnsi="Cambria Math"/>
                        <w:sz w:val="20"/>
                        <w:szCs w:val="20"/>
                        <w:lang w:val="en-GB" w:eastAsia="en-US"/>
                      </w:rPr>
                      <m:t>=P</m:t>
                    </m:r>
                    <m:sSub>
                      <m:sSubPr>
                        <m:ctrlPr>
                          <w:rPr>
                            <w:rFonts w:ascii="Cambria Math" w:eastAsia="맑은 고딕" w:hAnsi="Cambria Math"/>
                            <w:i/>
                            <w:sz w:val="20"/>
                            <w:szCs w:val="20"/>
                            <w:lang w:val="en-GB" w:eastAsia="en-US"/>
                          </w:rPr>
                        </m:ctrlPr>
                      </m:sSubPr>
                      <m:e>
                        <m:r>
                          <w:rPr>
                            <w:rFonts w:ascii="Cambria Math" w:eastAsia="맑은 고딕" w:hAnsi="Cambria Math"/>
                            <w:sz w:val="20"/>
                            <w:szCs w:val="20"/>
                            <w:lang w:val="en-GB" w:eastAsia="en-US"/>
                          </w:rPr>
                          <m:t>L</m:t>
                        </m:r>
                      </m:e>
                      <m:sub>
                        <m:r>
                          <w:rPr>
                            <w:rFonts w:ascii="Cambria Math" w:eastAsia="맑은 고딕" w:hAnsi="Cambria Math"/>
                            <w:sz w:val="20"/>
                            <w:szCs w:val="20"/>
                            <w:lang w:val="en-GB" w:eastAsia="en-US"/>
                          </w:rPr>
                          <m:t>b,f,c</m:t>
                        </m:r>
                      </m:sub>
                    </m:sSub>
                    <m:r>
                      <w:rPr>
                        <w:rFonts w:ascii="Cambria Math" w:eastAsia="맑은 고딕" w:hAnsi="Cambria Math"/>
                        <w:sz w:val="20"/>
                        <w:szCs w:val="20"/>
                        <w:lang w:val="en-GB" w:eastAsia="en-US"/>
                      </w:rPr>
                      <m:t>(</m:t>
                    </m:r>
                    <m:sSub>
                      <m:sSubPr>
                        <m:ctrlPr>
                          <w:rPr>
                            <w:rFonts w:ascii="Cambria Math" w:eastAsia="맑은 고딕" w:hAnsi="Cambria Math"/>
                            <w:i/>
                            <w:sz w:val="20"/>
                            <w:szCs w:val="20"/>
                            <w:lang w:val="en-GB" w:eastAsia="en-US"/>
                          </w:rPr>
                        </m:ctrlPr>
                      </m:sSubPr>
                      <m:e>
                        <m:r>
                          <w:rPr>
                            <w:rFonts w:ascii="Cambria Math" w:eastAsia="맑은 고딕" w:hAnsi="Cambria Math"/>
                            <w:sz w:val="20"/>
                            <w:szCs w:val="20"/>
                            <w:lang w:val="en-GB" w:eastAsia="en-US"/>
                          </w:rPr>
                          <m:t>q</m:t>
                        </m:r>
                      </m:e>
                      <m:sub>
                        <m:r>
                          <w:rPr>
                            <w:rFonts w:ascii="Cambria Math" w:eastAsia="맑은 고딕" w:hAnsi="Cambria Math"/>
                            <w:sz w:val="20"/>
                            <w:szCs w:val="20"/>
                            <w:lang w:val="en-GB" w:eastAsia="en-US"/>
                          </w:rPr>
                          <m:t>d</m:t>
                        </m:r>
                      </m:sub>
                    </m:sSub>
                    <m:r>
                      <w:rPr>
                        <w:rFonts w:ascii="Cambria Math" w:eastAsia="맑은 고딕" w:hAnsi="Cambria Math"/>
                        <w:sz w:val="20"/>
                        <w:szCs w:val="20"/>
                        <w:lang w:val="en-GB" w:eastAsia="en-US"/>
                      </w:rPr>
                      <m:t>)</m:t>
                    </m:r>
                  </m:oMath>
                  <w:r w:rsidRPr="00C05E7D">
                    <w:rPr>
                      <w:rFonts w:eastAsia="맑은 고딕"/>
                      <w:sz w:val="20"/>
                      <w:szCs w:val="20"/>
                      <w:lang w:val="en-GB" w:eastAsia="en-US"/>
                    </w:rPr>
                    <w:t xml:space="preserve"> when the active SL BWP is on a serving cell </w:t>
                  </w:r>
                  <m:oMath>
                    <m:r>
                      <w:rPr>
                        <w:rFonts w:ascii="Cambria Math" w:eastAsia="맑은 고딕" w:hAnsi="Cambria Math"/>
                        <w:sz w:val="20"/>
                        <w:szCs w:val="18"/>
                        <w:lang w:val="en-GB" w:eastAsia="en-US"/>
                      </w:rPr>
                      <m:t>c</m:t>
                    </m:r>
                  </m:oMath>
                  <w:r w:rsidRPr="00C05E7D">
                    <w:rPr>
                      <w:rFonts w:eastAsia="맑은 고딕"/>
                      <w:sz w:val="20"/>
                      <w:szCs w:val="20"/>
                      <w:lang w:val="en-GB" w:eastAsia="en-US"/>
                    </w:rPr>
                    <w:t>, as described in clause 7.1.1 except that</w:t>
                  </w:r>
                </w:p>
                <w:p w14:paraId="5D8CD886" w14:textId="77777777" w:rsidR="00C05E7D" w:rsidRPr="00C05E7D" w:rsidRDefault="00C05E7D" w:rsidP="00C05E7D">
                  <w:pPr>
                    <w:spacing w:after="180"/>
                    <w:ind w:left="1418" w:hanging="284"/>
                    <w:rPr>
                      <w:rFonts w:eastAsia="맑은 고딕"/>
                      <w:sz w:val="20"/>
                      <w:szCs w:val="20"/>
                      <w:lang w:val="en-GB" w:eastAsia="en-US"/>
                    </w:rPr>
                  </w:pPr>
                  <w:r w:rsidRPr="00C05E7D">
                    <w:rPr>
                      <w:rFonts w:eastAsia="맑은 고딕"/>
                      <w:sz w:val="20"/>
                      <w:szCs w:val="20"/>
                      <w:lang w:val="en-GB" w:eastAsia="en-US"/>
                    </w:rPr>
                    <w:t>-</w:t>
                  </w:r>
                  <w:r w:rsidRPr="00C05E7D">
                    <w:rPr>
                      <w:rFonts w:eastAsia="맑은 고딕"/>
                      <w:sz w:val="20"/>
                      <w:szCs w:val="20"/>
                      <w:lang w:val="en-GB" w:eastAsia="en-US"/>
                    </w:rPr>
                    <w:tab/>
                    <w:t xml:space="preserve">the RS resource is the one the UE uses for determining a power of a PUSCH transmission scheduled by a DCI format 0_0 </w:t>
                  </w:r>
                  <w:r w:rsidRPr="00C05E7D">
                    <w:rPr>
                      <w:rFonts w:eastAsia="맑은 고딕"/>
                      <w:sz w:val="20"/>
                      <w:szCs w:val="20"/>
                      <w:lang w:val="x-none" w:eastAsia="zh-CN"/>
                    </w:rPr>
                    <w:t xml:space="preserve">in serving cell </w:t>
                  </w:r>
                  <m:oMath>
                    <m:r>
                      <w:rPr>
                        <w:rFonts w:ascii="Cambria Math" w:eastAsia="맑은 고딕" w:hAnsi="Cambria Math"/>
                        <w:sz w:val="20"/>
                        <w:szCs w:val="18"/>
                        <w:lang w:val="en-GB" w:eastAsia="en-US"/>
                      </w:rPr>
                      <m:t>c</m:t>
                    </m:r>
                  </m:oMath>
                  <w:r w:rsidRPr="00C05E7D">
                    <w:rPr>
                      <w:rFonts w:eastAsia="맑은 고딕"/>
                      <w:sz w:val="20"/>
                      <w:szCs w:val="20"/>
                      <w:lang w:val="en-GB" w:eastAsia="en-US"/>
                    </w:rPr>
                    <w:t xml:space="preserve"> when the UE is configured to monitor PDCCH for detection of DCI format 0_0 </w:t>
                  </w:r>
                  <w:r w:rsidRPr="00C05E7D">
                    <w:rPr>
                      <w:rFonts w:eastAsia="맑은 고딕"/>
                      <w:sz w:val="20"/>
                      <w:szCs w:val="20"/>
                      <w:lang w:val="x-none" w:eastAsia="zh-CN"/>
                    </w:rPr>
                    <w:t xml:space="preserve">in serving cell </w:t>
                  </w:r>
                  <m:oMath>
                    <m:r>
                      <w:rPr>
                        <w:rFonts w:ascii="Cambria Math" w:eastAsia="맑은 고딕" w:hAnsi="Cambria Math"/>
                        <w:sz w:val="20"/>
                        <w:szCs w:val="18"/>
                        <w:lang w:val="en-GB" w:eastAsia="en-US"/>
                      </w:rPr>
                      <m:t>c</m:t>
                    </m:r>
                  </m:oMath>
                </w:p>
                <w:p w14:paraId="7F5B82FD" w14:textId="77777777" w:rsidR="00C05E7D" w:rsidRPr="00C05E7D" w:rsidRDefault="00C05E7D" w:rsidP="00C05E7D">
                  <w:pPr>
                    <w:spacing w:after="180"/>
                    <w:ind w:left="1418" w:hanging="284"/>
                    <w:rPr>
                      <w:rFonts w:eastAsia="맑은 고딕"/>
                      <w:sz w:val="20"/>
                      <w:szCs w:val="20"/>
                      <w:lang w:val="en-GB" w:eastAsia="en-US"/>
                    </w:rPr>
                  </w:pPr>
                  <w:r w:rsidRPr="00C05E7D">
                    <w:rPr>
                      <w:rFonts w:eastAsia="맑은 고딕"/>
                      <w:sz w:val="20"/>
                      <w:szCs w:val="20"/>
                      <w:lang w:val="en-GB" w:eastAsia="en-US"/>
                    </w:rPr>
                    <w:t>-</w:t>
                  </w:r>
                  <w:r w:rsidRPr="00C05E7D">
                    <w:rPr>
                      <w:rFonts w:eastAsia="맑은 고딕"/>
                      <w:sz w:val="20"/>
                      <w:szCs w:val="20"/>
                      <w:lang w:val="en-GB" w:eastAsia="en-US"/>
                    </w:rPr>
                    <w:tab/>
                    <w:t xml:space="preserve">the RS resource is the one corresponding to the SS/PBCH block the UE uses to obtain MIB when the UE is not configured to monitor PDCCH for detection of DCI format 0_0 </w:t>
                  </w:r>
                  <w:r w:rsidRPr="00C05E7D">
                    <w:rPr>
                      <w:rFonts w:eastAsia="맑은 고딕"/>
                      <w:sz w:val="20"/>
                      <w:szCs w:val="20"/>
                      <w:lang w:val="x-none" w:eastAsia="zh-CN"/>
                    </w:rPr>
                    <w:t xml:space="preserve">in serving cell </w:t>
                  </w:r>
                  <m:oMath>
                    <m:r>
                      <w:rPr>
                        <w:rFonts w:ascii="Cambria Math" w:eastAsia="맑은 고딕" w:hAnsi="Cambria Math"/>
                        <w:sz w:val="20"/>
                        <w:szCs w:val="18"/>
                        <w:lang w:val="en-GB" w:eastAsia="en-US"/>
                      </w:rPr>
                      <m:t>c</m:t>
                    </m:r>
                  </m:oMath>
                </w:p>
                <w:p w14:paraId="74BD1CD7" w14:textId="77777777" w:rsidR="00C05E7D" w:rsidRPr="00C05E7D" w:rsidRDefault="00C05E7D" w:rsidP="00C05E7D">
                  <w:pPr>
                    <w:spacing w:after="180"/>
                    <w:ind w:left="1135" w:hanging="284"/>
                    <w:rPr>
                      <w:rFonts w:eastAsia="맑은 고딕"/>
                      <w:sz w:val="20"/>
                      <w:szCs w:val="20"/>
                      <w:lang w:val="en-GB" w:eastAsia="en-US"/>
                    </w:rPr>
                  </w:pPr>
                  <w:r w:rsidRPr="00C05E7D">
                    <w:rPr>
                      <w:rFonts w:eastAsia="맑은 고딕"/>
                      <w:sz w:val="20"/>
                      <w:szCs w:val="20"/>
                      <w:lang w:val="en-GB" w:eastAsia="en-US"/>
                    </w:rPr>
                    <w:t>-</w:t>
                  </w:r>
                  <w:r w:rsidRPr="00C05E7D">
                    <w:rPr>
                      <w:rFonts w:eastAsia="맑은 고딕"/>
                      <w:sz w:val="20"/>
                      <w:szCs w:val="20"/>
                      <w:lang w:val="en-GB" w:eastAsia="en-US"/>
                    </w:rPr>
                    <w:tab/>
                  </w:r>
                  <m:oMath>
                    <m:sSubSup>
                      <m:sSubSupPr>
                        <m:ctrlPr>
                          <w:rPr>
                            <w:rFonts w:ascii="Cambria Math" w:eastAsia="맑은 고딕" w:hAnsi="Cambria Math"/>
                            <w:i/>
                            <w:sz w:val="20"/>
                            <w:szCs w:val="20"/>
                            <w:lang w:val="en-GB" w:eastAsia="en-US"/>
                          </w:rPr>
                        </m:ctrlPr>
                      </m:sSubSupPr>
                      <m:e>
                        <m:r>
                          <w:rPr>
                            <w:rFonts w:ascii="Cambria Math" w:eastAsia="맑은 고딕"/>
                            <w:sz w:val="20"/>
                            <w:szCs w:val="20"/>
                            <w:lang w:val="en-GB" w:eastAsia="en-US"/>
                          </w:rPr>
                          <m:t>M</m:t>
                        </m:r>
                      </m:e>
                      <m:sub>
                        <m:r>
                          <m:rPr>
                            <m:nor/>
                          </m:rPr>
                          <w:rPr>
                            <w:rFonts w:ascii="Cambria Math" w:eastAsia="맑은 고딕"/>
                            <w:sz w:val="20"/>
                            <w:szCs w:val="20"/>
                            <w:lang w:val="en-GB" w:eastAsia="en-US"/>
                          </w:rPr>
                          <m:t>RB</m:t>
                        </m:r>
                        <m:ctrlPr>
                          <w:rPr>
                            <w:rFonts w:ascii="Cambria Math" w:eastAsia="맑은 고딕" w:hAnsi="Cambria Math"/>
                            <w:sz w:val="20"/>
                            <w:szCs w:val="20"/>
                            <w:lang w:val="en-GB" w:eastAsia="en-US"/>
                          </w:rPr>
                        </m:ctrlPr>
                      </m:sub>
                      <m:sup>
                        <m:r>
                          <m:rPr>
                            <m:nor/>
                          </m:rPr>
                          <w:rPr>
                            <w:rFonts w:ascii="Cambria Math" w:eastAsia="맑은 고딕"/>
                            <w:sz w:val="20"/>
                            <w:szCs w:val="20"/>
                            <w:lang w:val="en-GB" w:eastAsia="en-US"/>
                          </w:rPr>
                          <m:t>PSSCH</m:t>
                        </m:r>
                        <m:ctrlPr>
                          <w:rPr>
                            <w:rFonts w:ascii="Cambria Math" w:eastAsia="맑은 고딕" w:hAnsi="Cambria Math"/>
                            <w:sz w:val="20"/>
                            <w:szCs w:val="20"/>
                            <w:lang w:val="en-GB" w:eastAsia="en-US"/>
                          </w:rPr>
                        </m:ctrlPr>
                      </m:sup>
                    </m:sSubSup>
                    <m:r>
                      <w:rPr>
                        <w:rFonts w:ascii="Cambria Math" w:eastAsia="맑은 고딕"/>
                        <w:sz w:val="20"/>
                        <w:szCs w:val="20"/>
                        <w:lang w:val="en-GB" w:eastAsia="en-US"/>
                      </w:rPr>
                      <m:t>(i)</m:t>
                    </m:r>
                  </m:oMath>
                  <w:r w:rsidRPr="00C05E7D">
                    <w:rPr>
                      <w:rFonts w:eastAsia="맑은 고딕"/>
                      <w:sz w:val="20"/>
                      <w:szCs w:val="20"/>
                      <w:lang w:eastAsia="en-US"/>
                    </w:rPr>
                    <w:t xml:space="preserve"> is a number of </w:t>
                  </w:r>
                  <w:r w:rsidRPr="00C05E7D">
                    <w:rPr>
                      <w:rFonts w:eastAsia="맑은 고딕"/>
                      <w:sz w:val="20"/>
                      <w:szCs w:val="20"/>
                      <w:lang w:val="en-GB" w:eastAsia="en-US"/>
                    </w:rPr>
                    <w:t xml:space="preserve">resource blocks for </w:t>
                  </w:r>
                  <w:r w:rsidRPr="00C05E7D">
                    <w:rPr>
                      <w:rFonts w:eastAsia="맑은 고딕"/>
                      <w:sz w:val="20"/>
                      <w:szCs w:val="20"/>
                      <w:lang w:eastAsia="en-US"/>
                    </w:rPr>
                    <w:t>the PSSCH transmission occasion</w:t>
                  </w:r>
                  <w:r w:rsidRPr="00C05E7D">
                    <w:rPr>
                      <w:rFonts w:eastAsia="맑은 고딕"/>
                      <w:sz w:val="20"/>
                      <w:szCs w:val="20"/>
                      <w:lang w:val="en-GB" w:eastAsia="en-US"/>
                    </w:rPr>
                    <w:t xml:space="preserve"> </w:t>
                  </w:r>
                  <m:oMath>
                    <m:r>
                      <w:rPr>
                        <w:rFonts w:ascii="Cambria Math" w:eastAsia="맑은 고딕"/>
                        <w:sz w:val="20"/>
                        <w:szCs w:val="20"/>
                        <w:lang w:val="en-GB" w:eastAsia="en-US"/>
                      </w:rPr>
                      <m:t>i</m:t>
                    </m:r>
                  </m:oMath>
                  <w:r w:rsidRPr="00C05E7D">
                    <w:rPr>
                      <w:rFonts w:eastAsia="맑은 고딕"/>
                      <w:iCs/>
                      <w:sz w:val="20"/>
                      <w:szCs w:val="20"/>
                      <w:lang w:val="en-GB" w:eastAsia="en-US"/>
                    </w:rPr>
                    <w:t xml:space="preserve"> </w:t>
                  </w:r>
                  <w:r w:rsidRPr="00C05E7D">
                    <w:rPr>
                      <w:rFonts w:eastAsia="맑은 고딕"/>
                      <w:sz w:val="20"/>
                      <w:szCs w:val="20"/>
                      <w:lang w:eastAsia="en-US"/>
                    </w:rPr>
                    <w:t xml:space="preserve">and </w:t>
                  </w:r>
                  <m:oMath>
                    <m:r>
                      <w:rPr>
                        <w:rFonts w:ascii="Cambria Math" w:eastAsia="맑은 고딕"/>
                        <w:sz w:val="20"/>
                        <w:szCs w:val="20"/>
                        <w:lang w:val="en-GB" w:eastAsia="en-US"/>
                      </w:rPr>
                      <m:t>μ</m:t>
                    </m:r>
                  </m:oMath>
                  <w:r w:rsidRPr="00C05E7D">
                    <w:rPr>
                      <w:rFonts w:eastAsia="맑은 고딕"/>
                      <w:sz w:val="20"/>
                      <w:szCs w:val="20"/>
                      <w:lang w:eastAsia="en-US"/>
                    </w:rPr>
                    <w:t xml:space="preserve"> is a SCS configuration</w:t>
                  </w:r>
                </w:p>
                <w:p w14:paraId="16086AE8" w14:textId="77777777" w:rsidR="00C05E7D" w:rsidRPr="00C05E7D" w:rsidRDefault="00C05E7D" w:rsidP="00C05E7D">
                  <w:pPr>
                    <w:spacing w:after="180"/>
                    <w:ind w:left="568" w:hanging="284"/>
                    <w:rPr>
                      <w:rFonts w:eastAsia="맑은 고딕"/>
                      <w:sz w:val="20"/>
                      <w:szCs w:val="20"/>
                      <w:lang w:val="en-GB" w:eastAsia="en-US"/>
                    </w:rPr>
                  </w:pPr>
                  <w:r w:rsidRPr="00C05E7D">
                    <w:rPr>
                      <w:rFonts w:eastAsia="맑은 고딕"/>
                      <w:sz w:val="20"/>
                      <w:szCs w:val="20"/>
                      <w:lang w:val="en-GB" w:eastAsia="en-US"/>
                    </w:rPr>
                    <w:t>-</w:t>
                  </w:r>
                  <w:r w:rsidRPr="00C05E7D">
                    <w:rPr>
                      <w:rFonts w:eastAsia="맑은 고딕"/>
                      <w:sz w:val="20"/>
                      <w:szCs w:val="20"/>
                      <w:lang w:val="en-GB" w:eastAsia="en-US"/>
                    </w:rPr>
                    <w:tab/>
                    <w:t xml:space="preserve">if </w:t>
                  </w:r>
                  <w:r w:rsidRPr="00C05E7D">
                    <w:rPr>
                      <w:rFonts w:eastAsia="맑은 고딕"/>
                      <w:i/>
                      <w:iCs/>
                      <w:sz w:val="20"/>
                      <w:szCs w:val="20"/>
                      <w:lang w:eastAsia="en-US"/>
                    </w:rPr>
                    <w:t>sl-</w:t>
                  </w:r>
                  <w:r w:rsidRPr="00C05E7D">
                    <w:rPr>
                      <w:rFonts w:eastAsia="맑은 고딕"/>
                      <w:i/>
                      <w:iCs/>
                      <w:color w:val="000000"/>
                      <w:sz w:val="20"/>
                      <w:szCs w:val="20"/>
                      <w:lang w:eastAsia="en-US"/>
                    </w:rPr>
                    <w:t>P0-PSSCH-PSCCH</w:t>
                  </w:r>
                  <w:r w:rsidRPr="00C05E7D">
                    <w:rPr>
                      <w:rFonts w:eastAsia="맑은 고딕"/>
                      <w:color w:val="000000"/>
                      <w:sz w:val="20"/>
                      <w:szCs w:val="20"/>
                      <w:lang w:eastAsia="en-US"/>
                    </w:rPr>
                    <w:t xml:space="preserve"> is</w:t>
                  </w:r>
                  <w:r w:rsidRPr="00C05E7D">
                    <w:rPr>
                      <w:rFonts w:eastAsia="맑은 고딕"/>
                      <w:sz w:val="20"/>
                      <w:szCs w:val="20"/>
                      <w:lang w:val="en-GB" w:eastAsia="en-US"/>
                    </w:rPr>
                    <w:t xml:space="preserve"> provided and if a SCI format scheduling the PSSCH transmission includes a cast type indicator field indicating unicast </w:t>
                  </w:r>
                  <w:r w:rsidRPr="00C05E7D">
                    <w:rPr>
                      <w:rFonts w:eastAsia="맑은 고딕"/>
                      <w:sz w:val="20"/>
                      <w:szCs w:val="20"/>
                      <w:lang w:eastAsia="en-US"/>
                    </w:rPr>
                    <w:t>or is SCI format 2-C</w:t>
                  </w:r>
                </w:p>
                <w:p w14:paraId="5BF9F110" w14:textId="77777777" w:rsidR="00C05E7D" w:rsidRPr="00C05E7D" w:rsidRDefault="00C05E7D" w:rsidP="00C05E7D">
                  <w:pPr>
                    <w:spacing w:after="180"/>
                    <w:ind w:left="851" w:hanging="284"/>
                    <w:rPr>
                      <w:rFonts w:eastAsia="맑은 고딕"/>
                      <w:sz w:val="20"/>
                      <w:szCs w:val="20"/>
                      <w:lang w:val="en-GB" w:eastAsia="en-US"/>
                    </w:rPr>
                  </w:pPr>
                  <w:r w:rsidRPr="00C05E7D">
                    <w:rPr>
                      <w:rFonts w:eastAsia="맑은 고딕"/>
                      <w:sz w:val="20"/>
                      <w:szCs w:val="20"/>
                      <w:lang w:val="en-GB" w:eastAsia="en-US"/>
                    </w:rPr>
                    <w:t>-</w:t>
                  </w:r>
                  <w:r w:rsidRPr="00C05E7D">
                    <w:rPr>
                      <w:rFonts w:eastAsia="맑은 고딕"/>
                      <w:sz w:val="20"/>
                      <w:szCs w:val="20"/>
                      <w:lang w:val="en-GB" w:eastAsia="en-US"/>
                    </w:rPr>
                    <w:tab/>
                  </w:r>
                  <m:oMath>
                    <m:sSub>
                      <m:sSubPr>
                        <m:ctrlPr>
                          <w:rPr>
                            <w:rFonts w:ascii="Cambria Math" w:eastAsia="맑은 고딕" w:hAnsi="Cambria Math"/>
                            <w:sz w:val="20"/>
                            <w:szCs w:val="20"/>
                            <w:lang w:val="en-GB" w:eastAsia="en-US"/>
                          </w:rPr>
                        </m:ctrlPr>
                      </m:sSubPr>
                      <m:e>
                        <m:r>
                          <w:rPr>
                            <w:rFonts w:ascii="Cambria Math" w:eastAsia="맑은 고딕" w:hAnsi="Cambria Math"/>
                            <w:sz w:val="20"/>
                            <w:szCs w:val="20"/>
                            <w:lang w:val="en-GB" w:eastAsia="en-US"/>
                          </w:rPr>
                          <m:t>P</m:t>
                        </m:r>
                      </m:e>
                      <m:sub>
                        <m:r>
                          <m:rPr>
                            <m:nor/>
                          </m:rPr>
                          <w:rPr>
                            <w:rFonts w:eastAsia="맑은 고딕"/>
                            <w:sz w:val="20"/>
                            <w:szCs w:val="20"/>
                            <w:lang w:val="en-GB" w:eastAsia="en-US"/>
                          </w:rPr>
                          <m:t>PSSCH</m:t>
                        </m:r>
                        <m:r>
                          <m:rPr>
                            <m:sty m:val="p"/>
                          </m:rPr>
                          <w:rPr>
                            <w:rFonts w:ascii="Cambria Math" w:eastAsia="맑은 고딕" w:hAnsi="Cambria Math"/>
                            <w:sz w:val="20"/>
                            <w:szCs w:val="20"/>
                            <w:lang w:val="en-GB" w:eastAsia="en-US"/>
                          </w:rPr>
                          <m:t>,</m:t>
                        </m:r>
                        <m:r>
                          <w:rPr>
                            <w:rFonts w:ascii="Cambria Math" w:eastAsia="맑은 고딕" w:hAnsi="Cambria Math"/>
                            <w:sz w:val="20"/>
                            <w:szCs w:val="20"/>
                            <w:lang w:val="en-GB" w:eastAsia="en-US"/>
                          </w:rPr>
                          <m:t>SL</m:t>
                        </m:r>
                      </m:sub>
                    </m:sSub>
                    <m:r>
                      <m:rPr>
                        <m:sty m:val="p"/>
                      </m:rPr>
                      <w:rPr>
                        <w:rFonts w:ascii="Cambria Math" w:eastAsia="맑은 고딕" w:hAnsi="Cambria Math"/>
                        <w:sz w:val="20"/>
                        <w:szCs w:val="20"/>
                        <w:lang w:val="en-GB" w:eastAsia="en-US"/>
                      </w:rPr>
                      <m:t>(</m:t>
                    </m:r>
                    <m:r>
                      <w:rPr>
                        <w:rFonts w:ascii="Cambria Math" w:eastAsia="맑은 고딕" w:hAnsi="Cambria Math"/>
                        <w:sz w:val="20"/>
                        <w:szCs w:val="20"/>
                        <w:lang w:val="en-GB" w:eastAsia="en-US"/>
                      </w:rPr>
                      <m:t>i</m:t>
                    </m:r>
                    <m:r>
                      <m:rPr>
                        <m:sty m:val="p"/>
                      </m:rPr>
                      <w:rPr>
                        <w:rFonts w:ascii="Cambria Math" w:eastAsia="맑은 고딕" w:hAnsi="Cambria Math"/>
                        <w:sz w:val="20"/>
                        <w:szCs w:val="20"/>
                        <w:lang w:val="en-GB" w:eastAsia="en-US"/>
                      </w:rPr>
                      <m:t>)=</m:t>
                    </m:r>
                    <m:sSub>
                      <m:sSubPr>
                        <m:ctrlPr>
                          <w:rPr>
                            <w:rFonts w:ascii="Cambria Math" w:eastAsia="맑은 고딕" w:hAnsi="Cambria Math"/>
                            <w:sz w:val="20"/>
                            <w:szCs w:val="20"/>
                            <w:lang w:val="en-GB" w:eastAsia="en-US"/>
                          </w:rPr>
                        </m:ctrlPr>
                      </m:sSubPr>
                      <m:e>
                        <m:r>
                          <w:rPr>
                            <w:rFonts w:ascii="Cambria Math" w:eastAsia="맑은 고딕" w:hAnsi="Cambria Math"/>
                            <w:sz w:val="20"/>
                            <w:szCs w:val="20"/>
                            <w:lang w:val="en-GB" w:eastAsia="en-US"/>
                          </w:rPr>
                          <m:t>P</m:t>
                        </m:r>
                      </m:e>
                      <m:sub>
                        <m:r>
                          <m:rPr>
                            <m:nor/>
                          </m:rPr>
                          <w:rPr>
                            <w:rFonts w:eastAsia="맑은 고딕"/>
                            <w:sz w:val="20"/>
                            <w:szCs w:val="20"/>
                            <w:lang w:val="en-GB" w:eastAsia="en-US"/>
                          </w:rPr>
                          <m:t>O</m:t>
                        </m:r>
                        <m:r>
                          <m:rPr>
                            <m:sty m:val="p"/>
                          </m:rPr>
                          <w:rPr>
                            <w:rFonts w:ascii="Cambria Math" w:eastAsia="맑은 고딕" w:hAnsi="Cambria Math"/>
                            <w:sz w:val="20"/>
                            <w:szCs w:val="20"/>
                            <w:lang w:val="en-GB" w:eastAsia="en-US"/>
                          </w:rPr>
                          <m:t>,</m:t>
                        </m:r>
                        <m:r>
                          <w:rPr>
                            <w:rFonts w:ascii="Cambria Math" w:eastAsia="맑은 고딕" w:hAnsi="Cambria Math"/>
                            <w:sz w:val="20"/>
                            <w:szCs w:val="20"/>
                            <w:lang w:val="en-GB" w:eastAsia="en-US"/>
                          </w:rPr>
                          <m:t>SL</m:t>
                        </m:r>
                      </m:sub>
                    </m:sSub>
                    <m:r>
                      <m:rPr>
                        <m:sty m:val="p"/>
                      </m:rPr>
                      <w:rPr>
                        <w:rFonts w:ascii="Cambria Math" w:eastAsia="맑은 고딕" w:hAnsi="Cambria Math"/>
                        <w:sz w:val="20"/>
                        <w:szCs w:val="20"/>
                        <w:lang w:val="en-GB" w:eastAsia="en-US"/>
                      </w:rPr>
                      <m:t>+10</m:t>
                    </m:r>
                    <m:func>
                      <m:funcPr>
                        <m:ctrlPr>
                          <w:rPr>
                            <w:rFonts w:ascii="Cambria Math" w:eastAsia="맑은 고딕" w:hAnsi="Cambria Math"/>
                            <w:sz w:val="20"/>
                            <w:szCs w:val="20"/>
                            <w:lang w:val="en-GB" w:eastAsia="en-US"/>
                          </w:rPr>
                        </m:ctrlPr>
                      </m:funcPr>
                      <m:fName>
                        <m:sSub>
                          <m:sSubPr>
                            <m:ctrlPr>
                              <w:rPr>
                                <w:rFonts w:ascii="Cambria Math" w:eastAsia="맑은 고딕" w:hAnsi="Cambria Math"/>
                                <w:sz w:val="20"/>
                                <w:szCs w:val="20"/>
                                <w:lang w:val="en-GB" w:eastAsia="en-US"/>
                              </w:rPr>
                            </m:ctrlPr>
                          </m:sSubPr>
                          <m:e>
                            <m:r>
                              <w:rPr>
                                <w:rFonts w:ascii="Cambria Math" w:eastAsia="맑은 고딕" w:hAnsi="Cambria Math"/>
                                <w:sz w:val="20"/>
                                <w:szCs w:val="20"/>
                                <w:lang w:val="en-GB" w:eastAsia="en-US"/>
                              </w:rPr>
                              <m:t>log</m:t>
                            </m:r>
                          </m:e>
                          <m:sub>
                            <m:r>
                              <m:rPr>
                                <m:sty m:val="p"/>
                              </m:rPr>
                              <w:rPr>
                                <w:rFonts w:ascii="Cambria Math" w:eastAsia="맑은 고딕" w:hAnsi="Cambria Math"/>
                                <w:sz w:val="20"/>
                                <w:szCs w:val="20"/>
                                <w:lang w:val="en-GB" w:eastAsia="en-US"/>
                              </w:rPr>
                              <m:t>10</m:t>
                            </m:r>
                          </m:sub>
                        </m:sSub>
                      </m:fName>
                      <m:e>
                        <m:d>
                          <m:dPr>
                            <m:ctrlPr>
                              <w:rPr>
                                <w:rFonts w:ascii="Cambria Math" w:eastAsia="맑은 고딕" w:hAnsi="Cambria Math"/>
                                <w:sz w:val="20"/>
                                <w:szCs w:val="20"/>
                                <w:lang w:val="en-GB" w:eastAsia="en-US"/>
                              </w:rPr>
                            </m:ctrlPr>
                          </m:dPr>
                          <m:e>
                            <m:sSup>
                              <m:sSupPr>
                                <m:ctrlPr>
                                  <w:rPr>
                                    <w:rFonts w:ascii="Cambria Math" w:eastAsia="맑은 고딕" w:hAnsi="Cambria Math"/>
                                    <w:sz w:val="20"/>
                                    <w:szCs w:val="20"/>
                                    <w:lang w:val="en-GB" w:eastAsia="en-US"/>
                                  </w:rPr>
                                </m:ctrlPr>
                              </m:sSupPr>
                              <m:e>
                                <m:r>
                                  <m:rPr>
                                    <m:sty m:val="p"/>
                                  </m:rPr>
                                  <w:rPr>
                                    <w:rFonts w:ascii="Cambria Math" w:eastAsia="맑은 고딕" w:hAnsi="Cambria Math"/>
                                    <w:sz w:val="20"/>
                                    <w:szCs w:val="20"/>
                                    <w:lang w:val="en-GB" w:eastAsia="en-US"/>
                                  </w:rPr>
                                  <m:t>2</m:t>
                                </m:r>
                              </m:e>
                              <m:sup>
                                <m:r>
                                  <w:rPr>
                                    <w:rFonts w:ascii="Cambria Math" w:eastAsia="맑은 고딕" w:hAnsi="Cambria Math"/>
                                    <w:sz w:val="20"/>
                                    <w:szCs w:val="20"/>
                                    <w:lang w:val="en-GB" w:eastAsia="en-US"/>
                                  </w:rPr>
                                  <m:t>μ</m:t>
                                </m:r>
                              </m:sup>
                            </m:sSup>
                            <m:r>
                              <m:rPr>
                                <m:sty m:val="p"/>
                              </m:rPr>
                              <w:rPr>
                                <w:rFonts w:ascii="Cambria Math" w:eastAsia="맑은 고딕" w:hAnsi="Cambria Math" w:cs="Cambria Math"/>
                                <w:sz w:val="20"/>
                                <w:szCs w:val="20"/>
                                <w:lang w:val="en-GB" w:eastAsia="en-US"/>
                              </w:rPr>
                              <m:t>⋅</m:t>
                            </m:r>
                            <m:sSubSup>
                              <m:sSubSupPr>
                                <m:ctrlPr>
                                  <w:rPr>
                                    <w:rFonts w:ascii="Cambria Math" w:eastAsia="맑은 고딕" w:hAnsi="Cambria Math"/>
                                    <w:sz w:val="20"/>
                                    <w:szCs w:val="20"/>
                                    <w:lang w:val="en-GB" w:eastAsia="en-US"/>
                                  </w:rPr>
                                </m:ctrlPr>
                              </m:sSubSupPr>
                              <m:e>
                                <m:r>
                                  <w:rPr>
                                    <w:rFonts w:ascii="Cambria Math" w:eastAsia="맑은 고딕" w:hAnsi="Cambria Math"/>
                                    <w:sz w:val="20"/>
                                    <w:szCs w:val="20"/>
                                    <w:lang w:val="en-GB" w:eastAsia="en-US"/>
                                  </w:rPr>
                                  <m:t>M</m:t>
                                </m:r>
                              </m:e>
                              <m:sub>
                                <m:r>
                                  <m:rPr>
                                    <m:nor/>
                                  </m:rPr>
                                  <w:rPr>
                                    <w:rFonts w:eastAsia="맑은 고딕"/>
                                    <w:sz w:val="20"/>
                                    <w:szCs w:val="20"/>
                                    <w:lang w:val="en-GB" w:eastAsia="en-US"/>
                                  </w:rPr>
                                  <m:t>RB</m:t>
                                </m:r>
                              </m:sub>
                              <m:sup>
                                <m:r>
                                  <m:rPr>
                                    <m:nor/>
                                  </m:rPr>
                                  <w:rPr>
                                    <w:rFonts w:eastAsia="맑은 고딕"/>
                                    <w:sz w:val="20"/>
                                    <w:szCs w:val="20"/>
                                    <w:lang w:val="en-GB" w:eastAsia="en-US"/>
                                  </w:rPr>
                                  <m:t>PSSCH</m:t>
                                </m:r>
                              </m:sup>
                            </m:sSubSup>
                            <m:d>
                              <m:dPr>
                                <m:ctrlPr>
                                  <w:rPr>
                                    <w:rFonts w:ascii="Cambria Math" w:eastAsia="맑은 고딕" w:hAnsi="Cambria Math"/>
                                    <w:sz w:val="20"/>
                                    <w:szCs w:val="20"/>
                                    <w:lang w:val="en-GB" w:eastAsia="en-US"/>
                                  </w:rPr>
                                </m:ctrlPr>
                              </m:dPr>
                              <m:e>
                                <m:r>
                                  <w:rPr>
                                    <w:rFonts w:ascii="Cambria Math" w:eastAsia="맑은 고딕" w:hAnsi="Cambria Math"/>
                                    <w:sz w:val="20"/>
                                    <w:szCs w:val="20"/>
                                    <w:lang w:val="en-GB" w:eastAsia="en-US"/>
                                  </w:rPr>
                                  <m:t>i</m:t>
                                </m:r>
                              </m:e>
                            </m:d>
                          </m:e>
                        </m:d>
                      </m:e>
                    </m:func>
                    <m:r>
                      <m:rPr>
                        <m:sty m:val="p"/>
                      </m:rPr>
                      <w:rPr>
                        <w:rFonts w:ascii="Cambria Math" w:eastAsia="맑은 고딕" w:hAnsi="Cambria Math"/>
                        <w:sz w:val="20"/>
                        <w:szCs w:val="20"/>
                        <w:lang w:val="en-GB" w:eastAsia="en-US"/>
                      </w:rPr>
                      <m:t>+</m:t>
                    </m:r>
                    <m:sSub>
                      <m:sSubPr>
                        <m:ctrlPr>
                          <w:rPr>
                            <w:rFonts w:ascii="Cambria Math" w:eastAsia="맑은 고딕" w:hAnsi="Cambria Math"/>
                            <w:sz w:val="20"/>
                            <w:szCs w:val="20"/>
                            <w:lang w:val="en-GB" w:eastAsia="en-US"/>
                          </w:rPr>
                        </m:ctrlPr>
                      </m:sSubPr>
                      <m:e>
                        <m:r>
                          <w:rPr>
                            <w:rFonts w:ascii="Cambria Math" w:eastAsia="맑은 고딕" w:hAnsi="Cambria Math"/>
                            <w:sz w:val="20"/>
                            <w:szCs w:val="20"/>
                            <w:lang w:val="en-GB" w:eastAsia="en-US"/>
                          </w:rPr>
                          <m:t>α</m:t>
                        </m:r>
                      </m:e>
                      <m:sub>
                        <m:r>
                          <w:rPr>
                            <w:rFonts w:ascii="Cambria Math" w:eastAsia="맑은 고딕" w:hAnsi="Cambria Math"/>
                            <w:sz w:val="20"/>
                            <w:szCs w:val="20"/>
                            <w:lang w:val="en-GB" w:eastAsia="en-US"/>
                          </w:rPr>
                          <m:t>SL</m:t>
                        </m:r>
                      </m:sub>
                    </m:sSub>
                    <m:r>
                      <m:rPr>
                        <m:sty m:val="p"/>
                      </m:rPr>
                      <w:rPr>
                        <w:rFonts w:ascii="Cambria Math" w:eastAsia="맑은 고딕" w:hAnsi="Cambria Math" w:cs="Cambria Math"/>
                        <w:sz w:val="20"/>
                        <w:szCs w:val="20"/>
                        <w:lang w:val="en-GB" w:eastAsia="en-US"/>
                      </w:rPr>
                      <m:t>⋅</m:t>
                    </m:r>
                    <m:r>
                      <w:rPr>
                        <w:rFonts w:ascii="Cambria Math" w:eastAsia="맑은 고딕" w:hAnsi="Cambria Math"/>
                        <w:sz w:val="20"/>
                        <w:szCs w:val="20"/>
                        <w:lang w:val="en-GB" w:eastAsia="en-US"/>
                      </w:rPr>
                      <m:t>P</m:t>
                    </m:r>
                    <m:sSub>
                      <m:sSubPr>
                        <m:ctrlPr>
                          <w:rPr>
                            <w:rFonts w:ascii="Cambria Math" w:eastAsia="맑은 고딕" w:hAnsi="Cambria Math"/>
                            <w:sz w:val="20"/>
                            <w:szCs w:val="20"/>
                            <w:lang w:val="en-GB" w:eastAsia="en-US"/>
                          </w:rPr>
                        </m:ctrlPr>
                      </m:sSubPr>
                      <m:e>
                        <m:r>
                          <w:rPr>
                            <w:rFonts w:ascii="Cambria Math" w:eastAsia="맑은 고딕" w:hAnsi="Cambria Math"/>
                            <w:sz w:val="20"/>
                            <w:szCs w:val="20"/>
                            <w:lang w:val="en-GB" w:eastAsia="en-US"/>
                          </w:rPr>
                          <m:t>L</m:t>
                        </m:r>
                      </m:e>
                      <m:sub>
                        <m:r>
                          <w:rPr>
                            <w:rFonts w:ascii="Cambria Math" w:eastAsia="맑은 고딕" w:hAnsi="Cambria Math"/>
                            <w:sz w:val="20"/>
                            <w:szCs w:val="20"/>
                            <w:lang w:val="en-GB" w:eastAsia="en-US"/>
                          </w:rPr>
                          <m:t>SL</m:t>
                        </m:r>
                      </m:sub>
                    </m:sSub>
                  </m:oMath>
                  <w:r w:rsidRPr="00C05E7D">
                    <w:rPr>
                      <w:rFonts w:eastAsia="맑은 고딕"/>
                      <w:sz w:val="20"/>
                      <w:szCs w:val="20"/>
                      <w:lang w:eastAsia="en-US"/>
                    </w:rPr>
                    <w:t xml:space="preserve"> </w:t>
                  </w:r>
                  <w:r w:rsidRPr="00C05E7D">
                    <w:rPr>
                      <w:rFonts w:eastAsia="맑은 고딕"/>
                      <w:sz w:val="20"/>
                      <w:szCs w:val="20"/>
                      <w:lang w:val="en-GB" w:eastAsia="en-US"/>
                    </w:rPr>
                    <w:t>[dBm]</w:t>
                  </w:r>
                </w:p>
                <w:p w14:paraId="1EA1E827" w14:textId="77777777" w:rsidR="00C05E7D" w:rsidRPr="00C05E7D" w:rsidRDefault="00C05E7D" w:rsidP="00C05E7D">
                  <w:pPr>
                    <w:spacing w:after="180"/>
                    <w:ind w:left="568" w:hanging="284"/>
                    <w:rPr>
                      <w:rFonts w:eastAsia="맑은 고딕"/>
                      <w:color w:val="000000"/>
                      <w:sz w:val="20"/>
                      <w:szCs w:val="20"/>
                      <w:lang w:eastAsia="en-US"/>
                    </w:rPr>
                  </w:pPr>
                  <w:r w:rsidRPr="00C05E7D">
                    <w:rPr>
                      <w:rFonts w:eastAsia="맑은 고딕"/>
                      <w:sz w:val="20"/>
                      <w:szCs w:val="20"/>
                      <w:lang w:val="en-GB" w:eastAsia="en-US"/>
                    </w:rPr>
                    <w:t>-</w:t>
                  </w:r>
                  <w:r w:rsidRPr="00C05E7D">
                    <w:rPr>
                      <w:rFonts w:eastAsia="맑은 고딕"/>
                      <w:sz w:val="20"/>
                      <w:szCs w:val="20"/>
                      <w:lang w:val="en-GB" w:eastAsia="en-US"/>
                    </w:rPr>
                    <w:tab/>
                  </w:r>
                  <w:r w:rsidRPr="00C05E7D">
                    <w:rPr>
                      <w:rFonts w:eastAsia="맑은 고딕"/>
                      <w:sz w:val="20"/>
                      <w:szCs w:val="20"/>
                      <w:lang w:eastAsia="en-US"/>
                    </w:rPr>
                    <w:t>else</w:t>
                  </w:r>
                </w:p>
                <w:p w14:paraId="4453E4E1" w14:textId="77777777" w:rsidR="00C05E7D" w:rsidRPr="00C05E7D" w:rsidRDefault="00C05E7D" w:rsidP="00C05E7D">
                  <w:pPr>
                    <w:spacing w:after="180"/>
                    <w:ind w:left="851" w:hanging="284"/>
                    <w:rPr>
                      <w:rFonts w:eastAsia="맑은 고딕"/>
                      <w:sz w:val="20"/>
                      <w:szCs w:val="20"/>
                      <w:lang w:val="en-GB" w:eastAsia="en-US"/>
                    </w:rPr>
                  </w:pPr>
                  <w:r w:rsidRPr="00C05E7D">
                    <w:rPr>
                      <w:rFonts w:eastAsia="맑은 고딕"/>
                      <w:sz w:val="20"/>
                      <w:szCs w:val="20"/>
                      <w:lang w:val="en-GB" w:eastAsia="en-US"/>
                    </w:rPr>
                    <w:t>-</w:t>
                  </w:r>
                  <w:r w:rsidRPr="00C05E7D">
                    <w:rPr>
                      <w:rFonts w:eastAsia="맑은 고딕"/>
                      <w:sz w:val="20"/>
                      <w:szCs w:val="20"/>
                      <w:lang w:val="en-GB" w:eastAsia="en-US"/>
                    </w:rPr>
                    <w:tab/>
                  </w:r>
                  <m:oMath>
                    <m:sSub>
                      <m:sSubPr>
                        <m:ctrlPr>
                          <w:rPr>
                            <w:rFonts w:ascii="Cambria Math" w:eastAsia="맑은 고딕" w:hAnsi="Cambria Math"/>
                            <w:sz w:val="20"/>
                            <w:szCs w:val="20"/>
                            <w:lang w:val="en-GB" w:eastAsia="en-US"/>
                          </w:rPr>
                        </m:ctrlPr>
                      </m:sSubPr>
                      <m:e>
                        <m:r>
                          <w:rPr>
                            <w:rFonts w:ascii="Cambria Math" w:eastAsia="맑은 고딕" w:hAnsi="Cambria Math"/>
                            <w:sz w:val="20"/>
                            <w:szCs w:val="20"/>
                            <w:lang w:val="en-GB" w:eastAsia="en-US"/>
                          </w:rPr>
                          <m:t>P</m:t>
                        </m:r>
                      </m:e>
                      <m:sub>
                        <m:r>
                          <m:rPr>
                            <m:nor/>
                          </m:rPr>
                          <w:rPr>
                            <w:rFonts w:eastAsia="맑은 고딕"/>
                            <w:sz w:val="20"/>
                            <w:szCs w:val="20"/>
                            <w:lang w:val="en-GB" w:eastAsia="en-US"/>
                          </w:rPr>
                          <m:t>PSSCH</m:t>
                        </m:r>
                        <m:r>
                          <m:rPr>
                            <m:nor/>
                          </m:rPr>
                          <w:rPr>
                            <w:rFonts w:ascii="Cambria Math" w:eastAsia="맑은 고딕"/>
                            <w:sz w:val="20"/>
                            <w:szCs w:val="20"/>
                            <w:lang w:eastAsia="en-US"/>
                          </w:rPr>
                          <m:t>,SL</m:t>
                        </m:r>
                      </m:sub>
                    </m:sSub>
                    <m:r>
                      <m:rPr>
                        <m:sty m:val="p"/>
                      </m:rPr>
                      <w:rPr>
                        <w:rFonts w:ascii="Cambria Math" w:eastAsia="맑은 고딕" w:hAnsi="Cambria Math"/>
                        <w:sz w:val="20"/>
                        <w:szCs w:val="20"/>
                        <w:lang w:val="en-GB" w:eastAsia="en-US"/>
                      </w:rPr>
                      <m:t>(</m:t>
                    </m:r>
                    <m:r>
                      <w:rPr>
                        <w:rFonts w:ascii="Cambria Math" w:eastAsia="맑은 고딕" w:hAnsi="Cambria Math"/>
                        <w:sz w:val="20"/>
                        <w:szCs w:val="20"/>
                        <w:lang w:val="en-GB" w:eastAsia="en-US"/>
                      </w:rPr>
                      <m:t>i</m:t>
                    </m:r>
                    <m:r>
                      <m:rPr>
                        <m:sty m:val="p"/>
                      </m:rPr>
                      <w:rPr>
                        <w:rFonts w:ascii="Cambria Math" w:eastAsia="맑은 고딕" w:hAnsi="Cambria Math"/>
                        <w:sz w:val="20"/>
                        <w:szCs w:val="20"/>
                        <w:lang w:val="en-GB" w:eastAsia="en-US"/>
                      </w:rPr>
                      <m:t>)=</m:t>
                    </m:r>
                    <m:r>
                      <w:rPr>
                        <w:rFonts w:ascii="Cambria Math" w:eastAsia="맑은 고딕" w:hAnsi="Cambria Math"/>
                        <w:sz w:val="20"/>
                        <w:szCs w:val="20"/>
                        <w:lang w:val="en-GB" w:eastAsia="en-US"/>
                      </w:rPr>
                      <m:t>min</m:t>
                    </m:r>
                    <m:d>
                      <m:dPr>
                        <m:ctrlPr>
                          <w:rPr>
                            <w:rFonts w:ascii="Cambria Math" w:eastAsia="맑은 고딕" w:hAnsi="Cambria Math"/>
                            <w:sz w:val="20"/>
                            <w:szCs w:val="20"/>
                            <w:lang w:val="en-GB" w:eastAsia="en-US"/>
                          </w:rPr>
                        </m:ctrlPr>
                      </m:dPr>
                      <m:e>
                        <m:sSub>
                          <m:sSubPr>
                            <m:ctrlPr>
                              <w:rPr>
                                <w:rFonts w:ascii="Cambria Math" w:eastAsia="맑은 고딕" w:hAnsi="Cambria Math"/>
                                <w:sz w:val="20"/>
                                <w:szCs w:val="20"/>
                                <w:lang w:val="en-GB" w:eastAsia="en-US"/>
                              </w:rPr>
                            </m:ctrlPr>
                          </m:sSubPr>
                          <m:e>
                            <m:r>
                              <w:rPr>
                                <w:rFonts w:ascii="Cambria Math" w:eastAsia="맑은 고딕" w:hAnsi="Cambria Math"/>
                                <w:sz w:val="20"/>
                                <w:szCs w:val="20"/>
                                <w:lang w:val="en-GB" w:eastAsia="en-US"/>
                              </w:rPr>
                              <m:t>P</m:t>
                            </m:r>
                          </m:e>
                          <m:sub>
                            <m:r>
                              <m:rPr>
                                <m:nor/>
                              </m:rPr>
                              <w:rPr>
                                <w:rFonts w:eastAsia="맑은 고딕"/>
                                <w:sz w:val="20"/>
                                <w:szCs w:val="20"/>
                                <w:lang w:val="en-GB" w:eastAsia="en-US"/>
                              </w:rPr>
                              <m:t>CMAX</m:t>
                            </m:r>
                          </m:sub>
                        </m:sSub>
                        <m:r>
                          <m:rPr>
                            <m:sty m:val="p"/>
                          </m:rPr>
                          <w:rPr>
                            <w:rFonts w:ascii="Cambria Math" w:eastAsia="맑은 고딕" w:hAnsi="Cambria Math"/>
                            <w:sz w:val="20"/>
                            <w:szCs w:val="20"/>
                            <w:lang w:val="en-GB" w:eastAsia="en-US"/>
                          </w:rPr>
                          <m:t>,</m:t>
                        </m:r>
                        <m:sSub>
                          <m:sSubPr>
                            <m:ctrlPr>
                              <w:rPr>
                                <w:rFonts w:ascii="Cambria Math" w:eastAsia="맑은 고딕" w:hAnsi="Cambria Math"/>
                                <w:sz w:val="20"/>
                                <w:szCs w:val="20"/>
                                <w:lang w:val="en-GB" w:eastAsia="en-US"/>
                              </w:rPr>
                            </m:ctrlPr>
                          </m:sSubPr>
                          <m:e>
                            <m:r>
                              <w:rPr>
                                <w:rFonts w:ascii="Cambria Math" w:eastAsia="맑은 고딕" w:hAnsi="Cambria Math"/>
                                <w:sz w:val="20"/>
                                <w:szCs w:val="20"/>
                                <w:lang w:val="en-GB" w:eastAsia="en-US"/>
                              </w:rPr>
                              <m:t>P</m:t>
                            </m:r>
                          </m:e>
                          <m:sub>
                            <m:r>
                              <m:rPr>
                                <m:nor/>
                              </m:rPr>
                              <w:rPr>
                                <w:rFonts w:eastAsia="맑은 고딕"/>
                                <w:sz w:val="20"/>
                                <w:szCs w:val="20"/>
                                <w:lang w:val="en-GB" w:eastAsia="en-US"/>
                              </w:rPr>
                              <m:t>PSSCH</m:t>
                            </m:r>
                            <m:r>
                              <m:rPr>
                                <m:sty m:val="p"/>
                              </m:rPr>
                              <w:rPr>
                                <w:rFonts w:ascii="Cambria Math" w:eastAsia="맑은 고딕" w:hAnsi="Cambria Math"/>
                                <w:sz w:val="20"/>
                                <w:szCs w:val="20"/>
                                <w:lang w:val="en-GB" w:eastAsia="en-US"/>
                              </w:rPr>
                              <m:t>,</m:t>
                            </m:r>
                            <m:r>
                              <w:rPr>
                                <w:rFonts w:ascii="Cambria Math" w:eastAsia="맑은 고딕" w:hAnsi="Cambria Math"/>
                                <w:sz w:val="20"/>
                                <w:szCs w:val="20"/>
                                <w:lang w:val="en-GB" w:eastAsia="en-US"/>
                              </w:rPr>
                              <m:t>D</m:t>
                            </m:r>
                          </m:sub>
                        </m:sSub>
                        <m:r>
                          <m:rPr>
                            <m:sty m:val="p"/>
                          </m:rPr>
                          <w:rPr>
                            <w:rFonts w:ascii="Cambria Math" w:eastAsia="맑은 고딕" w:hAnsi="Cambria Math"/>
                            <w:sz w:val="20"/>
                            <w:szCs w:val="20"/>
                            <w:lang w:val="en-GB" w:eastAsia="en-US"/>
                          </w:rPr>
                          <m:t>(</m:t>
                        </m:r>
                        <m:r>
                          <w:rPr>
                            <w:rFonts w:ascii="Cambria Math" w:eastAsia="맑은 고딕" w:hAnsi="Cambria Math"/>
                            <w:sz w:val="20"/>
                            <w:szCs w:val="20"/>
                            <w:lang w:val="en-GB" w:eastAsia="en-US"/>
                          </w:rPr>
                          <m:t>i</m:t>
                        </m:r>
                        <m:r>
                          <m:rPr>
                            <m:sty m:val="p"/>
                          </m:rPr>
                          <w:rPr>
                            <w:rFonts w:ascii="Cambria Math" w:eastAsia="맑은 고딕" w:hAnsi="Cambria Math"/>
                            <w:sz w:val="20"/>
                            <w:szCs w:val="20"/>
                            <w:lang w:val="en-GB" w:eastAsia="en-US"/>
                          </w:rPr>
                          <m:t>)</m:t>
                        </m:r>
                      </m:e>
                    </m:d>
                  </m:oMath>
                  <w:r w:rsidRPr="00C05E7D">
                    <w:rPr>
                      <w:rFonts w:eastAsia="맑은 고딕"/>
                      <w:sz w:val="20"/>
                      <w:szCs w:val="20"/>
                      <w:lang w:val="en-GB" w:eastAsia="en-US"/>
                    </w:rPr>
                    <w:t xml:space="preserve"> [dBm]</w:t>
                  </w:r>
                </w:p>
                <w:p w14:paraId="618054DE" w14:textId="77777777" w:rsidR="00C05E7D" w:rsidRPr="00C05E7D" w:rsidRDefault="00C05E7D" w:rsidP="00C05E7D">
                  <w:pPr>
                    <w:spacing w:after="180"/>
                    <w:ind w:left="851" w:hanging="284"/>
                    <w:rPr>
                      <w:rFonts w:eastAsia="맑은 고딕"/>
                      <w:sz w:val="20"/>
                      <w:szCs w:val="20"/>
                      <w:lang w:val="en-GB" w:eastAsia="zh-CN"/>
                    </w:rPr>
                  </w:pPr>
                  <w:r w:rsidRPr="00C05E7D">
                    <w:rPr>
                      <w:rFonts w:eastAsia="맑은 고딕"/>
                      <w:sz w:val="20"/>
                      <w:szCs w:val="20"/>
                      <w:lang w:val="en-GB" w:eastAsia="zh-CN"/>
                    </w:rPr>
                    <w:t>where</w:t>
                  </w:r>
                </w:p>
                <w:p w14:paraId="1344AD48" w14:textId="77777777" w:rsidR="00C05E7D" w:rsidRPr="00C05E7D" w:rsidRDefault="00C05E7D" w:rsidP="00C05E7D">
                  <w:pPr>
                    <w:spacing w:after="180"/>
                    <w:ind w:left="1135" w:hanging="284"/>
                    <w:rPr>
                      <w:rFonts w:eastAsia="맑은 고딕"/>
                      <w:sz w:val="20"/>
                      <w:szCs w:val="20"/>
                      <w:lang w:val="en-GB" w:eastAsia="en-US"/>
                    </w:rPr>
                  </w:pPr>
                  <w:r w:rsidRPr="00C05E7D">
                    <w:rPr>
                      <w:rFonts w:eastAsia="맑은 고딕"/>
                      <w:sz w:val="20"/>
                      <w:szCs w:val="20"/>
                      <w:lang w:val="en-GB" w:eastAsia="en-US"/>
                    </w:rPr>
                    <w:t>-</w:t>
                  </w:r>
                  <w:r w:rsidRPr="00C05E7D">
                    <w:rPr>
                      <w:rFonts w:eastAsia="맑은 고딕"/>
                      <w:sz w:val="20"/>
                      <w:szCs w:val="20"/>
                      <w:lang w:val="en-GB" w:eastAsia="en-US"/>
                    </w:rPr>
                    <w:tab/>
                  </w:r>
                  <m:oMath>
                    <m:sSub>
                      <m:sSubPr>
                        <m:ctrlPr>
                          <w:rPr>
                            <w:rFonts w:ascii="Cambria Math" w:eastAsia="맑은 고딕" w:hAnsi="Cambria Math"/>
                            <w:i/>
                            <w:sz w:val="20"/>
                            <w:szCs w:val="20"/>
                            <w:lang w:val="en-GB" w:eastAsia="en-US"/>
                          </w:rPr>
                        </m:ctrlPr>
                      </m:sSubPr>
                      <m:e>
                        <m:r>
                          <w:rPr>
                            <w:rFonts w:ascii="Cambria Math" w:eastAsia="맑은 고딕"/>
                            <w:sz w:val="20"/>
                            <w:szCs w:val="20"/>
                            <w:lang w:val="en-GB" w:eastAsia="en-US"/>
                          </w:rPr>
                          <m:t>P</m:t>
                        </m:r>
                      </m:e>
                      <m:sub>
                        <m:r>
                          <m:rPr>
                            <m:nor/>
                          </m:rPr>
                          <w:rPr>
                            <w:rFonts w:ascii="Cambria Math" w:eastAsia="맑은 고딕"/>
                            <w:sz w:val="20"/>
                            <w:szCs w:val="20"/>
                            <w:lang w:val="en-GB" w:eastAsia="en-US"/>
                          </w:rPr>
                          <m:t>O</m:t>
                        </m:r>
                        <m:r>
                          <w:rPr>
                            <w:rFonts w:ascii="Cambria Math" w:eastAsia="맑은 고딕"/>
                            <w:sz w:val="20"/>
                            <w:szCs w:val="20"/>
                            <w:lang w:val="en-GB" w:eastAsia="en-US"/>
                          </w:rPr>
                          <m:t>,SL</m:t>
                        </m:r>
                        <m:ctrlPr>
                          <w:rPr>
                            <w:rFonts w:ascii="Cambria Math" w:eastAsia="맑은 고딕" w:hAnsi="Cambria Math"/>
                            <w:sz w:val="20"/>
                            <w:szCs w:val="20"/>
                            <w:lang w:val="en-GB" w:eastAsia="en-US"/>
                          </w:rPr>
                        </m:ctrlPr>
                      </m:sub>
                    </m:sSub>
                  </m:oMath>
                  <w:r w:rsidRPr="00C05E7D">
                    <w:rPr>
                      <w:rFonts w:eastAsia="맑은 고딕"/>
                      <w:sz w:val="20"/>
                      <w:szCs w:val="20"/>
                      <w:lang w:val="en-GB" w:eastAsia="en-US"/>
                    </w:rPr>
                    <w:t xml:space="preserve"> is a value of </w:t>
                  </w:r>
                  <w:r w:rsidRPr="00C05E7D">
                    <w:rPr>
                      <w:rFonts w:eastAsia="맑은 고딕"/>
                      <w:i/>
                      <w:iCs/>
                      <w:sz w:val="20"/>
                      <w:szCs w:val="20"/>
                      <w:lang w:eastAsia="en-US"/>
                    </w:rPr>
                    <w:t>sl-</w:t>
                  </w:r>
                  <w:r w:rsidRPr="00C05E7D">
                    <w:rPr>
                      <w:rFonts w:eastAsia="맑은 고딕"/>
                      <w:i/>
                      <w:iCs/>
                      <w:color w:val="000000"/>
                      <w:sz w:val="20"/>
                      <w:szCs w:val="20"/>
                      <w:lang w:eastAsia="en-US"/>
                    </w:rPr>
                    <w:t>P0-PSSCH-PSCCH</w:t>
                  </w:r>
                  <w:r w:rsidRPr="00C05E7D">
                    <w:rPr>
                      <w:rFonts w:eastAsia="맑은 고딕"/>
                      <w:iCs/>
                      <w:color w:val="000000"/>
                      <w:sz w:val="20"/>
                      <w:szCs w:val="20"/>
                      <w:lang w:eastAsia="en-US"/>
                    </w:rPr>
                    <w:t>, if provided</w:t>
                  </w:r>
                  <w:ins w:id="412" w:author="Gabi Sarkis" w:date="2022-09-29T16:05:00Z">
                    <w:r w:rsidRPr="00C05E7D">
                      <w:rPr>
                        <w:rFonts w:eastAsia="맑은 고딕"/>
                        <w:sz w:val="20"/>
                        <w:szCs w:val="20"/>
                        <w:lang w:val="en-GB" w:eastAsia="en-US"/>
                      </w:rPr>
                      <w:t xml:space="preserve">. The value of </w:t>
                    </w:r>
                  </w:ins>
                  <w:ins w:id="413" w:author="Gabi Sarkis" w:date="2022-09-29T16:06:00Z">
                    <w:r w:rsidRPr="00C05E7D">
                      <w:rPr>
                        <w:rFonts w:eastAsia="맑은 고딕"/>
                        <w:i/>
                        <w:iCs/>
                        <w:sz w:val="20"/>
                        <w:szCs w:val="20"/>
                        <w:lang w:val="en-GB" w:eastAsia="en-US"/>
                      </w:rPr>
                      <w:t>s</w:t>
                    </w:r>
                  </w:ins>
                  <w:ins w:id="414" w:author="Gabi Sarkis" w:date="2022-09-29T16:05:00Z">
                    <w:r w:rsidRPr="00C05E7D">
                      <w:rPr>
                        <w:rFonts w:eastAsia="맑은 고딕"/>
                        <w:i/>
                        <w:iCs/>
                        <w:sz w:val="20"/>
                        <w:szCs w:val="20"/>
                        <w:lang w:val="en-GB" w:eastAsia="en-US"/>
                      </w:rPr>
                      <w:t>l-</w:t>
                    </w:r>
                    <w:r w:rsidRPr="00C05E7D">
                      <w:rPr>
                        <w:rFonts w:eastAsia="맑은 고딕"/>
                        <w:i/>
                        <w:iCs/>
                        <w:color w:val="000000"/>
                        <w:sz w:val="20"/>
                        <w:szCs w:val="20"/>
                        <w:lang w:eastAsia="en-US"/>
                      </w:rPr>
                      <w:t>P0-PSSCH-PSCCH</w:t>
                    </w:r>
                    <w:r w:rsidRPr="00C05E7D">
                      <w:rPr>
                        <w:rFonts w:eastAsia="맑은 고딕"/>
                        <w:sz w:val="20"/>
                        <w:szCs w:val="20"/>
                        <w:lang w:val="en-GB" w:eastAsia="en-US"/>
                      </w:rPr>
                      <w:t xml:space="preserve"> is </w:t>
                    </w:r>
                    <w:r w:rsidRPr="00C05E7D">
                      <w:rPr>
                        <w:rFonts w:eastAsia="맑은 고딕"/>
                        <w:i/>
                        <w:iCs/>
                        <w:sz w:val="20"/>
                        <w:szCs w:val="20"/>
                        <w:lang w:val="en-GB" w:eastAsia="en-US"/>
                      </w:rPr>
                      <w:t>sl-</w:t>
                    </w:r>
                    <w:r w:rsidRPr="00C05E7D">
                      <w:rPr>
                        <w:rFonts w:eastAsia="맑은 고딕"/>
                        <w:i/>
                        <w:iCs/>
                        <w:color w:val="000000"/>
                        <w:sz w:val="20"/>
                        <w:szCs w:val="20"/>
                        <w:lang w:eastAsia="en-US"/>
                      </w:rPr>
                      <w:t>P0-PSSCH-PSCCH</w:t>
                    </w:r>
                    <w:r w:rsidRPr="00C05E7D">
                      <w:rPr>
                        <w:rFonts w:eastAsia="맑은 고딕"/>
                        <w:i/>
                        <w:iCs/>
                        <w:sz w:val="20"/>
                        <w:szCs w:val="20"/>
                        <w:lang w:val="en-GB" w:eastAsia="en-US"/>
                      </w:rPr>
                      <w:t xml:space="preserve">-r17 </w:t>
                    </w:r>
                    <w:r w:rsidRPr="00C05E7D">
                      <w:rPr>
                        <w:rFonts w:eastAsia="맑은 고딕"/>
                        <w:sz w:val="20"/>
                        <w:szCs w:val="20"/>
                        <w:lang w:val="en-GB" w:eastAsia="en-US"/>
                      </w:rPr>
                      <w:t xml:space="preserve">if supported by the UE; else, </w:t>
                    </w:r>
                    <w:r w:rsidRPr="00C05E7D">
                      <w:rPr>
                        <w:rFonts w:eastAsia="맑은 고딕"/>
                        <w:i/>
                        <w:iCs/>
                        <w:sz w:val="20"/>
                        <w:szCs w:val="20"/>
                        <w:lang w:val="en-GB" w:eastAsia="en-US"/>
                      </w:rPr>
                      <w:t>sl-P0-</w:t>
                    </w:r>
                  </w:ins>
                  <w:ins w:id="415" w:author="Gabi Sarkis" w:date="2022-09-29T16:10:00Z">
                    <w:r w:rsidRPr="00C05E7D">
                      <w:rPr>
                        <w:rFonts w:eastAsia="맑은 고딕"/>
                        <w:i/>
                        <w:iCs/>
                        <w:color w:val="000000"/>
                        <w:sz w:val="20"/>
                        <w:szCs w:val="20"/>
                        <w:lang w:eastAsia="en-US"/>
                      </w:rPr>
                      <w:t>PSSCH-PSCCH</w:t>
                    </w:r>
                  </w:ins>
                  <w:ins w:id="416" w:author="Gabi Sarkis" w:date="2022-09-29T16:05:00Z">
                    <w:r w:rsidRPr="00C05E7D">
                      <w:rPr>
                        <w:rFonts w:eastAsia="맑은 고딕"/>
                        <w:i/>
                        <w:iCs/>
                        <w:sz w:val="20"/>
                        <w:szCs w:val="20"/>
                        <w:lang w:val="en-GB" w:eastAsia="en-US"/>
                      </w:rPr>
                      <w:t xml:space="preserve">-r16. </w:t>
                    </w:r>
                    <w:r w:rsidRPr="00C05E7D">
                      <w:rPr>
                        <w:rFonts w:eastAsia="맑은 고딕"/>
                        <w:sz w:val="20"/>
                        <w:szCs w:val="20"/>
                        <w:lang w:val="en-GB" w:eastAsia="en-US"/>
                      </w:rPr>
                      <w:t xml:space="preserve"> </w:t>
                    </w:r>
                  </w:ins>
                  <w:del w:id="417" w:author="Gabi Sarkis" w:date="2022-09-29T16:05:00Z">
                    <w:r w:rsidRPr="00C05E7D" w:rsidDel="00B836F0">
                      <w:rPr>
                        <w:rFonts w:eastAsia="맑은 고딕"/>
                        <w:sz w:val="20"/>
                        <w:szCs w:val="20"/>
                        <w:lang w:val="en-GB" w:eastAsia="en-US"/>
                      </w:rPr>
                      <w:delText xml:space="preserve"> </w:delText>
                    </w:r>
                  </w:del>
                </w:p>
                <w:p w14:paraId="4CB85475" w14:textId="77777777" w:rsidR="00C05E7D" w:rsidRPr="00C05E7D" w:rsidRDefault="00C05E7D" w:rsidP="00C05E7D">
                  <w:pPr>
                    <w:spacing w:after="180"/>
                    <w:ind w:left="1135" w:hanging="284"/>
                    <w:rPr>
                      <w:rFonts w:eastAsia="맑은 고딕"/>
                      <w:sz w:val="20"/>
                      <w:szCs w:val="20"/>
                      <w:lang w:val="en-GB" w:eastAsia="en-US"/>
                    </w:rPr>
                  </w:pPr>
                  <w:r w:rsidRPr="00C05E7D">
                    <w:rPr>
                      <w:rFonts w:eastAsia="맑은 고딕"/>
                      <w:sz w:val="20"/>
                      <w:szCs w:val="20"/>
                      <w:lang w:val="en-GB" w:eastAsia="en-US"/>
                    </w:rPr>
                    <w:t>-</w:t>
                  </w:r>
                  <w:r w:rsidRPr="00C05E7D">
                    <w:rPr>
                      <w:rFonts w:eastAsia="맑은 고딕"/>
                      <w:sz w:val="20"/>
                      <w:szCs w:val="20"/>
                      <w:lang w:val="en-GB" w:eastAsia="en-US"/>
                    </w:rPr>
                    <w:tab/>
                  </w:r>
                  <m:oMath>
                    <m:sSub>
                      <m:sSubPr>
                        <m:ctrlPr>
                          <w:rPr>
                            <w:rFonts w:ascii="Cambria Math" w:eastAsia="맑은 고딕" w:hAnsi="Cambria Math"/>
                            <w:i/>
                            <w:sz w:val="20"/>
                            <w:szCs w:val="20"/>
                            <w:lang w:val="en-GB" w:eastAsia="en-US"/>
                          </w:rPr>
                        </m:ctrlPr>
                      </m:sSubPr>
                      <m:e>
                        <m:r>
                          <w:rPr>
                            <w:rFonts w:ascii="Cambria Math" w:eastAsia="맑은 고딕"/>
                            <w:sz w:val="20"/>
                            <w:szCs w:val="20"/>
                            <w:lang w:val="en-GB" w:eastAsia="en-US"/>
                          </w:rPr>
                          <m:t>α</m:t>
                        </m:r>
                      </m:e>
                      <m:sub>
                        <m:r>
                          <w:rPr>
                            <w:rFonts w:ascii="Cambria Math" w:eastAsia="맑은 고딕"/>
                            <w:sz w:val="20"/>
                            <w:szCs w:val="20"/>
                            <w:lang w:val="en-GB" w:eastAsia="en-US"/>
                          </w:rPr>
                          <m:t>SL</m:t>
                        </m:r>
                      </m:sub>
                    </m:sSub>
                  </m:oMath>
                  <w:r w:rsidRPr="00C05E7D">
                    <w:rPr>
                      <w:rFonts w:eastAsia="맑은 고딕"/>
                      <w:sz w:val="20"/>
                      <w:szCs w:val="20"/>
                      <w:lang w:val="en-GB" w:eastAsia="en-US"/>
                    </w:rPr>
                    <w:t xml:space="preserve"> is a value of </w:t>
                  </w:r>
                  <w:r w:rsidRPr="00C05E7D">
                    <w:rPr>
                      <w:rFonts w:eastAsia="맑은 고딕"/>
                      <w:i/>
                      <w:iCs/>
                      <w:sz w:val="20"/>
                      <w:szCs w:val="20"/>
                      <w:lang w:eastAsia="en-US"/>
                    </w:rPr>
                    <w:t>sl-</w:t>
                  </w:r>
                  <w:r w:rsidRPr="00C05E7D">
                    <w:rPr>
                      <w:rFonts w:eastAsia="맑은 고딕"/>
                      <w:i/>
                      <w:iCs/>
                      <w:color w:val="000000"/>
                      <w:sz w:val="20"/>
                      <w:szCs w:val="20"/>
                      <w:lang w:eastAsia="en-US"/>
                    </w:rPr>
                    <w:t>Alpha-PSSCH-PSCCH</w:t>
                  </w:r>
                  <w:r w:rsidRPr="00C05E7D">
                    <w:rPr>
                      <w:rFonts w:eastAsia="맑은 고딕"/>
                      <w:iCs/>
                      <w:color w:val="000000"/>
                      <w:sz w:val="20"/>
                      <w:szCs w:val="20"/>
                      <w:lang w:eastAsia="en-US"/>
                    </w:rPr>
                    <w:t xml:space="preserve">, if </w:t>
                  </w:r>
                  <w:r w:rsidRPr="00C05E7D">
                    <w:rPr>
                      <w:rFonts w:eastAsia="맑은 고딕"/>
                      <w:sz w:val="20"/>
                      <w:szCs w:val="20"/>
                      <w:lang w:val="en-GB" w:eastAsia="en-US"/>
                    </w:rPr>
                    <w:t xml:space="preserve">provided; else, </w:t>
                  </w:r>
                  <m:oMath>
                    <m:sSub>
                      <m:sSubPr>
                        <m:ctrlPr>
                          <w:rPr>
                            <w:rFonts w:ascii="Cambria Math" w:eastAsia="맑은 고딕" w:hAnsi="Cambria Math"/>
                            <w:i/>
                            <w:sz w:val="20"/>
                            <w:szCs w:val="20"/>
                            <w:lang w:val="en-GB" w:eastAsia="en-US"/>
                          </w:rPr>
                        </m:ctrlPr>
                      </m:sSubPr>
                      <m:e>
                        <m:r>
                          <w:rPr>
                            <w:rFonts w:ascii="Cambria Math" w:eastAsia="맑은 고딕"/>
                            <w:sz w:val="20"/>
                            <w:szCs w:val="20"/>
                            <w:lang w:val="en-GB" w:eastAsia="en-US"/>
                          </w:rPr>
                          <m:t>α</m:t>
                        </m:r>
                      </m:e>
                      <m:sub>
                        <m:r>
                          <w:rPr>
                            <w:rFonts w:ascii="Cambria Math" w:eastAsia="맑은 고딕"/>
                            <w:sz w:val="20"/>
                            <w:szCs w:val="20"/>
                            <w:lang w:val="en-GB" w:eastAsia="en-US"/>
                          </w:rPr>
                          <m:t>SL</m:t>
                        </m:r>
                      </m:sub>
                    </m:sSub>
                    <m:r>
                      <w:rPr>
                        <w:rFonts w:ascii="Cambria Math" w:eastAsia="맑은 고딕" w:hAnsi="Cambria Math"/>
                        <w:sz w:val="20"/>
                        <w:szCs w:val="20"/>
                        <w:lang w:val="en-GB" w:eastAsia="en-US"/>
                      </w:rPr>
                      <m:t>=1</m:t>
                    </m:r>
                  </m:oMath>
                </w:p>
                <w:p w14:paraId="568CFA46" w14:textId="77777777" w:rsidR="00C05E7D" w:rsidRPr="00C05E7D" w:rsidRDefault="00C05E7D" w:rsidP="00C05E7D">
                  <w:pPr>
                    <w:spacing w:after="180"/>
                    <w:ind w:left="1135" w:hanging="284"/>
                    <w:rPr>
                      <w:rFonts w:eastAsia="MS Mincho"/>
                      <w:sz w:val="20"/>
                      <w:szCs w:val="20"/>
                      <w:lang w:val="en-GB" w:eastAsia="en-US"/>
                    </w:rPr>
                  </w:pPr>
                  <w:r w:rsidRPr="00C05E7D">
                    <w:rPr>
                      <w:rFonts w:eastAsia="맑은 고딕"/>
                      <w:sz w:val="20"/>
                      <w:szCs w:val="20"/>
                      <w:lang w:val="en-GB" w:eastAsia="en-US"/>
                    </w:rPr>
                    <w:t>-</w:t>
                  </w:r>
                  <w:r w:rsidRPr="00C05E7D">
                    <w:rPr>
                      <w:rFonts w:eastAsia="맑은 고딕"/>
                      <w:sz w:val="20"/>
                      <w:szCs w:val="20"/>
                      <w:lang w:val="en-GB" w:eastAsia="en-US"/>
                    </w:rPr>
                    <w:tab/>
                  </w:r>
                  <m:oMath>
                    <m:r>
                      <w:rPr>
                        <w:rFonts w:ascii="Cambria Math" w:eastAsia="맑은 고딕" w:hAnsi="Cambria Math"/>
                        <w:sz w:val="20"/>
                        <w:szCs w:val="20"/>
                        <w:lang w:val="en-GB" w:eastAsia="en-US"/>
                      </w:rPr>
                      <m:t>P</m:t>
                    </m:r>
                    <m:sSub>
                      <m:sSubPr>
                        <m:ctrlPr>
                          <w:rPr>
                            <w:rFonts w:ascii="Cambria Math" w:eastAsia="맑은 고딕" w:hAnsi="Cambria Math"/>
                            <w:i/>
                            <w:sz w:val="20"/>
                            <w:szCs w:val="20"/>
                            <w:lang w:val="en-GB" w:eastAsia="en-US"/>
                          </w:rPr>
                        </m:ctrlPr>
                      </m:sSubPr>
                      <m:e>
                        <m:r>
                          <w:rPr>
                            <w:rFonts w:ascii="Cambria Math" w:eastAsia="맑은 고딕" w:hAnsi="Cambria Math"/>
                            <w:sz w:val="20"/>
                            <w:szCs w:val="20"/>
                            <w:lang w:val="en-GB" w:eastAsia="en-US"/>
                          </w:rPr>
                          <m:t>L</m:t>
                        </m:r>
                      </m:e>
                      <m:sub>
                        <m:r>
                          <w:rPr>
                            <w:rFonts w:ascii="Cambria Math" w:eastAsia="맑은 고딕" w:hAnsi="Cambria Math"/>
                            <w:sz w:val="20"/>
                            <w:szCs w:val="20"/>
                            <w:lang w:val="en-GB" w:eastAsia="en-US"/>
                          </w:rPr>
                          <m:t>SL</m:t>
                        </m:r>
                      </m:sub>
                    </m:sSub>
                    <m:r>
                      <w:rPr>
                        <w:rFonts w:ascii="Cambria Math" w:eastAsia="맑은 고딕" w:hAnsi="Cambria Math"/>
                        <w:sz w:val="20"/>
                        <w:szCs w:val="20"/>
                        <w:lang w:val="en-GB" w:eastAsia="en-US"/>
                      </w:rPr>
                      <m:t xml:space="preserve">= </m:t>
                    </m:r>
                    <m:r>
                      <w:rPr>
                        <w:rFonts w:ascii="Cambria Math" w:eastAsia="MS Mincho" w:hAnsi="Cambria Math"/>
                        <w:sz w:val="20"/>
                        <w:szCs w:val="20"/>
                        <w:lang w:val="en-GB" w:eastAsia="en-US"/>
                      </w:rPr>
                      <m:t>referenceSignalPower</m:t>
                    </m:r>
                    <m:r>
                      <m:rPr>
                        <m:sty m:val="p"/>
                      </m:rPr>
                      <w:rPr>
                        <w:rFonts w:ascii="Cambria Math" w:eastAsia="MS Mincho" w:hAnsi="Cambria Math"/>
                        <w:sz w:val="20"/>
                        <w:szCs w:val="20"/>
                        <w:lang w:val="en-GB" w:eastAsia="en-US"/>
                      </w:rPr>
                      <m:t xml:space="preserve"> – </m:t>
                    </m:r>
                    <m:r>
                      <w:rPr>
                        <w:rFonts w:ascii="Cambria Math" w:eastAsia="MS Mincho" w:hAnsi="Cambria Math"/>
                        <w:sz w:val="20"/>
                        <w:szCs w:val="20"/>
                        <w:lang w:val="en-GB" w:eastAsia="en-US"/>
                      </w:rPr>
                      <m:t>higher layer filtered RSRP</m:t>
                    </m:r>
                  </m:oMath>
                  <w:r w:rsidRPr="00C05E7D">
                    <w:rPr>
                      <w:rFonts w:eastAsia="MS Mincho"/>
                      <w:sz w:val="20"/>
                      <w:szCs w:val="20"/>
                      <w:lang w:val="en-GB" w:eastAsia="en-US"/>
                    </w:rPr>
                    <w:t>, where</w:t>
                  </w:r>
                </w:p>
                <w:p w14:paraId="796A2D3D" w14:textId="77777777" w:rsidR="00C05E7D" w:rsidRPr="00C05E7D" w:rsidRDefault="00C05E7D" w:rsidP="00C05E7D">
                  <w:pPr>
                    <w:spacing w:after="180"/>
                    <w:ind w:left="1418" w:hanging="284"/>
                    <w:rPr>
                      <w:rFonts w:eastAsia="MS Mincho"/>
                      <w:sz w:val="20"/>
                      <w:szCs w:val="20"/>
                      <w:lang w:eastAsia="en-US"/>
                    </w:rPr>
                  </w:pPr>
                  <w:r w:rsidRPr="00C05E7D">
                    <w:rPr>
                      <w:rFonts w:eastAsia="맑은 고딕"/>
                      <w:sz w:val="20"/>
                      <w:szCs w:val="20"/>
                      <w:lang w:val="en-GB" w:eastAsia="en-US"/>
                    </w:rPr>
                    <w:t>-</w:t>
                  </w:r>
                  <w:r w:rsidRPr="00C05E7D">
                    <w:rPr>
                      <w:rFonts w:eastAsia="맑은 고딕"/>
                      <w:sz w:val="20"/>
                      <w:szCs w:val="20"/>
                      <w:lang w:val="en-GB" w:eastAsia="en-US"/>
                    </w:rPr>
                    <w:tab/>
                  </w:r>
                  <m:oMath>
                    <m:r>
                      <w:rPr>
                        <w:rFonts w:ascii="Cambria Math" w:eastAsia="MS Mincho" w:hAnsi="Cambria Math"/>
                        <w:sz w:val="20"/>
                        <w:szCs w:val="20"/>
                        <w:lang w:val="en-GB" w:eastAsia="en-US"/>
                      </w:rPr>
                      <m:t>referenceSignalPower</m:t>
                    </m:r>
                  </m:oMath>
                  <w:r w:rsidRPr="00C05E7D">
                    <w:rPr>
                      <w:rFonts w:eastAsia="MS Mincho"/>
                      <w:sz w:val="20"/>
                      <w:szCs w:val="20"/>
                      <w:lang w:eastAsia="en-US"/>
                    </w:rPr>
                    <w:t xml:space="preserve"> is </w:t>
                  </w:r>
                  <w:r w:rsidRPr="00C05E7D">
                    <w:rPr>
                      <w:rFonts w:eastAsia="맑은 고딕"/>
                      <w:sz w:val="20"/>
                      <w:szCs w:val="20"/>
                      <w:lang w:val="en-GB" w:eastAsia="en-US"/>
                    </w:rPr>
                    <w:t xml:space="preserve">obtained from a PSSCH transmit power per RE summed over the antenna ports of the UE, higher layer filtered across PSSCH transmission occasions using a filter configuration provided by </w:t>
                  </w:r>
                  <w:r w:rsidRPr="00C05E7D">
                    <w:rPr>
                      <w:rFonts w:eastAsia="맑은 고딕"/>
                      <w:i/>
                      <w:iCs/>
                      <w:sz w:val="20"/>
                      <w:szCs w:val="20"/>
                      <w:lang w:val="en-GB" w:eastAsia="en-US"/>
                    </w:rPr>
                    <w:t>sl-</w:t>
                  </w:r>
                  <w:r w:rsidRPr="00C05E7D">
                    <w:rPr>
                      <w:rFonts w:eastAsia="맑은 고딕"/>
                      <w:i/>
                      <w:sz w:val="20"/>
                      <w:szCs w:val="20"/>
                      <w:lang w:val="en-GB" w:eastAsia="en-US"/>
                    </w:rPr>
                    <w:t>FilterCoefficient</w:t>
                  </w:r>
                  <w:r w:rsidRPr="00C05E7D">
                    <w:rPr>
                      <w:rFonts w:eastAsia="MS Mincho"/>
                      <w:sz w:val="20"/>
                      <w:szCs w:val="20"/>
                      <w:lang w:eastAsia="en-US"/>
                    </w:rPr>
                    <w:t>, and</w:t>
                  </w:r>
                </w:p>
                <w:p w14:paraId="795666E1" w14:textId="77777777" w:rsidR="00C05E7D" w:rsidRPr="00C05E7D" w:rsidRDefault="00C05E7D" w:rsidP="00C05E7D">
                  <w:pPr>
                    <w:spacing w:after="180"/>
                    <w:ind w:left="1418" w:hanging="284"/>
                    <w:rPr>
                      <w:rFonts w:eastAsia="MS Mincho"/>
                      <w:sz w:val="20"/>
                      <w:szCs w:val="20"/>
                      <w:lang w:eastAsia="en-US"/>
                    </w:rPr>
                  </w:pPr>
                  <w:r w:rsidRPr="00C05E7D">
                    <w:rPr>
                      <w:rFonts w:eastAsia="맑은 고딕"/>
                      <w:sz w:val="20"/>
                      <w:szCs w:val="20"/>
                      <w:lang w:val="en-GB" w:eastAsia="en-US"/>
                    </w:rPr>
                    <w:t>-</w:t>
                  </w:r>
                  <w:r w:rsidRPr="00C05E7D">
                    <w:rPr>
                      <w:rFonts w:eastAsia="맑은 고딕"/>
                      <w:sz w:val="20"/>
                      <w:szCs w:val="20"/>
                      <w:lang w:val="en-GB" w:eastAsia="en-US"/>
                    </w:rPr>
                    <w:tab/>
                  </w:r>
                  <m:oMath>
                    <m:r>
                      <w:rPr>
                        <w:rFonts w:ascii="Cambria Math" w:eastAsia="MS Mincho" w:hAnsi="Cambria Math"/>
                        <w:sz w:val="20"/>
                        <w:szCs w:val="20"/>
                        <w:lang w:val="en-GB" w:eastAsia="en-US"/>
                      </w:rPr>
                      <m:t>higher</m:t>
                    </m:r>
                    <m:r>
                      <m:rPr>
                        <m:sty m:val="p"/>
                      </m:rPr>
                      <w:rPr>
                        <w:rFonts w:ascii="Cambria Math" w:eastAsia="MS Mincho" w:hAnsi="Cambria Math"/>
                        <w:sz w:val="20"/>
                        <w:szCs w:val="20"/>
                        <w:lang w:val="en-GB" w:eastAsia="en-US"/>
                      </w:rPr>
                      <m:t xml:space="preserve"> </m:t>
                    </m:r>
                    <m:r>
                      <w:rPr>
                        <w:rFonts w:ascii="Cambria Math" w:eastAsia="MS Mincho" w:hAnsi="Cambria Math"/>
                        <w:sz w:val="20"/>
                        <w:szCs w:val="20"/>
                        <w:lang w:val="en-GB" w:eastAsia="en-US"/>
                      </w:rPr>
                      <m:t>layer</m:t>
                    </m:r>
                    <m:r>
                      <m:rPr>
                        <m:sty m:val="p"/>
                      </m:rPr>
                      <w:rPr>
                        <w:rFonts w:ascii="Cambria Math" w:eastAsia="MS Mincho" w:hAnsi="Cambria Math"/>
                        <w:sz w:val="20"/>
                        <w:szCs w:val="20"/>
                        <w:lang w:val="en-GB" w:eastAsia="en-US"/>
                      </w:rPr>
                      <m:t xml:space="preserve"> </m:t>
                    </m:r>
                    <m:r>
                      <w:rPr>
                        <w:rFonts w:ascii="Cambria Math" w:eastAsia="MS Mincho" w:hAnsi="Cambria Math"/>
                        <w:sz w:val="20"/>
                        <w:szCs w:val="20"/>
                        <w:lang w:val="en-GB" w:eastAsia="en-US"/>
                      </w:rPr>
                      <m:t>filtered</m:t>
                    </m:r>
                    <m:r>
                      <m:rPr>
                        <m:sty m:val="p"/>
                      </m:rPr>
                      <w:rPr>
                        <w:rFonts w:ascii="Cambria Math" w:eastAsia="MS Mincho" w:hAnsi="Cambria Math"/>
                        <w:sz w:val="20"/>
                        <w:szCs w:val="20"/>
                        <w:lang w:val="en-GB" w:eastAsia="en-US"/>
                      </w:rPr>
                      <m:t xml:space="preserve"> </m:t>
                    </m:r>
                    <m:r>
                      <w:rPr>
                        <w:rFonts w:ascii="Cambria Math" w:eastAsia="MS Mincho" w:hAnsi="Cambria Math"/>
                        <w:sz w:val="20"/>
                        <w:szCs w:val="20"/>
                        <w:lang w:val="en-GB" w:eastAsia="en-US"/>
                      </w:rPr>
                      <m:t>RSRP</m:t>
                    </m:r>
                  </m:oMath>
                  <w:r w:rsidRPr="00C05E7D">
                    <w:rPr>
                      <w:rFonts w:eastAsia="MS Mincho"/>
                      <w:iCs/>
                      <w:sz w:val="20"/>
                      <w:szCs w:val="20"/>
                      <w:lang w:eastAsia="en-US"/>
                    </w:rPr>
                    <w:t xml:space="preserve"> is a </w:t>
                  </w:r>
                  <w:r w:rsidRPr="00C05E7D">
                    <w:rPr>
                      <w:rFonts w:eastAsia="MS Mincho"/>
                      <w:sz w:val="20"/>
                      <w:szCs w:val="20"/>
                      <w:lang w:val="en-GB" w:eastAsia="en-US"/>
                    </w:rPr>
                    <w:t xml:space="preserve">RSRP, as defined in </w:t>
                  </w:r>
                  <w:r w:rsidRPr="00C05E7D">
                    <w:rPr>
                      <w:rFonts w:eastAsia="맑은 고딕"/>
                      <w:sz w:val="20"/>
                      <w:szCs w:val="20"/>
                      <w:lang w:val="en-GB" w:eastAsia="en-US"/>
                    </w:rPr>
                    <w:t>[</w:t>
                  </w:r>
                  <w:r w:rsidRPr="00C05E7D">
                    <w:rPr>
                      <w:rFonts w:eastAsia="맑은 고딕"/>
                      <w:sz w:val="20"/>
                      <w:szCs w:val="20"/>
                      <w:lang w:eastAsia="en-US"/>
                    </w:rPr>
                    <w:t>7</w:t>
                  </w:r>
                  <w:r w:rsidRPr="00C05E7D">
                    <w:rPr>
                      <w:rFonts w:eastAsia="맑은 고딕"/>
                      <w:sz w:val="20"/>
                      <w:szCs w:val="20"/>
                      <w:lang w:val="en-GB" w:eastAsia="en-US"/>
                    </w:rPr>
                    <w:t>, TS 38.21</w:t>
                  </w:r>
                  <w:r w:rsidRPr="00C05E7D">
                    <w:rPr>
                      <w:rFonts w:eastAsia="맑은 고딕"/>
                      <w:sz w:val="20"/>
                      <w:szCs w:val="20"/>
                      <w:lang w:eastAsia="en-US"/>
                    </w:rPr>
                    <w:t>5</w:t>
                  </w:r>
                  <w:r w:rsidRPr="00C05E7D">
                    <w:rPr>
                      <w:rFonts w:eastAsia="맑은 고딕"/>
                      <w:sz w:val="20"/>
                      <w:szCs w:val="20"/>
                      <w:lang w:val="en-GB" w:eastAsia="en-US"/>
                    </w:rPr>
                    <w:t>], that is</w:t>
                  </w:r>
                  <w:r w:rsidRPr="00C05E7D">
                    <w:rPr>
                      <w:rFonts w:eastAsia="MS Mincho"/>
                      <w:sz w:val="20"/>
                      <w:szCs w:val="20"/>
                      <w:lang w:val="en-GB" w:eastAsia="en-US"/>
                    </w:rPr>
                    <w:t xml:space="preserve"> </w:t>
                  </w:r>
                  <w:r w:rsidRPr="00C05E7D">
                    <w:rPr>
                      <w:rFonts w:eastAsia="MS Mincho"/>
                      <w:iCs/>
                      <w:sz w:val="20"/>
                      <w:szCs w:val="20"/>
                      <w:lang w:eastAsia="en-US"/>
                    </w:rPr>
                    <w:t xml:space="preserve">reported to the UE from a UE receiving the PSCCH-PSSCH transmission and is obtained from a PSSCH DM-RS using a filter configuration provided by </w:t>
                  </w:r>
                  <w:r w:rsidRPr="00C05E7D">
                    <w:rPr>
                      <w:rFonts w:eastAsia="맑은 고딕"/>
                      <w:i/>
                      <w:iCs/>
                      <w:sz w:val="20"/>
                      <w:szCs w:val="20"/>
                      <w:lang w:val="en-GB" w:eastAsia="en-US"/>
                    </w:rPr>
                    <w:t>sl-</w:t>
                  </w:r>
                  <w:r w:rsidRPr="00C05E7D">
                    <w:rPr>
                      <w:rFonts w:eastAsia="맑은 고딕"/>
                      <w:i/>
                      <w:sz w:val="20"/>
                      <w:szCs w:val="20"/>
                      <w:lang w:val="en-GB" w:eastAsia="en-US"/>
                    </w:rPr>
                    <w:t>FilterCoefficient</w:t>
                  </w:r>
                </w:p>
                <w:p w14:paraId="02B5D155" w14:textId="77777777" w:rsidR="00C05E7D" w:rsidRPr="00C05E7D" w:rsidRDefault="00C05E7D" w:rsidP="00C05E7D">
                  <w:pPr>
                    <w:spacing w:after="180"/>
                    <w:ind w:left="1135" w:hanging="284"/>
                    <w:rPr>
                      <w:rFonts w:eastAsia="맑은 고딕"/>
                      <w:sz w:val="20"/>
                      <w:szCs w:val="20"/>
                      <w:lang w:eastAsia="en-US"/>
                    </w:rPr>
                  </w:pPr>
                  <w:r w:rsidRPr="00C05E7D">
                    <w:rPr>
                      <w:rFonts w:eastAsia="맑은 고딕"/>
                      <w:sz w:val="20"/>
                      <w:szCs w:val="20"/>
                      <w:lang w:val="en-GB" w:eastAsia="en-US"/>
                    </w:rPr>
                    <w:t>-</w:t>
                  </w:r>
                  <w:r w:rsidRPr="00C05E7D">
                    <w:rPr>
                      <w:rFonts w:eastAsia="맑은 고딕"/>
                      <w:sz w:val="20"/>
                      <w:szCs w:val="20"/>
                      <w:lang w:val="en-GB" w:eastAsia="en-US"/>
                    </w:rPr>
                    <w:tab/>
                  </w:r>
                  <m:oMath>
                    <m:sSubSup>
                      <m:sSubSupPr>
                        <m:ctrlPr>
                          <w:rPr>
                            <w:rFonts w:ascii="Cambria Math" w:eastAsia="맑은 고딕" w:hAnsi="Cambria Math"/>
                            <w:i/>
                            <w:sz w:val="20"/>
                            <w:szCs w:val="20"/>
                            <w:lang w:val="en-GB" w:eastAsia="en-US"/>
                          </w:rPr>
                        </m:ctrlPr>
                      </m:sSubSupPr>
                      <m:e>
                        <m:r>
                          <w:rPr>
                            <w:rFonts w:ascii="Cambria Math" w:eastAsia="맑은 고딕"/>
                            <w:sz w:val="20"/>
                            <w:szCs w:val="20"/>
                            <w:lang w:val="en-GB" w:eastAsia="en-US"/>
                          </w:rPr>
                          <m:t>M</m:t>
                        </m:r>
                      </m:e>
                      <m:sub>
                        <m:r>
                          <m:rPr>
                            <m:nor/>
                          </m:rPr>
                          <w:rPr>
                            <w:rFonts w:ascii="Cambria Math" w:eastAsia="맑은 고딕"/>
                            <w:sz w:val="20"/>
                            <w:szCs w:val="20"/>
                            <w:lang w:val="en-GB" w:eastAsia="en-US"/>
                          </w:rPr>
                          <m:t>RB</m:t>
                        </m:r>
                        <m:ctrlPr>
                          <w:rPr>
                            <w:rFonts w:ascii="Cambria Math" w:eastAsia="맑은 고딕" w:hAnsi="Cambria Math"/>
                            <w:sz w:val="20"/>
                            <w:szCs w:val="20"/>
                            <w:lang w:val="en-GB" w:eastAsia="en-US"/>
                          </w:rPr>
                        </m:ctrlPr>
                      </m:sub>
                      <m:sup>
                        <m:r>
                          <m:rPr>
                            <m:nor/>
                          </m:rPr>
                          <w:rPr>
                            <w:rFonts w:ascii="Cambria Math" w:eastAsia="맑은 고딕"/>
                            <w:sz w:val="20"/>
                            <w:szCs w:val="20"/>
                            <w:lang w:val="en-GB" w:eastAsia="en-US"/>
                          </w:rPr>
                          <m:t>PSSCH</m:t>
                        </m:r>
                        <m:ctrlPr>
                          <w:rPr>
                            <w:rFonts w:ascii="Cambria Math" w:eastAsia="맑은 고딕" w:hAnsi="Cambria Math"/>
                            <w:sz w:val="20"/>
                            <w:szCs w:val="20"/>
                            <w:lang w:val="en-GB" w:eastAsia="en-US"/>
                          </w:rPr>
                        </m:ctrlPr>
                      </m:sup>
                    </m:sSubSup>
                    <m:r>
                      <w:rPr>
                        <w:rFonts w:ascii="Cambria Math" w:eastAsia="맑은 고딕"/>
                        <w:sz w:val="20"/>
                        <w:szCs w:val="20"/>
                        <w:lang w:val="en-GB" w:eastAsia="en-US"/>
                      </w:rPr>
                      <m:t>(i)</m:t>
                    </m:r>
                  </m:oMath>
                  <w:r w:rsidRPr="00C05E7D">
                    <w:rPr>
                      <w:rFonts w:eastAsia="맑은 고딕"/>
                      <w:sz w:val="20"/>
                      <w:szCs w:val="20"/>
                      <w:lang w:eastAsia="en-US"/>
                    </w:rPr>
                    <w:t xml:space="preserve"> is a number of </w:t>
                  </w:r>
                  <w:r w:rsidRPr="00C05E7D">
                    <w:rPr>
                      <w:rFonts w:eastAsia="맑은 고딕"/>
                      <w:sz w:val="20"/>
                      <w:szCs w:val="20"/>
                      <w:lang w:val="en-GB" w:eastAsia="en-US"/>
                    </w:rPr>
                    <w:t>resource blocks for PSCCH-</w:t>
                  </w:r>
                  <w:r w:rsidRPr="00C05E7D">
                    <w:rPr>
                      <w:rFonts w:eastAsia="맑은 고딕"/>
                      <w:sz w:val="20"/>
                      <w:szCs w:val="20"/>
                      <w:lang w:eastAsia="en-US"/>
                    </w:rPr>
                    <w:t>PSSCH transmission occasion</w:t>
                  </w:r>
                  <w:r w:rsidRPr="00C05E7D">
                    <w:rPr>
                      <w:rFonts w:eastAsia="맑은 고딕"/>
                      <w:sz w:val="20"/>
                      <w:szCs w:val="20"/>
                      <w:lang w:val="en-GB" w:eastAsia="en-US"/>
                    </w:rPr>
                    <w:t xml:space="preserve"> </w:t>
                  </w:r>
                  <m:oMath>
                    <m:r>
                      <w:rPr>
                        <w:rFonts w:ascii="Cambria Math" w:eastAsia="맑은 고딕"/>
                        <w:sz w:val="20"/>
                        <w:szCs w:val="20"/>
                        <w:lang w:val="en-GB" w:eastAsia="en-US"/>
                      </w:rPr>
                      <m:t>i</m:t>
                    </m:r>
                  </m:oMath>
                  <w:r w:rsidRPr="00C05E7D">
                    <w:rPr>
                      <w:rFonts w:eastAsia="맑은 고딕"/>
                      <w:sz w:val="20"/>
                      <w:szCs w:val="20"/>
                      <w:lang w:eastAsia="en-US"/>
                    </w:rPr>
                    <w:t xml:space="preserve"> and </w:t>
                  </w:r>
                  <m:oMath>
                    <m:r>
                      <w:rPr>
                        <w:rFonts w:ascii="Cambria Math" w:eastAsia="맑은 고딕"/>
                        <w:sz w:val="20"/>
                        <w:szCs w:val="20"/>
                        <w:lang w:val="en-GB" w:eastAsia="en-US"/>
                      </w:rPr>
                      <m:t>μ</m:t>
                    </m:r>
                  </m:oMath>
                  <w:r w:rsidRPr="00C05E7D">
                    <w:rPr>
                      <w:rFonts w:eastAsia="맑은 고딕"/>
                      <w:sz w:val="20"/>
                      <w:szCs w:val="20"/>
                      <w:lang w:eastAsia="en-US"/>
                    </w:rPr>
                    <w:t xml:space="preserve"> is a SCS configuration </w:t>
                  </w:r>
                </w:p>
                <w:p w14:paraId="142C6CA5" w14:textId="77777777" w:rsidR="00C05E7D" w:rsidRPr="00C05E7D" w:rsidRDefault="00C05E7D" w:rsidP="00C05E7D">
                  <w:pPr>
                    <w:spacing w:after="180"/>
                    <w:rPr>
                      <w:rFonts w:eastAsia="맑은 고딕"/>
                      <w:sz w:val="20"/>
                      <w:szCs w:val="20"/>
                      <w:lang w:val="en-GB" w:eastAsia="en-US"/>
                    </w:rPr>
                  </w:pPr>
                  <w:r w:rsidRPr="00C05E7D">
                    <w:rPr>
                      <w:rFonts w:eastAsia="맑은 고딕"/>
                      <w:sz w:val="20"/>
                      <w:szCs w:val="20"/>
                      <w:lang w:val="en-GB" w:eastAsia="en-US"/>
                    </w:rPr>
                    <w:t xml:space="preserve">The UE splits the power </w:t>
                  </w:r>
                  <m:oMath>
                    <m:sSub>
                      <m:sSubPr>
                        <m:ctrlPr>
                          <w:rPr>
                            <w:rFonts w:ascii="Cambria Math" w:eastAsia="맑은 고딕" w:hAnsi="Cambria Math"/>
                            <w:noProof/>
                            <w:sz w:val="20"/>
                            <w:szCs w:val="20"/>
                            <w:lang w:val="en-GB" w:eastAsia="en-US"/>
                          </w:rPr>
                        </m:ctrlPr>
                      </m:sSubPr>
                      <m:e>
                        <m:r>
                          <w:rPr>
                            <w:rFonts w:ascii="Cambria Math" w:eastAsia="맑은 고딕" w:hAnsi="Cambria Math"/>
                            <w:noProof/>
                            <w:sz w:val="20"/>
                            <w:szCs w:val="20"/>
                            <w:lang w:val="en-GB" w:eastAsia="en-US"/>
                          </w:rPr>
                          <m:t>P</m:t>
                        </m:r>
                      </m:e>
                      <m:sub>
                        <m:r>
                          <m:rPr>
                            <m:nor/>
                          </m:rPr>
                          <w:rPr>
                            <w:rFonts w:eastAsia="맑은 고딕"/>
                            <w:noProof/>
                            <w:sz w:val="20"/>
                            <w:szCs w:val="20"/>
                            <w:lang w:val="en-GB" w:eastAsia="en-US"/>
                          </w:rPr>
                          <m:t>PSSCH</m:t>
                        </m:r>
                      </m:sub>
                    </m:sSub>
                    <m:r>
                      <m:rPr>
                        <m:sty m:val="p"/>
                      </m:rPr>
                      <w:rPr>
                        <w:rFonts w:ascii="Cambria Math" w:eastAsia="맑은 고딕" w:hAnsi="Cambria Math"/>
                        <w:noProof/>
                        <w:sz w:val="20"/>
                        <w:szCs w:val="20"/>
                        <w:lang w:val="en-GB" w:eastAsia="en-US"/>
                      </w:rPr>
                      <m:t>(</m:t>
                    </m:r>
                    <m:r>
                      <w:rPr>
                        <w:rFonts w:ascii="Cambria Math" w:eastAsia="맑은 고딕" w:hAnsi="Cambria Math"/>
                        <w:noProof/>
                        <w:sz w:val="20"/>
                        <w:szCs w:val="20"/>
                        <w:lang w:val="en-GB" w:eastAsia="en-US"/>
                      </w:rPr>
                      <m:t>i</m:t>
                    </m:r>
                    <m:r>
                      <m:rPr>
                        <m:sty m:val="p"/>
                      </m:rPr>
                      <w:rPr>
                        <w:rFonts w:ascii="Cambria Math" w:eastAsia="맑은 고딕" w:hAnsi="Cambria Math"/>
                        <w:noProof/>
                        <w:sz w:val="20"/>
                        <w:szCs w:val="20"/>
                        <w:lang w:val="en-GB" w:eastAsia="en-US"/>
                      </w:rPr>
                      <m:t>)</m:t>
                    </m:r>
                  </m:oMath>
                  <w:r w:rsidRPr="00C05E7D">
                    <w:rPr>
                      <w:rFonts w:eastAsia="맑은 고딕"/>
                      <w:sz w:val="20"/>
                      <w:szCs w:val="20"/>
                      <w:lang w:val="en-GB"/>
                    </w:rPr>
                    <w:t xml:space="preserve"> </w:t>
                  </w:r>
                  <w:r w:rsidRPr="00C05E7D">
                    <w:rPr>
                      <w:rFonts w:eastAsia="맑은 고딕"/>
                      <w:sz w:val="20"/>
                      <w:szCs w:val="20"/>
                      <w:lang w:val="en-GB" w:eastAsia="en-US"/>
                    </w:rPr>
                    <w:t>equally across the antenna ports on which the UE transmits the PSSCH with non-zero power.</w:t>
                  </w:r>
                </w:p>
                <w:p w14:paraId="0750A35B" w14:textId="77777777" w:rsidR="00C05E7D" w:rsidRPr="00C05E7D" w:rsidRDefault="00C05E7D" w:rsidP="00C05E7D">
                  <w:pPr>
                    <w:spacing w:after="180"/>
                    <w:rPr>
                      <w:rFonts w:eastAsia="맑은 고딕"/>
                      <w:sz w:val="20"/>
                      <w:szCs w:val="20"/>
                      <w:lang w:val="en-GB" w:eastAsia="en-US"/>
                    </w:rPr>
                  </w:pPr>
                  <w:r w:rsidRPr="00C05E7D">
                    <w:rPr>
                      <w:rFonts w:eastAsia="맑은 고딕"/>
                      <w:sz w:val="20"/>
                      <w:szCs w:val="20"/>
                      <w:lang w:val="en-GB" w:eastAsia="en-US"/>
                    </w:rPr>
                    <w:t xml:space="preserve">A UE determines a power </w:t>
                  </w:r>
                  <m:oMath>
                    <m:sSub>
                      <m:sSubPr>
                        <m:ctrlPr>
                          <w:rPr>
                            <w:rFonts w:ascii="Cambria Math" w:eastAsia="맑은 고딕" w:hAnsi="Cambria Math"/>
                            <w:i/>
                            <w:iCs/>
                            <w:sz w:val="20"/>
                            <w:szCs w:val="20"/>
                            <w:lang w:val="en-GB" w:eastAsia="en-US"/>
                          </w:rPr>
                        </m:ctrlPr>
                      </m:sSubPr>
                      <m:e>
                        <m:r>
                          <w:rPr>
                            <w:rFonts w:ascii="Cambria Math" w:eastAsia="맑은 고딕" w:hAnsi="Cambria Math"/>
                            <w:sz w:val="20"/>
                            <w:szCs w:val="20"/>
                            <w:lang w:val="en-GB" w:eastAsia="en-US"/>
                          </w:rPr>
                          <m:t>P</m:t>
                        </m:r>
                      </m:e>
                      <m:sub>
                        <m:r>
                          <m:rPr>
                            <m:nor/>
                          </m:rPr>
                          <w:rPr>
                            <w:rFonts w:eastAsia="맑은 고딕"/>
                            <w:iCs/>
                            <w:sz w:val="20"/>
                            <w:szCs w:val="20"/>
                            <w:lang w:val="en-GB" w:eastAsia="en-US"/>
                          </w:rPr>
                          <m:t>PSSCH2</m:t>
                        </m:r>
                        <m:ctrlPr>
                          <w:rPr>
                            <w:rFonts w:ascii="Cambria Math" w:eastAsia="맑은 고딕" w:hAnsi="Cambria Math"/>
                            <w:iCs/>
                            <w:sz w:val="20"/>
                            <w:szCs w:val="20"/>
                            <w:lang w:val="en-GB" w:eastAsia="en-US"/>
                          </w:rPr>
                        </m:ctrlPr>
                      </m:sub>
                    </m:sSub>
                    <m:r>
                      <w:rPr>
                        <w:rFonts w:ascii="Cambria Math" w:eastAsia="맑은 고딕" w:hAnsi="Cambria Math"/>
                        <w:sz w:val="20"/>
                        <w:szCs w:val="20"/>
                        <w:lang w:val="en-GB" w:eastAsia="en-US"/>
                      </w:rPr>
                      <m:t>(i)</m:t>
                    </m:r>
                  </m:oMath>
                  <w:r w:rsidRPr="00C05E7D">
                    <w:rPr>
                      <w:rFonts w:eastAsia="맑은 고딕"/>
                      <w:iCs/>
                      <w:sz w:val="20"/>
                      <w:szCs w:val="20"/>
                      <w:lang w:val="en-GB" w:eastAsia="en-US"/>
                    </w:rPr>
                    <w:t xml:space="preserve"> </w:t>
                  </w:r>
                  <w:r w:rsidRPr="00C05E7D">
                    <w:rPr>
                      <w:rFonts w:eastAsia="맑은 고딕"/>
                      <w:sz w:val="20"/>
                      <w:szCs w:val="20"/>
                      <w:lang w:val="en-GB" w:eastAsia="en-US"/>
                    </w:rPr>
                    <w:t>for a PSSCH transmission on a resource pool</w:t>
                  </w:r>
                  <w:r w:rsidRPr="00C05E7D">
                    <w:rPr>
                      <w:rFonts w:eastAsia="맑은 고딕"/>
                      <w:iCs/>
                      <w:sz w:val="20"/>
                      <w:szCs w:val="20"/>
                      <w:lang w:val="en-GB" w:eastAsia="en-US"/>
                    </w:rPr>
                    <w:t xml:space="preserve"> </w:t>
                  </w:r>
                  <w:r w:rsidRPr="00C05E7D">
                    <w:rPr>
                      <w:rFonts w:eastAsia="맑은 고딕"/>
                      <w:sz w:val="20"/>
                      <w:szCs w:val="20"/>
                      <w:lang w:val="en-GB" w:eastAsia="en-US"/>
                    </w:rPr>
                    <w:t xml:space="preserve">in </w:t>
                  </w:r>
                  <w:r w:rsidRPr="00C05E7D">
                    <w:rPr>
                      <w:rFonts w:eastAsia="맑은 고딕"/>
                      <w:sz w:val="20"/>
                      <w:szCs w:val="20"/>
                      <w:lang w:val="en-GB"/>
                    </w:rPr>
                    <w:t>the symbols where a corresponding PSCCH is transmitted in PSCCH-</w:t>
                  </w:r>
                  <w:r w:rsidRPr="00C05E7D">
                    <w:rPr>
                      <w:rFonts w:eastAsia="맑은 고딕"/>
                      <w:sz w:val="20"/>
                      <w:szCs w:val="20"/>
                      <w:lang w:val="en-GB" w:eastAsia="en-US"/>
                    </w:rPr>
                    <w:t xml:space="preserve">PSSCH transmission occasion </w:t>
                  </w:r>
                  <m:oMath>
                    <m:r>
                      <w:rPr>
                        <w:rFonts w:ascii="Cambria Math" w:eastAsia="맑은 고딕" w:hAnsi="Cambria Math"/>
                        <w:sz w:val="20"/>
                        <w:szCs w:val="20"/>
                        <w:lang w:val="en-GB" w:eastAsia="en-US"/>
                      </w:rPr>
                      <m:t>i</m:t>
                    </m:r>
                  </m:oMath>
                  <w:r w:rsidRPr="00C05E7D">
                    <w:rPr>
                      <w:rFonts w:eastAsia="맑은 고딕"/>
                      <w:iCs/>
                      <w:sz w:val="20"/>
                      <w:szCs w:val="20"/>
                      <w:lang w:val="en-GB" w:eastAsia="en-US"/>
                    </w:rPr>
                    <w:t xml:space="preserve"> </w:t>
                  </w:r>
                  <w:r w:rsidRPr="00C05E7D">
                    <w:rPr>
                      <w:rFonts w:eastAsia="맑은 고딕"/>
                      <w:sz w:val="20"/>
                      <w:szCs w:val="18"/>
                      <w:lang w:val="en-GB" w:eastAsia="en-US"/>
                    </w:rPr>
                    <w:t xml:space="preserve">on active SL BWP </w:t>
                  </w:r>
                  <m:oMath>
                    <m:r>
                      <w:rPr>
                        <w:rFonts w:ascii="Cambria Math" w:eastAsia="맑은 고딕" w:hAnsi="Cambria Math"/>
                        <w:sz w:val="20"/>
                        <w:szCs w:val="18"/>
                        <w:lang w:val="en-GB" w:eastAsia="en-US"/>
                      </w:rPr>
                      <m:t>b</m:t>
                    </m:r>
                  </m:oMath>
                  <w:r w:rsidRPr="00C05E7D">
                    <w:rPr>
                      <w:rFonts w:eastAsia="맑은 고딕"/>
                      <w:sz w:val="20"/>
                      <w:szCs w:val="18"/>
                      <w:lang w:val="en-GB" w:eastAsia="en-US"/>
                    </w:rPr>
                    <w:t xml:space="preserve"> of carrier </w:t>
                  </w:r>
                  <m:oMath>
                    <m:r>
                      <w:rPr>
                        <w:rFonts w:ascii="Cambria Math" w:eastAsia="맑은 고딕" w:hAnsi="Cambria Math"/>
                        <w:sz w:val="20"/>
                        <w:szCs w:val="18"/>
                        <w:lang w:val="en-GB" w:eastAsia="en-US"/>
                      </w:rPr>
                      <m:t>f</m:t>
                    </m:r>
                  </m:oMath>
                  <w:r w:rsidRPr="00C05E7D">
                    <w:rPr>
                      <w:rFonts w:eastAsia="맑은 고딕"/>
                      <w:i/>
                      <w:sz w:val="20"/>
                      <w:szCs w:val="18"/>
                      <w:lang w:val="en-GB" w:eastAsia="en-US"/>
                    </w:rPr>
                    <w:t xml:space="preserve"> </w:t>
                  </w:r>
                  <w:r w:rsidRPr="00C05E7D">
                    <w:rPr>
                      <w:rFonts w:eastAsia="맑은 고딕"/>
                      <w:sz w:val="20"/>
                      <w:szCs w:val="20"/>
                      <w:lang w:val="en-GB" w:eastAsia="en-US"/>
                    </w:rPr>
                    <w:t>as</w:t>
                  </w:r>
                </w:p>
                <w:p w14:paraId="3B978106" w14:textId="77777777" w:rsidR="00C05E7D" w:rsidRPr="00C05E7D" w:rsidRDefault="00C05E7D" w:rsidP="00C05E7D">
                  <w:pPr>
                    <w:keepLines/>
                    <w:tabs>
                      <w:tab w:val="center" w:pos="4536"/>
                      <w:tab w:val="right" w:pos="9072"/>
                    </w:tabs>
                    <w:spacing w:after="180"/>
                    <w:rPr>
                      <w:rFonts w:eastAsia="맑은 고딕"/>
                      <w:noProof/>
                      <w:sz w:val="20"/>
                      <w:szCs w:val="20"/>
                      <w:lang w:val="en-GB" w:eastAsia="en-US"/>
                    </w:rPr>
                  </w:pPr>
                  <m:oMath>
                    <m:sSub>
                      <m:sSubPr>
                        <m:ctrlPr>
                          <w:rPr>
                            <w:rFonts w:ascii="Cambria Math" w:eastAsia="맑은 고딕" w:hAnsi="Cambria Math"/>
                            <w:noProof/>
                            <w:sz w:val="20"/>
                            <w:szCs w:val="20"/>
                            <w:lang w:val="en-GB" w:eastAsia="en-US"/>
                          </w:rPr>
                        </m:ctrlPr>
                      </m:sSubPr>
                      <m:e>
                        <m:r>
                          <w:rPr>
                            <w:rFonts w:ascii="Cambria Math" w:eastAsia="맑은 고딕" w:hAnsi="Cambria Math"/>
                            <w:noProof/>
                            <w:sz w:val="20"/>
                            <w:szCs w:val="20"/>
                            <w:lang w:val="en-GB" w:eastAsia="en-US"/>
                          </w:rPr>
                          <m:t>P</m:t>
                        </m:r>
                      </m:e>
                      <m:sub>
                        <m:r>
                          <m:rPr>
                            <m:sty m:val="p"/>
                          </m:rPr>
                          <w:rPr>
                            <w:rFonts w:ascii="Cambria Math" w:eastAsia="맑은 고딕" w:hAnsi="Cambria Math"/>
                            <w:noProof/>
                            <w:sz w:val="20"/>
                            <w:szCs w:val="20"/>
                            <w:lang w:val="en-GB" w:eastAsia="en-US"/>
                          </w:rPr>
                          <m:t>PSSCH2</m:t>
                        </m:r>
                      </m:sub>
                    </m:sSub>
                    <m:r>
                      <m:rPr>
                        <m:sty m:val="p"/>
                      </m:rPr>
                      <w:rPr>
                        <w:rFonts w:ascii="Cambria Math" w:eastAsia="맑은 고딕" w:hAnsi="Cambria Math"/>
                        <w:noProof/>
                        <w:sz w:val="20"/>
                        <w:szCs w:val="20"/>
                        <w:lang w:val="en-GB" w:eastAsia="en-US"/>
                      </w:rPr>
                      <m:t>(</m:t>
                    </m:r>
                    <m:r>
                      <w:rPr>
                        <w:rFonts w:ascii="Cambria Math" w:eastAsia="맑은 고딕" w:hAnsi="Cambria Math"/>
                        <w:noProof/>
                        <w:sz w:val="20"/>
                        <w:szCs w:val="20"/>
                        <w:lang w:val="en-GB" w:eastAsia="en-US"/>
                      </w:rPr>
                      <m:t>i</m:t>
                    </m:r>
                    <m:r>
                      <m:rPr>
                        <m:sty m:val="p"/>
                      </m:rPr>
                      <w:rPr>
                        <w:rFonts w:ascii="Cambria Math" w:eastAsia="맑은 고딕" w:hAnsi="Cambria Math"/>
                        <w:noProof/>
                        <w:sz w:val="20"/>
                        <w:szCs w:val="20"/>
                        <w:lang w:val="en-GB" w:eastAsia="en-US"/>
                      </w:rPr>
                      <m:t>)=</m:t>
                    </m:r>
                    <m:r>
                      <m:rPr>
                        <m:sty m:val="p"/>
                      </m:rPr>
                      <w:rPr>
                        <w:rFonts w:ascii="Cambria Math" w:eastAsia="맑은 고딕" w:hAnsi="Cambria Math"/>
                        <w:noProof/>
                        <w:sz w:val="20"/>
                        <w:szCs w:val="20"/>
                        <w:lang w:val="x-none" w:eastAsia="en-US"/>
                      </w:rPr>
                      <m:t>10</m:t>
                    </m:r>
                    <m:func>
                      <m:funcPr>
                        <m:ctrlPr>
                          <w:rPr>
                            <w:rFonts w:ascii="Cambria Math" w:eastAsia="맑은 고딕" w:hAnsi="Cambria Math"/>
                            <w:noProof/>
                            <w:sz w:val="20"/>
                            <w:szCs w:val="20"/>
                            <w:lang w:val="en-GB" w:eastAsia="en-US"/>
                          </w:rPr>
                        </m:ctrlPr>
                      </m:funcPr>
                      <m:fName>
                        <m:sSub>
                          <m:sSubPr>
                            <m:ctrlPr>
                              <w:rPr>
                                <w:rFonts w:ascii="Cambria Math" w:eastAsia="맑은 고딕" w:hAnsi="Cambria Math"/>
                                <w:noProof/>
                                <w:sz w:val="20"/>
                                <w:szCs w:val="20"/>
                                <w:lang w:val="en-GB" w:eastAsia="en-US"/>
                              </w:rPr>
                            </m:ctrlPr>
                          </m:sSubPr>
                          <m:e>
                            <m:r>
                              <w:rPr>
                                <w:rFonts w:ascii="Cambria Math" w:eastAsia="맑은 고딕" w:hAnsi="Cambria Math"/>
                                <w:noProof/>
                                <w:sz w:val="20"/>
                                <w:szCs w:val="20"/>
                                <w:lang w:val="x-none" w:eastAsia="en-US"/>
                              </w:rPr>
                              <m:t>log</m:t>
                            </m:r>
                          </m:e>
                          <m:sub>
                            <m:r>
                              <m:rPr>
                                <m:sty m:val="p"/>
                              </m:rPr>
                              <w:rPr>
                                <w:rFonts w:ascii="Cambria Math" w:eastAsia="맑은 고딕" w:hAnsi="Cambria Math"/>
                                <w:noProof/>
                                <w:sz w:val="20"/>
                                <w:szCs w:val="20"/>
                                <w:lang w:val="x-none" w:eastAsia="en-US"/>
                              </w:rPr>
                              <m:t>10</m:t>
                            </m:r>
                          </m:sub>
                        </m:sSub>
                      </m:fName>
                      <m:e>
                        <m:d>
                          <m:dPr>
                            <m:ctrlPr>
                              <w:rPr>
                                <w:rFonts w:ascii="Cambria Math" w:eastAsia="맑은 고딕" w:hAnsi="Cambria Math"/>
                                <w:noProof/>
                                <w:sz w:val="20"/>
                                <w:szCs w:val="20"/>
                                <w:lang w:val="en-GB" w:eastAsia="en-US"/>
                              </w:rPr>
                            </m:ctrlPr>
                          </m:dPr>
                          <m:e>
                            <m:f>
                              <m:fPr>
                                <m:ctrlPr>
                                  <w:rPr>
                                    <w:rFonts w:ascii="Cambria Math" w:eastAsia="맑은 고딕" w:hAnsi="Cambria Math"/>
                                    <w:i/>
                                    <w:iCs/>
                                    <w:noProof/>
                                    <w:sz w:val="20"/>
                                    <w:szCs w:val="20"/>
                                    <w:lang w:val="en-GB" w:eastAsia="en-US"/>
                                  </w:rPr>
                                </m:ctrlPr>
                              </m:fPr>
                              <m:num>
                                <m:sSubSup>
                                  <m:sSubSupPr>
                                    <m:ctrlPr>
                                      <w:rPr>
                                        <w:rFonts w:ascii="Cambria Math" w:eastAsia="맑은 고딕" w:hAnsi="Cambria Math"/>
                                        <w:noProof/>
                                        <w:sz w:val="20"/>
                                        <w:szCs w:val="20"/>
                                        <w:lang w:val="en-GB" w:eastAsia="en-US"/>
                                      </w:rPr>
                                    </m:ctrlPr>
                                  </m:sSubSupPr>
                                  <m:e>
                                    <m:r>
                                      <w:rPr>
                                        <w:rFonts w:ascii="Cambria Math" w:eastAsia="맑은 고딕" w:hAnsi="Cambria Math"/>
                                        <w:noProof/>
                                        <w:sz w:val="20"/>
                                        <w:szCs w:val="20"/>
                                        <w:lang w:val="x-none" w:eastAsia="en-US"/>
                                      </w:rPr>
                                      <m:t>M</m:t>
                                    </m:r>
                                  </m:e>
                                  <m:sub>
                                    <m:r>
                                      <m:rPr>
                                        <m:sty m:val="p"/>
                                      </m:rPr>
                                      <w:rPr>
                                        <w:rFonts w:ascii="Cambria Math" w:eastAsia="맑은 고딕" w:hAnsi="Cambria Math"/>
                                        <w:noProof/>
                                        <w:sz w:val="20"/>
                                        <w:szCs w:val="20"/>
                                        <w:lang w:val="x-none" w:eastAsia="en-US"/>
                                      </w:rPr>
                                      <m:t>RB</m:t>
                                    </m:r>
                                  </m:sub>
                                  <m:sup>
                                    <m:r>
                                      <m:rPr>
                                        <m:sty m:val="p"/>
                                      </m:rPr>
                                      <w:rPr>
                                        <w:rFonts w:ascii="Cambria Math" w:eastAsia="맑은 고딕" w:hAnsi="Cambria Math"/>
                                        <w:noProof/>
                                        <w:sz w:val="20"/>
                                        <w:szCs w:val="20"/>
                                        <w:lang w:val="x-none" w:eastAsia="en-US"/>
                                      </w:rPr>
                                      <m:t>PSSCH</m:t>
                                    </m:r>
                                  </m:sup>
                                </m:sSubSup>
                                <m:d>
                                  <m:dPr>
                                    <m:ctrlPr>
                                      <w:rPr>
                                        <w:rFonts w:ascii="Cambria Math" w:eastAsia="맑은 고딕" w:hAnsi="Cambria Math"/>
                                        <w:noProof/>
                                        <w:sz w:val="20"/>
                                        <w:szCs w:val="20"/>
                                        <w:lang w:val="en-GB" w:eastAsia="en-US"/>
                                      </w:rPr>
                                    </m:ctrlPr>
                                  </m:dPr>
                                  <m:e>
                                    <m:r>
                                      <w:rPr>
                                        <w:rFonts w:ascii="Cambria Math" w:eastAsia="맑은 고딕" w:hAnsi="Cambria Math"/>
                                        <w:noProof/>
                                        <w:sz w:val="20"/>
                                        <w:szCs w:val="20"/>
                                        <w:lang w:val="x-none" w:eastAsia="en-US"/>
                                      </w:rPr>
                                      <m:t>i</m:t>
                                    </m:r>
                                  </m:e>
                                </m:d>
                                <m:r>
                                  <w:rPr>
                                    <w:rFonts w:ascii="Cambria Math" w:eastAsia="맑은 고딕" w:hAnsi="Cambria Math"/>
                                    <w:noProof/>
                                    <w:sz w:val="20"/>
                                    <w:szCs w:val="20"/>
                                    <w:lang w:val="en-GB" w:eastAsia="en-US"/>
                                  </w:rPr>
                                  <m:t>-</m:t>
                                </m:r>
                                <m:sSubSup>
                                  <m:sSubSupPr>
                                    <m:ctrlPr>
                                      <w:rPr>
                                        <w:rFonts w:ascii="Cambria Math" w:eastAsia="맑은 고딕" w:hAnsi="Cambria Math"/>
                                        <w:noProof/>
                                        <w:sz w:val="20"/>
                                        <w:szCs w:val="20"/>
                                        <w:lang w:val="en-GB" w:eastAsia="en-US"/>
                                      </w:rPr>
                                    </m:ctrlPr>
                                  </m:sSubSupPr>
                                  <m:e>
                                    <m:r>
                                      <w:rPr>
                                        <w:rFonts w:ascii="Cambria Math" w:eastAsia="맑은 고딕" w:hAnsi="Cambria Math"/>
                                        <w:noProof/>
                                        <w:sz w:val="20"/>
                                        <w:szCs w:val="20"/>
                                        <w:lang w:val="x-none" w:eastAsia="en-US"/>
                                      </w:rPr>
                                      <m:t>M</m:t>
                                    </m:r>
                                  </m:e>
                                  <m:sub>
                                    <m:r>
                                      <m:rPr>
                                        <m:sty m:val="p"/>
                                      </m:rPr>
                                      <w:rPr>
                                        <w:rFonts w:ascii="Cambria Math" w:eastAsia="맑은 고딕" w:hAnsi="Cambria Math"/>
                                        <w:noProof/>
                                        <w:sz w:val="20"/>
                                        <w:szCs w:val="20"/>
                                        <w:lang w:val="x-none" w:eastAsia="en-US"/>
                                      </w:rPr>
                                      <m:t>RB</m:t>
                                    </m:r>
                                  </m:sub>
                                  <m:sup>
                                    <m:r>
                                      <m:rPr>
                                        <m:sty m:val="p"/>
                                      </m:rPr>
                                      <w:rPr>
                                        <w:rFonts w:ascii="Cambria Math" w:eastAsia="맑은 고딕" w:hAnsi="Cambria Math"/>
                                        <w:noProof/>
                                        <w:sz w:val="20"/>
                                        <w:szCs w:val="20"/>
                                        <w:lang w:val="x-none" w:eastAsia="en-US"/>
                                      </w:rPr>
                                      <m:t>PSCCH</m:t>
                                    </m:r>
                                  </m:sup>
                                </m:sSubSup>
                                <m:d>
                                  <m:dPr>
                                    <m:ctrlPr>
                                      <w:rPr>
                                        <w:rFonts w:ascii="Cambria Math" w:eastAsia="맑은 고딕" w:hAnsi="Cambria Math"/>
                                        <w:noProof/>
                                        <w:sz w:val="20"/>
                                        <w:szCs w:val="20"/>
                                        <w:lang w:val="en-GB" w:eastAsia="en-US"/>
                                      </w:rPr>
                                    </m:ctrlPr>
                                  </m:dPr>
                                  <m:e>
                                    <m:r>
                                      <w:rPr>
                                        <w:rFonts w:ascii="Cambria Math" w:eastAsia="맑은 고딕" w:hAnsi="Cambria Math"/>
                                        <w:noProof/>
                                        <w:sz w:val="20"/>
                                        <w:szCs w:val="20"/>
                                        <w:lang w:val="x-none" w:eastAsia="en-US"/>
                                      </w:rPr>
                                      <m:t>i</m:t>
                                    </m:r>
                                  </m:e>
                                </m:d>
                              </m:num>
                              <m:den>
                                <m:sSubSup>
                                  <m:sSubSupPr>
                                    <m:ctrlPr>
                                      <w:rPr>
                                        <w:rFonts w:ascii="Cambria Math" w:eastAsia="맑은 고딕" w:hAnsi="Cambria Math"/>
                                        <w:noProof/>
                                        <w:sz w:val="20"/>
                                        <w:szCs w:val="20"/>
                                        <w:lang w:val="en-GB" w:eastAsia="en-US"/>
                                      </w:rPr>
                                    </m:ctrlPr>
                                  </m:sSubSupPr>
                                  <m:e>
                                    <m:r>
                                      <w:rPr>
                                        <w:rFonts w:ascii="Cambria Math" w:eastAsia="맑은 고딕" w:hAnsi="Cambria Math"/>
                                        <w:noProof/>
                                        <w:sz w:val="20"/>
                                        <w:szCs w:val="20"/>
                                        <w:lang w:val="x-none" w:eastAsia="en-US"/>
                                      </w:rPr>
                                      <m:t>M</m:t>
                                    </m:r>
                                  </m:e>
                                  <m:sub>
                                    <m:r>
                                      <m:rPr>
                                        <m:sty m:val="p"/>
                                      </m:rPr>
                                      <w:rPr>
                                        <w:rFonts w:ascii="Cambria Math" w:eastAsia="맑은 고딕" w:hAnsi="Cambria Math"/>
                                        <w:noProof/>
                                        <w:sz w:val="20"/>
                                        <w:szCs w:val="20"/>
                                        <w:lang w:val="x-none" w:eastAsia="en-US"/>
                                      </w:rPr>
                                      <m:t>RB</m:t>
                                    </m:r>
                                  </m:sub>
                                  <m:sup>
                                    <m:r>
                                      <m:rPr>
                                        <m:sty m:val="p"/>
                                      </m:rPr>
                                      <w:rPr>
                                        <w:rFonts w:ascii="Cambria Math" w:eastAsia="맑은 고딕" w:hAnsi="Cambria Math"/>
                                        <w:noProof/>
                                        <w:sz w:val="20"/>
                                        <w:szCs w:val="20"/>
                                        <w:lang w:val="x-none" w:eastAsia="en-US"/>
                                      </w:rPr>
                                      <m:t>PSSCH</m:t>
                                    </m:r>
                                  </m:sup>
                                </m:sSubSup>
                                <m:d>
                                  <m:dPr>
                                    <m:ctrlPr>
                                      <w:rPr>
                                        <w:rFonts w:ascii="Cambria Math" w:eastAsia="맑은 고딕" w:hAnsi="Cambria Math"/>
                                        <w:noProof/>
                                        <w:sz w:val="20"/>
                                        <w:szCs w:val="20"/>
                                        <w:lang w:val="en-GB" w:eastAsia="en-US"/>
                                      </w:rPr>
                                    </m:ctrlPr>
                                  </m:dPr>
                                  <m:e>
                                    <m:r>
                                      <w:rPr>
                                        <w:rFonts w:ascii="Cambria Math" w:eastAsia="맑은 고딕" w:hAnsi="Cambria Math"/>
                                        <w:noProof/>
                                        <w:sz w:val="20"/>
                                        <w:szCs w:val="20"/>
                                        <w:lang w:val="x-none" w:eastAsia="en-US"/>
                                      </w:rPr>
                                      <m:t>i</m:t>
                                    </m:r>
                                  </m:e>
                                </m:d>
                              </m:den>
                            </m:f>
                          </m:e>
                        </m:d>
                      </m:e>
                    </m:func>
                    <m:r>
                      <w:rPr>
                        <w:rFonts w:ascii="Cambria Math" w:eastAsia="맑은 고딕" w:hAnsi="Cambria Math"/>
                        <w:noProof/>
                        <w:sz w:val="20"/>
                        <w:szCs w:val="20"/>
                        <w:lang w:val="x-none" w:eastAsia="en-US"/>
                      </w:rPr>
                      <m:t>+</m:t>
                    </m:r>
                    <m:sSub>
                      <m:sSubPr>
                        <m:ctrlPr>
                          <w:rPr>
                            <w:rFonts w:ascii="Cambria Math" w:eastAsia="맑은 고딕" w:hAnsi="Cambria Math"/>
                            <w:noProof/>
                            <w:sz w:val="20"/>
                            <w:szCs w:val="20"/>
                            <w:lang w:val="en-GB" w:eastAsia="en-US"/>
                          </w:rPr>
                        </m:ctrlPr>
                      </m:sSubPr>
                      <m:e>
                        <m:r>
                          <w:rPr>
                            <w:rFonts w:ascii="Cambria Math" w:eastAsia="맑은 고딕" w:hAnsi="Cambria Math"/>
                            <w:noProof/>
                            <w:sz w:val="20"/>
                            <w:szCs w:val="20"/>
                            <w:lang w:val="en-GB" w:eastAsia="en-US"/>
                          </w:rPr>
                          <m:t>P</m:t>
                        </m:r>
                      </m:e>
                      <m:sub>
                        <m:r>
                          <m:rPr>
                            <m:sty m:val="p"/>
                          </m:rPr>
                          <w:rPr>
                            <w:rFonts w:ascii="Cambria Math" w:eastAsia="맑은 고딕" w:hAnsi="Cambria Math"/>
                            <w:noProof/>
                            <w:sz w:val="20"/>
                            <w:szCs w:val="20"/>
                            <w:lang w:val="en-GB" w:eastAsia="en-US"/>
                          </w:rPr>
                          <m:t>PSSCH</m:t>
                        </m:r>
                      </m:sub>
                    </m:sSub>
                    <m:r>
                      <m:rPr>
                        <m:sty m:val="p"/>
                      </m:rPr>
                      <w:rPr>
                        <w:rFonts w:ascii="Cambria Math" w:eastAsia="맑은 고딕" w:hAnsi="Cambria Math"/>
                        <w:noProof/>
                        <w:sz w:val="20"/>
                        <w:szCs w:val="20"/>
                        <w:lang w:val="en-GB" w:eastAsia="en-US"/>
                      </w:rPr>
                      <m:t>(</m:t>
                    </m:r>
                    <m:r>
                      <w:rPr>
                        <w:rFonts w:ascii="Cambria Math" w:eastAsia="맑은 고딕" w:hAnsi="Cambria Math"/>
                        <w:noProof/>
                        <w:sz w:val="20"/>
                        <w:szCs w:val="20"/>
                        <w:lang w:val="en-GB" w:eastAsia="en-US"/>
                      </w:rPr>
                      <m:t>i</m:t>
                    </m:r>
                    <m:r>
                      <m:rPr>
                        <m:sty m:val="p"/>
                      </m:rPr>
                      <w:rPr>
                        <w:rFonts w:ascii="Cambria Math" w:eastAsia="맑은 고딕" w:hAnsi="Cambria Math"/>
                        <w:noProof/>
                        <w:sz w:val="20"/>
                        <w:szCs w:val="20"/>
                        <w:lang w:val="en-GB" w:eastAsia="en-US"/>
                      </w:rPr>
                      <m:t>)</m:t>
                    </m:r>
                  </m:oMath>
                  <w:r w:rsidRPr="00C05E7D">
                    <w:rPr>
                      <w:rFonts w:eastAsia="맑은 고딕"/>
                      <w:noProof/>
                      <w:sz w:val="20"/>
                      <w:szCs w:val="20"/>
                      <w:lang w:val="en-GB" w:eastAsia="en-US"/>
                    </w:rPr>
                    <w:t xml:space="preserve"> [dBm]</w:t>
                  </w:r>
                </w:p>
                <w:p w14:paraId="3E3D880A" w14:textId="77777777" w:rsidR="00C05E7D" w:rsidRPr="00C05E7D" w:rsidRDefault="00C05E7D" w:rsidP="00C05E7D">
                  <w:pPr>
                    <w:spacing w:after="180"/>
                    <w:rPr>
                      <w:rFonts w:eastAsia="맑은 고딕"/>
                      <w:sz w:val="20"/>
                      <w:szCs w:val="20"/>
                      <w:lang w:eastAsia="en-US"/>
                    </w:rPr>
                  </w:pPr>
                  <w:r w:rsidRPr="00C05E7D">
                    <w:rPr>
                      <w:rFonts w:eastAsia="맑은 고딕"/>
                      <w:sz w:val="20"/>
                      <w:szCs w:val="20"/>
                      <w:lang w:val="en-GB" w:eastAsia="en-US"/>
                    </w:rPr>
                    <w:t xml:space="preserve">where </w:t>
                  </w:r>
                  <m:oMath>
                    <m:sSubSup>
                      <m:sSubSupPr>
                        <m:ctrlPr>
                          <w:rPr>
                            <w:rFonts w:ascii="Cambria Math" w:eastAsia="맑은 고딕" w:hAnsi="Cambria Math"/>
                            <w:sz w:val="20"/>
                            <w:szCs w:val="20"/>
                            <w:lang w:val="x-none" w:eastAsia="en-US"/>
                          </w:rPr>
                        </m:ctrlPr>
                      </m:sSubSupPr>
                      <m:e>
                        <m:r>
                          <w:rPr>
                            <w:rFonts w:ascii="Cambria Math" w:eastAsia="맑은 고딕" w:hAnsi="Cambria Math"/>
                            <w:sz w:val="20"/>
                            <w:szCs w:val="20"/>
                            <w:lang w:val="x-none" w:eastAsia="en-US"/>
                          </w:rPr>
                          <m:t>M</m:t>
                        </m:r>
                      </m:e>
                      <m:sub>
                        <m:r>
                          <m:rPr>
                            <m:nor/>
                          </m:rPr>
                          <w:rPr>
                            <w:rFonts w:eastAsia="맑은 고딕"/>
                            <w:sz w:val="20"/>
                            <w:szCs w:val="20"/>
                            <w:lang w:val="x-none" w:eastAsia="en-US"/>
                          </w:rPr>
                          <m:t>RB</m:t>
                        </m:r>
                      </m:sub>
                      <m:sup>
                        <m:r>
                          <m:rPr>
                            <m:nor/>
                          </m:rPr>
                          <w:rPr>
                            <w:rFonts w:eastAsia="맑은 고딕"/>
                            <w:sz w:val="20"/>
                            <w:szCs w:val="20"/>
                            <w:lang w:val="x-none" w:eastAsia="en-US"/>
                          </w:rPr>
                          <m:t>PSCCH</m:t>
                        </m:r>
                      </m:sup>
                    </m:sSubSup>
                    <m:r>
                      <m:rPr>
                        <m:sty m:val="p"/>
                      </m:rPr>
                      <w:rPr>
                        <w:rFonts w:ascii="Cambria Math" w:eastAsia="맑은 고딕" w:hAnsi="Cambria Math"/>
                        <w:sz w:val="20"/>
                        <w:szCs w:val="20"/>
                        <w:lang w:val="x-none" w:eastAsia="en-US"/>
                      </w:rPr>
                      <m:t>(</m:t>
                    </m:r>
                    <m:r>
                      <w:rPr>
                        <w:rFonts w:ascii="Cambria Math" w:eastAsia="맑은 고딕" w:hAnsi="Cambria Math"/>
                        <w:sz w:val="20"/>
                        <w:szCs w:val="20"/>
                        <w:lang w:val="x-none" w:eastAsia="en-US"/>
                      </w:rPr>
                      <m:t>i</m:t>
                    </m:r>
                    <m:r>
                      <m:rPr>
                        <m:sty m:val="p"/>
                      </m:rPr>
                      <w:rPr>
                        <w:rFonts w:ascii="Cambria Math" w:eastAsia="맑은 고딕" w:hAnsi="Cambria Math"/>
                        <w:sz w:val="20"/>
                        <w:szCs w:val="20"/>
                        <w:lang w:val="x-none" w:eastAsia="en-US"/>
                      </w:rPr>
                      <m:t>)</m:t>
                    </m:r>
                  </m:oMath>
                  <w:r w:rsidRPr="00C05E7D">
                    <w:rPr>
                      <w:rFonts w:eastAsia="맑은 고딕"/>
                      <w:sz w:val="20"/>
                      <w:szCs w:val="20"/>
                      <w:lang w:val="x-none" w:eastAsia="en-US"/>
                    </w:rPr>
                    <w:t xml:space="preserve"> is a number of resource blocks for the corresponding PSCCH transmission in PSCCH-PSSCH transmission occasion </w:t>
                  </w:r>
                  <m:oMath>
                    <m:r>
                      <w:rPr>
                        <w:rFonts w:ascii="Cambria Math" w:eastAsia="맑은 고딕" w:hAnsi="Cambria Math"/>
                        <w:sz w:val="20"/>
                        <w:szCs w:val="20"/>
                        <w:lang w:val="x-none" w:eastAsia="en-US"/>
                      </w:rPr>
                      <m:t>i</m:t>
                    </m:r>
                  </m:oMath>
                  <w:r w:rsidRPr="00C05E7D">
                    <w:rPr>
                      <w:rFonts w:eastAsia="맑은 고딕"/>
                      <w:sz w:val="20"/>
                      <w:szCs w:val="20"/>
                      <w:lang w:eastAsia="en-US"/>
                    </w:rPr>
                    <w:t>.</w:t>
                  </w:r>
                </w:p>
                <w:p w14:paraId="5998BEB3" w14:textId="77777777" w:rsidR="00C05E7D" w:rsidRPr="00C05E7D" w:rsidRDefault="00C05E7D" w:rsidP="00C05E7D">
                  <w:pPr>
                    <w:spacing w:after="180"/>
                    <w:rPr>
                      <w:rFonts w:eastAsia="맑은 고딕"/>
                      <w:sz w:val="20"/>
                      <w:szCs w:val="20"/>
                      <w:lang w:eastAsia="en-US"/>
                    </w:rPr>
                  </w:pPr>
                  <w:r w:rsidRPr="00C05E7D">
                    <w:rPr>
                      <w:rFonts w:eastAsia="맑은 고딕"/>
                      <w:sz w:val="20"/>
                      <w:szCs w:val="20"/>
                      <w:lang w:val="en-GB" w:eastAsia="en-US"/>
                    </w:rPr>
                    <w:t xml:space="preserve">The UE splits the power </w:t>
                  </w:r>
                  <m:oMath>
                    <m:sSub>
                      <m:sSubPr>
                        <m:ctrlPr>
                          <w:rPr>
                            <w:rFonts w:ascii="Cambria Math" w:eastAsia="맑은 고딕" w:hAnsi="Cambria Math"/>
                            <w:sz w:val="20"/>
                            <w:szCs w:val="20"/>
                            <w:lang w:val="en-GB" w:eastAsia="en-US"/>
                          </w:rPr>
                        </m:ctrlPr>
                      </m:sSubPr>
                      <m:e>
                        <m:r>
                          <w:rPr>
                            <w:rFonts w:ascii="Cambria Math" w:eastAsia="맑은 고딕" w:hAnsi="Cambria Math"/>
                            <w:sz w:val="20"/>
                            <w:szCs w:val="20"/>
                            <w:lang w:val="en-GB" w:eastAsia="en-US"/>
                          </w:rPr>
                          <m:t>P</m:t>
                        </m:r>
                      </m:e>
                      <m:sub>
                        <m:r>
                          <m:rPr>
                            <m:sty m:val="p"/>
                          </m:rPr>
                          <w:rPr>
                            <w:rFonts w:ascii="Cambria Math" w:eastAsia="맑은 고딕" w:hAnsi="Cambria Math"/>
                            <w:sz w:val="20"/>
                            <w:szCs w:val="20"/>
                            <w:lang w:val="en-GB" w:eastAsia="en-US"/>
                          </w:rPr>
                          <m:t>PSSCH2</m:t>
                        </m:r>
                      </m:sub>
                    </m:sSub>
                    <m:r>
                      <m:rPr>
                        <m:sty m:val="p"/>
                      </m:rPr>
                      <w:rPr>
                        <w:rFonts w:ascii="Cambria Math" w:eastAsia="맑은 고딕" w:hAnsi="Cambria Math"/>
                        <w:sz w:val="20"/>
                        <w:szCs w:val="20"/>
                        <w:lang w:val="en-GB" w:eastAsia="en-US"/>
                      </w:rPr>
                      <m:t>(</m:t>
                    </m:r>
                    <m:r>
                      <w:rPr>
                        <w:rFonts w:ascii="Cambria Math" w:eastAsia="맑은 고딕" w:hAnsi="Cambria Math"/>
                        <w:sz w:val="20"/>
                        <w:szCs w:val="20"/>
                        <w:lang w:val="en-GB" w:eastAsia="en-US"/>
                      </w:rPr>
                      <m:t>i</m:t>
                    </m:r>
                    <m:r>
                      <m:rPr>
                        <m:sty m:val="p"/>
                      </m:rPr>
                      <w:rPr>
                        <w:rFonts w:ascii="Cambria Math" w:eastAsia="맑은 고딕" w:hAnsi="Cambria Math"/>
                        <w:sz w:val="20"/>
                        <w:szCs w:val="20"/>
                        <w:lang w:val="en-GB" w:eastAsia="en-US"/>
                      </w:rPr>
                      <m:t>)</m:t>
                    </m:r>
                  </m:oMath>
                  <w:r w:rsidRPr="00C05E7D">
                    <w:rPr>
                      <w:rFonts w:eastAsia="맑은 고딕"/>
                      <w:sz w:val="20"/>
                      <w:szCs w:val="20"/>
                      <w:lang w:val="en-GB"/>
                    </w:rPr>
                    <w:t xml:space="preserve"> </w:t>
                  </w:r>
                  <w:r w:rsidRPr="00C05E7D">
                    <w:rPr>
                      <w:rFonts w:eastAsia="맑은 고딕"/>
                      <w:sz w:val="20"/>
                      <w:szCs w:val="20"/>
                      <w:lang w:val="en-GB" w:eastAsia="en-US"/>
                    </w:rPr>
                    <w:t>equally across the antenna ports on which the UE transmits the PSSCH with non-zero power.</w:t>
                  </w:r>
                </w:p>
                <w:p w14:paraId="53D8B56A" w14:textId="77777777" w:rsidR="00C05E7D" w:rsidRPr="00C05E7D" w:rsidRDefault="00C05E7D" w:rsidP="00C05E7D">
                  <w:pPr>
                    <w:keepNext/>
                    <w:keepLines/>
                    <w:spacing w:after="180"/>
                    <w:ind w:left="1134" w:hanging="1134"/>
                    <w:outlineLvl w:val="2"/>
                    <w:rPr>
                      <w:rFonts w:ascii="Arial" w:eastAsia="맑은 고딕" w:hAnsi="Arial"/>
                      <w:sz w:val="28"/>
                      <w:szCs w:val="20"/>
                      <w:lang w:val="en-GB" w:eastAsia="en-US"/>
                    </w:rPr>
                  </w:pPr>
                  <w:bookmarkStart w:id="418" w:name="_Toc29894879"/>
                  <w:bookmarkStart w:id="419" w:name="_Toc29899178"/>
                  <w:bookmarkStart w:id="420" w:name="_Toc29899596"/>
                  <w:bookmarkStart w:id="421" w:name="_Toc29917332"/>
                  <w:bookmarkStart w:id="422" w:name="_Toc36498207"/>
                  <w:bookmarkStart w:id="423" w:name="_Toc45699235"/>
                  <w:bookmarkStart w:id="424" w:name="_Toc114216114"/>
                  <w:r w:rsidRPr="00C05E7D">
                    <w:rPr>
                      <w:rFonts w:ascii="Arial" w:eastAsia="맑은 고딕" w:hAnsi="Arial"/>
                      <w:sz w:val="28"/>
                      <w:szCs w:val="20"/>
                      <w:lang w:val="en-GB" w:eastAsia="en-US"/>
                    </w:rPr>
                    <w:lastRenderedPageBreak/>
                    <w:t>16.2.2</w:t>
                  </w:r>
                  <w:r w:rsidRPr="00C05E7D">
                    <w:rPr>
                      <w:rFonts w:ascii="Arial" w:eastAsia="맑은 고딕" w:hAnsi="Arial"/>
                      <w:sz w:val="28"/>
                      <w:szCs w:val="20"/>
                      <w:lang w:val="en-GB" w:eastAsia="en-US"/>
                    </w:rPr>
                    <w:tab/>
                    <w:t>PSCCH</w:t>
                  </w:r>
                  <w:bookmarkEnd w:id="418"/>
                  <w:bookmarkEnd w:id="419"/>
                  <w:bookmarkEnd w:id="420"/>
                  <w:bookmarkEnd w:id="421"/>
                  <w:bookmarkEnd w:id="422"/>
                  <w:bookmarkEnd w:id="423"/>
                  <w:bookmarkEnd w:id="424"/>
                </w:p>
                <w:p w14:paraId="3BB47BEC" w14:textId="77777777" w:rsidR="00C05E7D" w:rsidRPr="00C05E7D" w:rsidRDefault="00C05E7D" w:rsidP="00C05E7D">
                  <w:pPr>
                    <w:spacing w:after="180"/>
                    <w:rPr>
                      <w:rFonts w:eastAsia="맑은 고딕"/>
                      <w:sz w:val="20"/>
                      <w:szCs w:val="20"/>
                      <w:lang w:val="en-GB" w:eastAsia="en-US"/>
                    </w:rPr>
                  </w:pPr>
                  <w:r w:rsidRPr="00C05E7D">
                    <w:rPr>
                      <w:rFonts w:eastAsia="맑은 고딕"/>
                      <w:sz w:val="20"/>
                      <w:szCs w:val="20"/>
                      <w:lang w:val="en-GB" w:eastAsia="en-US"/>
                    </w:rPr>
                    <w:t xml:space="preserve">A UE determines a power </w:t>
                  </w:r>
                  <m:oMath>
                    <m:sSub>
                      <m:sSubPr>
                        <m:ctrlPr>
                          <w:rPr>
                            <w:rFonts w:ascii="Cambria Math" w:eastAsia="맑은 고딕" w:hAnsi="Cambria Math" w:cs="굴림"/>
                            <w:i/>
                            <w:iCs/>
                            <w:sz w:val="20"/>
                            <w:szCs w:val="20"/>
                            <w:lang w:val="en-GB" w:eastAsia="en-US"/>
                          </w:rPr>
                        </m:ctrlPr>
                      </m:sSubPr>
                      <m:e>
                        <m:r>
                          <w:rPr>
                            <w:rFonts w:ascii="Cambria Math" w:eastAsia="맑은 고딕" w:hAnsi="Cambria Math"/>
                            <w:sz w:val="20"/>
                            <w:szCs w:val="20"/>
                            <w:lang w:val="en-GB" w:eastAsia="en-US"/>
                          </w:rPr>
                          <m:t>P</m:t>
                        </m:r>
                      </m:e>
                      <m:sub>
                        <m:r>
                          <m:rPr>
                            <m:sty m:val="p"/>
                          </m:rPr>
                          <w:rPr>
                            <w:rFonts w:ascii="Cambria Math" w:eastAsia="맑은 고딕" w:hAnsi="Cambria Math"/>
                            <w:sz w:val="20"/>
                            <w:szCs w:val="20"/>
                            <w:lang w:val="en-GB" w:eastAsia="en-US"/>
                          </w:rPr>
                          <m:t>PSCCH</m:t>
                        </m:r>
                        <m:ctrlPr>
                          <w:rPr>
                            <w:rFonts w:ascii="Cambria Math" w:eastAsia="맑은 고딕" w:hAnsi="Cambria Math" w:cs="굴림"/>
                            <w:sz w:val="20"/>
                            <w:szCs w:val="20"/>
                            <w:lang w:val="en-GB" w:eastAsia="en-US"/>
                          </w:rPr>
                        </m:ctrlPr>
                      </m:sub>
                    </m:sSub>
                    <m:r>
                      <w:rPr>
                        <w:rFonts w:ascii="Cambria Math" w:eastAsia="맑은 고딕" w:hAnsi="Cambria Math"/>
                        <w:sz w:val="20"/>
                        <w:szCs w:val="20"/>
                        <w:lang w:val="en-GB" w:eastAsia="en-US"/>
                      </w:rPr>
                      <m:t>(i)</m:t>
                    </m:r>
                  </m:oMath>
                  <w:r w:rsidRPr="00C05E7D">
                    <w:rPr>
                      <w:rFonts w:eastAsia="맑은 고딕"/>
                      <w:sz w:val="20"/>
                      <w:szCs w:val="20"/>
                      <w:lang w:val="en-GB" w:eastAsia="en-US"/>
                    </w:rPr>
                    <w:t xml:space="preserve"> for a PSCCH transmission on a resource pool in PSCCH-PSSCH transmission occasion </w:t>
                  </w:r>
                  <m:oMath>
                    <m:r>
                      <w:rPr>
                        <w:rFonts w:ascii="Cambria Math" w:eastAsia="맑은 고딕" w:hAnsi="Cambria Math"/>
                        <w:sz w:val="20"/>
                        <w:szCs w:val="20"/>
                        <w:lang w:val="en-GB" w:eastAsia="en-US"/>
                      </w:rPr>
                      <m:t>i</m:t>
                    </m:r>
                  </m:oMath>
                  <w:r w:rsidRPr="00C05E7D">
                    <w:rPr>
                      <w:rFonts w:eastAsia="맑은 고딕"/>
                      <w:sz w:val="20"/>
                      <w:szCs w:val="20"/>
                      <w:lang w:val="en-GB" w:eastAsia="en-US"/>
                    </w:rPr>
                    <w:t xml:space="preserve"> as</w:t>
                  </w:r>
                </w:p>
                <w:p w14:paraId="1602F377" w14:textId="77777777" w:rsidR="00C05E7D" w:rsidRPr="00C05E7D" w:rsidRDefault="00C05E7D" w:rsidP="00C05E7D">
                  <w:pPr>
                    <w:keepLines/>
                    <w:tabs>
                      <w:tab w:val="center" w:pos="4536"/>
                      <w:tab w:val="right" w:pos="9072"/>
                    </w:tabs>
                    <w:spacing w:after="180"/>
                    <w:rPr>
                      <w:rFonts w:eastAsia="맑은 고딕"/>
                      <w:noProof/>
                      <w:sz w:val="20"/>
                      <w:szCs w:val="20"/>
                      <w:lang w:val="en-GB" w:eastAsia="en-US"/>
                    </w:rPr>
                  </w:pPr>
                  <m:oMath>
                    <m:sSub>
                      <m:sSubPr>
                        <m:ctrlPr>
                          <w:rPr>
                            <w:rFonts w:ascii="Cambria Math" w:eastAsia="맑은 고딕" w:hAnsi="Cambria Math" w:cs="굴림"/>
                            <w:noProof/>
                            <w:sz w:val="20"/>
                            <w:szCs w:val="20"/>
                            <w:lang w:val="en-GB" w:eastAsia="en-US"/>
                          </w:rPr>
                        </m:ctrlPr>
                      </m:sSubPr>
                      <m:e>
                        <m:r>
                          <w:rPr>
                            <w:rFonts w:ascii="Cambria Math" w:eastAsia="맑은 고딕" w:hAnsi="Cambria Math"/>
                            <w:noProof/>
                            <w:sz w:val="20"/>
                            <w:szCs w:val="20"/>
                            <w:lang w:val="en-GB" w:eastAsia="en-US"/>
                          </w:rPr>
                          <m:t>P</m:t>
                        </m:r>
                      </m:e>
                      <m:sub>
                        <m:r>
                          <m:rPr>
                            <m:sty m:val="p"/>
                          </m:rPr>
                          <w:rPr>
                            <w:rFonts w:ascii="Cambria Math" w:eastAsia="맑은 고딕" w:hAnsi="Cambria Math"/>
                            <w:noProof/>
                            <w:sz w:val="20"/>
                            <w:szCs w:val="20"/>
                            <w:lang w:val="en-GB" w:eastAsia="en-US"/>
                          </w:rPr>
                          <m:t>PSCCH</m:t>
                        </m:r>
                      </m:sub>
                    </m:sSub>
                    <m:r>
                      <m:rPr>
                        <m:sty m:val="p"/>
                      </m:rPr>
                      <w:rPr>
                        <w:rFonts w:ascii="Cambria Math" w:eastAsia="맑은 고딕" w:hAnsi="Cambria Math"/>
                        <w:noProof/>
                        <w:sz w:val="20"/>
                        <w:szCs w:val="20"/>
                        <w:lang w:val="en-GB" w:eastAsia="en-US"/>
                      </w:rPr>
                      <m:t>(</m:t>
                    </m:r>
                    <m:r>
                      <w:rPr>
                        <w:rFonts w:ascii="Cambria Math" w:eastAsia="맑은 고딕" w:hAnsi="Cambria Math"/>
                        <w:noProof/>
                        <w:sz w:val="20"/>
                        <w:szCs w:val="20"/>
                        <w:lang w:val="en-GB" w:eastAsia="en-US"/>
                      </w:rPr>
                      <m:t>i</m:t>
                    </m:r>
                    <m:r>
                      <m:rPr>
                        <m:sty m:val="p"/>
                      </m:rPr>
                      <w:rPr>
                        <w:rFonts w:ascii="Cambria Math" w:eastAsia="맑은 고딕" w:hAnsi="Cambria Math"/>
                        <w:noProof/>
                        <w:sz w:val="20"/>
                        <w:szCs w:val="20"/>
                        <w:lang w:val="en-GB" w:eastAsia="en-US"/>
                      </w:rPr>
                      <m:t>)=</m:t>
                    </m:r>
                    <m:r>
                      <m:rPr>
                        <m:sty m:val="p"/>
                      </m:rPr>
                      <w:rPr>
                        <w:rFonts w:ascii="Cambria Math" w:eastAsia="맑은 고딕" w:hAnsi="Cambria Math"/>
                        <w:noProof/>
                        <w:sz w:val="20"/>
                        <w:szCs w:val="20"/>
                        <w:lang w:val="x-none" w:eastAsia="en-US"/>
                      </w:rPr>
                      <m:t>10</m:t>
                    </m:r>
                    <m:func>
                      <m:funcPr>
                        <m:ctrlPr>
                          <w:rPr>
                            <w:rFonts w:ascii="Cambria Math" w:eastAsia="맑은 고딕" w:hAnsi="Cambria Math" w:cs="굴림"/>
                            <w:noProof/>
                            <w:sz w:val="20"/>
                            <w:szCs w:val="20"/>
                            <w:lang w:val="en-GB" w:eastAsia="en-US"/>
                          </w:rPr>
                        </m:ctrlPr>
                      </m:funcPr>
                      <m:fName>
                        <m:sSub>
                          <m:sSubPr>
                            <m:ctrlPr>
                              <w:rPr>
                                <w:rFonts w:ascii="Cambria Math" w:eastAsia="맑은 고딕" w:hAnsi="Cambria Math" w:cs="굴림"/>
                                <w:noProof/>
                                <w:sz w:val="20"/>
                                <w:szCs w:val="20"/>
                                <w:lang w:val="en-GB" w:eastAsia="en-US"/>
                              </w:rPr>
                            </m:ctrlPr>
                          </m:sSubPr>
                          <m:e>
                            <m:r>
                              <w:rPr>
                                <w:rFonts w:ascii="Cambria Math" w:eastAsia="맑은 고딕" w:hAnsi="Cambria Math"/>
                                <w:noProof/>
                                <w:sz w:val="20"/>
                                <w:szCs w:val="20"/>
                                <w:lang w:val="x-none" w:eastAsia="en-US"/>
                              </w:rPr>
                              <m:t>log</m:t>
                            </m:r>
                          </m:e>
                          <m:sub>
                            <m:r>
                              <m:rPr>
                                <m:sty m:val="p"/>
                              </m:rPr>
                              <w:rPr>
                                <w:rFonts w:ascii="Cambria Math" w:eastAsia="맑은 고딕" w:hAnsi="Cambria Math"/>
                                <w:noProof/>
                                <w:sz w:val="20"/>
                                <w:szCs w:val="20"/>
                                <w:lang w:val="x-none" w:eastAsia="en-US"/>
                              </w:rPr>
                              <m:t>10</m:t>
                            </m:r>
                          </m:sub>
                        </m:sSub>
                      </m:fName>
                      <m:e>
                        <m:d>
                          <m:dPr>
                            <m:ctrlPr>
                              <w:rPr>
                                <w:rFonts w:ascii="Cambria Math" w:eastAsia="맑은 고딕" w:hAnsi="Cambria Math" w:cs="굴림"/>
                                <w:noProof/>
                                <w:sz w:val="20"/>
                                <w:szCs w:val="20"/>
                                <w:lang w:val="en-GB" w:eastAsia="en-US"/>
                              </w:rPr>
                            </m:ctrlPr>
                          </m:dPr>
                          <m:e>
                            <m:f>
                              <m:fPr>
                                <m:ctrlPr>
                                  <w:rPr>
                                    <w:rFonts w:ascii="Cambria Math" w:eastAsia="맑은 고딕" w:hAnsi="Cambria Math" w:cs="굴림"/>
                                    <w:i/>
                                    <w:iCs/>
                                    <w:noProof/>
                                    <w:sz w:val="20"/>
                                    <w:szCs w:val="20"/>
                                    <w:lang w:val="en-GB" w:eastAsia="en-US"/>
                                  </w:rPr>
                                </m:ctrlPr>
                              </m:fPr>
                              <m:num>
                                <m:sSubSup>
                                  <m:sSubSupPr>
                                    <m:ctrlPr>
                                      <w:rPr>
                                        <w:rFonts w:ascii="Cambria Math" w:eastAsia="맑은 고딕" w:hAnsi="Cambria Math" w:cs="굴림"/>
                                        <w:noProof/>
                                        <w:sz w:val="20"/>
                                        <w:szCs w:val="20"/>
                                        <w:lang w:val="en-GB" w:eastAsia="en-US"/>
                                      </w:rPr>
                                    </m:ctrlPr>
                                  </m:sSubSupPr>
                                  <m:e>
                                    <m:r>
                                      <w:rPr>
                                        <w:rFonts w:ascii="Cambria Math" w:eastAsia="맑은 고딕" w:hAnsi="Cambria Math"/>
                                        <w:noProof/>
                                        <w:sz w:val="20"/>
                                        <w:szCs w:val="20"/>
                                        <w:lang w:val="x-none" w:eastAsia="en-US"/>
                                      </w:rPr>
                                      <m:t>M</m:t>
                                    </m:r>
                                  </m:e>
                                  <m:sub>
                                    <m:r>
                                      <m:rPr>
                                        <m:sty m:val="p"/>
                                      </m:rPr>
                                      <w:rPr>
                                        <w:rFonts w:ascii="Cambria Math" w:eastAsia="맑은 고딕" w:hAnsi="Cambria Math"/>
                                        <w:noProof/>
                                        <w:sz w:val="20"/>
                                        <w:szCs w:val="20"/>
                                        <w:lang w:val="x-none" w:eastAsia="en-US"/>
                                      </w:rPr>
                                      <m:t>RB</m:t>
                                    </m:r>
                                  </m:sub>
                                  <m:sup>
                                    <m:r>
                                      <m:rPr>
                                        <m:sty m:val="p"/>
                                      </m:rPr>
                                      <w:rPr>
                                        <w:rFonts w:ascii="Cambria Math" w:eastAsia="맑은 고딕" w:hAnsi="Cambria Math"/>
                                        <w:noProof/>
                                        <w:sz w:val="20"/>
                                        <w:szCs w:val="20"/>
                                        <w:lang w:val="x-none" w:eastAsia="en-US"/>
                                      </w:rPr>
                                      <m:t>PSCCH</m:t>
                                    </m:r>
                                  </m:sup>
                                </m:sSubSup>
                                <m:d>
                                  <m:dPr>
                                    <m:ctrlPr>
                                      <w:rPr>
                                        <w:rFonts w:ascii="Cambria Math" w:eastAsia="맑은 고딕" w:hAnsi="Cambria Math" w:cs="굴림"/>
                                        <w:noProof/>
                                        <w:sz w:val="20"/>
                                        <w:szCs w:val="20"/>
                                        <w:lang w:val="en-GB" w:eastAsia="en-US"/>
                                      </w:rPr>
                                    </m:ctrlPr>
                                  </m:dPr>
                                  <m:e>
                                    <m:r>
                                      <w:rPr>
                                        <w:rFonts w:ascii="Cambria Math" w:eastAsia="맑은 고딕" w:hAnsi="Cambria Math"/>
                                        <w:noProof/>
                                        <w:sz w:val="20"/>
                                        <w:szCs w:val="20"/>
                                        <w:lang w:val="x-none" w:eastAsia="en-US"/>
                                      </w:rPr>
                                      <m:t>i</m:t>
                                    </m:r>
                                  </m:e>
                                </m:d>
                              </m:num>
                              <m:den>
                                <m:sSubSup>
                                  <m:sSubSupPr>
                                    <m:ctrlPr>
                                      <w:rPr>
                                        <w:rFonts w:ascii="Cambria Math" w:eastAsia="맑은 고딕" w:hAnsi="Cambria Math" w:cs="굴림"/>
                                        <w:noProof/>
                                        <w:sz w:val="20"/>
                                        <w:szCs w:val="20"/>
                                        <w:lang w:val="en-GB" w:eastAsia="en-US"/>
                                      </w:rPr>
                                    </m:ctrlPr>
                                  </m:sSubSupPr>
                                  <m:e>
                                    <m:r>
                                      <w:rPr>
                                        <w:rFonts w:ascii="Cambria Math" w:eastAsia="맑은 고딕" w:hAnsi="Cambria Math"/>
                                        <w:noProof/>
                                        <w:sz w:val="20"/>
                                        <w:szCs w:val="20"/>
                                        <w:lang w:val="x-none" w:eastAsia="en-US"/>
                                      </w:rPr>
                                      <m:t>M</m:t>
                                    </m:r>
                                  </m:e>
                                  <m:sub>
                                    <m:r>
                                      <m:rPr>
                                        <m:sty m:val="p"/>
                                      </m:rPr>
                                      <w:rPr>
                                        <w:rFonts w:ascii="Cambria Math" w:eastAsia="맑은 고딕" w:hAnsi="Cambria Math"/>
                                        <w:noProof/>
                                        <w:sz w:val="20"/>
                                        <w:szCs w:val="20"/>
                                        <w:lang w:val="x-none" w:eastAsia="en-US"/>
                                      </w:rPr>
                                      <m:t>RB</m:t>
                                    </m:r>
                                  </m:sub>
                                  <m:sup>
                                    <m:r>
                                      <m:rPr>
                                        <m:sty m:val="p"/>
                                      </m:rPr>
                                      <w:rPr>
                                        <w:rFonts w:ascii="Cambria Math" w:eastAsia="맑은 고딕" w:hAnsi="Cambria Math"/>
                                        <w:noProof/>
                                        <w:sz w:val="20"/>
                                        <w:szCs w:val="20"/>
                                        <w:lang w:val="x-none" w:eastAsia="en-US"/>
                                      </w:rPr>
                                      <m:t>PSSCH</m:t>
                                    </m:r>
                                  </m:sup>
                                </m:sSubSup>
                                <m:d>
                                  <m:dPr>
                                    <m:ctrlPr>
                                      <w:rPr>
                                        <w:rFonts w:ascii="Cambria Math" w:eastAsia="맑은 고딕" w:hAnsi="Cambria Math" w:cs="굴림"/>
                                        <w:noProof/>
                                        <w:sz w:val="20"/>
                                        <w:szCs w:val="20"/>
                                        <w:lang w:val="en-GB" w:eastAsia="en-US"/>
                                      </w:rPr>
                                    </m:ctrlPr>
                                  </m:dPr>
                                  <m:e>
                                    <m:r>
                                      <w:rPr>
                                        <w:rFonts w:ascii="Cambria Math" w:eastAsia="맑은 고딕" w:hAnsi="Cambria Math"/>
                                        <w:noProof/>
                                        <w:sz w:val="20"/>
                                        <w:szCs w:val="20"/>
                                        <w:lang w:val="x-none" w:eastAsia="en-US"/>
                                      </w:rPr>
                                      <m:t>i</m:t>
                                    </m:r>
                                  </m:e>
                                </m:d>
                              </m:den>
                            </m:f>
                          </m:e>
                        </m:d>
                      </m:e>
                    </m:func>
                    <m:r>
                      <w:rPr>
                        <w:rFonts w:ascii="Cambria Math" w:eastAsia="맑은 고딕" w:hAnsi="Cambria Math"/>
                        <w:noProof/>
                        <w:sz w:val="20"/>
                        <w:szCs w:val="20"/>
                        <w:lang w:val="x-none" w:eastAsia="en-US"/>
                      </w:rPr>
                      <m:t>+</m:t>
                    </m:r>
                    <m:sSub>
                      <m:sSubPr>
                        <m:ctrlPr>
                          <w:rPr>
                            <w:rFonts w:ascii="Cambria Math" w:eastAsia="맑은 고딕" w:hAnsi="Cambria Math" w:cs="굴림"/>
                            <w:noProof/>
                            <w:sz w:val="20"/>
                            <w:szCs w:val="20"/>
                            <w:lang w:val="en-GB" w:eastAsia="en-US"/>
                          </w:rPr>
                        </m:ctrlPr>
                      </m:sSubPr>
                      <m:e>
                        <m:r>
                          <w:rPr>
                            <w:rFonts w:ascii="Cambria Math" w:eastAsia="맑은 고딕" w:hAnsi="Cambria Math"/>
                            <w:noProof/>
                            <w:sz w:val="20"/>
                            <w:szCs w:val="20"/>
                            <w:lang w:val="en-GB" w:eastAsia="en-US"/>
                          </w:rPr>
                          <m:t>P</m:t>
                        </m:r>
                      </m:e>
                      <m:sub>
                        <m:r>
                          <m:rPr>
                            <m:sty m:val="p"/>
                          </m:rPr>
                          <w:rPr>
                            <w:rFonts w:ascii="Cambria Math" w:eastAsia="맑은 고딕" w:hAnsi="Cambria Math"/>
                            <w:noProof/>
                            <w:sz w:val="20"/>
                            <w:szCs w:val="20"/>
                            <w:lang w:val="en-GB" w:eastAsia="en-US"/>
                          </w:rPr>
                          <m:t>PSSCH</m:t>
                        </m:r>
                      </m:sub>
                    </m:sSub>
                    <m:r>
                      <m:rPr>
                        <m:sty m:val="p"/>
                      </m:rPr>
                      <w:rPr>
                        <w:rFonts w:ascii="Cambria Math" w:eastAsia="맑은 고딕" w:hAnsi="Cambria Math"/>
                        <w:noProof/>
                        <w:sz w:val="20"/>
                        <w:szCs w:val="20"/>
                        <w:lang w:val="en-GB" w:eastAsia="en-US"/>
                      </w:rPr>
                      <m:t>(</m:t>
                    </m:r>
                    <m:r>
                      <w:rPr>
                        <w:rFonts w:ascii="Cambria Math" w:eastAsia="맑은 고딕" w:hAnsi="Cambria Math"/>
                        <w:noProof/>
                        <w:sz w:val="20"/>
                        <w:szCs w:val="20"/>
                        <w:lang w:val="en-GB" w:eastAsia="en-US"/>
                      </w:rPr>
                      <m:t>i</m:t>
                    </m:r>
                    <m:r>
                      <m:rPr>
                        <m:sty m:val="p"/>
                      </m:rPr>
                      <w:rPr>
                        <w:rFonts w:ascii="Cambria Math" w:eastAsia="맑은 고딕" w:hAnsi="Cambria Math"/>
                        <w:noProof/>
                        <w:sz w:val="20"/>
                        <w:szCs w:val="20"/>
                        <w:lang w:val="en-GB" w:eastAsia="en-US"/>
                      </w:rPr>
                      <m:t>)</m:t>
                    </m:r>
                  </m:oMath>
                  <w:r w:rsidRPr="00C05E7D">
                    <w:rPr>
                      <w:rFonts w:eastAsia="맑은 고딕"/>
                      <w:noProof/>
                      <w:sz w:val="20"/>
                      <w:szCs w:val="20"/>
                      <w:lang w:val="en-GB" w:eastAsia="en-US"/>
                    </w:rPr>
                    <w:t xml:space="preserve"> [dBm]</w:t>
                  </w:r>
                </w:p>
                <w:p w14:paraId="0A42D0D5" w14:textId="77777777" w:rsidR="00C05E7D" w:rsidRPr="00C05E7D" w:rsidRDefault="00C05E7D" w:rsidP="00C05E7D">
                  <w:pPr>
                    <w:spacing w:after="180"/>
                    <w:rPr>
                      <w:rFonts w:eastAsia="맑은 고딕"/>
                      <w:sz w:val="20"/>
                      <w:szCs w:val="20"/>
                      <w:lang w:val="en-GB" w:eastAsia="en-US"/>
                    </w:rPr>
                  </w:pPr>
                  <w:r w:rsidRPr="00C05E7D">
                    <w:rPr>
                      <w:rFonts w:eastAsia="맑은 고딕"/>
                      <w:sz w:val="20"/>
                      <w:szCs w:val="20"/>
                      <w:lang w:val="en-GB" w:eastAsia="en-US"/>
                    </w:rPr>
                    <w:t>where</w:t>
                  </w:r>
                </w:p>
                <w:p w14:paraId="4052427C" w14:textId="77777777" w:rsidR="00C05E7D" w:rsidRPr="00C05E7D" w:rsidRDefault="00C05E7D" w:rsidP="00C05E7D">
                  <w:pPr>
                    <w:spacing w:after="180"/>
                    <w:ind w:left="568" w:hanging="284"/>
                    <w:rPr>
                      <w:rFonts w:eastAsia="맑은 고딕"/>
                      <w:sz w:val="20"/>
                      <w:szCs w:val="20"/>
                      <w:lang w:val="en-GB" w:eastAsia="en-US"/>
                    </w:rPr>
                  </w:pPr>
                  <w:r w:rsidRPr="00C05E7D">
                    <w:rPr>
                      <w:rFonts w:eastAsia="맑은 고딕"/>
                      <w:sz w:val="20"/>
                      <w:szCs w:val="20"/>
                      <w:lang w:val="en-GB" w:eastAsia="en-US"/>
                    </w:rPr>
                    <w:t>-</w:t>
                  </w:r>
                  <w:r w:rsidRPr="00C05E7D">
                    <w:rPr>
                      <w:rFonts w:eastAsia="맑은 고딕"/>
                      <w:sz w:val="20"/>
                      <w:szCs w:val="20"/>
                      <w:lang w:val="en-GB" w:eastAsia="en-US"/>
                    </w:rPr>
                    <w:tab/>
                  </w:r>
                  <m:oMath>
                    <m:sSub>
                      <m:sSubPr>
                        <m:ctrlPr>
                          <w:rPr>
                            <w:rFonts w:ascii="Cambria Math" w:eastAsia="맑은 고딕" w:hAnsi="Cambria Math" w:cs="굴림"/>
                            <w:sz w:val="20"/>
                            <w:szCs w:val="20"/>
                            <w:lang w:val="en-GB" w:eastAsia="en-US"/>
                          </w:rPr>
                        </m:ctrlPr>
                      </m:sSubPr>
                      <m:e>
                        <m:r>
                          <w:rPr>
                            <w:rFonts w:ascii="Cambria Math" w:eastAsia="맑은 고딕" w:hAnsi="Cambria Math"/>
                            <w:sz w:val="20"/>
                            <w:szCs w:val="20"/>
                            <w:lang w:val="en-GB" w:eastAsia="en-US"/>
                          </w:rPr>
                          <m:t>P</m:t>
                        </m:r>
                      </m:e>
                      <m:sub>
                        <m:r>
                          <m:rPr>
                            <m:sty m:val="p"/>
                          </m:rPr>
                          <w:rPr>
                            <w:rFonts w:ascii="Cambria Math" w:eastAsia="맑은 고딕" w:hAnsi="Cambria Math"/>
                            <w:sz w:val="20"/>
                            <w:szCs w:val="20"/>
                            <w:lang w:val="en-GB" w:eastAsia="en-US"/>
                          </w:rPr>
                          <m:t>PSSCH</m:t>
                        </m:r>
                      </m:sub>
                    </m:sSub>
                    <m:r>
                      <m:rPr>
                        <m:sty m:val="p"/>
                      </m:rPr>
                      <w:rPr>
                        <w:rFonts w:ascii="Cambria Math" w:eastAsia="맑은 고딕" w:hAnsi="Cambria Math"/>
                        <w:sz w:val="20"/>
                        <w:szCs w:val="20"/>
                        <w:lang w:val="en-GB" w:eastAsia="en-US"/>
                      </w:rPr>
                      <m:t>(</m:t>
                    </m:r>
                    <m:r>
                      <w:rPr>
                        <w:rFonts w:ascii="Cambria Math" w:eastAsia="맑은 고딕" w:hAnsi="Cambria Math"/>
                        <w:sz w:val="20"/>
                        <w:szCs w:val="20"/>
                        <w:lang w:val="en-GB" w:eastAsia="en-US"/>
                      </w:rPr>
                      <m:t>i</m:t>
                    </m:r>
                    <m:r>
                      <m:rPr>
                        <m:sty m:val="p"/>
                      </m:rPr>
                      <w:rPr>
                        <w:rFonts w:ascii="Cambria Math" w:eastAsia="맑은 고딕" w:hAnsi="Cambria Math"/>
                        <w:sz w:val="20"/>
                        <w:szCs w:val="20"/>
                        <w:lang w:val="en-GB" w:eastAsia="en-US"/>
                      </w:rPr>
                      <m:t>)</m:t>
                    </m:r>
                  </m:oMath>
                  <w:r w:rsidRPr="00C05E7D">
                    <w:rPr>
                      <w:rFonts w:eastAsia="맑은 고딕"/>
                      <w:sz w:val="20"/>
                      <w:szCs w:val="20"/>
                      <w:lang w:val="en-GB" w:eastAsia="en-US"/>
                    </w:rPr>
                    <w:t xml:space="preserve"> is specified in clause 16.2.1</w:t>
                  </w:r>
                </w:p>
                <w:p w14:paraId="2ECD7759" w14:textId="77777777" w:rsidR="00C05E7D" w:rsidRPr="00C05E7D" w:rsidRDefault="00C05E7D" w:rsidP="00C05E7D">
                  <w:pPr>
                    <w:spacing w:after="180"/>
                    <w:ind w:left="568" w:hanging="284"/>
                    <w:rPr>
                      <w:rFonts w:eastAsia="맑은 고딕"/>
                      <w:iCs/>
                      <w:sz w:val="20"/>
                      <w:szCs w:val="20"/>
                      <w:lang w:val="en-GB"/>
                    </w:rPr>
                  </w:pPr>
                  <w:r w:rsidRPr="00C05E7D">
                    <w:rPr>
                      <w:rFonts w:eastAsia="맑은 고딕"/>
                      <w:sz w:val="20"/>
                      <w:szCs w:val="20"/>
                      <w:lang w:val="en-GB" w:eastAsia="en-US"/>
                    </w:rPr>
                    <w:t>-</w:t>
                  </w:r>
                  <w:r w:rsidRPr="00C05E7D">
                    <w:rPr>
                      <w:rFonts w:eastAsia="맑은 고딕"/>
                      <w:sz w:val="20"/>
                      <w:szCs w:val="20"/>
                      <w:lang w:val="en-GB" w:eastAsia="en-US"/>
                    </w:rPr>
                    <w:tab/>
                  </w:r>
                  <m:oMath>
                    <m:sSubSup>
                      <m:sSubSupPr>
                        <m:ctrlPr>
                          <w:rPr>
                            <w:rFonts w:ascii="Cambria Math" w:eastAsia="맑은 고딕" w:hAnsi="Cambria Math" w:cs="굴림"/>
                            <w:sz w:val="20"/>
                            <w:szCs w:val="20"/>
                            <w:lang w:val="en-GB" w:eastAsia="en-US"/>
                          </w:rPr>
                        </m:ctrlPr>
                      </m:sSubSupPr>
                      <m:e>
                        <m:r>
                          <w:rPr>
                            <w:rFonts w:ascii="Cambria Math" w:eastAsia="맑은 고딕" w:hAnsi="Cambria Math"/>
                            <w:sz w:val="20"/>
                            <w:szCs w:val="20"/>
                            <w:lang w:val="en-GB" w:eastAsia="en-US"/>
                          </w:rPr>
                          <m:t>M</m:t>
                        </m:r>
                      </m:e>
                      <m:sub>
                        <m:r>
                          <m:rPr>
                            <m:nor/>
                          </m:rPr>
                          <w:rPr>
                            <w:rFonts w:eastAsia="맑은 고딕"/>
                            <w:sz w:val="20"/>
                            <w:szCs w:val="20"/>
                            <w:lang w:val="en-GB" w:eastAsia="en-US"/>
                          </w:rPr>
                          <m:t>RB</m:t>
                        </m:r>
                      </m:sub>
                      <m:sup>
                        <m:r>
                          <m:rPr>
                            <m:nor/>
                          </m:rPr>
                          <w:rPr>
                            <w:rFonts w:eastAsia="맑은 고딕"/>
                            <w:sz w:val="20"/>
                            <w:szCs w:val="20"/>
                            <w:lang w:val="en-GB" w:eastAsia="en-US"/>
                          </w:rPr>
                          <m:t>PSCCH</m:t>
                        </m:r>
                      </m:sup>
                    </m:sSubSup>
                    <m:r>
                      <m:rPr>
                        <m:sty m:val="p"/>
                      </m:rPr>
                      <w:rPr>
                        <w:rFonts w:ascii="Cambria Math" w:eastAsia="맑은 고딕" w:hAnsi="Cambria Math"/>
                        <w:sz w:val="20"/>
                        <w:szCs w:val="20"/>
                        <w:lang w:val="en-GB" w:eastAsia="en-US"/>
                      </w:rPr>
                      <m:t>(</m:t>
                    </m:r>
                    <m:r>
                      <w:rPr>
                        <w:rFonts w:ascii="Cambria Math" w:eastAsia="맑은 고딕" w:hAnsi="Cambria Math"/>
                        <w:sz w:val="20"/>
                        <w:szCs w:val="20"/>
                        <w:lang w:val="en-GB" w:eastAsia="en-US"/>
                      </w:rPr>
                      <m:t>i</m:t>
                    </m:r>
                    <m:r>
                      <m:rPr>
                        <m:sty m:val="p"/>
                      </m:rPr>
                      <w:rPr>
                        <w:rFonts w:ascii="Cambria Math" w:eastAsia="맑은 고딕" w:hAnsi="Cambria Math"/>
                        <w:sz w:val="20"/>
                        <w:szCs w:val="20"/>
                        <w:lang w:val="en-GB" w:eastAsia="en-US"/>
                      </w:rPr>
                      <m:t>)</m:t>
                    </m:r>
                  </m:oMath>
                  <w:r w:rsidRPr="00C05E7D">
                    <w:rPr>
                      <w:rFonts w:eastAsia="맑은 고딕"/>
                      <w:sz w:val="20"/>
                      <w:szCs w:val="20"/>
                      <w:lang w:val="en-GB" w:eastAsia="en-US"/>
                    </w:rPr>
                    <w:t xml:space="preserve"> is a number of resource blocks for the PSCCH transmission in PSCCH-PSSCH transmission occasion </w:t>
                  </w:r>
                  <m:oMath>
                    <m:r>
                      <w:rPr>
                        <w:rFonts w:ascii="Cambria Math" w:eastAsia="맑은 고딕" w:hAnsi="Cambria Math"/>
                        <w:sz w:val="20"/>
                        <w:szCs w:val="20"/>
                        <w:lang w:val="en-GB" w:eastAsia="en-US"/>
                      </w:rPr>
                      <m:t>i</m:t>
                    </m:r>
                  </m:oMath>
                  <w:r w:rsidRPr="00C05E7D">
                    <w:rPr>
                      <w:rFonts w:eastAsia="맑은 고딕" w:hint="eastAsia"/>
                      <w:iCs/>
                      <w:sz w:val="20"/>
                      <w:szCs w:val="20"/>
                      <w:lang w:val="en-GB"/>
                    </w:rPr>
                    <w:t xml:space="preserve"> </w:t>
                  </w:r>
                </w:p>
                <w:p w14:paraId="1B68652E" w14:textId="77777777" w:rsidR="00C05E7D" w:rsidRPr="00C05E7D" w:rsidRDefault="00C05E7D" w:rsidP="00C05E7D">
                  <w:pPr>
                    <w:spacing w:after="180"/>
                    <w:ind w:left="568" w:hanging="284"/>
                    <w:rPr>
                      <w:rFonts w:eastAsia="맑은 고딕"/>
                      <w:sz w:val="20"/>
                      <w:szCs w:val="20"/>
                      <w:lang w:eastAsia="en-US"/>
                    </w:rPr>
                  </w:pPr>
                  <w:r w:rsidRPr="00C05E7D">
                    <w:rPr>
                      <w:rFonts w:eastAsia="맑은 고딕"/>
                      <w:sz w:val="20"/>
                      <w:szCs w:val="20"/>
                      <w:lang w:val="en-GB" w:eastAsia="en-US"/>
                    </w:rPr>
                    <w:t>-</w:t>
                  </w:r>
                  <w:r w:rsidRPr="00C05E7D">
                    <w:rPr>
                      <w:rFonts w:eastAsia="맑은 고딕"/>
                      <w:sz w:val="20"/>
                      <w:szCs w:val="20"/>
                      <w:lang w:val="en-GB" w:eastAsia="en-US"/>
                    </w:rPr>
                    <w:tab/>
                  </w:r>
                  <m:oMath>
                    <m:sSubSup>
                      <m:sSubSupPr>
                        <m:ctrlPr>
                          <w:rPr>
                            <w:rFonts w:ascii="Cambria Math" w:eastAsia="맑은 고딕" w:hAnsi="Cambria Math" w:cs="굴림"/>
                            <w:i/>
                            <w:iCs/>
                            <w:sz w:val="20"/>
                            <w:szCs w:val="20"/>
                            <w:lang w:val="en-GB" w:eastAsia="en-US"/>
                          </w:rPr>
                        </m:ctrlPr>
                      </m:sSubSupPr>
                      <m:e>
                        <m:r>
                          <w:rPr>
                            <w:rFonts w:ascii="Cambria Math" w:eastAsia="맑은 고딕" w:hAnsi="Cambria Math"/>
                            <w:sz w:val="20"/>
                            <w:szCs w:val="20"/>
                            <w:lang w:val="en-GB" w:eastAsia="en-US"/>
                          </w:rPr>
                          <m:t>M</m:t>
                        </m:r>
                      </m:e>
                      <m:sub>
                        <m:r>
                          <m:rPr>
                            <m:sty m:val="p"/>
                          </m:rPr>
                          <w:rPr>
                            <w:rFonts w:ascii="Cambria Math" w:eastAsia="맑은 고딕" w:hAnsi="Cambria Math"/>
                            <w:sz w:val="20"/>
                            <w:szCs w:val="20"/>
                            <w:lang w:val="en-GB" w:eastAsia="en-US"/>
                          </w:rPr>
                          <m:t>RB</m:t>
                        </m:r>
                        <m:ctrlPr>
                          <w:rPr>
                            <w:rFonts w:ascii="Cambria Math" w:eastAsia="맑은 고딕" w:hAnsi="Cambria Math" w:cs="굴림"/>
                            <w:sz w:val="20"/>
                            <w:szCs w:val="20"/>
                            <w:lang w:val="en-GB" w:eastAsia="en-US"/>
                          </w:rPr>
                        </m:ctrlPr>
                      </m:sub>
                      <m:sup>
                        <m:r>
                          <m:rPr>
                            <m:sty m:val="p"/>
                          </m:rPr>
                          <w:rPr>
                            <w:rFonts w:ascii="Cambria Math" w:eastAsia="맑은 고딕" w:hAnsi="Cambria Math"/>
                            <w:sz w:val="20"/>
                            <w:szCs w:val="20"/>
                            <w:lang w:val="en-GB" w:eastAsia="en-US"/>
                          </w:rPr>
                          <m:t>PSSCH</m:t>
                        </m:r>
                        <m:ctrlPr>
                          <w:rPr>
                            <w:rFonts w:ascii="Cambria Math" w:eastAsia="맑은 고딕" w:hAnsi="Cambria Math" w:cs="굴림"/>
                            <w:sz w:val="20"/>
                            <w:szCs w:val="20"/>
                            <w:lang w:val="en-GB" w:eastAsia="en-US"/>
                          </w:rPr>
                        </m:ctrlPr>
                      </m:sup>
                    </m:sSubSup>
                    <m:r>
                      <w:rPr>
                        <w:rFonts w:ascii="Cambria Math" w:eastAsia="맑은 고딕" w:hAnsi="Cambria Math"/>
                        <w:sz w:val="20"/>
                        <w:szCs w:val="20"/>
                        <w:lang w:val="en-GB" w:eastAsia="en-US"/>
                      </w:rPr>
                      <m:t>(i)</m:t>
                    </m:r>
                  </m:oMath>
                  <w:r w:rsidRPr="00C05E7D">
                    <w:rPr>
                      <w:rFonts w:eastAsia="맑은 고딕"/>
                      <w:sz w:val="20"/>
                      <w:szCs w:val="20"/>
                      <w:lang w:val="en-GB" w:eastAsia="en-US"/>
                    </w:rPr>
                    <w:t xml:space="preserve"> is a number of resource blocks for PSCCH-PSSCH transmission occasion </w:t>
                  </w:r>
                  <w:r w:rsidRPr="00C05E7D">
                    <w:rPr>
                      <w:rFonts w:eastAsia="맑은 고딕"/>
                      <w:i/>
                      <w:sz w:val="20"/>
                      <w:szCs w:val="20"/>
                      <w:lang w:val="en-GB" w:eastAsia="en-US"/>
                    </w:rPr>
                    <w:t>i</w:t>
                  </w:r>
                  <w:r w:rsidRPr="00C05E7D">
                    <w:rPr>
                      <w:rFonts w:eastAsia="맑은 고딕"/>
                      <w:sz w:val="20"/>
                      <w:szCs w:val="20"/>
                      <w:lang w:val="en-GB" w:eastAsia="en-US"/>
                    </w:rPr>
                    <w:t xml:space="preserve"> </w:t>
                  </w:r>
                </w:p>
                <w:p w14:paraId="0EFE5301" w14:textId="77777777" w:rsidR="00C05E7D" w:rsidRPr="00C05E7D" w:rsidRDefault="00C05E7D" w:rsidP="00C05E7D">
                  <w:pPr>
                    <w:keepNext/>
                    <w:keepLines/>
                    <w:spacing w:after="180"/>
                    <w:ind w:left="1134" w:hanging="1134"/>
                    <w:outlineLvl w:val="2"/>
                    <w:rPr>
                      <w:rFonts w:ascii="Arial" w:eastAsia="맑은 고딕" w:hAnsi="Arial"/>
                      <w:sz w:val="28"/>
                      <w:szCs w:val="20"/>
                      <w:lang w:val="en-GB" w:eastAsia="en-US"/>
                    </w:rPr>
                  </w:pPr>
                  <w:r w:rsidRPr="00C05E7D">
                    <w:rPr>
                      <w:rFonts w:ascii="Arial" w:eastAsia="맑은 고딕" w:hAnsi="Arial"/>
                      <w:sz w:val="28"/>
                      <w:szCs w:val="20"/>
                      <w:lang w:val="en-GB" w:eastAsia="en-US"/>
                    </w:rPr>
                    <w:t>16.2.3</w:t>
                  </w:r>
                  <w:r w:rsidRPr="00C05E7D">
                    <w:rPr>
                      <w:rFonts w:ascii="Arial" w:eastAsia="맑은 고딕" w:hAnsi="Arial"/>
                      <w:sz w:val="28"/>
                      <w:szCs w:val="20"/>
                      <w:lang w:val="en-GB" w:eastAsia="en-US"/>
                    </w:rPr>
                    <w:tab/>
                    <w:t>PSFCH</w:t>
                  </w:r>
                </w:p>
                <w:p w14:paraId="4DC3172B" w14:textId="77777777" w:rsidR="00C05E7D" w:rsidRPr="00C05E7D" w:rsidRDefault="00C05E7D" w:rsidP="00C05E7D">
                  <w:pPr>
                    <w:spacing w:after="180"/>
                    <w:rPr>
                      <w:rFonts w:eastAsia="맑은 고딕"/>
                      <w:sz w:val="20"/>
                      <w:szCs w:val="20"/>
                      <w:lang w:val="en-GB" w:eastAsia="en-US"/>
                    </w:rPr>
                  </w:pPr>
                  <w:r w:rsidRPr="00C05E7D">
                    <w:rPr>
                      <w:rFonts w:eastAsia="맑은 고딕"/>
                      <w:sz w:val="20"/>
                      <w:szCs w:val="20"/>
                      <w:lang w:val="en-GB" w:eastAsia="en-US"/>
                    </w:rPr>
                    <w:t xml:space="preserve">A UE with </w:t>
                  </w:r>
                  <m:oMath>
                    <m:sSub>
                      <m:sSubPr>
                        <m:ctrlPr>
                          <w:rPr>
                            <w:rFonts w:ascii="Cambria Math" w:eastAsia="맑은 고딕" w:hAnsi="Cambria Math" w:cs="Arial"/>
                            <w:i/>
                            <w:noProof/>
                            <w:sz w:val="20"/>
                            <w:szCs w:val="22"/>
                            <w:lang w:val="en-GB" w:eastAsia="en-US"/>
                          </w:rPr>
                        </m:ctrlPr>
                      </m:sSubPr>
                      <m:e>
                        <m:r>
                          <w:rPr>
                            <w:rFonts w:ascii="Cambria Math" w:eastAsia="맑은 고딕" w:hAnsi="Cambria Math" w:cs="Arial"/>
                            <w:noProof/>
                            <w:sz w:val="20"/>
                            <w:szCs w:val="22"/>
                            <w:lang w:val="en-GB" w:eastAsia="en-US"/>
                          </w:rPr>
                          <m:t>N</m:t>
                        </m:r>
                      </m:e>
                      <m:sub>
                        <m:r>
                          <m:rPr>
                            <m:sty m:val="p"/>
                          </m:rPr>
                          <w:rPr>
                            <w:rFonts w:ascii="Cambria Math" w:eastAsia="맑은 고딕" w:hAnsi="Cambria Math" w:cs="Arial"/>
                            <w:noProof/>
                            <w:sz w:val="20"/>
                            <w:szCs w:val="22"/>
                            <w:lang w:val="en-GB" w:eastAsia="en-US"/>
                          </w:rPr>
                          <m:t>sch,Tx,PSFCH</m:t>
                        </m:r>
                      </m:sub>
                    </m:sSub>
                  </m:oMath>
                  <w:r w:rsidRPr="00C05E7D">
                    <w:rPr>
                      <w:rFonts w:eastAsia="맑은 고딕" w:hint="eastAsia"/>
                      <w:sz w:val="20"/>
                      <w:szCs w:val="22"/>
                      <w:lang w:val="en-GB" w:eastAsia="en-US"/>
                    </w:rPr>
                    <w:t xml:space="preserve"> </w:t>
                  </w:r>
                  <w:r w:rsidRPr="00C05E7D">
                    <w:rPr>
                      <w:rFonts w:eastAsia="맑은 고딕"/>
                      <w:sz w:val="20"/>
                      <w:szCs w:val="22"/>
                      <w:lang w:val="en-GB" w:eastAsia="en-US"/>
                    </w:rPr>
                    <w:t xml:space="preserve">scheduled </w:t>
                  </w:r>
                  <w:r w:rsidRPr="00C05E7D">
                    <w:rPr>
                      <w:rFonts w:eastAsia="맑은 고딕" w:hint="eastAsia"/>
                      <w:sz w:val="20"/>
                      <w:szCs w:val="22"/>
                      <w:lang w:val="en-GB" w:eastAsia="en-US"/>
                    </w:rPr>
                    <w:t>PSFCH transmissions</w:t>
                  </w:r>
                  <w:r w:rsidRPr="00C05E7D">
                    <w:rPr>
                      <w:rFonts w:eastAsia="맑은 고딕"/>
                      <w:sz w:val="20"/>
                      <w:szCs w:val="22"/>
                      <w:lang w:val="en-GB" w:eastAsia="en-US"/>
                    </w:rPr>
                    <w:t xml:space="preserve"> for HARQ-ACK information and conflict information, and capable of transmitting a maximum of </w:t>
                  </w:r>
                  <m:oMath>
                    <m:sSub>
                      <m:sSubPr>
                        <m:ctrlPr>
                          <w:rPr>
                            <w:rFonts w:ascii="Cambria Math" w:eastAsia="맑은 고딕" w:hAnsi="Cambria Math" w:cs="Arial"/>
                            <w:i/>
                            <w:noProof/>
                            <w:sz w:val="20"/>
                            <w:szCs w:val="22"/>
                            <w:lang w:val="en-GB" w:eastAsia="en-US"/>
                          </w:rPr>
                        </m:ctrlPr>
                      </m:sSubPr>
                      <m:e>
                        <m:r>
                          <w:rPr>
                            <w:rFonts w:ascii="Cambria Math" w:eastAsia="맑은 고딕" w:hAnsi="Cambria Math" w:cs="Arial"/>
                            <w:noProof/>
                            <w:sz w:val="20"/>
                            <w:szCs w:val="22"/>
                            <w:lang w:val="en-GB" w:eastAsia="en-US"/>
                          </w:rPr>
                          <m:t>N</m:t>
                        </m:r>
                      </m:e>
                      <m:sub>
                        <m:r>
                          <m:rPr>
                            <m:sty m:val="p"/>
                          </m:rPr>
                          <w:rPr>
                            <w:rFonts w:ascii="Cambria Math" w:eastAsia="맑은 고딕" w:hAnsi="Cambria Math" w:cs="Arial"/>
                            <w:noProof/>
                            <w:sz w:val="20"/>
                            <w:szCs w:val="22"/>
                            <w:lang w:val="en-GB" w:eastAsia="en-US"/>
                          </w:rPr>
                          <m:t>max,PSFCH</m:t>
                        </m:r>
                      </m:sub>
                    </m:sSub>
                  </m:oMath>
                  <w:r w:rsidRPr="00C05E7D">
                    <w:rPr>
                      <w:rFonts w:eastAsia="맑은 고딕" w:hint="eastAsia"/>
                      <w:sz w:val="20"/>
                      <w:szCs w:val="22"/>
                      <w:lang w:val="en-GB" w:eastAsia="en-US"/>
                    </w:rPr>
                    <w:t xml:space="preserve"> PSFCH</w:t>
                  </w:r>
                  <w:r w:rsidRPr="00C05E7D">
                    <w:rPr>
                      <w:rFonts w:eastAsia="맑은 고딕"/>
                      <w:sz w:val="20"/>
                      <w:szCs w:val="22"/>
                      <w:lang w:val="en-GB" w:eastAsia="en-US"/>
                    </w:rPr>
                    <w:t xml:space="preserve">s, </w:t>
                  </w:r>
                  <w:r w:rsidRPr="00C05E7D">
                    <w:rPr>
                      <w:rFonts w:eastAsia="맑은 고딕"/>
                      <w:sz w:val="20"/>
                      <w:szCs w:val="20"/>
                      <w:lang w:val="en-GB" w:eastAsia="en-US"/>
                    </w:rPr>
                    <w:t xml:space="preserve">determines a </w:t>
                  </w:r>
                  <w:r w:rsidRPr="00C05E7D">
                    <w:rPr>
                      <w:rFonts w:eastAsia="맑은 고딕"/>
                      <w:sz w:val="20"/>
                      <w:szCs w:val="22"/>
                      <w:lang w:val="en-GB" w:eastAsia="en-US"/>
                    </w:rPr>
                    <w:t>number</w:t>
                  </w:r>
                  <w:r w:rsidRPr="00C05E7D">
                    <w:rPr>
                      <w:rFonts w:eastAsia="맑은 고딕"/>
                      <w:sz w:val="20"/>
                      <w:szCs w:val="20"/>
                      <w:lang w:val="en-GB" w:eastAsia="en-US"/>
                    </w:rPr>
                    <w:t xml:space="preserve"> </w:t>
                  </w:r>
                  <m:oMath>
                    <m:sSub>
                      <m:sSubPr>
                        <m:ctrlPr>
                          <w:rPr>
                            <w:rFonts w:ascii="Cambria Math" w:eastAsia="맑은 고딕" w:hAnsi="Cambria Math" w:cs="Arial"/>
                            <w:i/>
                            <w:noProof/>
                            <w:sz w:val="20"/>
                            <w:szCs w:val="22"/>
                            <w:lang w:val="en-GB" w:eastAsia="en-US"/>
                          </w:rPr>
                        </m:ctrlPr>
                      </m:sSubPr>
                      <m:e>
                        <m:r>
                          <w:rPr>
                            <w:rFonts w:ascii="Cambria Math" w:eastAsia="맑은 고딕" w:hAnsi="Cambria Math" w:cs="Arial"/>
                            <w:noProof/>
                            <w:sz w:val="20"/>
                            <w:szCs w:val="22"/>
                            <w:lang w:val="en-GB" w:eastAsia="en-US"/>
                          </w:rPr>
                          <m:t>N</m:t>
                        </m:r>
                      </m:e>
                      <m:sub>
                        <m:r>
                          <m:rPr>
                            <m:sty m:val="p"/>
                          </m:rPr>
                          <w:rPr>
                            <w:rFonts w:ascii="Cambria Math" w:eastAsia="맑은 고딕" w:hAnsi="Cambria Math" w:cs="Arial"/>
                            <w:noProof/>
                            <w:sz w:val="20"/>
                            <w:szCs w:val="22"/>
                            <w:lang w:val="en-GB" w:eastAsia="en-US"/>
                          </w:rPr>
                          <m:t>Tx,PSFCH</m:t>
                        </m:r>
                      </m:sub>
                    </m:sSub>
                  </m:oMath>
                  <w:r w:rsidRPr="00C05E7D">
                    <w:rPr>
                      <w:rFonts w:eastAsia="맑은 고딕"/>
                      <w:sz w:val="20"/>
                      <w:szCs w:val="20"/>
                      <w:lang w:val="en-GB" w:eastAsia="en-US"/>
                    </w:rPr>
                    <w:t xml:space="preserve"> of simultaneous PSFCH transmissions </w:t>
                  </w:r>
                  <w:r w:rsidRPr="00C05E7D">
                    <w:rPr>
                      <w:rFonts w:eastAsia="맑은 고딕"/>
                      <w:sz w:val="20"/>
                      <w:szCs w:val="22"/>
                      <w:lang w:val="en-GB" w:eastAsia="en-US"/>
                    </w:rPr>
                    <w:t xml:space="preserve">and </w:t>
                  </w:r>
                  <w:r w:rsidRPr="00C05E7D">
                    <w:rPr>
                      <w:rFonts w:eastAsia="맑은 고딕"/>
                      <w:sz w:val="20"/>
                      <w:szCs w:val="20"/>
                      <w:lang w:val="en-GB" w:eastAsia="en-US"/>
                    </w:rPr>
                    <w:t xml:space="preserve">a power </w:t>
                  </w:r>
                  <m:oMath>
                    <m:sSub>
                      <m:sSubPr>
                        <m:ctrlPr>
                          <w:rPr>
                            <w:rFonts w:ascii="Cambria Math" w:eastAsia="맑은 고딕" w:hAnsi="Cambria Math"/>
                            <w:i/>
                            <w:iCs/>
                            <w:sz w:val="20"/>
                            <w:szCs w:val="20"/>
                            <w:lang w:val="en-GB" w:eastAsia="en-US"/>
                          </w:rPr>
                        </m:ctrlPr>
                      </m:sSubPr>
                      <m:e>
                        <m:r>
                          <w:rPr>
                            <w:rFonts w:ascii="Cambria Math" w:eastAsia="맑은 고딕" w:hAnsi="Cambria Math"/>
                            <w:sz w:val="20"/>
                            <w:szCs w:val="20"/>
                            <w:lang w:val="en-GB" w:eastAsia="en-US"/>
                          </w:rPr>
                          <m:t>P</m:t>
                        </m:r>
                      </m:e>
                      <m:sub>
                        <m:r>
                          <m:rPr>
                            <m:nor/>
                          </m:rPr>
                          <w:rPr>
                            <w:rFonts w:eastAsia="맑은 고딕"/>
                            <w:iCs/>
                            <w:sz w:val="20"/>
                            <w:szCs w:val="20"/>
                            <w:lang w:val="en-GB" w:eastAsia="en-US"/>
                          </w:rPr>
                          <m:t>PSFCH</m:t>
                        </m:r>
                        <m:r>
                          <m:rPr>
                            <m:nor/>
                          </m:rPr>
                          <w:rPr>
                            <w:rFonts w:ascii="Cambria Math" w:eastAsia="맑은 고딕"/>
                            <w:iCs/>
                            <w:sz w:val="20"/>
                            <w:szCs w:val="20"/>
                            <w:lang w:val="en-GB" w:eastAsia="en-US"/>
                          </w:rPr>
                          <m:t>,k</m:t>
                        </m:r>
                        <m:ctrlPr>
                          <w:rPr>
                            <w:rFonts w:ascii="Cambria Math" w:eastAsia="맑은 고딕" w:hAnsi="Cambria Math"/>
                            <w:iCs/>
                            <w:sz w:val="20"/>
                            <w:szCs w:val="20"/>
                            <w:lang w:val="en-GB" w:eastAsia="en-US"/>
                          </w:rPr>
                        </m:ctrlPr>
                      </m:sub>
                    </m:sSub>
                    <m:r>
                      <w:rPr>
                        <w:rFonts w:ascii="Cambria Math" w:eastAsia="맑은 고딕" w:hAnsi="Cambria Math"/>
                        <w:sz w:val="20"/>
                        <w:szCs w:val="20"/>
                        <w:lang w:val="en-GB" w:eastAsia="en-US"/>
                      </w:rPr>
                      <m:t>(i)</m:t>
                    </m:r>
                  </m:oMath>
                  <w:r w:rsidRPr="00C05E7D">
                    <w:rPr>
                      <w:rFonts w:eastAsia="맑은 고딕"/>
                      <w:iCs/>
                      <w:sz w:val="20"/>
                      <w:szCs w:val="20"/>
                      <w:lang w:val="en-GB" w:eastAsia="en-US"/>
                    </w:rPr>
                    <w:t xml:space="preserve"> </w:t>
                  </w:r>
                  <w:r w:rsidRPr="00C05E7D">
                    <w:rPr>
                      <w:rFonts w:eastAsia="맑은 고딕"/>
                      <w:sz w:val="20"/>
                      <w:szCs w:val="20"/>
                      <w:lang w:val="en-GB" w:eastAsia="en-US"/>
                    </w:rPr>
                    <w:t xml:space="preserve">for a PSFCH transmission </w:t>
                  </w:r>
                  <m:oMath>
                    <m:r>
                      <w:rPr>
                        <w:rFonts w:ascii="Cambria Math" w:eastAsia="맑은 고딕" w:hAnsi="Cambria Math"/>
                        <w:sz w:val="20"/>
                        <w:szCs w:val="20"/>
                        <w:lang w:val="en-GB" w:eastAsia="en-US"/>
                      </w:rPr>
                      <m:t>k</m:t>
                    </m:r>
                  </m:oMath>
                  <w:r w:rsidRPr="00C05E7D">
                    <w:rPr>
                      <w:rFonts w:eastAsia="맑은 고딕"/>
                      <w:sz w:val="20"/>
                      <w:szCs w:val="20"/>
                      <w:lang w:val="en-GB" w:eastAsia="en-US"/>
                    </w:rPr>
                    <w:t xml:space="preserve">, </w:t>
                  </w:r>
                  <m:oMath>
                    <m:r>
                      <m:rPr>
                        <m:sty m:val="p"/>
                      </m:rPr>
                      <w:rPr>
                        <w:rFonts w:ascii="Cambria Math" w:eastAsia="맑은 고딕" w:hAnsi="Cambria Math"/>
                        <w:sz w:val="20"/>
                        <w:szCs w:val="20"/>
                        <w:lang w:val="x-none" w:eastAsia="en-US"/>
                      </w:rPr>
                      <m:t>1≤</m:t>
                    </m:r>
                    <m:r>
                      <w:rPr>
                        <w:rFonts w:ascii="Cambria Math" w:eastAsia="맑은 고딕" w:hAnsi="Cambria Math"/>
                        <w:sz w:val="20"/>
                        <w:szCs w:val="20"/>
                        <w:lang w:val="x-none" w:eastAsia="en-US"/>
                      </w:rPr>
                      <m:t>k≤</m:t>
                    </m:r>
                    <m:sSub>
                      <m:sSubPr>
                        <m:ctrlPr>
                          <w:rPr>
                            <w:rFonts w:ascii="Cambria Math" w:eastAsia="맑은 고딕" w:hAnsi="Cambria Math" w:cs="Arial"/>
                            <w:i/>
                            <w:noProof/>
                            <w:sz w:val="20"/>
                            <w:szCs w:val="22"/>
                            <w:lang w:val="en-GB" w:eastAsia="en-US"/>
                          </w:rPr>
                        </m:ctrlPr>
                      </m:sSubPr>
                      <m:e>
                        <m:r>
                          <w:rPr>
                            <w:rFonts w:ascii="Cambria Math" w:eastAsia="맑은 고딕" w:hAnsi="Cambria Math" w:cs="Arial"/>
                            <w:noProof/>
                            <w:sz w:val="20"/>
                            <w:szCs w:val="22"/>
                            <w:lang w:val="en-GB" w:eastAsia="en-US"/>
                          </w:rPr>
                          <m:t>N</m:t>
                        </m:r>
                      </m:e>
                      <m:sub>
                        <m:r>
                          <m:rPr>
                            <m:sty m:val="p"/>
                          </m:rPr>
                          <w:rPr>
                            <w:rFonts w:ascii="Cambria Math" w:eastAsia="맑은 고딕" w:hAnsi="Cambria Math" w:cs="Arial"/>
                            <w:noProof/>
                            <w:sz w:val="20"/>
                            <w:szCs w:val="22"/>
                            <w:lang w:val="en-GB" w:eastAsia="en-US"/>
                          </w:rPr>
                          <m:t>Tx,PSFCH</m:t>
                        </m:r>
                      </m:sub>
                    </m:sSub>
                  </m:oMath>
                  <w:r w:rsidRPr="00C05E7D">
                    <w:rPr>
                      <w:rFonts w:eastAsia="맑은 고딕"/>
                      <w:sz w:val="20"/>
                      <w:szCs w:val="20"/>
                      <w:lang w:eastAsia="en-US"/>
                    </w:rPr>
                    <w:t>,</w:t>
                  </w:r>
                  <w:r w:rsidRPr="00C05E7D">
                    <w:rPr>
                      <w:rFonts w:eastAsia="맑은 고딕"/>
                      <w:sz w:val="20"/>
                      <w:szCs w:val="20"/>
                      <w:lang w:val="en-GB" w:eastAsia="en-US"/>
                    </w:rPr>
                    <w:t xml:space="preserve"> on a resource pool</w:t>
                  </w:r>
                  <w:r w:rsidRPr="00C05E7D">
                    <w:rPr>
                      <w:rFonts w:eastAsia="맑은 고딕"/>
                      <w:iCs/>
                      <w:sz w:val="20"/>
                      <w:szCs w:val="20"/>
                      <w:lang w:val="en-GB" w:eastAsia="en-US"/>
                    </w:rPr>
                    <w:t xml:space="preserve"> </w:t>
                  </w:r>
                  <w:r w:rsidRPr="00C05E7D">
                    <w:rPr>
                      <w:rFonts w:eastAsia="맑은 고딕"/>
                      <w:sz w:val="20"/>
                      <w:szCs w:val="20"/>
                      <w:lang w:val="en-GB" w:eastAsia="en-US"/>
                    </w:rPr>
                    <w:t xml:space="preserve">in PSFCH transmission occasion </w:t>
                  </w:r>
                  <m:oMath>
                    <m:r>
                      <w:rPr>
                        <w:rFonts w:ascii="Cambria Math" w:eastAsia="맑은 고딕" w:hAnsi="Cambria Math"/>
                        <w:sz w:val="20"/>
                        <w:szCs w:val="20"/>
                        <w:lang w:val="en-GB" w:eastAsia="en-US"/>
                      </w:rPr>
                      <m:t>i</m:t>
                    </m:r>
                  </m:oMath>
                  <w:r w:rsidRPr="00C05E7D">
                    <w:rPr>
                      <w:rFonts w:eastAsia="맑은 고딕"/>
                      <w:iCs/>
                      <w:sz w:val="20"/>
                      <w:szCs w:val="20"/>
                      <w:lang w:val="en-GB" w:eastAsia="en-US"/>
                    </w:rPr>
                    <w:t xml:space="preserve"> </w:t>
                  </w:r>
                  <w:r w:rsidRPr="00C05E7D">
                    <w:rPr>
                      <w:rFonts w:eastAsia="맑은 고딕"/>
                      <w:sz w:val="20"/>
                      <w:szCs w:val="18"/>
                      <w:lang w:val="en-GB" w:eastAsia="en-US"/>
                    </w:rPr>
                    <w:t xml:space="preserve">on active SL BWP </w:t>
                  </w:r>
                  <m:oMath>
                    <m:r>
                      <w:rPr>
                        <w:rFonts w:ascii="Cambria Math" w:eastAsia="맑은 고딕" w:hAnsi="Cambria Math"/>
                        <w:sz w:val="20"/>
                        <w:szCs w:val="18"/>
                        <w:lang w:val="en-GB" w:eastAsia="en-US"/>
                      </w:rPr>
                      <m:t>b</m:t>
                    </m:r>
                  </m:oMath>
                  <w:r w:rsidRPr="00C05E7D">
                    <w:rPr>
                      <w:rFonts w:eastAsia="맑은 고딕"/>
                      <w:sz w:val="20"/>
                      <w:szCs w:val="18"/>
                      <w:lang w:val="en-GB" w:eastAsia="en-US"/>
                    </w:rPr>
                    <w:t xml:space="preserve"> of carrier </w:t>
                  </w:r>
                  <m:oMath>
                    <m:r>
                      <w:rPr>
                        <w:rFonts w:ascii="Cambria Math" w:eastAsia="맑은 고딕" w:hAnsi="Cambria Math"/>
                        <w:sz w:val="20"/>
                        <w:szCs w:val="18"/>
                        <w:lang w:val="en-GB" w:eastAsia="en-US"/>
                      </w:rPr>
                      <m:t>f</m:t>
                    </m:r>
                  </m:oMath>
                  <w:r w:rsidRPr="00C05E7D">
                    <w:rPr>
                      <w:rFonts w:eastAsia="맑은 고딕"/>
                      <w:i/>
                      <w:sz w:val="20"/>
                      <w:szCs w:val="18"/>
                      <w:lang w:val="en-GB" w:eastAsia="en-US"/>
                    </w:rPr>
                    <w:t xml:space="preserve"> </w:t>
                  </w:r>
                  <w:r w:rsidRPr="00C05E7D">
                    <w:rPr>
                      <w:rFonts w:eastAsia="맑은 고딕"/>
                      <w:sz w:val="20"/>
                      <w:szCs w:val="20"/>
                      <w:lang w:val="en-GB" w:eastAsia="en-US"/>
                    </w:rPr>
                    <w:t>as</w:t>
                  </w:r>
                </w:p>
                <w:p w14:paraId="505CA33D" w14:textId="77777777" w:rsidR="00C05E7D" w:rsidRPr="00C05E7D" w:rsidRDefault="00C05E7D" w:rsidP="00C05E7D">
                  <w:pPr>
                    <w:spacing w:after="180"/>
                    <w:ind w:left="568" w:hanging="284"/>
                    <w:rPr>
                      <w:rFonts w:eastAsia="맑은 고딕"/>
                      <w:sz w:val="20"/>
                      <w:szCs w:val="20"/>
                      <w:lang w:val="en-GB" w:eastAsia="en-US"/>
                    </w:rPr>
                  </w:pPr>
                  <w:r w:rsidRPr="00C05E7D">
                    <w:rPr>
                      <w:rFonts w:eastAsia="맑은 고딕"/>
                      <w:sz w:val="20"/>
                      <w:szCs w:val="20"/>
                      <w:lang w:val="en-GB" w:eastAsia="en-US"/>
                    </w:rPr>
                    <w:t>-</w:t>
                  </w:r>
                  <w:r w:rsidRPr="00C05E7D">
                    <w:rPr>
                      <w:rFonts w:eastAsia="맑은 고딕"/>
                      <w:sz w:val="20"/>
                      <w:szCs w:val="20"/>
                      <w:lang w:val="en-GB" w:eastAsia="en-US"/>
                    </w:rPr>
                    <w:tab/>
                  </w:r>
                  <w:r w:rsidRPr="00C05E7D">
                    <w:rPr>
                      <w:rFonts w:eastAsia="맑은 고딕"/>
                      <w:sz w:val="20"/>
                      <w:szCs w:val="20"/>
                      <w:lang w:eastAsia="en-US"/>
                    </w:rPr>
                    <w:t>if</w:t>
                  </w:r>
                  <w:r w:rsidRPr="00C05E7D">
                    <w:rPr>
                      <w:rFonts w:eastAsia="맑은 고딕"/>
                      <w:sz w:val="20"/>
                      <w:szCs w:val="20"/>
                      <w:lang w:val="en-GB" w:eastAsia="en-US"/>
                    </w:rPr>
                    <w:t xml:space="preserve"> </w:t>
                  </w:r>
                  <w:r w:rsidRPr="00C05E7D">
                    <w:rPr>
                      <w:rFonts w:eastAsia="맑은 고딕"/>
                      <w:i/>
                      <w:iCs/>
                      <w:sz w:val="20"/>
                      <w:szCs w:val="20"/>
                      <w:lang w:val="en-GB" w:eastAsia="en-US"/>
                    </w:rPr>
                    <w:t>dl-P0-PSFCH</w:t>
                  </w:r>
                  <w:r w:rsidRPr="00C05E7D">
                    <w:rPr>
                      <w:rFonts w:eastAsia="맑은 고딕"/>
                      <w:i/>
                      <w:sz w:val="20"/>
                      <w:szCs w:val="20"/>
                      <w:lang w:val="en-GB" w:eastAsia="en-US"/>
                    </w:rPr>
                    <w:t xml:space="preserve"> </w:t>
                  </w:r>
                  <w:r w:rsidRPr="00C05E7D">
                    <w:rPr>
                      <w:rFonts w:eastAsia="맑은 고딕"/>
                      <w:sz w:val="20"/>
                      <w:szCs w:val="20"/>
                      <w:lang w:val="en-GB" w:eastAsia="en-US"/>
                    </w:rPr>
                    <w:t>is provided,</w:t>
                  </w:r>
                </w:p>
                <w:p w14:paraId="0CEF341A" w14:textId="77777777" w:rsidR="00C05E7D" w:rsidRPr="00C05E7D" w:rsidRDefault="00C05E7D" w:rsidP="00C05E7D">
                  <w:pPr>
                    <w:keepLines/>
                    <w:tabs>
                      <w:tab w:val="center" w:pos="4536"/>
                      <w:tab w:val="right" w:pos="9072"/>
                    </w:tabs>
                    <w:spacing w:after="180"/>
                    <w:rPr>
                      <w:rFonts w:eastAsia="맑은 고딕"/>
                      <w:noProof/>
                      <w:sz w:val="20"/>
                      <w:szCs w:val="20"/>
                      <w:lang w:val="en-GB" w:eastAsia="en-US"/>
                    </w:rPr>
                  </w:pPr>
                  <w:r w:rsidRPr="00C05E7D">
                    <w:rPr>
                      <w:rFonts w:eastAsia="맑은 고딕"/>
                      <w:sz w:val="20"/>
                      <w:szCs w:val="20"/>
                      <w:lang w:val="en-GB" w:eastAsia="en-US"/>
                    </w:rPr>
                    <w:tab/>
                  </w:r>
                  <m:oMath>
                    <m:sSub>
                      <m:sSubPr>
                        <m:ctrlPr>
                          <w:rPr>
                            <w:rFonts w:ascii="Cambria Math" w:eastAsia="맑은 고딕" w:hAnsi="Cambria Math"/>
                            <w:i/>
                            <w:iCs/>
                            <w:noProof/>
                            <w:sz w:val="20"/>
                            <w:szCs w:val="20"/>
                            <w:lang w:val="en-GB" w:eastAsia="en-US"/>
                          </w:rPr>
                        </m:ctrlPr>
                      </m:sSubPr>
                      <m:e>
                        <m:r>
                          <w:rPr>
                            <w:rFonts w:ascii="Cambria Math" w:eastAsia="맑은 고딕" w:hAnsi="Cambria Math"/>
                            <w:noProof/>
                            <w:sz w:val="20"/>
                            <w:szCs w:val="20"/>
                            <w:lang w:val="en-GB" w:eastAsia="en-US"/>
                          </w:rPr>
                          <m:t>P</m:t>
                        </m:r>
                      </m:e>
                      <m:sub>
                        <m:r>
                          <m:rPr>
                            <m:nor/>
                          </m:rPr>
                          <w:rPr>
                            <w:rFonts w:eastAsia="맑은 고딕"/>
                            <w:iCs/>
                            <w:noProof/>
                            <w:sz w:val="20"/>
                            <w:szCs w:val="20"/>
                            <w:lang w:val="en-GB" w:eastAsia="en-US"/>
                          </w:rPr>
                          <m:t>PSFCH</m:t>
                        </m:r>
                        <m:r>
                          <m:rPr>
                            <m:nor/>
                          </m:rPr>
                          <w:rPr>
                            <w:rFonts w:ascii="Cambria Math" w:eastAsia="맑은 고딕"/>
                            <w:iCs/>
                            <w:noProof/>
                            <w:sz w:val="20"/>
                            <w:szCs w:val="20"/>
                            <w:lang w:val="en-GB" w:eastAsia="en-US"/>
                          </w:rPr>
                          <m:t>,one</m:t>
                        </m:r>
                        <m:ctrlPr>
                          <w:rPr>
                            <w:rFonts w:ascii="Cambria Math" w:eastAsia="맑은 고딕" w:hAnsi="Cambria Math"/>
                            <w:iCs/>
                            <w:noProof/>
                            <w:sz w:val="20"/>
                            <w:szCs w:val="20"/>
                            <w:lang w:val="en-GB" w:eastAsia="en-US"/>
                          </w:rPr>
                        </m:ctrlPr>
                      </m:sub>
                    </m:sSub>
                    <m:r>
                      <m:rPr>
                        <m:sty m:val="p"/>
                      </m:rPr>
                      <w:rPr>
                        <w:rFonts w:ascii="Cambria Math" w:eastAsia="맑은 고딕" w:hAnsi="Cambria Math"/>
                        <w:noProof/>
                        <w:sz w:val="20"/>
                        <w:szCs w:val="20"/>
                        <w:lang w:val="en-GB" w:eastAsia="en-US"/>
                      </w:rPr>
                      <m:t>=</m:t>
                    </m:r>
                    <m:sSub>
                      <m:sSubPr>
                        <m:ctrlPr>
                          <w:rPr>
                            <w:rFonts w:ascii="Cambria Math" w:eastAsia="맑은 고딕" w:hAnsi="Cambria Math"/>
                            <w:noProof/>
                            <w:sz w:val="20"/>
                            <w:szCs w:val="20"/>
                            <w:lang w:val="en-GB" w:eastAsia="en-US"/>
                          </w:rPr>
                        </m:ctrlPr>
                      </m:sSubPr>
                      <m:e>
                        <m:r>
                          <w:rPr>
                            <w:rFonts w:ascii="Cambria Math" w:eastAsia="맑은 고딕" w:hAnsi="Cambria Math"/>
                            <w:noProof/>
                            <w:sz w:val="20"/>
                            <w:szCs w:val="20"/>
                            <w:lang w:val="en-GB" w:eastAsia="en-US"/>
                          </w:rPr>
                          <m:t>P</m:t>
                        </m:r>
                      </m:e>
                      <m:sub>
                        <m:r>
                          <m:rPr>
                            <m:nor/>
                          </m:rPr>
                          <w:rPr>
                            <w:rFonts w:eastAsia="맑은 고딕"/>
                            <w:noProof/>
                            <w:sz w:val="20"/>
                            <w:szCs w:val="20"/>
                            <w:lang w:val="en-GB" w:eastAsia="en-US"/>
                          </w:rPr>
                          <m:t>O</m:t>
                        </m:r>
                        <m:r>
                          <m:rPr>
                            <m:sty m:val="p"/>
                          </m:rPr>
                          <w:rPr>
                            <w:rFonts w:ascii="Cambria Math" w:eastAsia="맑은 고딕" w:hAnsi="Cambria Math"/>
                            <w:noProof/>
                            <w:sz w:val="20"/>
                            <w:szCs w:val="20"/>
                            <w:lang w:val="en-GB" w:eastAsia="en-US"/>
                          </w:rPr>
                          <m:t>,</m:t>
                        </m:r>
                        <m:r>
                          <w:rPr>
                            <w:rFonts w:ascii="Cambria Math" w:eastAsia="맑은 고딕" w:hAnsi="Cambria Math"/>
                            <w:noProof/>
                            <w:sz w:val="20"/>
                            <w:szCs w:val="20"/>
                            <w:lang w:val="en-GB" w:eastAsia="en-US"/>
                          </w:rPr>
                          <m:t>PSFCH</m:t>
                        </m:r>
                      </m:sub>
                    </m:sSub>
                    <m:r>
                      <m:rPr>
                        <m:sty m:val="p"/>
                      </m:rPr>
                      <w:rPr>
                        <w:rFonts w:ascii="Cambria Math" w:eastAsia="맑은 고딕" w:hAnsi="Cambria Math"/>
                        <w:noProof/>
                        <w:sz w:val="20"/>
                        <w:szCs w:val="20"/>
                        <w:lang w:val="en-GB" w:eastAsia="en-US"/>
                      </w:rPr>
                      <m:t>+10</m:t>
                    </m:r>
                    <m:func>
                      <m:funcPr>
                        <m:ctrlPr>
                          <w:rPr>
                            <w:rFonts w:ascii="Cambria Math" w:eastAsia="맑은 고딕" w:hAnsi="Cambria Math"/>
                            <w:noProof/>
                            <w:sz w:val="20"/>
                            <w:szCs w:val="20"/>
                            <w:lang w:val="en-GB" w:eastAsia="en-US"/>
                          </w:rPr>
                        </m:ctrlPr>
                      </m:funcPr>
                      <m:fName>
                        <m:sSub>
                          <m:sSubPr>
                            <m:ctrlPr>
                              <w:rPr>
                                <w:rFonts w:ascii="Cambria Math" w:eastAsia="맑은 고딕" w:hAnsi="Cambria Math"/>
                                <w:noProof/>
                                <w:sz w:val="20"/>
                                <w:szCs w:val="20"/>
                                <w:lang w:val="en-GB" w:eastAsia="en-US"/>
                              </w:rPr>
                            </m:ctrlPr>
                          </m:sSubPr>
                          <m:e>
                            <m:r>
                              <w:rPr>
                                <w:rFonts w:ascii="Cambria Math" w:eastAsia="맑은 고딕" w:hAnsi="Cambria Math"/>
                                <w:noProof/>
                                <w:sz w:val="20"/>
                                <w:szCs w:val="20"/>
                                <w:lang w:val="en-GB" w:eastAsia="en-US"/>
                              </w:rPr>
                              <m:t>log</m:t>
                            </m:r>
                          </m:e>
                          <m:sub>
                            <m:r>
                              <m:rPr>
                                <m:sty m:val="p"/>
                              </m:rPr>
                              <w:rPr>
                                <w:rFonts w:ascii="Cambria Math" w:eastAsia="맑은 고딕" w:hAnsi="Cambria Math"/>
                                <w:noProof/>
                                <w:sz w:val="20"/>
                                <w:szCs w:val="20"/>
                                <w:lang w:val="en-GB" w:eastAsia="en-US"/>
                              </w:rPr>
                              <m:t>10</m:t>
                            </m:r>
                          </m:sub>
                        </m:sSub>
                      </m:fName>
                      <m:e>
                        <m:d>
                          <m:dPr>
                            <m:ctrlPr>
                              <w:rPr>
                                <w:rFonts w:ascii="Cambria Math" w:eastAsia="맑은 고딕" w:hAnsi="Cambria Math"/>
                                <w:noProof/>
                                <w:sz w:val="20"/>
                                <w:szCs w:val="20"/>
                                <w:lang w:val="x-none" w:eastAsia="en-US"/>
                              </w:rPr>
                            </m:ctrlPr>
                          </m:dPr>
                          <m:e>
                            <m:sSup>
                              <m:sSupPr>
                                <m:ctrlPr>
                                  <w:rPr>
                                    <w:rFonts w:ascii="Cambria Math" w:eastAsia="맑은 고딕" w:hAnsi="Cambria Math"/>
                                    <w:noProof/>
                                    <w:sz w:val="20"/>
                                    <w:szCs w:val="20"/>
                                    <w:lang w:val="en-GB" w:eastAsia="en-US"/>
                                  </w:rPr>
                                </m:ctrlPr>
                              </m:sSupPr>
                              <m:e>
                                <m:r>
                                  <m:rPr>
                                    <m:sty m:val="p"/>
                                  </m:rPr>
                                  <w:rPr>
                                    <w:rFonts w:ascii="Cambria Math" w:eastAsia="맑은 고딕" w:hAnsi="Cambria Math"/>
                                    <w:noProof/>
                                    <w:sz w:val="20"/>
                                    <w:szCs w:val="20"/>
                                    <w:lang w:val="en-GB" w:eastAsia="en-US"/>
                                  </w:rPr>
                                  <m:t>2</m:t>
                                </m:r>
                              </m:e>
                              <m:sup>
                                <m:r>
                                  <w:rPr>
                                    <w:rFonts w:ascii="Cambria Math" w:eastAsia="맑은 고딕" w:hAnsi="Cambria Math"/>
                                    <w:noProof/>
                                    <w:sz w:val="20"/>
                                    <w:szCs w:val="20"/>
                                    <w:lang w:val="en-GB" w:eastAsia="en-US"/>
                                  </w:rPr>
                                  <m:t>μ</m:t>
                                </m:r>
                              </m:sup>
                            </m:sSup>
                          </m:e>
                        </m:d>
                      </m:e>
                    </m:func>
                    <m:r>
                      <m:rPr>
                        <m:sty m:val="p"/>
                      </m:rPr>
                      <w:rPr>
                        <w:rFonts w:ascii="Cambria Math" w:eastAsia="맑은 고딕" w:hAnsi="Cambria Math"/>
                        <w:noProof/>
                        <w:sz w:val="20"/>
                        <w:szCs w:val="20"/>
                        <w:lang w:val="en-GB" w:eastAsia="en-US"/>
                      </w:rPr>
                      <m:t>+</m:t>
                    </m:r>
                    <m:sSub>
                      <m:sSubPr>
                        <m:ctrlPr>
                          <w:rPr>
                            <w:rFonts w:ascii="Cambria Math" w:eastAsia="맑은 고딕" w:hAnsi="Cambria Math"/>
                            <w:noProof/>
                            <w:sz w:val="20"/>
                            <w:szCs w:val="20"/>
                            <w:lang w:val="en-GB" w:eastAsia="en-US"/>
                          </w:rPr>
                        </m:ctrlPr>
                      </m:sSubPr>
                      <m:e>
                        <m:r>
                          <w:rPr>
                            <w:rFonts w:ascii="Cambria Math" w:eastAsia="맑은 고딕" w:hAnsi="Cambria Math"/>
                            <w:noProof/>
                            <w:sz w:val="20"/>
                            <w:szCs w:val="20"/>
                            <w:lang w:val="en-GB" w:eastAsia="en-US"/>
                          </w:rPr>
                          <m:t>α</m:t>
                        </m:r>
                      </m:e>
                      <m:sub>
                        <m:r>
                          <w:rPr>
                            <w:rFonts w:ascii="Cambria Math" w:eastAsia="맑은 고딕" w:hAnsi="Cambria Math"/>
                            <w:noProof/>
                            <w:sz w:val="20"/>
                            <w:szCs w:val="20"/>
                            <w:lang w:val="en-GB" w:eastAsia="en-US"/>
                          </w:rPr>
                          <m:t>PSFCH</m:t>
                        </m:r>
                      </m:sub>
                    </m:sSub>
                    <m:r>
                      <m:rPr>
                        <m:sty m:val="p"/>
                      </m:rPr>
                      <w:rPr>
                        <w:rFonts w:ascii="Cambria Math" w:eastAsia="맑은 고딕" w:hAnsi="Cambria Math"/>
                        <w:noProof/>
                        <w:sz w:val="20"/>
                        <w:szCs w:val="20"/>
                        <w:lang w:val="en-GB" w:eastAsia="en-US"/>
                      </w:rPr>
                      <m:t>⋅</m:t>
                    </m:r>
                    <m:r>
                      <w:rPr>
                        <w:rFonts w:ascii="Cambria Math" w:eastAsia="맑은 고딕" w:hAnsi="Cambria Math"/>
                        <w:noProof/>
                        <w:sz w:val="20"/>
                        <w:szCs w:val="20"/>
                        <w:lang w:val="en-GB" w:eastAsia="en-US"/>
                      </w:rPr>
                      <m:t>PL</m:t>
                    </m:r>
                  </m:oMath>
                  <w:r w:rsidRPr="00C05E7D">
                    <w:rPr>
                      <w:rFonts w:eastAsia="맑은 고딕"/>
                      <w:noProof/>
                      <w:sz w:val="20"/>
                      <w:szCs w:val="20"/>
                      <w:lang w:val="en-GB" w:eastAsia="en-US"/>
                    </w:rPr>
                    <w:t xml:space="preserve"> [dBm]</w:t>
                  </w:r>
                </w:p>
                <w:p w14:paraId="4FAE9439" w14:textId="77777777" w:rsidR="00C05E7D" w:rsidRPr="00C05E7D" w:rsidRDefault="00C05E7D" w:rsidP="00C05E7D">
                  <w:pPr>
                    <w:spacing w:after="180"/>
                    <w:ind w:left="851" w:hanging="284"/>
                    <w:rPr>
                      <w:rFonts w:eastAsia="맑은 고딕"/>
                      <w:sz w:val="20"/>
                      <w:szCs w:val="20"/>
                      <w:lang w:val="en-GB"/>
                    </w:rPr>
                  </w:pPr>
                  <w:r w:rsidRPr="00C05E7D">
                    <w:rPr>
                      <w:rFonts w:eastAsia="맑은 고딕"/>
                      <w:sz w:val="20"/>
                      <w:szCs w:val="20"/>
                      <w:lang w:val="en-GB" w:eastAsia="en-US"/>
                    </w:rPr>
                    <w:t>w</w:t>
                  </w:r>
                  <w:r w:rsidRPr="00C05E7D">
                    <w:rPr>
                      <w:rFonts w:eastAsia="맑은 고딕"/>
                      <w:sz w:val="20"/>
                      <w:szCs w:val="20"/>
                      <w:lang w:val="en-GB"/>
                    </w:rPr>
                    <w:t>here</w:t>
                  </w:r>
                </w:p>
                <w:p w14:paraId="7779332F" w14:textId="77777777" w:rsidR="00C05E7D" w:rsidRPr="00C05E7D" w:rsidRDefault="00C05E7D" w:rsidP="00C05E7D">
                  <w:pPr>
                    <w:spacing w:after="180"/>
                    <w:ind w:left="851" w:hanging="284"/>
                    <w:rPr>
                      <w:rFonts w:eastAsia="맑은 고딕"/>
                      <w:iCs/>
                      <w:sz w:val="20"/>
                      <w:szCs w:val="20"/>
                      <w:lang w:eastAsia="en-US"/>
                    </w:rPr>
                  </w:pPr>
                  <w:r w:rsidRPr="00C05E7D">
                    <w:rPr>
                      <w:rFonts w:eastAsia="맑은 고딕"/>
                      <w:sz w:val="20"/>
                      <w:szCs w:val="20"/>
                      <w:lang w:val="en-GB" w:eastAsia="en-US"/>
                    </w:rPr>
                    <w:t>-</w:t>
                  </w:r>
                  <w:r w:rsidRPr="00C05E7D">
                    <w:rPr>
                      <w:rFonts w:eastAsia="맑은 고딕"/>
                      <w:sz w:val="20"/>
                      <w:szCs w:val="20"/>
                      <w:lang w:val="en-GB" w:eastAsia="en-US"/>
                    </w:rPr>
                    <w:tab/>
                  </w:r>
                  <m:oMath>
                    <m:sSub>
                      <m:sSubPr>
                        <m:ctrlPr>
                          <w:rPr>
                            <w:rFonts w:ascii="Cambria Math" w:eastAsia="맑은 고딕" w:hAnsi="Cambria Math"/>
                            <w:sz w:val="20"/>
                            <w:szCs w:val="20"/>
                            <w:lang w:val="en-GB" w:eastAsia="en-US"/>
                          </w:rPr>
                        </m:ctrlPr>
                      </m:sSubPr>
                      <m:e>
                        <m:r>
                          <w:rPr>
                            <w:rFonts w:ascii="Cambria Math" w:eastAsia="맑은 고딕" w:hAnsi="Cambria Math"/>
                            <w:sz w:val="20"/>
                            <w:szCs w:val="20"/>
                            <w:lang w:val="en-GB" w:eastAsia="en-US"/>
                          </w:rPr>
                          <m:t>P</m:t>
                        </m:r>
                      </m:e>
                      <m:sub>
                        <m:r>
                          <m:rPr>
                            <m:nor/>
                          </m:rPr>
                          <w:rPr>
                            <w:rFonts w:eastAsia="맑은 고딕"/>
                            <w:sz w:val="20"/>
                            <w:szCs w:val="20"/>
                            <w:lang w:val="en-GB" w:eastAsia="en-US"/>
                          </w:rPr>
                          <m:t>O</m:t>
                        </m:r>
                        <m:r>
                          <m:rPr>
                            <m:sty m:val="p"/>
                          </m:rPr>
                          <w:rPr>
                            <w:rFonts w:ascii="Cambria Math" w:eastAsia="맑은 고딕" w:hAnsi="Cambria Math"/>
                            <w:sz w:val="20"/>
                            <w:szCs w:val="20"/>
                            <w:lang w:val="en-GB" w:eastAsia="en-US"/>
                          </w:rPr>
                          <m:t>,</m:t>
                        </m:r>
                        <m:r>
                          <w:rPr>
                            <w:rFonts w:ascii="Cambria Math" w:eastAsia="맑은 고딕" w:hAnsi="Cambria Math"/>
                            <w:sz w:val="20"/>
                            <w:szCs w:val="20"/>
                            <w:lang w:val="en-GB" w:eastAsia="en-US"/>
                          </w:rPr>
                          <m:t>PSFCH</m:t>
                        </m:r>
                      </m:sub>
                    </m:sSub>
                  </m:oMath>
                  <w:r w:rsidRPr="00C05E7D">
                    <w:rPr>
                      <w:rFonts w:eastAsia="맑은 고딕"/>
                      <w:sz w:val="20"/>
                      <w:szCs w:val="20"/>
                      <w:lang w:eastAsia="en-US"/>
                    </w:rPr>
                    <w:t xml:space="preserve"> </w:t>
                  </w:r>
                  <w:r w:rsidRPr="00C05E7D">
                    <w:rPr>
                      <w:rFonts w:eastAsia="맑은 고딕"/>
                      <w:sz w:val="20"/>
                      <w:szCs w:val="20"/>
                      <w:lang w:val="en-GB" w:eastAsia="en-US"/>
                    </w:rPr>
                    <w:t xml:space="preserve">is a value of </w:t>
                  </w:r>
                  <w:r w:rsidRPr="00C05E7D">
                    <w:rPr>
                      <w:rFonts w:eastAsia="맑은 고딕"/>
                      <w:i/>
                      <w:iCs/>
                      <w:sz w:val="20"/>
                      <w:szCs w:val="20"/>
                      <w:lang w:val="en-GB" w:eastAsia="en-US"/>
                    </w:rPr>
                    <w:t>dl-P0-PSFCH</w:t>
                  </w:r>
                  <w:ins w:id="425" w:author="Gabi Sarkis" w:date="2022-09-29T16:09:00Z">
                    <w:r w:rsidRPr="00C05E7D">
                      <w:rPr>
                        <w:rFonts w:eastAsia="맑은 고딕"/>
                        <w:sz w:val="20"/>
                        <w:szCs w:val="20"/>
                        <w:lang w:val="en-GB" w:eastAsia="en-US"/>
                      </w:rPr>
                      <w:t xml:space="preserve">. The value of </w:t>
                    </w:r>
                    <w:r w:rsidRPr="00C05E7D">
                      <w:rPr>
                        <w:rFonts w:eastAsia="맑은 고딕"/>
                        <w:i/>
                        <w:iCs/>
                        <w:sz w:val="20"/>
                        <w:szCs w:val="20"/>
                        <w:lang w:val="en-GB" w:eastAsia="en-US"/>
                      </w:rPr>
                      <w:t>dl-</w:t>
                    </w:r>
                    <w:r w:rsidRPr="00C05E7D">
                      <w:rPr>
                        <w:rFonts w:eastAsia="맑은 고딕"/>
                        <w:i/>
                        <w:iCs/>
                        <w:color w:val="000000"/>
                        <w:sz w:val="20"/>
                        <w:szCs w:val="20"/>
                        <w:lang w:eastAsia="en-US"/>
                      </w:rPr>
                      <w:t>P0-PSFCH</w:t>
                    </w:r>
                    <w:r w:rsidRPr="00C05E7D">
                      <w:rPr>
                        <w:rFonts w:eastAsia="맑은 고딕"/>
                        <w:sz w:val="20"/>
                        <w:szCs w:val="20"/>
                        <w:lang w:val="en-GB" w:eastAsia="en-US"/>
                      </w:rPr>
                      <w:t xml:space="preserve"> is </w:t>
                    </w:r>
                    <w:r w:rsidRPr="00C05E7D">
                      <w:rPr>
                        <w:rFonts w:eastAsia="맑은 고딕"/>
                        <w:i/>
                        <w:iCs/>
                        <w:sz w:val="20"/>
                        <w:szCs w:val="20"/>
                        <w:lang w:val="en-GB" w:eastAsia="en-US"/>
                      </w:rPr>
                      <w:t>dl-</w:t>
                    </w:r>
                    <w:r w:rsidRPr="00C05E7D">
                      <w:rPr>
                        <w:rFonts w:eastAsia="맑은 고딕"/>
                        <w:i/>
                        <w:iCs/>
                        <w:color w:val="000000"/>
                        <w:sz w:val="20"/>
                        <w:szCs w:val="20"/>
                        <w:lang w:eastAsia="en-US"/>
                      </w:rPr>
                      <w:t>P0-PSFCH</w:t>
                    </w:r>
                    <w:r w:rsidRPr="00C05E7D">
                      <w:rPr>
                        <w:rFonts w:eastAsia="맑은 고딕"/>
                        <w:sz w:val="20"/>
                        <w:szCs w:val="20"/>
                        <w:lang w:val="en-GB" w:eastAsia="en-US"/>
                      </w:rPr>
                      <w:t xml:space="preserve"> </w:t>
                    </w:r>
                    <w:r w:rsidRPr="00C05E7D">
                      <w:rPr>
                        <w:rFonts w:eastAsia="맑은 고딕"/>
                        <w:i/>
                        <w:iCs/>
                        <w:sz w:val="20"/>
                        <w:szCs w:val="20"/>
                        <w:lang w:val="en-GB" w:eastAsia="en-US"/>
                      </w:rPr>
                      <w:t xml:space="preserve">-r17 </w:t>
                    </w:r>
                    <w:r w:rsidRPr="00C05E7D">
                      <w:rPr>
                        <w:rFonts w:eastAsia="맑은 고딕"/>
                        <w:sz w:val="20"/>
                        <w:szCs w:val="20"/>
                        <w:lang w:val="en-GB" w:eastAsia="en-US"/>
                      </w:rPr>
                      <w:t xml:space="preserve">if supported by the UE; else, </w:t>
                    </w:r>
                    <w:r w:rsidRPr="00C05E7D">
                      <w:rPr>
                        <w:rFonts w:eastAsia="맑은 고딕"/>
                        <w:i/>
                        <w:iCs/>
                        <w:sz w:val="20"/>
                        <w:szCs w:val="20"/>
                        <w:lang w:val="en-GB" w:eastAsia="en-US"/>
                      </w:rPr>
                      <w:t>dl-P0-PS</w:t>
                    </w:r>
                  </w:ins>
                  <w:ins w:id="426" w:author="Gabi Sarkis" w:date="2022-09-29T16:10:00Z">
                    <w:r w:rsidRPr="00C05E7D">
                      <w:rPr>
                        <w:rFonts w:eastAsia="맑은 고딕"/>
                        <w:i/>
                        <w:iCs/>
                        <w:sz w:val="20"/>
                        <w:szCs w:val="20"/>
                        <w:lang w:val="en-GB" w:eastAsia="en-US"/>
                      </w:rPr>
                      <w:t>F</w:t>
                    </w:r>
                  </w:ins>
                  <w:ins w:id="427" w:author="Gabi Sarkis" w:date="2022-09-29T16:09:00Z">
                    <w:r w:rsidRPr="00C05E7D">
                      <w:rPr>
                        <w:rFonts w:eastAsia="맑은 고딕"/>
                        <w:i/>
                        <w:iCs/>
                        <w:sz w:val="20"/>
                        <w:szCs w:val="20"/>
                        <w:lang w:val="en-GB" w:eastAsia="en-US"/>
                      </w:rPr>
                      <w:t xml:space="preserve">CH-r16. </w:t>
                    </w:r>
                    <w:r w:rsidRPr="00C05E7D">
                      <w:rPr>
                        <w:rFonts w:eastAsia="맑은 고딕"/>
                        <w:sz w:val="20"/>
                        <w:szCs w:val="20"/>
                        <w:lang w:val="en-GB" w:eastAsia="en-US"/>
                      </w:rPr>
                      <w:t xml:space="preserve"> </w:t>
                    </w:r>
                  </w:ins>
                  <w:r w:rsidRPr="00C05E7D">
                    <w:rPr>
                      <w:rFonts w:eastAsia="맑은 고딕"/>
                      <w:sz w:val="20"/>
                      <w:szCs w:val="20"/>
                      <w:lang w:val="en-GB" w:eastAsia="en-US"/>
                    </w:rPr>
                    <w:t xml:space="preserve"> </w:t>
                  </w:r>
                </w:p>
                <w:p w14:paraId="7FAD822A" w14:textId="77777777" w:rsidR="00C05E7D" w:rsidRPr="00C05E7D" w:rsidRDefault="00C05E7D" w:rsidP="00C05E7D">
                  <w:pPr>
                    <w:spacing w:after="180"/>
                    <w:ind w:left="851" w:hanging="284"/>
                    <w:rPr>
                      <w:rFonts w:eastAsia="맑은 고딕"/>
                      <w:sz w:val="20"/>
                      <w:szCs w:val="20"/>
                      <w:lang w:val="en-GB" w:eastAsia="en-US"/>
                    </w:rPr>
                  </w:pPr>
                  <w:r w:rsidRPr="00C05E7D">
                    <w:rPr>
                      <w:rFonts w:eastAsia="맑은 고딕"/>
                      <w:sz w:val="20"/>
                      <w:szCs w:val="20"/>
                      <w:lang w:val="en-GB" w:eastAsia="en-US"/>
                    </w:rPr>
                    <w:t>-</w:t>
                  </w:r>
                  <w:r w:rsidRPr="00C05E7D">
                    <w:rPr>
                      <w:rFonts w:eastAsia="맑은 고딕"/>
                      <w:sz w:val="20"/>
                      <w:szCs w:val="20"/>
                      <w:lang w:val="en-GB" w:eastAsia="en-US"/>
                    </w:rPr>
                    <w:tab/>
                  </w:r>
                  <m:oMath>
                    <m:sSub>
                      <m:sSubPr>
                        <m:ctrlPr>
                          <w:rPr>
                            <w:rFonts w:ascii="Cambria Math" w:eastAsia="맑은 고딕" w:hAnsi="Cambria Math"/>
                            <w:sz w:val="20"/>
                            <w:szCs w:val="20"/>
                            <w:lang w:val="en-GB" w:eastAsia="en-US"/>
                          </w:rPr>
                        </m:ctrlPr>
                      </m:sSubPr>
                      <m:e>
                        <m:r>
                          <w:rPr>
                            <w:rFonts w:ascii="Cambria Math" w:eastAsia="맑은 고딕" w:hAnsi="Cambria Math"/>
                            <w:sz w:val="20"/>
                            <w:szCs w:val="20"/>
                            <w:lang w:val="en-GB" w:eastAsia="en-US"/>
                          </w:rPr>
                          <m:t>α</m:t>
                        </m:r>
                      </m:e>
                      <m:sub>
                        <m:r>
                          <w:rPr>
                            <w:rFonts w:ascii="Cambria Math" w:eastAsia="맑은 고딕" w:hAnsi="Cambria Math"/>
                            <w:sz w:val="20"/>
                            <w:szCs w:val="20"/>
                            <w:lang w:val="en-GB" w:eastAsia="en-US"/>
                          </w:rPr>
                          <m:t>PSFCH</m:t>
                        </m:r>
                      </m:sub>
                    </m:sSub>
                  </m:oMath>
                  <w:r w:rsidRPr="00C05E7D">
                    <w:rPr>
                      <w:rFonts w:eastAsia="맑은 고딕"/>
                      <w:sz w:val="20"/>
                      <w:szCs w:val="20"/>
                      <w:lang w:val="en-GB" w:eastAsia="en-US"/>
                    </w:rPr>
                    <w:t xml:space="preserve"> is a value of </w:t>
                  </w:r>
                  <w:r w:rsidRPr="00C05E7D">
                    <w:rPr>
                      <w:rFonts w:eastAsia="맑은 고딕"/>
                      <w:i/>
                      <w:iCs/>
                      <w:sz w:val="20"/>
                      <w:szCs w:val="20"/>
                      <w:lang w:val="en-GB" w:eastAsia="en-US"/>
                    </w:rPr>
                    <w:t>dl-</w:t>
                  </w:r>
                  <w:r w:rsidRPr="00C05E7D">
                    <w:rPr>
                      <w:rFonts w:eastAsia="맑은 고딕"/>
                      <w:i/>
                      <w:iCs/>
                      <w:sz w:val="20"/>
                      <w:szCs w:val="20"/>
                      <w:lang w:eastAsia="en-US"/>
                    </w:rPr>
                    <w:t>Alpha</w:t>
                  </w:r>
                  <w:r w:rsidRPr="00C05E7D">
                    <w:rPr>
                      <w:rFonts w:eastAsia="맑은 고딕"/>
                      <w:i/>
                      <w:iCs/>
                      <w:sz w:val="20"/>
                      <w:szCs w:val="20"/>
                      <w:lang w:val="en-GB" w:eastAsia="en-US"/>
                    </w:rPr>
                    <w:t>-PSFCH</w:t>
                  </w:r>
                  <w:r w:rsidRPr="00C05E7D">
                    <w:rPr>
                      <w:rFonts w:eastAsia="맑은 고딕"/>
                      <w:iCs/>
                      <w:sz w:val="20"/>
                      <w:szCs w:val="20"/>
                      <w:lang w:eastAsia="en-US"/>
                    </w:rPr>
                    <w:t xml:space="preserve">, if </w:t>
                  </w:r>
                  <w:r w:rsidRPr="00C05E7D">
                    <w:rPr>
                      <w:rFonts w:eastAsia="맑은 고딕"/>
                      <w:sz w:val="20"/>
                      <w:szCs w:val="20"/>
                      <w:lang w:val="en-GB" w:eastAsia="en-US"/>
                    </w:rPr>
                    <w:t xml:space="preserve">provided; else, </w:t>
                  </w:r>
                  <m:oMath>
                    <m:sSub>
                      <m:sSubPr>
                        <m:ctrlPr>
                          <w:rPr>
                            <w:rFonts w:ascii="Cambria Math" w:eastAsia="맑은 고딕" w:hAnsi="Cambria Math"/>
                            <w:sz w:val="20"/>
                            <w:szCs w:val="20"/>
                            <w:lang w:val="en-GB" w:eastAsia="en-US"/>
                          </w:rPr>
                        </m:ctrlPr>
                      </m:sSubPr>
                      <m:e>
                        <m:r>
                          <w:rPr>
                            <w:rFonts w:ascii="Cambria Math" w:eastAsia="맑은 고딕" w:hAnsi="Cambria Math"/>
                            <w:sz w:val="20"/>
                            <w:szCs w:val="20"/>
                            <w:lang w:val="en-GB" w:eastAsia="en-US"/>
                          </w:rPr>
                          <m:t>α</m:t>
                        </m:r>
                      </m:e>
                      <m:sub>
                        <m:r>
                          <w:rPr>
                            <w:rFonts w:ascii="Cambria Math" w:eastAsia="맑은 고딕" w:hAnsi="Cambria Math"/>
                            <w:sz w:val="20"/>
                            <w:szCs w:val="20"/>
                            <w:lang w:val="en-GB" w:eastAsia="en-US"/>
                          </w:rPr>
                          <m:t>PFSCH</m:t>
                        </m:r>
                      </m:sub>
                    </m:sSub>
                    <m:r>
                      <m:rPr>
                        <m:sty m:val="p"/>
                      </m:rPr>
                      <w:rPr>
                        <w:rFonts w:ascii="Cambria Math" w:eastAsia="맑은 고딕" w:hAnsi="Cambria Math"/>
                        <w:sz w:val="20"/>
                        <w:szCs w:val="20"/>
                        <w:lang w:val="en-GB" w:eastAsia="en-US"/>
                      </w:rPr>
                      <m:t>=1</m:t>
                    </m:r>
                  </m:oMath>
                  <w:r w:rsidRPr="00C05E7D">
                    <w:rPr>
                      <w:rFonts w:eastAsia="맑은 고딕"/>
                      <w:sz w:val="20"/>
                      <w:szCs w:val="20"/>
                      <w:lang w:val="en-GB" w:eastAsia="en-US"/>
                    </w:rPr>
                    <w:t xml:space="preserve"> </w:t>
                  </w:r>
                </w:p>
                <w:p w14:paraId="3E677B45" w14:textId="77777777" w:rsidR="00C05E7D" w:rsidRPr="00C05E7D" w:rsidRDefault="00C05E7D" w:rsidP="00C05E7D">
                  <w:pPr>
                    <w:spacing w:after="180"/>
                    <w:ind w:left="1135" w:hanging="284"/>
                    <w:rPr>
                      <w:rFonts w:eastAsia="맑은 고딕"/>
                      <w:sz w:val="20"/>
                      <w:szCs w:val="20"/>
                      <w:lang w:val="en-GB" w:eastAsia="en-US"/>
                    </w:rPr>
                  </w:pPr>
                  <w:r w:rsidRPr="00C05E7D">
                    <w:rPr>
                      <w:rFonts w:eastAsia="맑은 고딕"/>
                      <w:sz w:val="20"/>
                      <w:szCs w:val="20"/>
                      <w:lang w:val="en-GB" w:eastAsia="en-US"/>
                    </w:rPr>
                    <w:t>-</w:t>
                  </w:r>
                  <w:r w:rsidRPr="00C05E7D">
                    <w:rPr>
                      <w:rFonts w:eastAsia="맑은 고딕"/>
                      <w:sz w:val="20"/>
                      <w:szCs w:val="20"/>
                      <w:lang w:val="en-GB" w:eastAsia="en-US"/>
                    </w:rPr>
                    <w:tab/>
                  </w:r>
                  <m:oMath>
                    <m:r>
                      <w:rPr>
                        <w:rFonts w:ascii="Cambria Math" w:eastAsia="맑은 고딕" w:hAnsi="Cambria Math"/>
                        <w:sz w:val="20"/>
                        <w:szCs w:val="20"/>
                        <w:lang w:val="en-GB" w:eastAsia="en-US"/>
                      </w:rPr>
                      <m:t>PL=P</m:t>
                    </m:r>
                    <m:sSub>
                      <m:sSubPr>
                        <m:ctrlPr>
                          <w:rPr>
                            <w:rFonts w:ascii="Cambria Math" w:eastAsia="맑은 고딕" w:hAnsi="Cambria Math"/>
                            <w:i/>
                            <w:sz w:val="20"/>
                            <w:szCs w:val="20"/>
                            <w:lang w:val="en-GB" w:eastAsia="en-US"/>
                          </w:rPr>
                        </m:ctrlPr>
                      </m:sSubPr>
                      <m:e>
                        <m:r>
                          <w:rPr>
                            <w:rFonts w:ascii="Cambria Math" w:eastAsia="맑은 고딕" w:hAnsi="Cambria Math"/>
                            <w:sz w:val="20"/>
                            <w:szCs w:val="20"/>
                            <w:lang w:val="en-GB" w:eastAsia="en-US"/>
                          </w:rPr>
                          <m:t>L</m:t>
                        </m:r>
                      </m:e>
                      <m:sub>
                        <m:r>
                          <w:rPr>
                            <w:rFonts w:ascii="Cambria Math" w:eastAsia="맑은 고딕" w:hAnsi="Cambria Math"/>
                            <w:sz w:val="20"/>
                            <w:szCs w:val="20"/>
                            <w:lang w:val="en-GB" w:eastAsia="en-US"/>
                          </w:rPr>
                          <m:t>b,f,c</m:t>
                        </m:r>
                      </m:sub>
                    </m:sSub>
                    <m:r>
                      <w:rPr>
                        <w:rFonts w:ascii="Cambria Math" w:eastAsia="맑은 고딕" w:hAnsi="Cambria Math"/>
                        <w:sz w:val="20"/>
                        <w:szCs w:val="20"/>
                        <w:lang w:val="en-GB" w:eastAsia="en-US"/>
                      </w:rPr>
                      <m:t>(</m:t>
                    </m:r>
                    <m:sSub>
                      <m:sSubPr>
                        <m:ctrlPr>
                          <w:rPr>
                            <w:rFonts w:ascii="Cambria Math" w:eastAsia="맑은 고딕" w:hAnsi="Cambria Math"/>
                            <w:i/>
                            <w:sz w:val="20"/>
                            <w:szCs w:val="20"/>
                            <w:lang w:val="en-GB" w:eastAsia="en-US"/>
                          </w:rPr>
                        </m:ctrlPr>
                      </m:sSubPr>
                      <m:e>
                        <m:r>
                          <w:rPr>
                            <w:rFonts w:ascii="Cambria Math" w:eastAsia="맑은 고딕" w:hAnsi="Cambria Math"/>
                            <w:sz w:val="20"/>
                            <w:szCs w:val="20"/>
                            <w:lang w:val="en-GB" w:eastAsia="en-US"/>
                          </w:rPr>
                          <m:t>q</m:t>
                        </m:r>
                      </m:e>
                      <m:sub>
                        <m:r>
                          <w:rPr>
                            <w:rFonts w:ascii="Cambria Math" w:eastAsia="맑은 고딕" w:hAnsi="Cambria Math"/>
                            <w:sz w:val="20"/>
                            <w:szCs w:val="20"/>
                            <w:lang w:val="en-GB" w:eastAsia="en-US"/>
                          </w:rPr>
                          <m:t>d</m:t>
                        </m:r>
                      </m:sub>
                    </m:sSub>
                    <m:r>
                      <w:rPr>
                        <w:rFonts w:ascii="Cambria Math" w:eastAsia="맑은 고딕" w:hAnsi="Cambria Math"/>
                        <w:sz w:val="20"/>
                        <w:szCs w:val="20"/>
                        <w:lang w:val="en-GB" w:eastAsia="en-US"/>
                      </w:rPr>
                      <m:t>)</m:t>
                    </m:r>
                  </m:oMath>
                  <w:r w:rsidRPr="00C05E7D">
                    <w:rPr>
                      <w:rFonts w:eastAsia="맑은 고딕"/>
                      <w:sz w:val="20"/>
                      <w:szCs w:val="20"/>
                      <w:lang w:val="en-GB" w:eastAsia="en-US"/>
                    </w:rPr>
                    <w:t xml:space="preserve"> when the active SL BWP is on a serving cell </w:t>
                  </w:r>
                  <m:oMath>
                    <m:r>
                      <w:rPr>
                        <w:rFonts w:ascii="Cambria Math" w:eastAsia="맑은 고딕" w:hAnsi="Cambria Math"/>
                        <w:sz w:val="20"/>
                        <w:szCs w:val="18"/>
                        <w:lang w:val="en-GB" w:eastAsia="en-US"/>
                      </w:rPr>
                      <m:t>c</m:t>
                    </m:r>
                  </m:oMath>
                  <w:r w:rsidRPr="00C05E7D">
                    <w:rPr>
                      <w:rFonts w:eastAsia="맑은 고딕"/>
                      <w:sz w:val="20"/>
                      <w:szCs w:val="20"/>
                      <w:lang w:val="en-GB" w:eastAsia="en-US"/>
                    </w:rPr>
                    <w:t>, as described in clause 7.1.1 except that</w:t>
                  </w:r>
                </w:p>
                <w:p w14:paraId="22F0E334" w14:textId="77777777" w:rsidR="00C05E7D" w:rsidRPr="00C05E7D" w:rsidRDefault="00C05E7D" w:rsidP="00C05E7D">
                  <w:pPr>
                    <w:spacing w:after="180"/>
                    <w:ind w:left="1418" w:hanging="284"/>
                    <w:rPr>
                      <w:rFonts w:eastAsia="맑은 고딕"/>
                      <w:sz w:val="20"/>
                      <w:szCs w:val="20"/>
                      <w:lang w:val="en-GB" w:eastAsia="en-US"/>
                    </w:rPr>
                  </w:pPr>
                  <w:r w:rsidRPr="00C05E7D">
                    <w:rPr>
                      <w:rFonts w:eastAsia="맑은 고딕"/>
                      <w:sz w:val="20"/>
                      <w:szCs w:val="20"/>
                      <w:lang w:val="en-GB" w:eastAsia="en-US"/>
                    </w:rPr>
                    <w:t>-</w:t>
                  </w:r>
                  <w:r w:rsidRPr="00C05E7D">
                    <w:rPr>
                      <w:rFonts w:eastAsia="맑은 고딕"/>
                      <w:sz w:val="20"/>
                      <w:szCs w:val="20"/>
                      <w:lang w:val="en-GB" w:eastAsia="en-US"/>
                    </w:rPr>
                    <w:tab/>
                    <w:t xml:space="preserve">the RS resource is the one the UE uses for determining a power of a PUSCH transmission scheduled by a DCI format 0_0 </w:t>
                  </w:r>
                  <w:r w:rsidRPr="00C05E7D">
                    <w:rPr>
                      <w:rFonts w:eastAsia="맑은 고딕"/>
                      <w:sz w:val="20"/>
                      <w:szCs w:val="20"/>
                      <w:lang w:val="x-none" w:eastAsia="zh-CN"/>
                    </w:rPr>
                    <w:t xml:space="preserve">in serving cell </w:t>
                  </w:r>
                  <m:oMath>
                    <m:r>
                      <w:rPr>
                        <w:rFonts w:ascii="Cambria Math" w:eastAsia="맑은 고딕" w:hAnsi="Cambria Math"/>
                        <w:sz w:val="20"/>
                        <w:szCs w:val="18"/>
                        <w:lang w:val="en-GB" w:eastAsia="en-US"/>
                      </w:rPr>
                      <m:t>c</m:t>
                    </m:r>
                  </m:oMath>
                  <w:r w:rsidRPr="00C05E7D">
                    <w:rPr>
                      <w:rFonts w:eastAsia="맑은 고딕"/>
                      <w:sz w:val="20"/>
                      <w:szCs w:val="20"/>
                      <w:lang w:val="en-GB" w:eastAsia="en-US"/>
                    </w:rPr>
                    <w:t xml:space="preserve"> when the UE is configured to monitor PDCCH for detection of DCI format 0_0 </w:t>
                  </w:r>
                  <w:r w:rsidRPr="00C05E7D">
                    <w:rPr>
                      <w:rFonts w:eastAsia="맑은 고딕"/>
                      <w:sz w:val="20"/>
                      <w:szCs w:val="20"/>
                      <w:lang w:val="x-none" w:eastAsia="zh-CN"/>
                    </w:rPr>
                    <w:t xml:space="preserve">in serving cell </w:t>
                  </w:r>
                  <m:oMath>
                    <m:r>
                      <w:rPr>
                        <w:rFonts w:ascii="Cambria Math" w:eastAsia="맑은 고딕" w:hAnsi="Cambria Math"/>
                        <w:sz w:val="20"/>
                        <w:szCs w:val="18"/>
                        <w:lang w:val="en-GB" w:eastAsia="en-US"/>
                      </w:rPr>
                      <m:t>c</m:t>
                    </m:r>
                  </m:oMath>
                </w:p>
                <w:p w14:paraId="0E491344" w14:textId="77777777" w:rsidR="00C05E7D" w:rsidRPr="00C05E7D" w:rsidRDefault="00C05E7D" w:rsidP="00C05E7D">
                  <w:pPr>
                    <w:spacing w:after="180"/>
                    <w:ind w:left="1418" w:hanging="284"/>
                    <w:rPr>
                      <w:rFonts w:eastAsia="맑은 고딕"/>
                      <w:sz w:val="20"/>
                      <w:szCs w:val="20"/>
                      <w:lang w:val="en-GB" w:eastAsia="en-US"/>
                    </w:rPr>
                  </w:pPr>
                  <w:r w:rsidRPr="00C05E7D">
                    <w:rPr>
                      <w:rFonts w:eastAsia="맑은 고딕"/>
                      <w:sz w:val="20"/>
                      <w:szCs w:val="20"/>
                      <w:lang w:val="en-GB" w:eastAsia="en-US"/>
                    </w:rPr>
                    <w:t>-</w:t>
                  </w:r>
                  <w:r w:rsidRPr="00C05E7D">
                    <w:rPr>
                      <w:rFonts w:eastAsia="맑은 고딕"/>
                      <w:sz w:val="20"/>
                      <w:szCs w:val="20"/>
                      <w:lang w:val="en-GB" w:eastAsia="en-US"/>
                    </w:rPr>
                    <w:tab/>
                    <w:t xml:space="preserve">the RS resource is the one corresponding to the SS/PBCH block the UE uses to obtain MIB when the UE is not configured to monitor PDCCH for detection of DCI format 0_0 </w:t>
                  </w:r>
                  <w:r w:rsidRPr="00C05E7D">
                    <w:rPr>
                      <w:rFonts w:eastAsia="맑은 고딕"/>
                      <w:sz w:val="20"/>
                      <w:szCs w:val="20"/>
                      <w:lang w:val="x-none" w:eastAsia="zh-CN"/>
                    </w:rPr>
                    <w:t xml:space="preserve">in serving cell </w:t>
                  </w:r>
                  <m:oMath>
                    <m:r>
                      <w:rPr>
                        <w:rFonts w:ascii="Cambria Math" w:eastAsia="맑은 고딕" w:hAnsi="Cambria Math"/>
                        <w:sz w:val="20"/>
                        <w:szCs w:val="18"/>
                        <w:lang w:val="en-GB" w:eastAsia="en-US"/>
                      </w:rPr>
                      <m:t>c</m:t>
                    </m:r>
                  </m:oMath>
                </w:p>
                <w:p w14:paraId="2474D539" w14:textId="77777777" w:rsidR="00C05E7D" w:rsidRPr="00C05E7D" w:rsidRDefault="00C05E7D" w:rsidP="00C05E7D">
                  <w:pPr>
                    <w:spacing w:after="180"/>
                    <w:ind w:left="851" w:hanging="284"/>
                    <w:rPr>
                      <w:rFonts w:eastAsia="맑은 고딕"/>
                      <w:sz w:val="20"/>
                      <w:szCs w:val="20"/>
                      <w:lang w:val="en-GB" w:eastAsia="en-US"/>
                    </w:rPr>
                  </w:pPr>
                  <w:r w:rsidRPr="00C05E7D">
                    <w:rPr>
                      <w:rFonts w:eastAsia="맑은 고딕"/>
                      <w:sz w:val="20"/>
                      <w:szCs w:val="20"/>
                      <w:lang w:val="en-GB" w:eastAsia="en-US"/>
                    </w:rPr>
                    <w:t>-</w:t>
                  </w:r>
                  <w:r w:rsidRPr="00C05E7D">
                    <w:rPr>
                      <w:rFonts w:eastAsia="맑은 고딕"/>
                      <w:sz w:val="20"/>
                      <w:szCs w:val="20"/>
                      <w:lang w:val="en-GB" w:eastAsia="en-US"/>
                    </w:rPr>
                    <w:tab/>
                  </w:r>
                  <w:r w:rsidRPr="00C05E7D">
                    <w:rPr>
                      <w:rFonts w:eastAsia="맑은 고딕" w:hint="eastAsia"/>
                      <w:sz w:val="20"/>
                      <w:szCs w:val="20"/>
                      <w:lang w:val="en-GB" w:eastAsia="en-US"/>
                    </w:rPr>
                    <w:t xml:space="preserve">if </w:t>
                  </w:r>
                  <m:oMath>
                    <m:sSub>
                      <m:sSubPr>
                        <m:ctrlPr>
                          <w:rPr>
                            <w:rFonts w:ascii="Cambria Math" w:eastAsia="맑은 고딕" w:hAnsi="Cambria Math" w:cs="Arial"/>
                            <w:i/>
                            <w:noProof/>
                            <w:sz w:val="20"/>
                            <w:szCs w:val="22"/>
                            <w:lang w:val="en-GB" w:eastAsia="en-US"/>
                          </w:rPr>
                        </m:ctrlPr>
                      </m:sSubPr>
                      <m:e>
                        <m:r>
                          <w:rPr>
                            <w:rFonts w:ascii="Cambria Math" w:eastAsia="맑은 고딕" w:hAnsi="Cambria Math" w:cs="Arial"/>
                            <w:noProof/>
                            <w:sz w:val="20"/>
                            <w:szCs w:val="22"/>
                            <w:lang w:val="en-GB" w:eastAsia="en-US"/>
                          </w:rPr>
                          <m:t>N</m:t>
                        </m:r>
                      </m:e>
                      <m:sub>
                        <m:r>
                          <m:rPr>
                            <m:sty m:val="p"/>
                          </m:rPr>
                          <w:rPr>
                            <w:rFonts w:ascii="Cambria Math" w:eastAsia="맑은 고딕" w:hAnsi="Cambria Math" w:cs="Arial"/>
                            <w:noProof/>
                            <w:sz w:val="20"/>
                            <w:szCs w:val="22"/>
                            <w:lang w:val="en-GB" w:eastAsia="en-US"/>
                          </w:rPr>
                          <m:t>sch,Tx,PSFCH</m:t>
                        </m:r>
                      </m:sub>
                    </m:sSub>
                    <m:r>
                      <w:rPr>
                        <w:rFonts w:ascii="Cambria Math" w:eastAsia="맑은 고딕" w:hAnsi="Cambria Math" w:hint="eastAsia"/>
                        <w:noProof/>
                        <w:sz w:val="20"/>
                        <w:szCs w:val="20"/>
                        <w:lang w:val="en-GB" w:eastAsia="en-US"/>
                      </w:rPr>
                      <m:t>≤</m:t>
                    </m:r>
                    <m:sSub>
                      <m:sSubPr>
                        <m:ctrlPr>
                          <w:rPr>
                            <w:rFonts w:ascii="Cambria Math" w:eastAsia="맑은 고딕" w:hAnsi="Cambria Math"/>
                            <w:i/>
                            <w:noProof/>
                            <w:sz w:val="20"/>
                            <w:szCs w:val="20"/>
                            <w:lang w:val="en-GB" w:eastAsia="en-US"/>
                          </w:rPr>
                        </m:ctrlPr>
                      </m:sSubPr>
                      <m:e>
                        <m:r>
                          <w:rPr>
                            <w:rFonts w:ascii="Cambria Math" w:eastAsia="맑은 고딕" w:hAnsi="Cambria Math"/>
                            <w:noProof/>
                            <w:sz w:val="20"/>
                            <w:szCs w:val="20"/>
                            <w:lang w:val="en-GB" w:eastAsia="en-US"/>
                          </w:rPr>
                          <m:t>N</m:t>
                        </m:r>
                      </m:e>
                      <m:sub>
                        <m:r>
                          <m:rPr>
                            <m:sty m:val="p"/>
                          </m:rPr>
                          <w:rPr>
                            <w:rFonts w:ascii="Cambria Math" w:eastAsia="맑은 고딕" w:hAnsi="Cambria Math"/>
                            <w:noProof/>
                            <w:sz w:val="20"/>
                            <w:szCs w:val="20"/>
                            <w:lang w:val="en-GB" w:eastAsia="en-US"/>
                          </w:rPr>
                          <m:t>max,PSFCH</m:t>
                        </m:r>
                      </m:sub>
                    </m:sSub>
                  </m:oMath>
                </w:p>
                <w:p w14:paraId="3124A40E" w14:textId="77777777" w:rsidR="00C05E7D" w:rsidRPr="00C05E7D" w:rsidRDefault="00C05E7D" w:rsidP="00C05E7D">
                  <w:pPr>
                    <w:spacing w:after="180"/>
                    <w:ind w:left="1135" w:hanging="284"/>
                    <w:rPr>
                      <w:rFonts w:eastAsia="맑은 고딕"/>
                      <w:sz w:val="20"/>
                      <w:szCs w:val="20"/>
                      <w:lang w:val="en-GB" w:eastAsia="en-US"/>
                    </w:rPr>
                  </w:pPr>
                  <w:r w:rsidRPr="00C05E7D">
                    <w:rPr>
                      <w:rFonts w:eastAsia="맑은 고딕"/>
                      <w:sz w:val="20"/>
                      <w:szCs w:val="20"/>
                      <w:lang w:val="en-GB" w:eastAsia="en-US"/>
                    </w:rPr>
                    <w:t>-</w:t>
                  </w:r>
                  <w:r w:rsidRPr="00C05E7D">
                    <w:rPr>
                      <w:rFonts w:eastAsia="맑은 고딕"/>
                      <w:sz w:val="20"/>
                      <w:szCs w:val="20"/>
                      <w:lang w:val="en-GB" w:eastAsia="en-US"/>
                    </w:rPr>
                    <w:tab/>
                    <w:t xml:space="preserve">if </w:t>
                  </w:r>
                  <m:oMath>
                    <m:sSub>
                      <m:sSubPr>
                        <m:ctrlPr>
                          <w:rPr>
                            <w:rFonts w:ascii="Cambria Math" w:eastAsia="맑은 고딕" w:hAnsi="Cambria Math"/>
                            <w:i/>
                            <w:iCs/>
                            <w:sz w:val="20"/>
                            <w:szCs w:val="20"/>
                            <w:lang w:val="en-GB" w:eastAsia="en-US"/>
                          </w:rPr>
                        </m:ctrlPr>
                      </m:sSubPr>
                      <m:e>
                        <m:r>
                          <w:rPr>
                            <w:rFonts w:ascii="Cambria Math" w:eastAsia="맑은 고딕" w:hAnsi="Cambria Math"/>
                            <w:sz w:val="20"/>
                            <w:szCs w:val="20"/>
                            <w:lang w:val="en-GB" w:eastAsia="en-US"/>
                          </w:rPr>
                          <m:t>P</m:t>
                        </m:r>
                      </m:e>
                      <m:sub>
                        <m:r>
                          <m:rPr>
                            <m:nor/>
                          </m:rPr>
                          <w:rPr>
                            <w:rFonts w:eastAsia="맑은 고딕"/>
                            <w:iCs/>
                            <w:sz w:val="20"/>
                            <w:szCs w:val="20"/>
                            <w:lang w:val="en-GB" w:eastAsia="en-US"/>
                          </w:rPr>
                          <m:t>PSFCH</m:t>
                        </m:r>
                        <m:r>
                          <m:rPr>
                            <m:nor/>
                          </m:rPr>
                          <w:rPr>
                            <w:rFonts w:ascii="Cambria Math" w:eastAsia="맑은 고딕"/>
                            <w:iCs/>
                            <w:sz w:val="20"/>
                            <w:szCs w:val="20"/>
                            <w:lang w:val="en-GB" w:eastAsia="en-US"/>
                          </w:rPr>
                          <m:t>,one</m:t>
                        </m:r>
                        <m:ctrlPr>
                          <w:rPr>
                            <w:rFonts w:ascii="Cambria Math" w:eastAsia="맑은 고딕" w:hAnsi="Cambria Math"/>
                            <w:iCs/>
                            <w:sz w:val="20"/>
                            <w:szCs w:val="20"/>
                            <w:lang w:val="en-GB" w:eastAsia="en-US"/>
                          </w:rPr>
                        </m:ctrlPr>
                      </m:sub>
                    </m:sSub>
                    <m:r>
                      <w:rPr>
                        <w:rFonts w:ascii="Cambria Math" w:eastAsia="맑은 고딕" w:hAnsi="Cambria Math"/>
                        <w:noProof/>
                        <w:sz w:val="20"/>
                        <w:szCs w:val="20"/>
                        <w:lang w:val="en-GB" w:eastAsia="en-US"/>
                      </w:rPr>
                      <m:t>+10lo</m:t>
                    </m:r>
                    <m:sSub>
                      <m:sSubPr>
                        <m:ctrlPr>
                          <w:rPr>
                            <w:rFonts w:ascii="Cambria Math" w:eastAsia="맑은 고딕" w:hAnsi="Cambria Math"/>
                            <w:i/>
                            <w:noProof/>
                            <w:sz w:val="20"/>
                            <w:szCs w:val="20"/>
                            <w:lang w:val="en-GB" w:eastAsia="en-US"/>
                          </w:rPr>
                        </m:ctrlPr>
                      </m:sSubPr>
                      <m:e>
                        <m:r>
                          <w:rPr>
                            <w:rFonts w:ascii="Cambria Math" w:eastAsia="맑은 고딕" w:hAnsi="Cambria Math"/>
                            <w:noProof/>
                            <w:sz w:val="20"/>
                            <w:szCs w:val="20"/>
                            <w:lang w:val="en-GB" w:eastAsia="en-US"/>
                          </w:rPr>
                          <m:t>g</m:t>
                        </m:r>
                      </m:e>
                      <m:sub>
                        <m:r>
                          <w:rPr>
                            <w:rFonts w:ascii="Cambria Math" w:eastAsia="맑은 고딕" w:hAnsi="Cambria Math"/>
                            <w:noProof/>
                            <w:sz w:val="20"/>
                            <w:szCs w:val="20"/>
                            <w:lang w:val="en-GB" w:eastAsia="en-US"/>
                          </w:rPr>
                          <m:t>10</m:t>
                        </m:r>
                      </m:sub>
                    </m:sSub>
                    <m:d>
                      <m:dPr>
                        <m:ctrlPr>
                          <w:rPr>
                            <w:rFonts w:ascii="Cambria Math" w:eastAsia="맑은 고딕" w:hAnsi="Cambria Math"/>
                            <w:i/>
                            <w:noProof/>
                            <w:sz w:val="20"/>
                            <w:szCs w:val="20"/>
                            <w:lang w:val="en-GB" w:eastAsia="en-US"/>
                          </w:rPr>
                        </m:ctrlPr>
                      </m:dPr>
                      <m:e>
                        <m:sSub>
                          <m:sSubPr>
                            <m:ctrlPr>
                              <w:rPr>
                                <w:rFonts w:ascii="Cambria Math" w:eastAsia="맑은 고딕" w:hAnsi="Cambria Math" w:cs="Arial"/>
                                <w:i/>
                                <w:noProof/>
                                <w:sz w:val="20"/>
                                <w:szCs w:val="22"/>
                                <w:lang w:val="en-GB" w:eastAsia="en-US"/>
                              </w:rPr>
                            </m:ctrlPr>
                          </m:sSubPr>
                          <m:e>
                            <m:r>
                              <w:rPr>
                                <w:rFonts w:ascii="Cambria Math" w:eastAsia="맑은 고딕" w:hAnsi="Cambria Math" w:cs="Arial"/>
                                <w:noProof/>
                                <w:sz w:val="20"/>
                                <w:szCs w:val="22"/>
                                <w:lang w:val="en-GB" w:eastAsia="en-US"/>
                              </w:rPr>
                              <m:t>N</m:t>
                            </m:r>
                          </m:e>
                          <m:sub>
                            <m:r>
                              <m:rPr>
                                <m:sty m:val="p"/>
                              </m:rPr>
                              <w:rPr>
                                <w:rFonts w:ascii="Cambria Math" w:eastAsia="맑은 고딕" w:hAnsi="Cambria Math" w:cs="Arial"/>
                                <w:noProof/>
                                <w:sz w:val="20"/>
                                <w:szCs w:val="22"/>
                                <w:lang w:val="en-GB" w:eastAsia="en-US"/>
                              </w:rPr>
                              <m:t>sch,Tx,PSFCH</m:t>
                            </m:r>
                          </m:sub>
                        </m:sSub>
                      </m:e>
                    </m:d>
                    <m:r>
                      <w:rPr>
                        <w:rFonts w:ascii="Cambria Math" w:eastAsia="맑은 고딕" w:hAnsi="Cambria Math"/>
                        <w:noProof/>
                        <w:sz w:val="20"/>
                        <w:szCs w:val="20"/>
                        <w:lang w:val="en-GB" w:eastAsia="en-US"/>
                      </w:rPr>
                      <m:t>≤</m:t>
                    </m:r>
                    <m:sSub>
                      <m:sSubPr>
                        <m:ctrlPr>
                          <w:rPr>
                            <w:rFonts w:ascii="Cambria Math" w:eastAsia="맑은 고딕" w:hAnsi="Cambria Math"/>
                            <w:i/>
                            <w:sz w:val="20"/>
                            <w:szCs w:val="20"/>
                            <w:lang w:val="en-GB" w:eastAsia="en-US"/>
                          </w:rPr>
                        </m:ctrlPr>
                      </m:sSubPr>
                      <m:e>
                        <m:r>
                          <w:rPr>
                            <w:rFonts w:ascii="Cambria Math" w:eastAsia="맑은 고딕" w:hAnsi="Cambria Math"/>
                            <w:sz w:val="20"/>
                            <w:szCs w:val="20"/>
                            <w:lang w:val="en-GB" w:eastAsia="en-US"/>
                          </w:rPr>
                          <m:t>P</m:t>
                        </m:r>
                      </m:e>
                      <m:sub>
                        <m:r>
                          <m:rPr>
                            <m:nor/>
                          </m:rPr>
                          <w:rPr>
                            <w:rFonts w:eastAsia="맑은 고딕"/>
                            <w:sz w:val="20"/>
                            <w:szCs w:val="20"/>
                            <w:lang w:val="en-GB" w:eastAsia="en-US"/>
                          </w:rPr>
                          <m:t>CMAX</m:t>
                        </m:r>
                        <m:ctrlPr>
                          <w:rPr>
                            <w:rFonts w:ascii="Cambria Math" w:eastAsia="맑은 고딕" w:hAnsi="Cambria Math"/>
                            <w:sz w:val="20"/>
                            <w:szCs w:val="20"/>
                            <w:lang w:val="en-GB" w:eastAsia="en-US"/>
                          </w:rPr>
                        </m:ctrlPr>
                      </m:sub>
                    </m:sSub>
                  </m:oMath>
                  <w:r w:rsidRPr="00C05E7D">
                    <w:rPr>
                      <w:rFonts w:eastAsia="맑은 고딕"/>
                      <w:sz w:val="20"/>
                      <w:szCs w:val="20"/>
                      <w:lang w:eastAsia="en-US"/>
                    </w:rPr>
                    <w:t>,</w:t>
                  </w:r>
                  <w:r w:rsidRPr="00C05E7D">
                    <w:rPr>
                      <w:rFonts w:eastAsia="맑은 고딕"/>
                      <w:sz w:val="20"/>
                      <w:szCs w:val="20"/>
                      <w:lang w:val="en-GB" w:eastAsia="en-US"/>
                    </w:rPr>
                    <w:t xml:space="preserve"> where </w:t>
                  </w:r>
                  <m:oMath>
                    <m:sSub>
                      <m:sSubPr>
                        <m:ctrlPr>
                          <w:rPr>
                            <w:rFonts w:ascii="Cambria Math" w:eastAsia="맑은 고딕" w:hAnsi="Cambria Math"/>
                            <w:i/>
                            <w:sz w:val="20"/>
                            <w:szCs w:val="20"/>
                            <w:lang w:val="en-GB" w:eastAsia="en-US"/>
                          </w:rPr>
                        </m:ctrlPr>
                      </m:sSubPr>
                      <m:e>
                        <m:r>
                          <w:rPr>
                            <w:rFonts w:ascii="Cambria Math" w:eastAsia="맑은 고딕" w:hAnsi="Cambria Math"/>
                            <w:sz w:val="20"/>
                            <w:szCs w:val="20"/>
                            <w:lang w:val="en-GB" w:eastAsia="en-US"/>
                          </w:rPr>
                          <m:t>P</m:t>
                        </m:r>
                      </m:e>
                      <m:sub>
                        <m:r>
                          <m:rPr>
                            <m:nor/>
                          </m:rPr>
                          <w:rPr>
                            <w:rFonts w:eastAsia="맑은 고딕"/>
                            <w:sz w:val="20"/>
                            <w:szCs w:val="20"/>
                            <w:lang w:val="en-GB" w:eastAsia="en-US"/>
                          </w:rPr>
                          <m:t>CMAX</m:t>
                        </m:r>
                        <m:ctrlPr>
                          <w:rPr>
                            <w:rFonts w:ascii="Cambria Math" w:eastAsia="맑은 고딕" w:hAnsi="Cambria Math"/>
                            <w:sz w:val="20"/>
                            <w:szCs w:val="20"/>
                            <w:lang w:val="en-GB" w:eastAsia="en-US"/>
                          </w:rPr>
                        </m:ctrlPr>
                      </m:sub>
                    </m:sSub>
                  </m:oMath>
                  <w:r w:rsidRPr="00C05E7D">
                    <w:rPr>
                      <w:rFonts w:eastAsia="맑은 고딕"/>
                      <w:sz w:val="20"/>
                      <w:szCs w:val="20"/>
                      <w:lang w:val="en-GB" w:eastAsia="en-US"/>
                    </w:rPr>
                    <w:t xml:space="preserve"> </w:t>
                  </w:r>
                  <w:r w:rsidRPr="00C05E7D">
                    <w:rPr>
                      <w:rFonts w:eastAsia="맑은 고딕"/>
                      <w:sz w:val="20"/>
                      <w:szCs w:val="20"/>
                      <w:lang w:eastAsia="en-US"/>
                    </w:rPr>
                    <w:t>is</w:t>
                  </w:r>
                  <w:r w:rsidRPr="00C05E7D">
                    <w:rPr>
                      <w:rFonts w:eastAsia="맑은 고딕"/>
                      <w:sz w:val="20"/>
                      <w:szCs w:val="20"/>
                      <w:lang w:val="en-GB" w:eastAsia="en-US"/>
                    </w:rPr>
                    <w:t xml:space="preserve"> determined for </w:t>
                  </w:r>
                  <m:oMath>
                    <m:sSub>
                      <m:sSubPr>
                        <m:ctrlPr>
                          <w:rPr>
                            <w:rFonts w:ascii="Cambria Math" w:eastAsia="맑은 고딕" w:hAnsi="Cambria Math"/>
                            <w:i/>
                            <w:noProof/>
                            <w:sz w:val="20"/>
                            <w:szCs w:val="20"/>
                            <w:lang w:val="en-GB" w:eastAsia="en-US"/>
                          </w:rPr>
                        </m:ctrlPr>
                      </m:sSubPr>
                      <m:e>
                        <m:r>
                          <w:rPr>
                            <w:rFonts w:ascii="Cambria Math" w:eastAsia="맑은 고딕" w:hAnsi="Cambria Math"/>
                            <w:noProof/>
                            <w:sz w:val="20"/>
                            <w:szCs w:val="20"/>
                            <w:lang w:val="en-GB" w:eastAsia="en-US"/>
                          </w:rPr>
                          <m:t>N</m:t>
                        </m:r>
                      </m:e>
                      <m:sub>
                        <m:r>
                          <m:rPr>
                            <m:sty m:val="p"/>
                          </m:rPr>
                          <w:rPr>
                            <w:rFonts w:ascii="Cambria Math" w:eastAsia="맑은 고딕" w:hAnsi="Cambria Math"/>
                            <w:noProof/>
                            <w:sz w:val="20"/>
                            <w:szCs w:val="20"/>
                            <w:lang w:val="en-GB" w:eastAsia="en-US"/>
                          </w:rPr>
                          <m:t>sch,Tx,PSFCH</m:t>
                        </m:r>
                      </m:sub>
                    </m:sSub>
                  </m:oMath>
                  <w:r w:rsidRPr="00C05E7D">
                    <w:rPr>
                      <w:rFonts w:eastAsia="맑은 고딕"/>
                      <w:sz w:val="20"/>
                      <w:szCs w:val="20"/>
                      <w:lang w:val="en-GB" w:eastAsia="en-US"/>
                    </w:rPr>
                    <w:t xml:space="preserve"> PSFCH transmissions according to [8-1, TS 38.101-1]</w:t>
                  </w:r>
                </w:p>
                <w:p w14:paraId="65B67757" w14:textId="77777777" w:rsidR="00C05E7D" w:rsidRPr="00C05E7D" w:rsidRDefault="00C05E7D" w:rsidP="00C05E7D">
                  <w:pPr>
                    <w:spacing w:after="180"/>
                    <w:ind w:left="1418" w:hanging="284"/>
                    <w:rPr>
                      <w:rFonts w:eastAsia="맑은 고딕"/>
                      <w:sz w:val="20"/>
                      <w:szCs w:val="20"/>
                      <w:lang w:val="en-GB" w:eastAsia="en-US"/>
                    </w:rPr>
                  </w:pPr>
                  <w:r w:rsidRPr="00C05E7D">
                    <w:rPr>
                      <w:rFonts w:eastAsia="맑은 고딕"/>
                      <w:sz w:val="20"/>
                      <w:szCs w:val="20"/>
                      <w:lang w:val="en-GB" w:eastAsia="en-US"/>
                    </w:rPr>
                    <w:t>-</w:t>
                  </w:r>
                  <w:r w:rsidRPr="00C05E7D">
                    <w:rPr>
                      <w:rFonts w:eastAsia="맑은 고딕"/>
                      <w:sz w:val="20"/>
                      <w:szCs w:val="20"/>
                      <w:lang w:val="en-GB" w:eastAsia="en-US"/>
                    </w:rPr>
                    <w:tab/>
                  </w:r>
                  <m:oMath>
                    <m:sSub>
                      <m:sSubPr>
                        <m:ctrlPr>
                          <w:rPr>
                            <w:rFonts w:ascii="Cambria Math" w:eastAsia="맑은 고딕" w:hAnsi="Cambria Math" w:cs="Arial"/>
                            <w:i/>
                            <w:noProof/>
                            <w:sz w:val="20"/>
                            <w:szCs w:val="22"/>
                            <w:lang w:val="en-GB" w:eastAsia="en-US"/>
                          </w:rPr>
                        </m:ctrlPr>
                      </m:sSubPr>
                      <m:e>
                        <m:r>
                          <w:rPr>
                            <w:rFonts w:ascii="Cambria Math" w:eastAsia="맑은 고딕" w:hAnsi="Cambria Math" w:cs="Arial"/>
                            <w:noProof/>
                            <w:sz w:val="20"/>
                            <w:szCs w:val="22"/>
                            <w:lang w:val="en-GB" w:eastAsia="en-US"/>
                          </w:rPr>
                          <m:t>N</m:t>
                        </m:r>
                      </m:e>
                      <m:sub>
                        <m:r>
                          <m:rPr>
                            <m:sty m:val="p"/>
                          </m:rPr>
                          <w:rPr>
                            <w:rFonts w:ascii="Cambria Math" w:eastAsia="맑은 고딕" w:hAnsi="Cambria Math" w:cs="Arial"/>
                            <w:noProof/>
                            <w:sz w:val="20"/>
                            <w:szCs w:val="22"/>
                            <w:lang w:val="en-GB" w:eastAsia="en-US"/>
                          </w:rPr>
                          <m:t>Tx,PSFCH</m:t>
                        </m:r>
                      </m:sub>
                    </m:sSub>
                    <m:r>
                      <w:rPr>
                        <w:rFonts w:ascii="Cambria Math" w:eastAsia="맑은 고딕" w:hAnsi="Cambria Math"/>
                        <w:sz w:val="20"/>
                        <w:szCs w:val="20"/>
                        <w:lang w:val="en-GB" w:eastAsia="en-US"/>
                      </w:rPr>
                      <m:t>=</m:t>
                    </m:r>
                    <m:sSub>
                      <m:sSubPr>
                        <m:ctrlPr>
                          <w:rPr>
                            <w:rFonts w:ascii="Cambria Math" w:eastAsia="맑은 고딕" w:hAnsi="Cambria Math" w:cs="Arial"/>
                            <w:i/>
                            <w:noProof/>
                            <w:sz w:val="20"/>
                            <w:szCs w:val="22"/>
                            <w:lang w:val="en-GB" w:eastAsia="en-US"/>
                          </w:rPr>
                        </m:ctrlPr>
                      </m:sSubPr>
                      <m:e>
                        <m:r>
                          <w:rPr>
                            <w:rFonts w:ascii="Cambria Math" w:eastAsia="맑은 고딕" w:hAnsi="Cambria Math" w:cs="Arial"/>
                            <w:noProof/>
                            <w:sz w:val="20"/>
                            <w:szCs w:val="22"/>
                            <w:lang w:val="en-GB" w:eastAsia="en-US"/>
                          </w:rPr>
                          <m:t>N</m:t>
                        </m:r>
                      </m:e>
                      <m:sub>
                        <m:r>
                          <m:rPr>
                            <m:sty m:val="p"/>
                          </m:rPr>
                          <w:rPr>
                            <w:rFonts w:ascii="Cambria Math" w:eastAsia="맑은 고딕" w:hAnsi="Cambria Math" w:cs="Arial"/>
                            <w:noProof/>
                            <w:sz w:val="20"/>
                            <w:szCs w:val="22"/>
                            <w:lang w:val="en-GB" w:eastAsia="en-US"/>
                          </w:rPr>
                          <m:t>sch,Tx,PSFCH</m:t>
                        </m:r>
                      </m:sub>
                    </m:sSub>
                  </m:oMath>
                  <w:r w:rsidRPr="00C05E7D">
                    <w:rPr>
                      <w:rFonts w:eastAsia="맑은 고딕"/>
                      <w:sz w:val="20"/>
                      <w:szCs w:val="20"/>
                      <w:lang w:val="en-GB" w:eastAsia="en-US"/>
                    </w:rPr>
                    <w:t xml:space="preserve"> and</w:t>
                  </w:r>
                  <w:r w:rsidRPr="00C05E7D">
                    <w:rPr>
                      <w:rFonts w:eastAsia="맑은 고딕"/>
                      <w:sz w:val="20"/>
                      <w:szCs w:val="20"/>
                      <w:lang w:eastAsia="en-US"/>
                    </w:rPr>
                    <w:t xml:space="preserve"> </w:t>
                  </w:r>
                  <m:oMath>
                    <m:sSub>
                      <m:sSubPr>
                        <m:ctrlPr>
                          <w:rPr>
                            <w:rFonts w:ascii="Cambria Math" w:eastAsia="맑은 고딕" w:hAnsi="Cambria Math"/>
                            <w:noProof/>
                            <w:sz w:val="20"/>
                            <w:szCs w:val="20"/>
                            <w:lang w:val="en-GB" w:eastAsia="en-US"/>
                          </w:rPr>
                        </m:ctrlPr>
                      </m:sSubPr>
                      <m:e>
                        <m:r>
                          <w:rPr>
                            <w:rFonts w:ascii="Cambria Math" w:eastAsia="맑은 고딕" w:hAnsi="Cambria Math"/>
                            <w:noProof/>
                            <w:sz w:val="20"/>
                            <w:szCs w:val="20"/>
                            <w:lang w:val="en-GB" w:eastAsia="en-US"/>
                          </w:rPr>
                          <m:t>P</m:t>
                        </m:r>
                      </m:e>
                      <m:sub>
                        <m:r>
                          <m:rPr>
                            <m:nor/>
                          </m:rPr>
                          <w:rPr>
                            <w:rFonts w:eastAsia="맑은 고딕"/>
                            <w:noProof/>
                            <w:sz w:val="20"/>
                            <w:szCs w:val="20"/>
                            <w:lang w:val="en-GB" w:eastAsia="en-US"/>
                          </w:rPr>
                          <m:t>PSFCH,k</m:t>
                        </m:r>
                      </m:sub>
                    </m:sSub>
                    <m:r>
                      <m:rPr>
                        <m:sty m:val="p"/>
                      </m:rPr>
                      <w:rPr>
                        <w:rFonts w:ascii="Cambria Math" w:eastAsia="맑은 고딕" w:hAnsi="Cambria Math"/>
                        <w:noProof/>
                        <w:sz w:val="20"/>
                        <w:szCs w:val="20"/>
                        <w:lang w:val="en-GB" w:eastAsia="en-US"/>
                      </w:rPr>
                      <m:t>(</m:t>
                    </m:r>
                    <m:r>
                      <w:rPr>
                        <w:rFonts w:ascii="Cambria Math" w:eastAsia="맑은 고딕" w:hAnsi="Cambria Math"/>
                        <w:noProof/>
                        <w:sz w:val="20"/>
                        <w:szCs w:val="20"/>
                        <w:lang w:val="en-GB" w:eastAsia="en-US"/>
                      </w:rPr>
                      <m:t>i</m:t>
                    </m:r>
                    <m:r>
                      <m:rPr>
                        <m:sty m:val="p"/>
                      </m:rPr>
                      <w:rPr>
                        <w:rFonts w:ascii="Cambria Math" w:eastAsia="맑은 고딕" w:hAnsi="Cambria Math"/>
                        <w:noProof/>
                        <w:sz w:val="20"/>
                        <w:szCs w:val="20"/>
                        <w:lang w:val="en-GB" w:eastAsia="en-US"/>
                      </w:rPr>
                      <m:t>)=</m:t>
                    </m:r>
                    <m:sSub>
                      <m:sSubPr>
                        <m:ctrlPr>
                          <w:rPr>
                            <w:rFonts w:ascii="Cambria Math" w:eastAsia="맑은 고딕" w:hAnsi="Cambria Math"/>
                            <w:i/>
                            <w:iCs/>
                            <w:sz w:val="20"/>
                            <w:szCs w:val="20"/>
                            <w:lang w:val="en-GB" w:eastAsia="en-US"/>
                          </w:rPr>
                        </m:ctrlPr>
                      </m:sSubPr>
                      <m:e>
                        <m:r>
                          <w:rPr>
                            <w:rFonts w:ascii="Cambria Math" w:eastAsia="맑은 고딕" w:hAnsi="Cambria Math"/>
                            <w:sz w:val="20"/>
                            <w:szCs w:val="20"/>
                            <w:lang w:val="en-GB" w:eastAsia="en-US"/>
                          </w:rPr>
                          <m:t>P</m:t>
                        </m:r>
                      </m:e>
                      <m:sub>
                        <m:r>
                          <m:rPr>
                            <m:nor/>
                          </m:rPr>
                          <w:rPr>
                            <w:rFonts w:eastAsia="맑은 고딕"/>
                            <w:iCs/>
                            <w:sz w:val="20"/>
                            <w:szCs w:val="20"/>
                            <w:lang w:val="en-GB" w:eastAsia="en-US"/>
                          </w:rPr>
                          <m:t>PSFCH,one</m:t>
                        </m:r>
                        <m:ctrlPr>
                          <w:rPr>
                            <w:rFonts w:ascii="Cambria Math" w:eastAsia="맑은 고딕" w:hAnsi="Cambria Math"/>
                            <w:iCs/>
                            <w:sz w:val="20"/>
                            <w:szCs w:val="20"/>
                            <w:lang w:val="en-GB" w:eastAsia="en-US"/>
                          </w:rPr>
                        </m:ctrlPr>
                      </m:sub>
                    </m:sSub>
                  </m:oMath>
                  <w:r w:rsidRPr="00C05E7D">
                    <w:rPr>
                      <w:rFonts w:eastAsia="맑은 고딕"/>
                      <w:sz w:val="20"/>
                      <w:szCs w:val="20"/>
                      <w:lang w:val="en-GB" w:eastAsia="en-US"/>
                    </w:rPr>
                    <w:t xml:space="preserve"> [dBm] </w:t>
                  </w:r>
                </w:p>
                <w:p w14:paraId="240D1EAC" w14:textId="77777777" w:rsidR="00C05E7D" w:rsidRPr="00C05E7D" w:rsidRDefault="00C05E7D" w:rsidP="00C05E7D">
                  <w:pPr>
                    <w:spacing w:after="180"/>
                    <w:ind w:left="1135" w:hanging="284"/>
                    <w:rPr>
                      <w:rFonts w:eastAsia="맑은 고딕"/>
                      <w:sz w:val="20"/>
                      <w:szCs w:val="20"/>
                      <w:lang w:eastAsia="en-US"/>
                    </w:rPr>
                  </w:pPr>
                  <w:r w:rsidRPr="00C05E7D">
                    <w:rPr>
                      <w:rFonts w:eastAsia="맑은 고딕"/>
                      <w:sz w:val="20"/>
                      <w:szCs w:val="20"/>
                      <w:lang w:val="en-GB" w:eastAsia="en-US"/>
                    </w:rPr>
                    <w:t>-</w:t>
                  </w:r>
                  <w:r w:rsidRPr="00C05E7D">
                    <w:rPr>
                      <w:rFonts w:eastAsia="맑은 고딕"/>
                      <w:sz w:val="20"/>
                      <w:szCs w:val="20"/>
                      <w:lang w:val="en-GB" w:eastAsia="en-US"/>
                    </w:rPr>
                    <w:tab/>
                  </w:r>
                  <w:r w:rsidRPr="00C05E7D">
                    <w:rPr>
                      <w:rFonts w:eastAsia="맑은 고딕"/>
                      <w:sz w:val="20"/>
                      <w:szCs w:val="20"/>
                      <w:lang w:eastAsia="en-US"/>
                    </w:rPr>
                    <w:t>else</w:t>
                  </w:r>
                </w:p>
                <w:p w14:paraId="265E6CB3" w14:textId="77777777" w:rsidR="00C05E7D" w:rsidRPr="00C05E7D" w:rsidRDefault="00C05E7D" w:rsidP="00C05E7D">
                  <w:pPr>
                    <w:spacing w:after="180"/>
                    <w:ind w:left="1418" w:hanging="284"/>
                    <w:rPr>
                      <w:rFonts w:eastAsia="맑은 고딕"/>
                      <w:sz w:val="20"/>
                      <w:szCs w:val="20"/>
                      <w:lang w:val="en-GB" w:eastAsia="en-US"/>
                    </w:rPr>
                  </w:pPr>
                  <w:r w:rsidRPr="00C05E7D">
                    <w:rPr>
                      <w:rFonts w:eastAsia="맑은 고딕"/>
                      <w:sz w:val="20"/>
                      <w:szCs w:val="20"/>
                      <w:lang w:val="en-GB" w:eastAsia="en-US"/>
                    </w:rPr>
                    <w:t>-</w:t>
                  </w:r>
                  <w:r w:rsidRPr="00C05E7D">
                    <w:rPr>
                      <w:rFonts w:eastAsia="맑은 고딕"/>
                      <w:sz w:val="20"/>
                      <w:szCs w:val="20"/>
                      <w:lang w:val="en-GB" w:eastAsia="en-US"/>
                    </w:rPr>
                    <w:tab/>
                    <w:t xml:space="preserve">UE </w:t>
                  </w:r>
                  <w:r w:rsidRPr="00C05E7D">
                    <w:rPr>
                      <w:rFonts w:eastAsia="맑은 고딕"/>
                      <w:sz w:val="20"/>
                      <w:szCs w:val="20"/>
                      <w:lang w:eastAsia="en-US"/>
                    </w:rPr>
                    <w:t xml:space="preserve">autonomously </w:t>
                  </w:r>
                  <w:r w:rsidRPr="00C05E7D">
                    <w:rPr>
                      <w:rFonts w:eastAsia="맑은 고딕"/>
                      <w:sz w:val="20"/>
                      <w:szCs w:val="20"/>
                      <w:lang w:val="en-GB" w:eastAsia="en-US"/>
                    </w:rPr>
                    <w:t xml:space="preserve">determines </w:t>
                  </w:r>
                  <m:oMath>
                    <m:sSub>
                      <m:sSubPr>
                        <m:ctrlPr>
                          <w:rPr>
                            <w:rFonts w:ascii="Cambria Math" w:eastAsia="맑은 고딕" w:hAnsi="Cambria Math"/>
                            <w:i/>
                            <w:noProof/>
                            <w:sz w:val="20"/>
                            <w:szCs w:val="22"/>
                            <w:lang w:val="en-GB" w:eastAsia="en-US"/>
                          </w:rPr>
                        </m:ctrlPr>
                      </m:sSubPr>
                      <m:e>
                        <m:r>
                          <w:rPr>
                            <w:rFonts w:ascii="Cambria Math" w:eastAsia="맑은 고딕" w:hAnsi="Cambria Math"/>
                            <w:noProof/>
                            <w:sz w:val="20"/>
                            <w:szCs w:val="22"/>
                            <w:lang w:val="en-GB" w:eastAsia="en-US"/>
                          </w:rPr>
                          <m:t>N</m:t>
                        </m:r>
                      </m:e>
                      <m:sub>
                        <m:r>
                          <m:rPr>
                            <m:sty m:val="p"/>
                          </m:rPr>
                          <w:rPr>
                            <w:rFonts w:ascii="Cambria Math" w:eastAsia="맑은 고딕" w:hAnsi="Cambria Math"/>
                            <w:noProof/>
                            <w:sz w:val="20"/>
                            <w:szCs w:val="22"/>
                            <w:lang w:val="en-GB" w:eastAsia="en-US"/>
                          </w:rPr>
                          <m:t>Tx,PSFCH</m:t>
                        </m:r>
                      </m:sub>
                    </m:sSub>
                  </m:oMath>
                  <w:r w:rsidRPr="00C05E7D">
                    <w:rPr>
                      <w:rFonts w:eastAsia="맑은 고딕"/>
                      <w:sz w:val="20"/>
                      <w:szCs w:val="20"/>
                      <w:lang w:val="en-GB" w:eastAsia="en-US"/>
                    </w:rPr>
                    <w:t xml:space="preserve"> PSFCH transmissions first with ascending order of corresponding priority field values as described in clause 16.2.4.2 over the PSFCH transmissions with HARQ-ACK information, if any, and then with ascending order of priority value over the PSFCH transmissions with conflict information, if any, such that </w:t>
                  </w:r>
                  <m:oMath>
                    <m:sSub>
                      <m:sSubPr>
                        <m:ctrlPr>
                          <w:rPr>
                            <w:rFonts w:ascii="Cambria Math" w:eastAsia="맑은 고딕" w:hAnsi="Cambria Math"/>
                            <w:i/>
                            <w:noProof/>
                            <w:sz w:val="20"/>
                            <w:szCs w:val="22"/>
                            <w:lang w:val="en-GB" w:eastAsia="en-US"/>
                          </w:rPr>
                        </m:ctrlPr>
                      </m:sSubPr>
                      <m:e>
                        <m:r>
                          <w:rPr>
                            <w:rFonts w:ascii="Cambria Math" w:eastAsia="맑은 고딕" w:hAnsi="Cambria Math"/>
                            <w:noProof/>
                            <w:sz w:val="20"/>
                            <w:szCs w:val="22"/>
                            <w:lang w:val="en-GB" w:eastAsia="en-US"/>
                          </w:rPr>
                          <m:t>N</m:t>
                        </m:r>
                      </m:e>
                      <m:sub>
                        <m:r>
                          <m:rPr>
                            <m:sty m:val="p"/>
                          </m:rPr>
                          <w:rPr>
                            <w:rFonts w:ascii="Cambria Math" w:eastAsia="맑은 고딕" w:hAnsi="Cambria Math"/>
                            <w:noProof/>
                            <w:sz w:val="20"/>
                            <w:szCs w:val="22"/>
                            <w:lang w:val="en-GB" w:eastAsia="en-US"/>
                          </w:rPr>
                          <m:t>Tx,PSFCH</m:t>
                        </m:r>
                      </m:sub>
                    </m:sSub>
                    <m:r>
                      <w:rPr>
                        <w:rFonts w:ascii="Cambria Math" w:eastAsia="맑은 고딕" w:hAnsi="Cambria Math"/>
                        <w:sz w:val="20"/>
                        <w:szCs w:val="20"/>
                        <w:lang w:val="en-GB" w:eastAsia="en-US"/>
                      </w:rPr>
                      <m:t>≥</m:t>
                    </m:r>
                    <m:func>
                      <m:funcPr>
                        <m:ctrlPr>
                          <w:rPr>
                            <w:rFonts w:ascii="Cambria Math" w:eastAsia="맑은 고딕" w:hAnsi="Cambria Math"/>
                            <w:i/>
                            <w:sz w:val="20"/>
                            <w:szCs w:val="20"/>
                            <w:lang w:val="en-GB" w:eastAsia="en-US"/>
                          </w:rPr>
                        </m:ctrlPr>
                      </m:funcPr>
                      <m:fName>
                        <m:r>
                          <m:rPr>
                            <m:sty m:val="p"/>
                          </m:rPr>
                          <w:rPr>
                            <w:rFonts w:ascii="Cambria Math" w:eastAsia="맑은 고딕" w:hAnsi="Cambria Math"/>
                            <w:sz w:val="20"/>
                            <w:szCs w:val="20"/>
                            <w:lang w:val="en-GB" w:eastAsia="en-US"/>
                          </w:rPr>
                          <m:t>max</m:t>
                        </m:r>
                      </m:fName>
                      <m:e>
                        <m:d>
                          <m:dPr>
                            <m:ctrlPr>
                              <w:rPr>
                                <w:rFonts w:ascii="Cambria Math" w:eastAsia="맑은 고딕" w:hAnsi="Cambria Math"/>
                                <w:i/>
                                <w:sz w:val="20"/>
                                <w:szCs w:val="20"/>
                                <w:lang w:val="en-GB" w:eastAsia="en-US"/>
                              </w:rPr>
                            </m:ctrlPr>
                          </m:dPr>
                          <m:e>
                            <m:r>
                              <w:rPr>
                                <w:rFonts w:ascii="Cambria Math" w:eastAsia="맑은 고딕" w:hAnsi="Cambria Math"/>
                                <w:sz w:val="20"/>
                                <w:szCs w:val="20"/>
                                <w:lang w:val="en-GB" w:eastAsia="en-US"/>
                              </w:rPr>
                              <m:t>1,</m:t>
                            </m:r>
                            <m:nary>
                              <m:naryPr>
                                <m:chr m:val="∑"/>
                                <m:limLoc m:val="subSup"/>
                                <m:ctrlPr>
                                  <w:rPr>
                                    <w:rFonts w:ascii="Cambria Math" w:eastAsia="맑은 고딕" w:hAnsi="Cambria Math"/>
                                    <w:i/>
                                    <w:sz w:val="20"/>
                                    <w:szCs w:val="20"/>
                                    <w:lang w:val="en-GB" w:eastAsia="en-US"/>
                                  </w:rPr>
                                </m:ctrlPr>
                              </m:naryPr>
                              <m:sub>
                                <m:r>
                                  <w:rPr>
                                    <w:rFonts w:ascii="Cambria Math" w:eastAsia="맑은 고딕" w:hAnsi="Cambria Math"/>
                                    <w:sz w:val="20"/>
                                    <w:szCs w:val="20"/>
                                    <w:lang w:val="en-GB" w:eastAsia="en-US"/>
                                  </w:rPr>
                                  <m:t>i=1</m:t>
                                </m:r>
                              </m:sub>
                              <m:sup>
                                <m:r>
                                  <w:rPr>
                                    <w:rFonts w:ascii="Cambria Math" w:eastAsia="맑은 고딕" w:hAnsi="Cambria Math"/>
                                    <w:sz w:val="20"/>
                                    <w:szCs w:val="20"/>
                                    <w:lang w:val="en-GB" w:eastAsia="en-US"/>
                                  </w:rPr>
                                  <m:t>K</m:t>
                                </m:r>
                              </m:sup>
                              <m:e>
                                <m:sSub>
                                  <m:sSubPr>
                                    <m:ctrlPr>
                                      <w:rPr>
                                        <w:rFonts w:ascii="Cambria Math" w:eastAsia="맑은 고딕" w:hAnsi="Cambria Math"/>
                                        <w:i/>
                                        <w:sz w:val="20"/>
                                        <w:szCs w:val="20"/>
                                        <w:lang w:val="en-GB" w:eastAsia="en-US"/>
                                      </w:rPr>
                                    </m:ctrlPr>
                                  </m:sSubPr>
                                  <m:e>
                                    <m:r>
                                      <w:rPr>
                                        <w:rFonts w:ascii="Cambria Math" w:eastAsia="맑은 고딕" w:hAnsi="Cambria Math"/>
                                        <w:sz w:val="20"/>
                                        <w:szCs w:val="20"/>
                                        <w:lang w:val="en-GB" w:eastAsia="en-US"/>
                                      </w:rPr>
                                      <m:t>M</m:t>
                                    </m:r>
                                  </m:e>
                                  <m:sub>
                                    <m:r>
                                      <w:rPr>
                                        <w:rFonts w:ascii="Cambria Math" w:eastAsia="맑은 고딕" w:hAnsi="Cambria Math"/>
                                        <w:sz w:val="20"/>
                                        <w:szCs w:val="20"/>
                                        <w:lang w:val="en-GB" w:eastAsia="en-US"/>
                                      </w:rPr>
                                      <m:t>i</m:t>
                                    </m:r>
                                  </m:sub>
                                </m:sSub>
                              </m:e>
                            </m:nary>
                          </m:e>
                        </m:d>
                      </m:e>
                    </m:func>
                  </m:oMath>
                  <w:r w:rsidRPr="00C05E7D">
                    <w:rPr>
                      <w:rFonts w:eastAsia="맑은 고딕"/>
                      <w:sz w:val="20"/>
                      <w:szCs w:val="20"/>
                      <w:lang w:eastAsia="en-US"/>
                    </w:rPr>
                    <w:t xml:space="preserve"> </w:t>
                  </w:r>
                  <w:r w:rsidRPr="00C05E7D">
                    <w:rPr>
                      <w:rFonts w:eastAsia="맑은 고딕"/>
                      <w:sz w:val="20"/>
                      <w:szCs w:val="20"/>
                      <w:lang w:val="en-GB" w:eastAsia="en-US"/>
                    </w:rPr>
                    <w:t xml:space="preserve">where </w:t>
                  </w:r>
                  <m:oMath>
                    <m:sSub>
                      <m:sSubPr>
                        <m:ctrlPr>
                          <w:rPr>
                            <w:rFonts w:ascii="Cambria Math" w:eastAsia="맑은 고딕" w:hAnsi="Cambria Math"/>
                            <w:i/>
                            <w:sz w:val="20"/>
                            <w:szCs w:val="20"/>
                            <w:lang w:val="en-GB" w:eastAsia="en-US"/>
                          </w:rPr>
                        </m:ctrlPr>
                      </m:sSubPr>
                      <m:e>
                        <m:r>
                          <w:rPr>
                            <w:rFonts w:ascii="Cambria Math" w:eastAsia="맑은 고딕" w:hAnsi="Cambria Math"/>
                            <w:sz w:val="20"/>
                            <w:szCs w:val="20"/>
                            <w:lang w:val="en-GB" w:eastAsia="en-US"/>
                          </w:rPr>
                          <m:t>M</m:t>
                        </m:r>
                      </m:e>
                      <m:sub>
                        <m:r>
                          <w:rPr>
                            <w:rFonts w:ascii="Cambria Math" w:eastAsia="맑은 고딕" w:hAnsi="Cambria Math"/>
                            <w:sz w:val="20"/>
                            <w:szCs w:val="20"/>
                            <w:lang w:val="en-GB" w:eastAsia="en-US"/>
                          </w:rPr>
                          <m:t>i</m:t>
                        </m:r>
                      </m:sub>
                    </m:sSub>
                  </m:oMath>
                  <w:r w:rsidRPr="00C05E7D">
                    <w:rPr>
                      <w:rFonts w:eastAsia="맑은 고딕"/>
                      <w:sz w:val="20"/>
                      <w:szCs w:val="20"/>
                      <w:lang w:val="en-GB" w:eastAsia="en-US"/>
                    </w:rPr>
                    <w:t xml:space="preserve">, for </w:t>
                  </w:r>
                  <m:oMath>
                    <m:r>
                      <w:rPr>
                        <w:rFonts w:ascii="Cambria Math" w:eastAsia="맑은 고딕" w:hAnsi="Cambria Math"/>
                        <w:sz w:val="20"/>
                        <w:szCs w:val="20"/>
                        <w:lang w:val="en-GB" w:eastAsia="en-US"/>
                      </w:rPr>
                      <m:t>1≤i≤ 8</m:t>
                    </m:r>
                  </m:oMath>
                  <w:r w:rsidRPr="00C05E7D">
                    <w:rPr>
                      <w:rFonts w:eastAsia="맑은 고딕"/>
                      <w:sz w:val="20"/>
                      <w:szCs w:val="20"/>
                      <w:lang w:val="en-GB" w:eastAsia="en-US"/>
                    </w:rPr>
                    <w:t>,</w:t>
                  </w:r>
                  <w:r w:rsidRPr="00C05E7D">
                    <w:rPr>
                      <w:rFonts w:eastAsia="맑은 고딕"/>
                      <w:sz w:val="20"/>
                      <w:szCs w:val="20"/>
                      <w:lang w:eastAsia="en-US"/>
                    </w:rPr>
                    <w:t xml:space="preserve"> </w:t>
                  </w:r>
                  <w:r w:rsidRPr="00C05E7D">
                    <w:rPr>
                      <w:rFonts w:eastAsia="맑은 고딕"/>
                      <w:sz w:val="20"/>
                      <w:szCs w:val="20"/>
                      <w:lang w:val="en-GB" w:eastAsia="en-US"/>
                    </w:rPr>
                    <w:t xml:space="preserve">is </w:t>
                  </w:r>
                  <w:r w:rsidRPr="00C05E7D">
                    <w:rPr>
                      <w:rFonts w:eastAsia="맑은 고딕"/>
                      <w:sz w:val="20"/>
                      <w:szCs w:val="20"/>
                      <w:lang w:eastAsia="en-US"/>
                    </w:rPr>
                    <w:t>a</w:t>
                  </w:r>
                  <w:r w:rsidRPr="00C05E7D">
                    <w:rPr>
                      <w:rFonts w:eastAsia="맑은 고딕"/>
                      <w:sz w:val="20"/>
                      <w:szCs w:val="20"/>
                      <w:lang w:val="en-GB" w:eastAsia="en-US"/>
                    </w:rPr>
                    <w:t xml:space="preserve"> number of PSFCHs with priority value </w:t>
                  </w:r>
                  <m:oMath>
                    <m:r>
                      <w:rPr>
                        <w:rFonts w:ascii="Cambria Math" w:eastAsia="맑은 고딕" w:hAnsi="Cambria Math"/>
                        <w:sz w:val="20"/>
                        <w:szCs w:val="20"/>
                        <w:lang w:val="en-GB" w:eastAsia="en-US"/>
                      </w:rPr>
                      <m:t>i</m:t>
                    </m:r>
                  </m:oMath>
                  <w:r w:rsidRPr="00C05E7D">
                    <w:rPr>
                      <w:rFonts w:eastAsia="맑은 고딕"/>
                      <w:sz w:val="20"/>
                      <w:szCs w:val="20"/>
                      <w:lang w:val="en-GB" w:eastAsia="en-US"/>
                    </w:rPr>
                    <w:t xml:space="preserve"> for PSFCH with HARQ-</w:t>
                  </w:r>
                  <w:r w:rsidRPr="00C05E7D">
                    <w:rPr>
                      <w:rFonts w:eastAsia="맑은 고딕"/>
                      <w:sz w:val="20"/>
                      <w:szCs w:val="20"/>
                      <w:lang w:val="en-GB" w:eastAsia="en-US"/>
                    </w:rPr>
                    <w:lastRenderedPageBreak/>
                    <w:t xml:space="preserve">ACK information and </w:t>
                  </w:r>
                  <m:oMath>
                    <m:sSub>
                      <m:sSubPr>
                        <m:ctrlPr>
                          <w:rPr>
                            <w:rFonts w:ascii="Cambria Math" w:eastAsia="맑은 고딕" w:hAnsi="Cambria Math"/>
                            <w:i/>
                            <w:sz w:val="20"/>
                            <w:szCs w:val="20"/>
                            <w:lang w:val="en-GB" w:eastAsia="en-US"/>
                          </w:rPr>
                        </m:ctrlPr>
                      </m:sSubPr>
                      <m:e>
                        <m:r>
                          <w:rPr>
                            <w:rFonts w:ascii="Cambria Math" w:eastAsia="맑은 고딕" w:hAnsi="Cambria Math"/>
                            <w:sz w:val="20"/>
                            <w:szCs w:val="20"/>
                            <w:lang w:val="en-GB" w:eastAsia="en-US"/>
                          </w:rPr>
                          <m:t>M</m:t>
                        </m:r>
                      </m:e>
                      <m:sub>
                        <m:r>
                          <w:rPr>
                            <w:rFonts w:ascii="Cambria Math" w:eastAsia="맑은 고딕" w:hAnsi="Cambria Math"/>
                            <w:sz w:val="20"/>
                            <w:szCs w:val="20"/>
                            <w:lang w:val="en-GB" w:eastAsia="en-US"/>
                          </w:rPr>
                          <m:t>i</m:t>
                        </m:r>
                      </m:sub>
                    </m:sSub>
                  </m:oMath>
                  <w:r w:rsidRPr="00C05E7D">
                    <w:rPr>
                      <w:rFonts w:eastAsia="맑은 고딕"/>
                      <w:sz w:val="20"/>
                      <w:szCs w:val="20"/>
                      <w:lang w:val="en-GB" w:eastAsia="en-US"/>
                    </w:rPr>
                    <w:t xml:space="preserve">, for </w:t>
                  </w:r>
                  <m:oMath>
                    <m:r>
                      <w:rPr>
                        <w:rFonts w:ascii="Cambria Math" w:eastAsia="맑은 고딕" w:hAnsi="Cambria Math"/>
                        <w:sz w:val="20"/>
                        <w:szCs w:val="20"/>
                        <w:lang w:val="en-GB" w:eastAsia="en-US"/>
                      </w:rPr>
                      <m:t>i&gt;8</m:t>
                    </m:r>
                  </m:oMath>
                  <w:r w:rsidRPr="00C05E7D">
                    <w:rPr>
                      <w:rFonts w:eastAsia="맑은 고딕"/>
                      <w:sz w:val="20"/>
                      <w:szCs w:val="20"/>
                      <w:lang w:val="en-GB" w:eastAsia="en-US"/>
                    </w:rPr>
                    <w:t>,</w:t>
                  </w:r>
                  <w:r w:rsidRPr="00C05E7D">
                    <w:rPr>
                      <w:rFonts w:eastAsia="맑은 고딕"/>
                      <w:sz w:val="20"/>
                      <w:szCs w:val="20"/>
                      <w:lang w:eastAsia="en-US"/>
                    </w:rPr>
                    <w:t xml:space="preserve"> </w:t>
                  </w:r>
                  <w:r w:rsidRPr="00C05E7D">
                    <w:rPr>
                      <w:rFonts w:eastAsia="맑은 고딕"/>
                      <w:sz w:val="20"/>
                      <w:szCs w:val="20"/>
                      <w:lang w:val="en-GB" w:eastAsia="en-US"/>
                    </w:rPr>
                    <w:t xml:space="preserve">is </w:t>
                  </w:r>
                  <w:r w:rsidRPr="00C05E7D">
                    <w:rPr>
                      <w:rFonts w:eastAsia="맑은 고딕"/>
                      <w:sz w:val="20"/>
                      <w:szCs w:val="20"/>
                      <w:lang w:eastAsia="en-US"/>
                    </w:rPr>
                    <w:t>a</w:t>
                  </w:r>
                  <w:r w:rsidRPr="00C05E7D">
                    <w:rPr>
                      <w:rFonts w:eastAsia="맑은 고딕"/>
                      <w:sz w:val="20"/>
                      <w:szCs w:val="20"/>
                      <w:lang w:val="en-GB" w:eastAsia="en-US"/>
                    </w:rPr>
                    <w:t xml:space="preserve"> number of PSFCHs with priority value </w:t>
                  </w:r>
                  <m:oMath>
                    <m:r>
                      <w:rPr>
                        <w:rFonts w:ascii="Cambria Math" w:eastAsia="맑은 고딕" w:hAnsi="Cambria Math"/>
                        <w:sz w:val="20"/>
                        <w:szCs w:val="20"/>
                        <w:lang w:val="en-GB" w:eastAsia="en-US"/>
                      </w:rPr>
                      <m:t>i-8</m:t>
                    </m:r>
                  </m:oMath>
                  <w:r w:rsidRPr="00C05E7D">
                    <w:rPr>
                      <w:rFonts w:eastAsia="맑은 고딕"/>
                      <w:sz w:val="20"/>
                      <w:szCs w:val="20"/>
                      <w:lang w:val="en-GB" w:eastAsia="en-US"/>
                    </w:rPr>
                    <w:t xml:space="preserve"> for PSFCH with conflict information and </w:t>
                  </w:r>
                  <m:oMath>
                    <m:r>
                      <w:rPr>
                        <w:rFonts w:ascii="Cambria Math" w:eastAsia="맑은 고딕" w:hAnsi="Cambria Math"/>
                        <w:sz w:val="20"/>
                        <w:szCs w:val="20"/>
                        <w:lang w:val="en-GB" w:eastAsia="en-US"/>
                      </w:rPr>
                      <m:t>K</m:t>
                    </m:r>
                  </m:oMath>
                  <w:r w:rsidRPr="00C05E7D">
                    <w:rPr>
                      <w:rFonts w:eastAsia="맑은 고딕"/>
                      <w:sz w:val="20"/>
                      <w:szCs w:val="20"/>
                      <w:lang w:val="en-GB" w:eastAsia="en-US"/>
                    </w:rPr>
                    <w:t xml:space="preserve"> is defined as </w:t>
                  </w:r>
                </w:p>
                <w:p w14:paraId="0F7CDC0F" w14:textId="77777777" w:rsidR="00C05E7D" w:rsidRPr="00C05E7D" w:rsidRDefault="00C05E7D" w:rsidP="00C05E7D">
                  <w:pPr>
                    <w:spacing w:after="180"/>
                    <w:ind w:left="1702" w:hanging="284"/>
                    <w:rPr>
                      <w:rFonts w:eastAsia="맑은 고딕"/>
                      <w:i/>
                      <w:iCs/>
                      <w:sz w:val="20"/>
                      <w:szCs w:val="20"/>
                      <w:lang w:eastAsia="en-US"/>
                    </w:rPr>
                  </w:pPr>
                  <w:r w:rsidRPr="00C05E7D">
                    <w:rPr>
                      <w:rFonts w:eastAsia="맑은 고딕"/>
                      <w:sz w:val="20"/>
                      <w:szCs w:val="20"/>
                      <w:lang w:val="en-GB" w:eastAsia="en-US"/>
                    </w:rPr>
                    <w:t>-</w:t>
                  </w:r>
                  <w:r w:rsidRPr="00C05E7D">
                    <w:rPr>
                      <w:rFonts w:eastAsia="맑은 고딕"/>
                      <w:sz w:val="20"/>
                      <w:szCs w:val="20"/>
                      <w:lang w:val="en-GB" w:eastAsia="en-US"/>
                    </w:rPr>
                    <w:tab/>
                  </w:r>
                  <w:r w:rsidRPr="00C05E7D">
                    <w:rPr>
                      <w:rFonts w:eastAsia="맑은 고딕"/>
                      <w:iCs/>
                      <w:sz w:val="20"/>
                      <w:szCs w:val="20"/>
                      <w:lang w:val="en-GB" w:eastAsia="en-US"/>
                    </w:rPr>
                    <w:t xml:space="preserve">the largest value satisfying </w:t>
                  </w:r>
                  <m:oMath>
                    <m:sSub>
                      <m:sSubPr>
                        <m:ctrlPr>
                          <w:rPr>
                            <w:rFonts w:ascii="Cambria Math" w:eastAsia="맑은 고딕" w:hAnsi="Cambria Math"/>
                            <w:i/>
                            <w:iCs/>
                            <w:sz w:val="20"/>
                            <w:szCs w:val="20"/>
                            <w:lang w:val="en-GB" w:eastAsia="en-US"/>
                          </w:rPr>
                        </m:ctrlPr>
                      </m:sSubPr>
                      <m:e>
                        <m:r>
                          <w:rPr>
                            <w:rFonts w:ascii="Cambria Math" w:eastAsia="맑은 고딕" w:hAnsi="Cambria Math"/>
                            <w:sz w:val="20"/>
                            <w:szCs w:val="20"/>
                            <w:lang w:val="en-GB" w:eastAsia="en-US"/>
                          </w:rPr>
                          <m:t>P</m:t>
                        </m:r>
                      </m:e>
                      <m:sub>
                        <m:r>
                          <m:rPr>
                            <m:nor/>
                          </m:rPr>
                          <w:rPr>
                            <w:rFonts w:eastAsia="맑은 고딕"/>
                            <w:iCs/>
                            <w:sz w:val="20"/>
                            <w:szCs w:val="20"/>
                            <w:lang w:val="en-GB" w:eastAsia="en-US"/>
                          </w:rPr>
                          <m:t>PSFCH</m:t>
                        </m:r>
                        <m:r>
                          <m:rPr>
                            <m:nor/>
                          </m:rPr>
                          <w:rPr>
                            <w:rFonts w:ascii="Cambria Math" w:eastAsia="맑은 고딕"/>
                            <w:iCs/>
                            <w:sz w:val="20"/>
                            <w:szCs w:val="20"/>
                            <w:lang w:val="en-GB" w:eastAsia="en-US"/>
                          </w:rPr>
                          <m:t>,one</m:t>
                        </m:r>
                        <m:ctrlPr>
                          <w:rPr>
                            <w:rFonts w:ascii="Cambria Math" w:eastAsia="맑은 고딕" w:hAnsi="Cambria Math"/>
                            <w:iCs/>
                            <w:sz w:val="20"/>
                            <w:szCs w:val="20"/>
                            <w:lang w:val="en-GB" w:eastAsia="en-US"/>
                          </w:rPr>
                        </m:ctrlPr>
                      </m:sub>
                    </m:sSub>
                    <m:r>
                      <w:rPr>
                        <w:rFonts w:ascii="Cambria Math" w:eastAsia="맑은 고딕" w:hAnsi="Cambria Math"/>
                        <w:noProof/>
                        <w:sz w:val="20"/>
                        <w:szCs w:val="20"/>
                        <w:lang w:val="en-GB" w:eastAsia="en-US"/>
                      </w:rPr>
                      <m:t>+10lo</m:t>
                    </m:r>
                    <m:sSub>
                      <m:sSubPr>
                        <m:ctrlPr>
                          <w:rPr>
                            <w:rFonts w:ascii="Cambria Math" w:eastAsia="맑은 고딕" w:hAnsi="Cambria Math"/>
                            <w:i/>
                            <w:noProof/>
                            <w:sz w:val="20"/>
                            <w:szCs w:val="20"/>
                            <w:lang w:val="en-GB" w:eastAsia="en-US"/>
                          </w:rPr>
                        </m:ctrlPr>
                      </m:sSubPr>
                      <m:e>
                        <m:r>
                          <w:rPr>
                            <w:rFonts w:ascii="Cambria Math" w:eastAsia="맑은 고딕" w:hAnsi="Cambria Math"/>
                            <w:noProof/>
                            <w:sz w:val="20"/>
                            <w:szCs w:val="20"/>
                            <w:lang w:val="en-GB" w:eastAsia="en-US"/>
                          </w:rPr>
                          <m:t>g</m:t>
                        </m:r>
                      </m:e>
                      <m:sub>
                        <m:r>
                          <w:rPr>
                            <w:rFonts w:ascii="Cambria Math" w:eastAsia="맑은 고딕" w:hAnsi="Cambria Math"/>
                            <w:noProof/>
                            <w:sz w:val="20"/>
                            <w:szCs w:val="20"/>
                            <w:lang w:val="en-GB" w:eastAsia="en-US"/>
                          </w:rPr>
                          <m:t>10</m:t>
                        </m:r>
                      </m:sub>
                    </m:sSub>
                    <m:d>
                      <m:dPr>
                        <m:ctrlPr>
                          <w:rPr>
                            <w:rFonts w:ascii="Cambria Math" w:eastAsia="맑은 고딕" w:hAnsi="Cambria Math"/>
                            <w:i/>
                            <w:noProof/>
                            <w:sz w:val="20"/>
                            <w:szCs w:val="20"/>
                            <w:lang w:val="en-GB" w:eastAsia="en-US"/>
                          </w:rPr>
                        </m:ctrlPr>
                      </m:dPr>
                      <m:e>
                        <m:func>
                          <m:funcPr>
                            <m:ctrlPr>
                              <w:rPr>
                                <w:rFonts w:ascii="Cambria Math" w:eastAsia="맑은 고딕" w:hAnsi="Cambria Math"/>
                                <w:i/>
                                <w:sz w:val="20"/>
                                <w:szCs w:val="20"/>
                                <w:lang w:val="en-GB" w:eastAsia="en-US"/>
                              </w:rPr>
                            </m:ctrlPr>
                          </m:funcPr>
                          <m:fName>
                            <m:r>
                              <m:rPr>
                                <m:sty m:val="p"/>
                              </m:rPr>
                              <w:rPr>
                                <w:rFonts w:ascii="Cambria Math" w:eastAsia="맑은 고딕" w:hAnsi="Cambria Math"/>
                                <w:sz w:val="20"/>
                                <w:szCs w:val="20"/>
                                <w:lang w:val="en-GB" w:eastAsia="en-US"/>
                              </w:rPr>
                              <m:t>max</m:t>
                            </m:r>
                          </m:fName>
                          <m:e>
                            <m:d>
                              <m:dPr>
                                <m:ctrlPr>
                                  <w:rPr>
                                    <w:rFonts w:ascii="Cambria Math" w:eastAsia="맑은 고딕" w:hAnsi="Cambria Math"/>
                                    <w:i/>
                                    <w:sz w:val="20"/>
                                    <w:szCs w:val="20"/>
                                    <w:lang w:val="en-GB" w:eastAsia="en-US"/>
                                  </w:rPr>
                                </m:ctrlPr>
                              </m:dPr>
                              <m:e>
                                <m:r>
                                  <w:rPr>
                                    <w:rFonts w:ascii="Cambria Math" w:eastAsia="맑은 고딕" w:hAnsi="Cambria Math"/>
                                    <w:sz w:val="20"/>
                                    <w:szCs w:val="20"/>
                                    <w:lang w:val="en-GB" w:eastAsia="en-US"/>
                                  </w:rPr>
                                  <m:t>1,</m:t>
                                </m:r>
                                <m:nary>
                                  <m:naryPr>
                                    <m:chr m:val="∑"/>
                                    <m:limLoc m:val="subSup"/>
                                    <m:ctrlPr>
                                      <w:rPr>
                                        <w:rFonts w:ascii="Cambria Math" w:eastAsia="맑은 고딕" w:hAnsi="Cambria Math"/>
                                        <w:i/>
                                        <w:sz w:val="20"/>
                                        <w:szCs w:val="20"/>
                                        <w:lang w:val="en-GB" w:eastAsia="en-US"/>
                                      </w:rPr>
                                    </m:ctrlPr>
                                  </m:naryPr>
                                  <m:sub>
                                    <m:r>
                                      <w:rPr>
                                        <w:rFonts w:ascii="Cambria Math" w:eastAsia="맑은 고딕" w:hAnsi="Cambria Math"/>
                                        <w:sz w:val="20"/>
                                        <w:szCs w:val="20"/>
                                        <w:lang w:val="en-GB" w:eastAsia="en-US"/>
                                      </w:rPr>
                                      <m:t>i=1</m:t>
                                    </m:r>
                                  </m:sub>
                                  <m:sup>
                                    <m:r>
                                      <w:rPr>
                                        <w:rFonts w:ascii="Cambria Math" w:eastAsia="맑은 고딕" w:hAnsi="Cambria Math"/>
                                        <w:sz w:val="20"/>
                                        <w:szCs w:val="20"/>
                                        <w:lang w:val="en-GB" w:eastAsia="en-US"/>
                                      </w:rPr>
                                      <m:t>K</m:t>
                                    </m:r>
                                  </m:sup>
                                  <m:e>
                                    <m:sSub>
                                      <m:sSubPr>
                                        <m:ctrlPr>
                                          <w:rPr>
                                            <w:rFonts w:ascii="Cambria Math" w:eastAsia="맑은 고딕" w:hAnsi="Cambria Math"/>
                                            <w:i/>
                                            <w:sz w:val="20"/>
                                            <w:szCs w:val="20"/>
                                            <w:lang w:val="en-GB" w:eastAsia="en-US"/>
                                          </w:rPr>
                                        </m:ctrlPr>
                                      </m:sSubPr>
                                      <m:e>
                                        <m:r>
                                          <w:rPr>
                                            <w:rFonts w:ascii="Cambria Math" w:eastAsia="맑은 고딕" w:hAnsi="Cambria Math"/>
                                            <w:sz w:val="20"/>
                                            <w:szCs w:val="20"/>
                                            <w:lang w:val="en-GB" w:eastAsia="en-US"/>
                                          </w:rPr>
                                          <m:t>M</m:t>
                                        </m:r>
                                      </m:e>
                                      <m:sub>
                                        <m:r>
                                          <w:rPr>
                                            <w:rFonts w:ascii="Cambria Math" w:eastAsia="맑은 고딕" w:hAnsi="Cambria Math"/>
                                            <w:sz w:val="20"/>
                                            <w:szCs w:val="20"/>
                                            <w:lang w:val="en-GB" w:eastAsia="en-US"/>
                                          </w:rPr>
                                          <m:t>i</m:t>
                                        </m:r>
                                      </m:sub>
                                    </m:sSub>
                                  </m:e>
                                </m:nary>
                              </m:e>
                            </m:d>
                          </m:e>
                        </m:func>
                      </m:e>
                    </m:d>
                    <m:r>
                      <w:rPr>
                        <w:rFonts w:ascii="Cambria Math" w:eastAsia="맑은 고딕" w:hAnsi="Cambria Math"/>
                        <w:noProof/>
                        <w:sz w:val="20"/>
                        <w:szCs w:val="20"/>
                        <w:lang w:val="en-GB" w:eastAsia="en-US"/>
                      </w:rPr>
                      <m:t>≤</m:t>
                    </m:r>
                    <m:sSub>
                      <m:sSubPr>
                        <m:ctrlPr>
                          <w:rPr>
                            <w:rFonts w:ascii="Cambria Math" w:eastAsia="맑은 고딕" w:hAnsi="Cambria Math"/>
                            <w:i/>
                            <w:sz w:val="20"/>
                            <w:szCs w:val="20"/>
                            <w:lang w:val="en-GB" w:eastAsia="en-US"/>
                          </w:rPr>
                        </m:ctrlPr>
                      </m:sSubPr>
                      <m:e>
                        <m:r>
                          <w:rPr>
                            <w:rFonts w:ascii="Cambria Math" w:eastAsia="맑은 고딕" w:hAnsi="Cambria Math"/>
                            <w:sz w:val="20"/>
                            <w:szCs w:val="20"/>
                            <w:lang w:val="en-GB" w:eastAsia="en-US"/>
                          </w:rPr>
                          <m:t>P</m:t>
                        </m:r>
                      </m:e>
                      <m:sub>
                        <m:r>
                          <m:rPr>
                            <m:nor/>
                          </m:rPr>
                          <w:rPr>
                            <w:rFonts w:eastAsia="맑은 고딕"/>
                            <w:sz w:val="20"/>
                            <w:szCs w:val="20"/>
                            <w:lang w:val="en-GB" w:eastAsia="en-US"/>
                          </w:rPr>
                          <m:t>CMAX</m:t>
                        </m:r>
                        <m:ctrlPr>
                          <w:rPr>
                            <w:rFonts w:ascii="Cambria Math" w:eastAsia="맑은 고딕" w:hAnsi="Cambria Math"/>
                            <w:sz w:val="20"/>
                            <w:szCs w:val="20"/>
                            <w:lang w:val="en-GB" w:eastAsia="en-US"/>
                          </w:rPr>
                        </m:ctrlPr>
                      </m:sub>
                    </m:sSub>
                  </m:oMath>
                  <w:r w:rsidRPr="00C05E7D">
                    <w:rPr>
                      <w:rFonts w:eastAsia="맑은 고딕"/>
                      <w:iCs/>
                      <w:sz w:val="20"/>
                      <w:szCs w:val="20"/>
                      <w:lang w:val="en-GB" w:eastAsia="en-US"/>
                    </w:rPr>
                    <w:t xml:space="preserve"> </w:t>
                  </w:r>
                  <w:r w:rsidRPr="00C05E7D">
                    <w:rPr>
                      <w:rFonts w:eastAsia="맑은 고딕"/>
                      <w:sz w:val="20"/>
                      <w:szCs w:val="20"/>
                      <w:lang w:val="en-GB" w:eastAsia="en-US"/>
                    </w:rPr>
                    <w:t xml:space="preserve">where </w:t>
                  </w:r>
                  <m:oMath>
                    <m:sSub>
                      <m:sSubPr>
                        <m:ctrlPr>
                          <w:rPr>
                            <w:rFonts w:ascii="Cambria Math" w:eastAsia="맑은 고딕" w:hAnsi="Cambria Math"/>
                            <w:i/>
                            <w:sz w:val="20"/>
                            <w:szCs w:val="20"/>
                            <w:lang w:val="en-GB" w:eastAsia="en-US"/>
                          </w:rPr>
                        </m:ctrlPr>
                      </m:sSubPr>
                      <m:e>
                        <m:r>
                          <w:rPr>
                            <w:rFonts w:ascii="Cambria Math" w:eastAsia="맑은 고딕" w:hAnsi="Cambria Math"/>
                            <w:sz w:val="20"/>
                            <w:szCs w:val="20"/>
                            <w:lang w:val="en-GB" w:eastAsia="en-US"/>
                          </w:rPr>
                          <m:t>P</m:t>
                        </m:r>
                      </m:e>
                      <m:sub>
                        <m:r>
                          <m:rPr>
                            <m:nor/>
                          </m:rPr>
                          <w:rPr>
                            <w:rFonts w:eastAsia="맑은 고딕"/>
                            <w:sz w:val="20"/>
                            <w:szCs w:val="20"/>
                            <w:lang w:val="en-GB" w:eastAsia="en-US"/>
                          </w:rPr>
                          <m:t>CMAX</m:t>
                        </m:r>
                        <m:ctrlPr>
                          <w:rPr>
                            <w:rFonts w:ascii="Cambria Math" w:eastAsia="맑은 고딕" w:hAnsi="Cambria Math"/>
                            <w:sz w:val="20"/>
                            <w:szCs w:val="20"/>
                            <w:lang w:val="en-GB" w:eastAsia="en-US"/>
                          </w:rPr>
                        </m:ctrlPr>
                      </m:sub>
                    </m:sSub>
                  </m:oMath>
                  <w:r w:rsidRPr="00C05E7D">
                    <w:rPr>
                      <w:rFonts w:eastAsia="맑은 고딕"/>
                      <w:sz w:val="20"/>
                      <w:szCs w:val="20"/>
                      <w:lang w:val="en-GB" w:eastAsia="en-US"/>
                    </w:rPr>
                    <w:t xml:space="preserve"> is determined according to [8-1, TS 38.101-1] for transmission of all PSFCHs in </w:t>
                  </w:r>
                  <m:oMath>
                    <m:nary>
                      <m:naryPr>
                        <m:chr m:val="∑"/>
                        <m:limLoc m:val="subSup"/>
                        <m:ctrlPr>
                          <w:rPr>
                            <w:rFonts w:ascii="Cambria Math" w:eastAsia="맑은 고딕" w:hAnsi="Cambria Math"/>
                            <w:i/>
                            <w:sz w:val="20"/>
                            <w:szCs w:val="20"/>
                            <w:lang w:val="en-GB" w:eastAsia="en-US"/>
                          </w:rPr>
                        </m:ctrlPr>
                      </m:naryPr>
                      <m:sub>
                        <m:r>
                          <w:rPr>
                            <w:rFonts w:ascii="Cambria Math" w:eastAsia="맑은 고딕" w:hAnsi="Cambria Math"/>
                            <w:sz w:val="20"/>
                            <w:szCs w:val="20"/>
                            <w:lang w:val="en-GB" w:eastAsia="en-US"/>
                          </w:rPr>
                          <m:t>i=1</m:t>
                        </m:r>
                      </m:sub>
                      <m:sup>
                        <m:r>
                          <w:rPr>
                            <w:rFonts w:ascii="Cambria Math" w:eastAsia="맑은 고딕" w:hAnsi="Cambria Math"/>
                            <w:sz w:val="20"/>
                            <w:szCs w:val="20"/>
                            <w:lang w:val="en-GB" w:eastAsia="en-US"/>
                          </w:rPr>
                          <m:t>K</m:t>
                        </m:r>
                      </m:sup>
                      <m:e>
                        <m:sSub>
                          <m:sSubPr>
                            <m:ctrlPr>
                              <w:rPr>
                                <w:rFonts w:ascii="Cambria Math" w:eastAsia="맑은 고딕" w:hAnsi="Cambria Math"/>
                                <w:i/>
                                <w:sz w:val="20"/>
                                <w:szCs w:val="20"/>
                                <w:lang w:val="en-GB" w:eastAsia="en-US"/>
                              </w:rPr>
                            </m:ctrlPr>
                          </m:sSubPr>
                          <m:e>
                            <m:r>
                              <w:rPr>
                                <w:rFonts w:ascii="Cambria Math" w:eastAsia="맑은 고딕" w:hAnsi="Cambria Math"/>
                                <w:sz w:val="20"/>
                                <w:szCs w:val="20"/>
                                <w:lang w:val="en-GB" w:eastAsia="en-US"/>
                              </w:rPr>
                              <m:t>M</m:t>
                            </m:r>
                          </m:e>
                          <m:sub>
                            <m:r>
                              <w:rPr>
                                <w:rFonts w:ascii="Cambria Math" w:eastAsia="맑은 고딕" w:hAnsi="Cambria Math"/>
                                <w:sz w:val="20"/>
                                <w:szCs w:val="20"/>
                                <w:lang w:val="en-GB" w:eastAsia="en-US"/>
                              </w:rPr>
                              <m:t>i</m:t>
                            </m:r>
                          </m:sub>
                        </m:sSub>
                      </m:e>
                    </m:nary>
                  </m:oMath>
                  <w:r w:rsidRPr="00C05E7D">
                    <w:rPr>
                      <w:rFonts w:eastAsia="맑은 고딕"/>
                      <w:iCs/>
                      <w:sz w:val="20"/>
                      <w:szCs w:val="20"/>
                      <w:lang w:eastAsia="en-US"/>
                    </w:rPr>
                    <w:t xml:space="preserve">, </w:t>
                  </w:r>
                  <w:r w:rsidRPr="00C05E7D">
                    <w:rPr>
                      <w:rFonts w:eastAsia="맑은 고딕"/>
                      <w:iCs/>
                      <w:sz w:val="20"/>
                      <w:szCs w:val="20"/>
                      <w:lang w:val="en-GB" w:eastAsia="en-US"/>
                    </w:rPr>
                    <w:t xml:space="preserve">if </w:t>
                  </w:r>
                  <w:r w:rsidRPr="00C05E7D">
                    <w:rPr>
                      <w:rFonts w:eastAsia="맑은 고딕"/>
                      <w:iCs/>
                      <w:sz w:val="20"/>
                      <w:szCs w:val="20"/>
                      <w:lang w:eastAsia="en-US"/>
                    </w:rPr>
                    <w:t>any</w:t>
                  </w:r>
                </w:p>
                <w:p w14:paraId="4412D46F" w14:textId="77777777" w:rsidR="00C05E7D" w:rsidRPr="00C05E7D" w:rsidRDefault="00C05E7D" w:rsidP="00C05E7D">
                  <w:pPr>
                    <w:spacing w:after="180"/>
                    <w:ind w:left="1702" w:hanging="284"/>
                    <w:rPr>
                      <w:rFonts w:eastAsia="맑은 고딕"/>
                      <w:sz w:val="20"/>
                      <w:szCs w:val="20"/>
                      <w:lang w:eastAsia="en-US"/>
                    </w:rPr>
                  </w:pPr>
                  <w:r w:rsidRPr="00C05E7D">
                    <w:rPr>
                      <w:rFonts w:eastAsia="맑은 고딕"/>
                      <w:sz w:val="20"/>
                      <w:szCs w:val="20"/>
                      <w:lang w:val="en-GB" w:eastAsia="en-US"/>
                    </w:rPr>
                    <w:t>-</w:t>
                  </w:r>
                  <w:r w:rsidRPr="00C05E7D">
                    <w:rPr>
                      <w:rFonts w:eastAsia="맑은 고딕"/>
                      <w:sz w:val="20"/>
                      <w:szCs w:val="20"/>
                      <w:lang w:val="en-GB" w:eastAsia="en-US"/>
                    </w:rPr>
                    <w:tab/>
                  </w:r>
                  <w:r w:rsidRPr="00C05E7D">
                    <w:rPr>
                      <w:rFonts w:eastAsia="맑은 고딕"/>
                      <w:sz w:val="20"/>
                      <w:szCs w:val="20"/>
                      <w:lang w:eastAsia="en-US"/>
                    </w:rPr>
                    <w:t>zero, otherwise</w:t>
                  </w:r>
                </w:p>
                <w:p w14:paraId="216C8DE1" w14:textId="77777777" w:rsidR="00C05E7D" w:rsidRPr="00C05E7D" w:rsidRDefault="00C05E7D" w:rsidP="00C05E7D">
                  <w:pPr>
                    <w:spacing w:after="180"/>
                    <w:ind w:left="1702" w:hanging="284"/>
                    <w:rPr>
                      <w:rFonts w:eastAsia="맑은 고딕"/>
                      <w:sz w:val="20"/>
                      <w:szCs w:val="20"/>
                      <w:lang w:val="en-GB" w:eastAsia="en-US"/>
                    </w:rPr>
                  </w:pPr>
                  <w:r w:rsidRPr="00C05E7D">
                    <w:rPr>
                      <w:rFonts w:eastAsia="맑은 고딕"/>
                      <w:sz w:val="20"/>
                      <w:szCs w:val="20"/>
                      <w:lang w:val="en-GB" w:eastAsia="en-US"/>
                    </w:rPr>
                    <w:t>and</w:t>
                  </w:r>
                </w:p>
                <w:p w14:paraId="5C8BA543" w14:textId="77777777" w:rsidR="00C05E7D" w:rsidRPr="00C05E7D" w:rsidRDefault="00C05E7D" w:rsidP="00C05E7D">
                  <w:pPr>
                    <w:keepLines/>
                    <w:tabs>
                      <w:tab w:val="center" w:pos="4536"/>
                      <w:tab w:val="right" w:pos="9072"/>
                    </w:tabs>
                    <w:spacing w:after="180"/>
                    <w:rPr>
                      <w:rFonts w:eastAsia="맑은 고딕"/>
                      <w:noProof/>
                      <w:sz w:val="20"/>
                      <w:szCs w:val="20"/>
                      <w:lang w:val="en-GB" w:eastAsia="en-US"/>
                    </w:rPr>
                  </w:pPr>
                  <w:r w:rsidRPr="00C05E7D">
                    <w:rPr>
                      <w:rFonts w:eastAsia="맑은 고딕"/>
                      <w:sz w:val="20"/>
                      <w:szCs w:val="20"/>
                      <w:lang w:val="en-GB" w:eastAsia="en-US"/>
                    </w:rPr>
                    <w:tab/>
                  </w:r>
                  <m:oMath>
                    <m:sSub>
                      <m:sSubPr>
                        <m:ctrlPr>
                          <w:rPr>
                            <w:rFonts w:ascii="Cambria Math" w:eastAsia="맑은 고딕" w:hAnsi="Cambria Math"/>
                            <w:noProof/>
                            <w:sz w:val="20"/>
                            <w:szCs w:val="20"/>
                            <w:lang w:val="en-GB" w:eastAsia="en-US"/>
                          </w:rPr>
                        </m:ctrlPr>
                      </m:sSubPr>
                      <m:e>
                        <m:r>
                          <w:rPr>
                            <w:rFonts w:ascii="Cambria Math" w:eastAsia="맑은 고딕" w:hAnsi="Cambria Math"/>
                            <w:noProof/>
                            <w:sz w:val="20"/>
                            <w:szCs w:val="20"/>
                            <w:lang w:val="en-GB" w:eastAsia="en-US"/>
                          </w:rPr>
                          <m:t>P</m:t>
                        </m:r>
                      </m:e>
                      <m:sub>
                        <m:r>
                          <m:rPr>
                            <m:nor/>
                          </m:rPr>
                          <w:rPr>
                            <w:rFonts w:eastAsia="맑은 고딕"/>
                            <w:noProof/>
                            <w:sz w:val="20"/>
                            <w:szCs w:val="20"/>
                            <w:lang w:val="en-GB" w:eastAsia="en-US"/>
                          </w:rPr>
                          <m:t>PSFCH,k</m:t>
                        </m:r>
                      </m:sub>
                    </m:sSub>
                    <m:r>
                      <m:rPr>
                        <m:sty m:val="p"/>
                      </m:rPr>
                      <w:rPr>
                        <w:rFonts w:ascii="Cambria Math" w:eastAsia="맑은 고딕" w:hAnsi="Cambria Math"/>
                        <w:noProof/>
                        <w:sz w:val="20"/>
                        <w:szCs w:val="20"/>
                        <w:lang w:val="en-GB" w:eastAsia="en-US"/>
                      </w:rPr>
                      <m:t>(</m:t>
                    </m:r>
                    <m:r>
                      <w:rPr>
                        <w:rFonts w:ascii="Cambria Math" w:eastAsia="맑은 고딕" w:hAnsi="Cambria Math"/>
                        <w:noProof/>
                        <w:sz w:val="20"/>
                        <w:szCs w:val="20"/>
                        <w:lang w:val="en-GB" w:eastAsia="en-US"/>
                      </w:rPr>
                      <m:t>i</m:t>
                    </m:r>
                    <m:r>
                      <m:rPr>
                        <m:sty m:val="p"/>
                      </m:rPr>
                      <w:rPr>
                        <w:rFonts w:ascii="Cambria Math" w:eastAsia="맑은 고딕" w:hAnsi="Cambria Math"/>
                        <w:noProof/>
                        <w:sz w:val="20"/>
                        <w:szCs w:val="20"/>
                        <w:lang w:val="en-GB" w:eastAsia="en-US"/>
                      </w:rPr>
                      <m:t>)=</m:t>
                    </m:r>
                    <m:r>
                      <w:rPr>
                        <w:rFonts w:ascii="Cambria Math" w:eastAsia="맑은 고딕" w:hAnsi="Cambria Math"/>
                        <w:noProof/>
                        <w:sz w:val="20"/>
                        <w:szCs w:val="20"/>
                        <w:lang w:val="en-GB" w:eastAsia="en-US"/>
                      </w:rPr>
                      <m:t>min</m:t>
                    </m:r>
                    <m:d>
                      <m:dPr>
                        <m:ctrlPr>
                          <w:rPr>
                            <w:rFonts w:ascii="Cambria Math" w:eastAsia="맑은 고딕" w:hAnsi="Cambria Math"/>
                            <w:noProof/>
                            <w:sz w:val="20"/>
                            <w:szCs w:val="20"/>
                            <w:lang w:val="en-GB" w:eastAsia="en-US"/>
                          </w:rPr>
                        </m:ctrlPr>
                      </m:dPr>
                      <m:e>
                        <m:sSub>
                          <m:sSubPr>
                            <m:ctrlPr>
                              <w:rPr>
                                <w:rFonts w:ascii="Cambria Math" w:eastAsia="맑은 고딕" w:hAnsi="Cambria Math"/>
                                <w:noProof/>
                                <w:sz w:val="20"/>
                                <w:szCs w:val="20"/>
                                <w:lang w:val="en-GB" w:eastAsia="en-US"/>
                              </w:rPr>
                            </m:ctrlPr>
                          </m:sSubPr>
                          <m:e>
                            <m:r>
                              <w:rPr>
                                <w:rFonts w:ascii="Cambria Math" w:eastAsia="맑은 고딕" w:hAnsi="Cambria Math"/>
                                <w:noProof/>
                                <w:sz w:val="20"/>
                                <w:szCs w:val="20"/>
                                <w:lang w:val="en-GB" w:eastAsia="en-US"/>
                              </w:rPr>
                              <m:t>P</m:t>
                            </m:r>
                          </m:e>
                          <m:sub>
                            <m:r>
                              <m:rPr>
                                <m:nor/>
                              </m:rPr>
                              <w:rPr>
                                <w:rFonts w:eastAsia="맑은 고딕"/>
                                <w:noProof/>
                                <w:sz w:val="20"/>
                                <w:szCs w:val="20"/>
                                <w:lang w:val="en-GB" w:eastAsia="en-US"/>
                              </w:rPr>
                              <m:t>CMAX</m:t>
                            </m:r>
                          </m:sub>
                        </m:sSub>
                        <m:r>
                          <w:rPr>
                            <w:rFonts w:ascii="Cambria Math" w:eastAsia="맑은 고딕" w:hAnsi="Cambria Math"/>
                            <w:noProof/>
                            <w:sz w:val="20"/>
                            <w:szCs w:val="20"/>
                            <w:lang w:val="en-GB" w:eastAsia="en-US"/>
                          </w:rPr>
                          <m:t>-10lo</m:t>
                        </m:r>
                        <m:sSub>
                          <m:sSubPr>
                            <m:ctrlPr>
                              <w:rPr>
                                <w:rFonts w:ascii="Cambria Math" w:eastAsia="맑은 고딕" w:hAnsi="Cambria Math"/>
                                <w:i/>
                                <w:noProof/>
                                <w:sz w:val="20"/>
                                <w:szCs w:val="20"/>
                                <w:lang w:val="en-GB" w:eastAsia="en-US"/>
                              </w:rPr>
                            </m:ctrlPr>
                          </m:sSubPr>
                          <m:e>
                            <m:r>
                              <w:rPr>
                                <w:rFonts w:ascii="Cambria Math" w:eastAsia="맑은 고딕" w:hAnsi="Cambria Math"/>
                                <w:noProof/>
                                <w:sz w:val="20"/>
                                <w:szCs w:val="20"/>
                                <w:lang w:val="en-GB" w:eastAsia="en-US"/>
                              </w:rPr>
                              <m:t>g</m:t>
                            </m:r>
                          </m:e>
                          <m:sub>
                            <m:r>
                              <w:rPr>
                                <w:rFonts w:ascii="Cambria Math" w:eastAsia="맑은 고딕" w:hAnsi="Cambria Math"/>
                                <w:noProof/>
                                <w:sz w:val="20"/>
                                <w:szCs w:val="20"/>
                                <w:lang w:val="en-GB" w:eastAsia="en-US"/>
                              </w:rPr>
                              <m:t>10</m:t>
                            </m:r>
                          </m:sub>
                        </m:sSub>
                        <m:r>
                          <w:rPr>
                            <w:rFonts w:ascii="Cambria Math" w:eastAsia="맑은 고딕" w:hAnsi="Cambria Math"/>
                            <w:noProof/>
                            <w:sz w:val="20"/>
                            <w:szCs w:val="20"/>
                            <w:lang w:val="en-GB" w:eastAsia="en-US"/>
                          </w:rPr>
                          <m:t>(</m:t>
                        </m:r>
                        <m:sSub>
                          <m:sSubPr>
                            <m:ctrlPr>
                              <w:rPr>
                                <w:rFonts w:ascii="Cambria Math" w:eastAsia="맑은 고딕" w:hAnsi="Cambria Math" w:cs="Arial"/>
                                <w:i/>
                                <w:noProof/>
                                <w:sz w:val="20"/>
                                <w:szCs w:val="22"/>
                                <w:lang w:val="en-GB" w:eastAsia="en-US"/>
                              </w:rPr>
                            </m:ctrlPr>
                          </m:sSubPr>
                          <m:e>
                            <m:r>
                              <w:rPr>
                                <w:rFonts w:ascii="Cambria Math" w:eastAsia="맑은 고딕" w:hAnsi="Cambria Math" w:cs="Arial"/>
                                <w:noProof/>
                                <w:sz w:val="20"/>
                                <w:szCs w:val="22"/>
                                <w:lang w:val="en-GB" w:eastAsia="en-US"/>
                              </w:rPr>
                              <m:t>N</m:t>
                            </m:r>
                          </m:e>
                          <m:sub>
                            <m:r>
                              <m:rPr>
                                <m:sty m:val="p"/>
                              </m:rPr>
                              <w:rPr>
                                <w:rFonts w:ascii="Cambria Math" w:eastAsia="맑은 고딕" w:hAnsi="Cambria Math" w:cs="Arial"/>
                                <w:noProof/>
                                <w:sz w:val="20"/>
                                <w:szCs w:val="22"/>
                                <w:lang w:val="en-GB" w:eastAsia="en-US"/>
                              </w:rPr>
                              <m:t>Tx,PSFCH</m:t>
                            </m:r>
                          </m:sub>
                        </m:sSub>
                        <m:r>
                          <w:rPr>
                            <w:rFonts w:ascii="Cambria Math" w:eastAsia="맑은 고딕" w:hAnsi="Cambria Math"/>
                            <w:noProof/>
                            <w:sz w:val="20"/>
                            <w:szCs w:val="20"/>
                            <w:lang w:val="en-GB" w:eastAsia="en-US"/>
                          </w:rPr>
                          <m:t>)</m:t>
                        </m:r>
                        <m:r>
                          <m:rPr>
                            <m:sty m:val="p"/>
                          </m:rPr>
                          <w:rPr>
                            <w:rFonts w:ascii="Cambria Math" w:eastAsia="맑은 고딕" w:hAnsi="Cambria Math"/>
                            <w:noProof/>
                            <w:sz w:val="20"/>
                            <w:szCs w:val="20"/>
                            <w:lang w:val="en-GB" w:eastAsia="en-US"/>
                          </w:rPr>
                          <m:t>,</m:t>
                        </m:r>
                        <m:sSub>
                          <m:sSubPr>
                            <m:ctrlPr>
                              <w:rPr>
                                <w:rFonts w:ascii="Cambria Math" w:eastAsia="맑은 고딕" w:hAnsi="Cambria Math"/>
                                <w:i/>
                                <w:iCs/>
                                <w:noProof/>
                                <w:sz w:val="20"/>
                                <w:szCs w:val="20"/>
                                <w:lang w:val="en-GB" w:eastAsia="en-US"/>
                              </w:rPr>
                            </m:ctrlPr>
                          </m:sSubPr>
                          <m:e>
                            <m:r>
                              <w:rPr>
                                <w:rFonts w:ascii="Cambria Math" w:eastAsia="맑은 고딕" w:hAnsi="Cambria Math"/>
                                <w:noProof/>
                                <w:sz w:val="20"/>
                                <w:szCs w:val="20"/>
                                <w:lang w:val="en-GB" w:eastAsia="en-US"/>
                              </w:rPr>
                              <m:t>P</m:t>
                            </m:r>
                          </m:e>
                          <m:sub>
                            <m:r>
                              <m:rPr>
                                <m:nor/>
                              </m:rPr>
                              <w:rPr>
                                <w:rFonts w:eastAsia="맑은 고딕"/>
                                <w:iCs/>
                                <w:noProof/>
                                <w:sz w:val="20"/>
                                <w:szCs w:val="20"/>
                                <w:lang w:val="en-GB" w:eastAsia="en-US"/>
                              </w:rPr>
                              <m:t>PSFCH,one</m:t>
                            </m:r>
                            <m:ctrlPr>
                              <w:rPr>
                                <w:rFonts w:ascii="Cambria Math" w:eastAsia="맑은 고딕" w:hAnsi="Cambria Math"/>
                                <w:iCs/>
                                <w:noProof/>
                                <w:sz w:val="20"/>
                                <w:szCs w:val="20"/>
                                <w:lang w:val="en-GB" w:eastAsia="en-US"/>
                              </w:rPr>
                            </m:ctrlPr>
                          </m:sub>
                        </m:sSub>
                      </m:e>
                    </m:d>
                  </m:oMath>
                  <w:r w:rsidRPr="00C05E7D">
                    <w:rPr>
                      <w:rFonts w:eastAsia="맑은 고딕"/>
                      <w:noProof/>
                      <w:sz w:val="20"/>
                      <w:szCs w:val="20"/>
                      <w:lang w:val="en-GB" w:eastAsia="en-US"/>
                    </w:rPr>
                    <w:t xml:space="preserve"> [dBm]</w:t>
                  </w:r>
                </w:p>
                <w:p w14:paraId="744FE1D7" w14:textId="77777777" w:rsidR="00C05E7D" w:rsidRPr="00C05E7D" w:rsidRDefault="00C05E7D" w:rsidP="00C05E7D">
                  <w:pPr>
                    <w:spacing w:after="180"/>
                    <w:ind w:left="1418"/>
                    <w:rPr>
                      <w:rFonts w:eastAsia="맑은 고딕"/>
                      <w:sz w:val="20"/>
                      <w:szCs w:val="20"/>
                      <w:lang w:val="en-GB" w:eastAsia="en-US"/>
                    </w:rPr>
                  </w:pPr>
                  <w:r w:rsidRPr="00C05E7D">
                    <w:rPr>
                      <w:rFonts w:eastAsia="맑은 고딕"/>
                      <w:sz w:val="20"/>
                      <w:szCs w:val="20"/>
                      <w:lang w:val="en-GB" w:eastAsia="en-US"/>
                    </w:rPr>
                    <w:t xml:space="preserve">where </w:t>
                  </w:r>
                  <m:oMath>
                    <m:sSub>
                      <m:sSubPr>
                        <m:ctrlPr>
                          <w:rPr>
                            <w:rFonts w:ascii="Cambria Math" w:eastAsia="맑은 고딕" w:hAnsi="Cambria Math"/>
                            <w:i/>
                            <w:sz w:val="20"/>
                            <w:szCs w:val="20"/>
                            <w:lang w:val="en-GB" w:eastAsia="en-US"/>
                          </w:rPr>
                        </m:ctrlPr>
                      </m:sSubPr>
                      <m:e>
                        <m:r>
                          <w:rPr>
                            <w:rFonts w:ascii="Cambria Math" w:eastAsia="맑은 고딕" w:hAnsi="Cambria Math"/>
                            <w:sz w:val="20"/>
                            <w:szCs w:val="20"/>
                            <w:lang w:val="en-GB" w:eastAsia="en-US"/>
                          </w:rPr>
                          <m:t>P</m:t>
                        </m:r>
                      </m:e>
                      <m:sub>
                        <m:r>
                          <m:rPr>
                            <m:nor/>
                          </m:rPr>
                          <w:rPr>
                            <w:rFonts w:eastAsia="맑은 고딕"/>
                            <w:sz w:val="20"/>
                            <w:szCs w:val="20"/>
                            <w:lang w:val="en-GB" w:eastAsia="en-US"/>
                          </w:rPr>
                          <m:t>CMAX</m:t>
                        </m:r>
                        <m:ctrlPr>
                          <w:rPr>
                            <w:rFonts w:ascii="Cambria Math" w:eastAsia="맑은 고딕" w:hAnsi="Cambria Math"/>
                            <w:sz w:val="20"/>
                            <w:szCs w:val="20"/>
                            <w:lang w:val="en-GB" w:eastAsia="en-US"/>
                          </w:rPr>
                        </m:ctrlPr>
                      </m:sub>
                    </m:sSub>
                  </m:oMath>
                  <w:r w:rsidRPr="00C05E7D">
                    <w:rPr>
                      <w:rFonts w:eastAsia="맑은 고딕"/>
                      <w:sz w:val="20"/>
                      <w:szCs w:val="20"/>
                      <w:lang w:val="en-GB" w:eastAsia="en-US"/>
                    </w:rPr>
                    <w:tab/>
                    <w:t xml:space="preserve">is defined in [8-1, TS 38.101-1] </w:t>
                  </w:r>
                  <w:r w:rsidRPr="00C05E7D">
                    <w:rPr>
                      <w:rFonts w:eastAsia="맑은 고딕"/>
                      <w:sz w:val="20"/>
                      <w:szCs w:val="20"/>
                      <w:lang w:eastAsia="en-US"/>
                    </w:rPr>
                    <w:t xml:space="preserve">and is </w:t>
                  </w:r>
                  <w:r w:rsidRPr="00C05E7D">
                    <w:rPr>
                      <w:rFonts w:eastAsia="맑은 고딕"/>
                      <w:sz w:val="20"/>
                      <w:szCs w:val="20"/>
                      <w:lang w:val="en-GB" w:eastAsia="en-US"/>
                    </w:rPr>
                    <w:t xml:space="preserve">determined for the </w:t>
                  </w:r>
                  <m:oMath>
                    <m:sSub>
                      <m:sSubPr>
                        <m:ctrlPr>
                          <w:rPr>
                            <w:rFonts w:ascii="Cambria Math" w:eastAsia="맑은 고딕" w:hAnsi="Cambria Math" w:cs="Arial"/>
                            <w:i/>
                            <w:noProof/>
                            <w:sz w:val="20"/>
                            <w:szCs w:val="22"/>
                            <w:lang w:val="en-GB" w:eastAsia="en-US"/>
                          </w:rPr>
                        </m:ctrlPr>
                      </m:sSubPr>
                      <m:e>
                        <m:r>
                          <w:rPr>
                            <w:rFonts w:ascii="Cambria Math" w:eastAsia="맑은 고딕" w:hAnsi="Cambria Math" w:cs="Arial"/>
                            <w:noProof/>
                            <w:sz w:val="20"/>
                            <w:szCs w:val="22"/>
                            <w:lang w:val="en-GB" w:eastAsia="en-US"/>
                          </w:rPr>
                          <m:t>N</m:t>
                        </m:r>
                      </m:e>
                      <m:sub>
                        <m:r>
                          <m:rPr>
                            <m:sty m:val="p"/>
                          </m:rPr>
                          <w:rPr>
                            <w:rFonts w:ascii="Cambria Math" w:eastAsia="맑은 고딕" w:hAnsi="Cambria Math" w:cs="Arial"/>
                            <w:noProof/>
                            <w:sz w:val="20"/>
                            <w:szCs w:val="22"/>
                            <w:lang w:val="en-GB" w:eastAsia="en-US"/>
                          </w:rPr>
                          <m:t>Tx,PSFCH</m:t>
                        </m:r>
                      </m:sub>
                    </m:sSub>
                  </m:oMath>
                  <w:r w:rsidRPr="00C05E7D">
                    <w:rPr>
                      <w:rFonts w:eastAsia="맑은 고딕"/>
                      <w:sz w:val="20"/>
                      <w:szCs w:val="20"/>
                      <w:lang w:val="en-GB" w:eastAsia="en-US"/>
                    </w:rPr>
                    <w:t xml:space="preserve"> PSFCH transmissions</w:t>
                  </w:r>
                </w:p>
                <w:p w14:paraId="3797E187" w14:textId="77777777" w:rsidR="00C05E7D" w:rsidRPr="00C05E7D" w:rsidRDefault="00C05E7D" w:rsidP="00C05E7D">
                  <w:pPr>
                    <w:spacing w:after="180"/>
                    <w:ind w:left="851" w:hanging="284"/>
                    <w:rPr>
                      <w:rFonts w:eastAsia="맑은 고딕"/>
                      <w:sz w:val="20"/>
                      <w:szCs w:val="20"/>
                      <w:lang w:val="en-GB" w:eastAsia="en-US"/>
                    </w:rPr>
                  </w:pPr>
                  <w:r w:rsidRPr="00C05E7D">
                    <w:rPr>
                      <w:rFonts w:eastAsia="맑은 고딕"/>
                      <w:sz w:val="20"/>
                      <w:szCs w:val="20"/>
                      <w:lang w:val="en-GB" w:eastAsia="en-US"/>
                    </w:rPr>
                    <w:t>-</w:t>
                  </w:r>
                  <w:r w:rsidRPr="00C05E7D">
                    <w:rPr>
                      <w:rFonts w:eastAsia="맑은 고딕"/>
                      <w:sz w:val="20"/>
                      <w:szCs w:val="20"/>
                      <w:lang w:val="en-GB" w:eastAsia="en-US"/>
                    </w:rPr>
                    <w:tab/>
                    <w:t>else</w:t>
                  </w:r>
                </w:p>
                <w:p w14:paraId="58B3CB96" w14:textId="77777777" w:rsidR="00C05E7D" w:rsidRPr="00C05E7D" w:rsidRDefault="00C05E7D" w:rsidP="00C05E7D">
                  <w:pPr>
                    <w:spacing w:after="180"/>
                    <w:ind w:left="1135" w:hanging="284"/>
                    <w:rPr>
                      <w:rFonts w:eastAsia="맑은 고딕"/>
                      <w:sz w:val="20"/>
                      <w:szCs w:val="20"/>
                      <w:lang w:val="en-GB" w:eastAsia="en-US"/>
                    </w:rPr>
                  </w:pPr>
                  <w:r w:rsidRPr="00C05E7D">
                    <w:rPr>
                      <w:rFonts w:eastAsia="맑은 고딕"/>
                      <w:sz w:val="20"/>
                      <w:szCs w:val="20"/>
                      <w:lang w:val="en-GB" w:eastAsia="en-US"/>
                    </w:rPr>
                    <w:t>-</w:t>
                  </w:r>
                  <w:r w:rsidRPr="00C05E7D">
                    <w:rPr>
                      <w:rFonts w:eastAsia="맑은 고딕"/>
                      <w:sz w:val="20"/>
                      <w:szCs w:val="20"/>
                      <w:lang w:val="en-GB" w:eastAsia="en-US"/>
                    </w:rPr>
                    <w:tab/>
                  </w:r>
                  <w:r w:rsidRPr="00C05E7D">
                    <w:rPr>
                      <w:rFonts w:eastAsia="맑은 고딕"/>
                      <w:sz w:val="20"/>
                      <w:szCs w:val="20"/>
                      <w:lang w:eastAsia="en-US"/>
                    </w:rPr>
                    <w:t xml:space="preserve">the </w:t>
                  </w:r>
                  <w:r w:rsidRPr="00C05E7D">
                    <w:rPr>
                      <w:rFonts w:eastAsia="맑은 고딕"/>
                      <w:iCs/>
                      <w:sz w:val="20"/>
                      <w:szCs w:val="20"/>
                      <w:lang w:val="en-GB" w:eastAsia="en-US"/>
                    </w:rPr>
                    <w:t xml:space="preserve">UE </w:t>
                  </w:r>
                  <w:r w:rsidRPr="00C05E7D">
                    <w:rPr>
                      <w:rFonts w:eastAsia="맑은 고딕"/>
                      <w:iCs/>
                      <w:sz w:val="20"/>
                      <w:szCs w:val="20"/>
                      <w:lang w:eastAsia="en-US"/>
                    </w:rPr>
                    <w:t>autonomously selects</w:t>
                  </w:r>
                  <w:r w:rsidRPr="00C05E7D">
                    <w:rPr>
                      <w:rFonts w:eastAsia="맑은 고딕"/>
                      <w:sz w:val="20"/>
                      <w:szCs w:val="20"/>
                      <w:lang w:val="en-GB" w:eastAsia="en-US"/>
                    </w:rPr>
                    <w:t xml:space="preserve"> </w:t>
                  </w:r>
                  <m:oMath>
                    <m:sSub>
                      <m:sSubPr>
                        <m:ctrlPr>
                          <w:rPr>
                            <w:rFonts w:ascii="Cambria Math" w:eastAsia="맑은 고딕" w:hAnsi="Cambria Math"/>
                            <w:i/>
                            <w:noProof/>
                            <w:sz w:val="20"/>
                            <w:szCs w:val="20"/>
                            <w:lang w:val="en-GB" w:eastAsia="en-US"/>
                          </w:rPr>
                        </m:ctrlPr>
                      </m:sSubPr>
                      <m:e>
                        <m:r>
                          <w:rPr>
                            <w:rFonts w:ascii="Cambria Math" w:eastAsia="맑은 고딕" w:hAnsi="Cambria Math"/>
                            <w:noProof/>
                            <w:sz w:val="20"/>
                            <w:szCs w:val="20"/>
                            <w:lang w:val="en-GB" w:eastAsia="en-US"/>
                          </w:rPr>
                          <m:t>N</m:t>
                        </m:r>
                      </m:e>
                      <m:sub>
                        <m:r>
                          <m:rPr>
                            <m:sty m:val="p"/>
                          </m:rPr>
                          <w:rPr>
                            <w:rFonts w:ascii="Cambria Math" w:eastAsia="맑은 고딕" w:hAnsi="Cambria Math"/>
                            <w:noProof/>
                            <w:sz w:val="20"/>
                            <w:szCs w:val="20"/>
                            <w:lang w:val="en-GB" w:eastAsia="en-US"/>
                          </w:rPr>
                          <m:t>max,PSFCH</m:t>
                        </m:r>
                      </m:sub>
                    </m:sSub>
                  </m:oMath>
                  <w:r w:rsidRPr="00C05E7D">
                    <w:rPr>
                      <w:rFonts w:eastAsia="맑은 고딕"/>
                      <w:sz w:val="20"/>
                      <w:szCs w:val="20"/>
                      <w:lang w:val="en-GB" w:eastAsia="en-US"/>
                    </w:rPr>
                    <w:t xml:space="preserve"> PSFCH transmissions with ascending order of corresponding priority field values as described in clause 16.2.4.2</w:t>
                  </w:r>
                </w:p>
                <w:p w14:paraId="049627A4" w14:textId="77777777" w:rsidR="00C05E7D" w:rsidRPr="00C05E7D" w:rsidRDefault="00C05E7D" w:rsidP="00C05E7D">
                  <w:pPr>
                    <w:spacing w:after="180"/>
                    <w:ind w:left="1418" w:hanging="284"/>
                    <w:rPr>
                      <w:rFonts w:eastAsia="맑은 고딕"/>
                      <w:sz w:val="20"/>
                      <w:szCs w:val="20"/>
                      <w:lang w:eastAsia="en-US"/>
                    </w:rPr>
                  </w:pPr>
                  <w:r w:rsidRPr="00C05E7D">
                    <w:rPr>
                      <w:rFonts w:eastAsia="맑은 고딕"/>
                      <w:sz w:val="20"/>
                      <w:szCs w:val="20"/>
                      <w:lang w:val="en-GB" w:eastAsia="en-US"/>
                    </w:rPr>
                    <w:t>-</w:t>
                  </w:r>
                  <w:r w:rsidRPr="00C05E7D">
                    <w:rPr>
                      <w:rFonts w:eastAsia="맑은 고딕"/>
                      <w:sz w:val="20"/>
                      <w:szCs w:val="20"/>
                      <w:lang w:val="en-GB" w:eastAsia="en-US"/>
                    </w:rPr>
                    <w:tab/>
                    <w:t xml:space="preserve">if </w:t>
                  </w:r>
                  <m:oMath>
                    <m:sSub>
                      <m:sSubPr>
                        <m:ctrlPr>
                          <w:rPr>
                            <w:rFonts w:ascii="Cambria Math" w:eastAsia="맑은 고딕" w:hAnsi="Cambria Math"/>
                            <w:i/>
                            <w:iCs/>
                            <w:sz w:val="20"/>
                            <w:szCs w:val="20"/>
                            <w:lang w:val="en-GB" w:eastAsia="en-US"/>
                          </w:rPr>
                        </m:ctrlPr>
                      </m:sSubPr>
                      <m:e>
                        <m:r>
                          <w:rPr>
                            <w:rFonts w:ascii="Cambria Math" w:eastAsia="맑은 고딕" w:hAnsi="Cambria Math"/>
                            <w:sz w:val="20"/>
                            <w:szCs w:val="20"/>
                            <w:lang w:val="en-GB" w:eastAsia="en-US"/>
                          </w:rPr>
                          <m:t>P</m:t>
                        </m:r>
                      </m:e>
                      <m:sub>
                        <m:r>
                          <m:rPr>
                            <m:nor/>
                          </m:rPr>
                          <w:rPr>
                            <w:rFonts w:eastAsia="맑은 고딕"/>
                            <w:iCs/>
                            <w:sz w:val="20"/>
                            <w:szCs w:val="20"/>
                            <w:lang w:val="en-GB" w:eastAsia="en-US"/>
                          </w:rPr>
                          <m:t>PSFCH</m:t>
                        </m:r>
                        <m:r>
                          <m:rPr>
                            <m:nor/>
                          </m:rPr>
                          <w:rPr>
                            <w:rFonts w:ascii="Cambria Math" w:eastAsia="맑은 고딕"/>
                            <w:iCs/>
                            <w:sz w:val="20"/>
                            <w:szCs w:val="20"/>
                            <w:lang w:val="en-GB" w:eastAsia="en-US"/>
                          </w:rPr>
                          <m:t>,one</m:t>
                        </m:r>
                        <m:ctrlPr>
                          <w:rPr>
                            <w:rFonts w:ascii="Cambria Math" w:eastAsia="맑은 고딕" w:hAnsi="Cambria Math"/>
                            <w:iCs/>
                            <w:sz w:val="20"/>
                            <w:szCs w:val="20"/>
                            <w:lang w:val="en-GB" w:eastAsia="en-US"/>
                          </w:rPr>
                        </m:ctrlPr>
                      </m:sub>
                    </m:sSub>
                    <m:r>
                      <w:rPr>
                        <w:rFonts w:ascii="Cambria Math" w:eastAsia="맑은 고딕" w:hAnsi="Cambria Math"/>
                        <w:noProof/>
                        <w:sz w:val="20"/>
                        <w:szCs w:val="20"/>
                        <w:lang w:val="en-GB" w:eastAsia="en-US"/>
                      </w:rPr>
                      <m:t>+10lo</m:t>
                    </m:r>
                    <m:sSub>
                      <m:sSubPr>
                        <m:ctrlPr>
                          <w:rPr>
                            <w:rFonts w:ascii="Cambria Math" w:eastAsia="맑은 고딕" w:hAnsi="Cambria Math"/>
                            <w:i/>
                            <w:noProof/>
                            <w:sz w:val="20"/>
                            <w:szCs w:val="20"/>
                            <w:lang w:val="en-GB" w:eastAsia="en-US"/>
                          </w:rPr>
                        </m:ctrlPr>
                      </m:sSubPr>
                      <m:e>
                        <m:r>
                          <w:rPr>
                            <w:rFonts w:ascii="Cambria Math" w:eastAsia="맑은 고딕" w:hAnsi="Cambria Math"/>
                            <w:noProof/>
                            <w:sz w:val="20"/>
                            <w:szCs w:val="20"/>
                            <w:lang w:val="en-GB" w:eastAsia="en-US"/>
                          </w:rPr>
                          <m:t>g</m:t>
                        </m:r>
                      </m:e>
                      <m:sub>
                        <m:r>
                          <w:rPr>
                            <w:rFonts w:ascii="Cambria Math" w:eastAsia="맑은 고딕" w:hAnsi="Cambria Math"/>
                            <w:noProof/>
                            <w:sz w:val="20"/>
                            <w:szCs w:val="20"/>
                            <w:lang w:val="en-GB" w:eastAsia="en-US"/>
                          </w:rPr>
                          <m:t>10</m:t>
                        </m:r>
                      </m:sub>
                    </m:sSub>
                    <m:d>
                      <m:dPr>
                        <m:ctrlPr>
                          <w:rPr>
                            <w:rFonts w:ascii="Cambria Math" w:eastAsia="맑은 고딕" w:hAnsi="Cambria Math"/>
                            <w:i/>
                            <w:noProof/>
                            <w:sz w:val="20"/>
                            <w:szCs w:val="20"/>
                            <w:lang w:val="en-GB" w:eastAsia="en-US"/>
                          </w:rPr>
                        </m:ctrlPr>
                      </m:dPr>
                      <m:e>
                        <m:sSub>
                          <m:sSubPr>
                            <m:ctrlPr>
                              <w:rPr>
                                <w:rFonts w:ascii="Cambria Math" w:eastAsia="맑은 고딕" w:hAnsi="Cambria Math"/>
                                <w:i/>
                                <w:noProof/>
                                <w:sz w:val="20"/>
                                <w:szCs w:val="20"/>
                                <w:lang w:val="en-GB" w:eastAsia="en-US"/>
                              </w:rPr>
                            </m:ctrlPr>
                          </m:sSubPr>
                          <m:e>
                            <m:r>
                              <w:rPr>
                                <w:rFonts w:ascii="Cambria Math" w:eastAsia="맑은 고딕" w:hAnsi="Cambria Math"/>
                                <w:noProof/>
                                <w:sz w:val="20"/>
                                <w:szCs w:val="20"/>
                                <w:lang w:val="en-GB" w:eastAsia="en-US"/>
                              </w:rPr>
                              <m:t>N</m:t>
                            </m:r>
                          </m:e>
                          <m:sub>
                            <m:r>
                              <m:rPr>
                                <m:sty m:val="p"/>
                              </m:rPr>
                              <w:rPr>
                                <w:rFonts w:ascii="Cambria Math" w:eastAsia="맑은 고딕" w:hAnsi="Cambria Math"/>
                                <w:noProof/>
                                <w:sz w:val="20"/>
                                <w:szCs w:val="20"/>
                                <w:lang w:val="en-GB" w:eastAsia="en-US"/>
                              </w:rPr>
                              <m:t>max,PSFCH</m:t>
                            </m:r>
                          </m:sub>
                        </m:sSub>
                      </m:e>
                    </m:d>
                    <m:r>
                      <w:rPr>
                        <w:rFonts w:ascii="Cambria Math" w:eastAsia="맑은 고딕" w:hAnsi="Cambria Math"/>
                        <w:noProof/>
                        <w:sz w:val="20"/>
                        <w:szCs w:val="20"/>
                        <w:lang w:val="en-GB" w:eastAsia="en-US"/>
                      </w:rPr>
                      <m:t>≤</m:t>
                    </m:r>
                    <m:sSub>
                      <m:sSubPr>
                        <m:ctrlPr>
                          <w:rPr>
                            <w:rFonts w:ascii="Cambria Math" w:eastAsia="맑은 고딕" w:hAnsi="Cambria Math"/>
                            <w:i/>
                            <w:sz w:val="20"/>
                            <w:szCs w:val="20"/>
                            <w:lang w:val="en-GB" w:eastAsia="en-US"/>
                          </w:rPr>
                        </m:ctrlPr>
                      </m:sSubPr>
                      <m:e>
                        <m:r>
                          <w:rPr>
                            <w:rFonts w:ascii="Cambria Math" w:eastAsia="맑은 고딕" w:hAnsi="Cambria Math"/>
                            <w:sz w:val="20"/>
                            <w:szCs w:val="20"/>
                            <w:lang w:val="en-GB" w:eastAsia="en-US"/>
                          </w:rPr>
                          <m:t>P</m:t>
                        </m:r>
                      </m:e>
                      <m:sub>
                        <m:r>
                          <m:rPr>
                            <m:nor/>
                          </m:rPr>
                          <w:rPr>
                            <w:rFonts w:eastAsia="맑은 고딕"/>
                            <w:sz w:val="20"/>
                            <w:szCs w:val="20"/>
                            <w:lang w:val="en-GB" w:eastAsia="en-US"/>
                          </w:rPr>
                          <m:t>CMAX</m:t>
                        </m:r>
                        <m:ctrlPr>
                          <w:rPr>
                            <w:rFonts w:ascii="Cambria Math" w:eastAsia="맑은 고딕" w:hAnsi="Cambria Math"/>
                            <w:sz w:val="20"/>
                            <w:szCs w:val="20"/>
                            <w:lang w:val="en-GB" w:eastAsia="en-US"/>
                          </w:rPr>
                        </m:ctrlPr>
                      </m:sub>
                    </m:sSub>
                  </m:oMath>
                  <w:r w:rsidRPr="00C05E7D">
                    <w:rPr>
                      <w:rFonts w:eastAsia="맑은 고딕"/>
                      <w:sz w:val="20"/>
                      <w:szCs w:val="20"/>
                      <w:lang w:eastAsia="en-US"/>
                    </w:rPr>
                    <w:t>, where</w:t>
                  </w:r>
                  <w:r w:rsidRPr="00C05E7D">
                    <w:rPr>
                      <w:rFonts w:eastAsia="맑은 고딕" w:hint="eastAsia"/>
                      <w:sz w:val="20"/>
                      <w:szCs w:val="20"/>
                      <w:lang w:val="en-GB" w:eastAsia="en-US"/>
                    </w:rPr>
                    <w:t xml:space="preserve"> </w:t>
                  </w:r>
                  <m:oMath>
                    <m:sSub>
                      <m:sSubPr>
                        <m:ctrlPr>
                          <w:rPr>
                            <w:rFonts w:ascii="Cambria Math" w:eastAsia="맑은 고딕" w:hAnsi="Cambria Math"/>
                            <w:i/>
                            <w:sz w:val="20"/>
                            <w:szCs w:val="20"/>
                            <w:lang w:val="en-GB" w:eastAsia="en-US"/>
                          </w:rPr>
                        </m:ctrlPr>
                      </m:sSubPr>
                      <m:e>
                        <m:r>
                          <w:rPr>
                            <w:rFonts w:ascii="Cambria Math" w:eastAsia="맑은 고딕"/>
                            <w:sz w:val="20"/>
                            <w:szCs w:val="20"/>
                            <w:lang w:val="en-GB" w:eastAsia="en-US"/>
                          </w:rPr>
                          <m:t>P</m:t>
                        </m:r>
                      </m:e>
                      <m:sub>
                        <m:r>
                          <m:rPr>
                            <m:nor/>
                          </m:rPr>
                          <w:rPr>
                            <w:rFonts w:ascii="Cambria Math" w:eastAsia="맑은 고딕"/>
                            <w:sz w:val="20"/>
                            <w:szCs w:val="20"/>
                            <w:lang w:val="en-GB" w:eastAsia="en-US"/>
                          </w:rPr>
                          <m:t>CMAX</m:t>
                        </m:r>
                        <m:ctrlPr>
                          <w:rPr>
                            <w:rFonts w:ascii="Cambria Math" w:eastAsia="맑은 고딕" w:hAnsi="Cambria Math"/>
                            <w:sz w:val="20"/>
                            <w:szCs w:val="20"/>
                            <w:lang w:val="en-GB" w:eastAsia="en-US"/>
                          </w:rPr>
                        </m:ctrlPr>
                      </m:sub>
                    </m:sSub>
                  </m:oMath>
                  <w:r w:rsidRPr="00C05E7D">
                    <w:rPr>
                      <w:rFonts w:eastAsia="맑은 고딕" w:hint="eastAsia"/>
                      <w:sz w:val="20"/>
                      <w:szCs w:val="20"/>
                      <w:lang w:val="en-GB" w:eastAsia="en-US"/>
                    </w:rPr>
                    <w:t xml:space="preserve"> </w:t>
                  </w:r>
                  <w:r w:rsidRPr="00C05E7D">
                    <w:rPr>
                      <w:rFonts w:eastAsia="맑은 고딕"/>
                      <w:sz w:val="20"/>
                      <w:szCs w:val="20"/>
                      <w:lang w:eastAsia="en-US"/>
                    </w:rPr>
                    <w:t xml:space="preserve">is </w:t>
                  </w:r>
                  <w:r w:rsidRPr="00C05E7D">
                    <w:rPr>
                      <w:rFonts w:eastAsia="맑은 고딕"/>
                      <w:sz w:val="20"/>
                      <w:szCs w:val="20"/>
                      <w:lang w:val="en-GB" w:eastAsia="en-US"/>
                    </w:rPr>
                    <w:t>determined for</w:t>
                  </w:r>
                  <w:r w:rsidRPr="00C05E7D">
                    <w:rPr>
                      <w:rFonts w:eastAsia="맑은 고딕"/>
                      <w:sz w:val="20"/>
                      <w:szCs w:val="20"/>
                      <w:lang w:eastAsia="en-US"/>
                    </w:rPr>
                    <w:t xml:space="preserve"> the</w:t>
                  </w:r>
                  <w:r w:rsidRPr="00C05E7D">
                    <w:rPr>
                      <w:rFonts w:eastAsia="맑은 고딕"/>
                      <w:sz w:val="20"/>
                      <w:szCs w:val="20"/>
                      <w:lang w:val="en-GB" w:eastAsia="en-US"/>
                    </w:rPr>
                    <w:t xml:space="preserve"> </w:t>
                  </w:r>
                  <m:oMath>
                    <m:sSub>
                      <m:sSubPr>
                        <m:ctrlPr>
                          <w:rPr>
                            <w:rFonts w:ascii="Cambria Math" w:eastAsia="맑은 고딕" w:hAnsi="Cambria Math"/>
                            <w:i/>
                            <w:noProof/>
                            <w:sz w:val="20"/>
                            <w:szCs w:val="20"/>
                            <w:lang w:val="en-GB" w:eastAsia="en-US"/>
                          </w:rPr>
                        </m:ctrlPr>
                      </m:sSubPr>
                      <m:e>
                        <m:r>
                          <w:rPr>
                            <w:rFonts w:ascii="Cambria Math" w:eastAsia="맑은 고딕" w:hAnsi="Cambria Math"/>
                            <w:noProof/>
                            <w:sz w:val="20"/>
                            <w:szCs w:val="20"/>
                            <w:lang w:val="en-GB" w:eastAsia="en-US"/>
                          </w:rPr>
                          <m:t>N</m:t>
                        </m:r>
                      </m:e>
                      <m:sub>
                        <m:r>
                          <m:rPr>
                            <m:sty m:val="p"/>
                          </m:rPr>
                          <w:rPr>
                            <w:rFonts w:ascii="Cambria Math" w:eastAsia="맑은 고딕" w:hAnsi="Cambria Math"/>
                            <w:noProof/>
                            <w:sz w:val="20"/>
                            <w:szCs w:val="20"/>
                            <w:lang w:val="en-GB" w:eastAsia="en-US"/>
                          </w:rPr>
                          <m:t>max,PSFCH</m:t>
                        </m:r>
                      </m:sub>
                    </m:sSub>
                  </m:oMath>
                  <w:r w:rsidRPr="00C05E7D">
                    <w:rPr>
                      <w:rFonts w:eastAsia="맑은 고딕" w:hint="eastAsia"/>
                      <w:sz w:val="20"/>
                      <w:szCs w:val="20"/>
                      <w:lang w:val="en-GB" w:eastAsia="en-US"/>
                    </w:rPr>
                    <w:t xml:space="preserve"> </w:t>
                  </w:r>
                  <w:r w:rsidRPr="00C05E7D">
                    <w:rPr>
                      <w:rFonts w:eastAsia="맑은 고딕"/>
                      <w:sz w:val="20"/>
                      <w:szCs w:val="20"/>
                      <w:lang w:val="en-GB" w:eastAsia="en-US"/>
                    </w:rPr>
                    <w:t>PSFCH transmissions according to [8-1, TS 38.101-1]</w:t>
                  </w:r>
                </w:p>
                <w:p w14:paraId="0F7B7282" w14:textId="77777777" w:rsidR="00C05E7D" w:rsidRPr="00C05E7D" w:rsidRDefault="00C05E7D" w:rsidP="00C05E7D">
                  <w:pPr>
                    <w:spacing w:after="180"/>
                    <w:ind w:left="1702" w:hanging="284"/>
                    <w:rPr>
                      <w:rFonts w:eastAsia="맑은 고딕"/>
                      <w:sz w:val="20"/>
                      <w:szCs w:val="20"/>
                      <w:lang w:val="en-GB" w:eastAsia="en-US"/>
                    </w:rPr>
                  </w:pPr>
                  <w:r w:rsidRPr="00C05E7D">
                    <w:rPr>
                      <w:rFonts w:eastAsia="맑은 고딕"/>
                      <w:sz w:val="20"/>
                      <w:szCs w:val="20"/>
                      <w:lang w:val="x-none" w:eastAsia="en-US"/>
                    </w:rPr>
                    <w:t>-</w:t>
                  </w:r>
                  <w:r w:rsidRPr="00C05E7D">
                    <w:rPr>
                      <w:rFonts w:eastAsia="맑은 고딕"/>
                      <w:sz w:val="20"/>
                      <w:szCs w:val="20"/>
                      <w:lang w:val="x-none" w:eastAsia="en-US"/>
                    </w:rPr>
                    <w:tab/>
                  </w:r>
                  <m:oMath>
                    <m:sSub>
                      <m:sSubPr>
                        <m:ctrlPr>
                          <w:rPr>
                            <w:rFonts w:ascii="Cambria Math" w:eastAsia="맑은 고딕" w:hAnsi="Cambria Math" w:cs="Arial"/>
                            <w:i/>
                            <w:noProof/>
                            <w:sz w:val="20"/>
                            <w:szCs w:val="22"/>
                            <w:lang w:val="en-GB" w:eastAsia="en-US"/>
                          </w:rPr>
                        </m:ctrlPr>
                      </m:sSubPr>
                      <m:e>
                        <m:r>
                          <w:rPr>
                            <w:rFonts w:ascii="Cambria Math" w:eastAsia="맑은 고딕" w:hAnsi="Cambria Math" w:cs="Arial"/>
                            <w:noProof/>
                            <w:sz w:val="20"/>
                            <w:szCs w:val="22"/>
                            <w:lang w:val="en-GB" w:eastAsia="en-US"/>
                          </w:rPr>
                          <m:t>N</m:t>
                        </m:r>
                      </m:e>
                      <m:sub>
                        <m:r>
                          <m:rPr>
                            <m:sty m:val="p"/>
                          </m:rPr>
                          <w:rPr>
                            <w:rFonts w:ascii="Cambria Math" w:eastAsia="맑은 고딕" w:hAnsi="Cambria Math" w:cs="Arial"/>
                            <w:noProof/>
                            <w:sz w:val="20"/>
                            <w:szCs w:val="22"/>
                            <w:lang w:val="en-GB" w:eastAsia="en-US"/>
                          </w:rPr>
                          <m:t>Tx,PSFCH</m:t>
                        </m:r>
                      </m:sub>
                    </m:sSub>
                    <m:r>
                      <w:rPr>
                        <w:rFonts w:ascii="Cambria Math" w:eastAsia="맑은 고딕" w:hAnsi="Cambria Math"/>
                        <w:sz w:val="20"/>
                        <w:szCs w:val="20"/>
                        <w:lang w:val="x-none" w:eastAsia="en-US"/>
                      </w:rPr>
                      <m:t>=</m:t>
                    </m:r>
                    <m:sSub>
                      <m:sSubPr>
                        <m:ctrlPr>
                          <w:rPr>
                            <w:rFonts w:ascii="Cambria Math" w:eastAsia="맑은 고딕" w:hAnsi="Cambria Math" w:cs="Arial"/>
                            <w:i/>
                            <w:noProof/>
                            <w:sz w:val="20"/>
                            <w:szCs w:val="22"/>
                            <w:lang w:val="en-GB" w:eastAsia="en-US"/>
                          </w:rPr>
                        </m:ctrlPr>
                      </m:sSubPr>
                      <m:e>
                        <m:r>
                          <w:rPr>
                            <w:rFonts w:ascii="Cambria Math" w:eastAsia="맑은 고딕" w:hAnsi="Cambria Math" w:cs="Arial"/>
                            <w:noProof/>
                            <w:sz w:val="20"/>
                            <w:szCs w:val="22"/>
                            <w:lang w:val="en-GB" w:eastAsia="en-US"/>
                          </w:rPr>
                          <m:t>N</m:t>
                        </m:r>
                      </m:e>
                      <m:sub>
                        <m:r>
                          <m:rPr>
                            <m:sty m:val="p"/>
                          </m:rPr>
                          <w:rPr>
                            <w:rFonts w:ascii="Cambria Math" w:eastAsia="맑은 고딕" w:hAnsi="Cambria Math" w:cs="Arial"/>
                            <w:noProof/>
                            <w:sz w:val="20"/>
                            <w:szCs w:val="22"/>
                            <w:lang w:val="en-GB" w:eastAsia="en-US"/>
                          </w:rPr>
                          <m:t>max,PSFCH</m:t>
                        </m:r>
                      </m:sub>
                    </m:sSub>
                  </m:oMath>
                  <w:r w:rsidRPr="00C05E7D">
                    <w:rPr>
                      <w:rFonts w:eastAsia="맑은 고딕" w:hint="eastAsia"/>
                      <w:sz w:val="20"/>
                      <w:szCs w:val="20"/>
                      <w:lang w:val="en-GB" w:eastAsia="en-US"/>
                    </w:rPr>
                    <w:t xml:space="preserve"> and</w:t>
                  </w:r>
                  <w:r w:rsidRPr="00C05E7D">
                    <w:rPr>
                      <w:rFonts w:eastAsia="맑은 고딕"/>
                      <w:sz w:val="20"/>
                      <w:szCs w:val="20"/>
                      <w:lang w:val="en-GB" w:eastAsia="en-US"/>
                    </w:rPr>
                    <w:t xml:space="preserve"> </w:t>
                  </w:r>
                  <m:oMath>
                    <m:sSub>
                      <m:sSubPr>
                        <m:ctrlPr>
                          <w:rPr>
                            <w:rFonts w:ascii="Cambria Math" w:eastAsia="맑은 고딕" w:hAnsi="Cambria Math"/>
                            <w:noProof/>
                            <w:sz w:val="20"/>
                            <w:szCs w:val="20"/>
                            <w:lang w:val="en-GB" w:eastAsia="en-US"/>
                          </w:rPr>
                        </m:ctrlPr>
                      </m:sSubPr>
                      <m:e>
                        <m:r>
                          <w:rPr>
                            <w:rFonts w:ascii="Cambria Math" w:eastAsia="맑은 고딕" w:hAnsi="Cambria Math"/>
                            <w:noProof/>
                            <w:sz w:val="20"/>
                            <w:szCs w:val="20"/>
                            <w:lang w:val="en-GB" w:eastAsia="en-US"/>
                          </w:rPr>
                          <m:t>P</m:t>
                        </m:r>
                      </m:e>
                      <m:sub>
                        <m:r>
                          <m:rPr>
                            <m:nor/>
                          </m:rPr>
                          <w:rPr>
                            <w:rFonts w:eastAsia="맑은 고딕"/>
                            <w:noProof/>
                            <w:sz w:val="20"/>
                            <w:szCs w:val="20"/>
                            <w:lang w:val="en-GB" w:eastAsia="en-US"/>
                          </w:rPr>
                          <m:t>PSFCH,k</m:t>
                        </m:r>
                      </m:sub>
                    </m:sSub>
                    <m:r>
                      <m:rPr>
                        <m:sty m:val="p"/>
                      </m:rPr>
                      <w:rPr>
                        <w:rFonts w:ascii="Cambria Math" w:eastAsia="맑은 고딕" w:hAnsi="Cambria Math"/>
                        <w:noProof/>
                        <w:sz w:val="20"/>
                        <w:szCs w:val="20"/>
                        <w:lang w:val="en-GB" w:eastAsia="en-US"/>
                      </w:rPr>
                      <m:t>(</m:t>
                    </m:r>
                    <m:r>
                      <w:rPr>
                        <w:rFonts w:ascii="Cambria Math" w:eastAsia="맑은 고딕" w:hAnsi="Cambria Math"/>
                        <w:noProof/>
                        <w:sz w:val="20"/>
                        <w:szCs w:val="20"/>
                        <w:lang w:val="en-GB" w:eastAsia="en-US"/>
                      </w:rPr>
                      <m:t>i</m:t>
                    </m:r>
                    <m:r>
                      <m:rPr>
                        <m:sty m:val="p"/>
                      </m:rPr>
                      <w:rPr>
                        <w:rFonts w:ascii="Cambria Math" w:eastAsia="맑은 고딕" w:hAnsi="Cambria Math"/>
                        <w:noProof/>
                        <w:sz w:val="20"/>
                        <w:szCs w:val="20"/>
                        <w:lang w:val="en-GB" w:eastAsia="en-US"/>
                      </w:rPr>
                      <m:t>)=</m:t>
                    </m:r>
                    <m:sSub>
                      <m:sSubPr>
                        <m:ctrlPr>
                          <w:rPr>
                            <w:rFonts w:ascii="Cambria Math" w:eastAsia="맑은 고딕" w:hAnsi="Cambria Math"/>
                            <w:i/>
                            <w:iCs/>
                            <w:sz w:val="20"/>
                            <w:szCs w:val="20"/>
                            <w:lang w:val="en-GB" w:eastAsia="en-US"/>
                          </w:rPr>
                        </m:ctrlPr>
                      </m:sSubPr>
                      <m:e>
                        <m:r>
                          <w:rPr>
                            <w:rFonts w:ascii="Cambria Math" w:eastAsia="맑은 고딕" w:hAnsi="Cambria Math"/>
                            <w:sz w:val="20"/>
                            <w:szCs w:val="20"/>
                            <w:lang w:val="en-GB" w:eastAsia="en-US"/>
                          </w:rPr>
                          <m:t>P</m:t>
                        </m:r>
                      </m:e>
                      <m:sub>
                        <m:r>
                          <m:rPr>
                            <m:nor/>
                          </m:rPr>
                          <w:rPr>
                            <w:rFonts w:eastAsia="맑은 고딕"/>
                            <w:iCs/>
                            <w:sz w:val="20"/>
                            <w:szCs w:val="20"/>
                            <w:lang w:val="en-GB" w:eastAsia="en-US"/>
                          </w:rPr>
                          <m:t>PSFCH,one</m:t>
                        </m:r>
                        <m:ctrlPr>
                          <w:rPr>
                            <w:rFonts w:ascii="Cambria Math" w:eastAsia="맑은 고딕" w:hAnsi="Cambria Math"/>
                            <w:iCs/>
                            <w:sz w:val="20"/>
                            <w:szCs w:val="20"/>
                            <w:lang w:val="en-GB" w:eastAsia="en-US"/>
                          </w:rPr>
                        </m:ctrlPr>
                      </m:sub>
                    </m:sSub>
                  </m:oMath>
                  <w:r w:rsidRPr="00C05E7D">
                    <w:rPr>
                      <w:rFonts w:eastAsia="맑은 고딕" w:hint="eastAsia"/>
                      <w:sz w:val="20"/>
                      <w:szCs w:val="20"/>
                      <w:lang w:val="en-GB" w:eastAsia="en-US"/>
                    </w:rPr>
                    <w:t xml:space="preserve"> [dBm]</w:t>
                  </w:r>
                  <w:r w:rsidRPr="00C05E7D">
                    <w:rPr>
                      <w:rFonts w:eastAsia="맑은 고딕"/>
                      <w:sz w:val="20"/>
                      <w:szCs w:val="20"/>
                      <w:lang w:val="en-GB" w:eastAsia="en-US"/>
                    </w:rPr>
                    <w:t xml:space="preserve"> </w:t>
                  </w:r>
                </w:p>
                <w:p w14:paraId="0DE493FC" w14:textId="77777777" w:rsidR="00C05E7D" w:rsidRPr="00C05E7D" w:rsidRDefault="00C05E7D" w:rsidP="00C05E7D">
                  <w:pPr>
                    <w:spacing w:after="180"/>
                    <w:ind w:left="1418" w:hanging="284"/>
                    <w:rPr>
                      <w:rFonts w:eastAsia="맑은 고딕"/>
                      <w:sz w:val="20"/>
                      <w:szCs w:val="20"/>
                      <w:lang w:val="en-GB" w:eastAsia="en-US"/>
                    </w:rPr>
                  </w:pPr>
                  <w:r w:rsidRPr="00C05E7D">
                    <w:rPr>
                      <w:rFonts w:eastAsia="맑은 고딕" w:hint="eastAsia"/>
                      <w:sz w:val="20"/>
                      <w:szCs w:val="20"/>
                      <w:lang w:val="en-GB" w:eastAsia="en-US"/>
                    </w:rPr>
                    <w:t>-</w:t>
                  </w:r>
                  <w:r w:rsidRPr="00C05E7D">
                    <w:rPr>
                      <w:rFonts w:eastAsia="맑은 고딕"/>
                      <w:sz w:val="20"/>
                      <w:szCs w:val="20"/>
                      <w:lang w:val="en-GB" w:eastAsia="en-US"/>
                    </w:rPr>
                    <w:tab/>
                    <w:t>else</w:t>
                  </w:r>
                </w:p>
                <w:p w14:paraId="150DEB37" w14:textId="77777777" w:rsidR="00C05E7D" w:rsidRPr="00C05E7D" w:rsidRDefault="00C05E7D" w:rsidP="00C05E7D">
                  <w:pPr>
                    <w:spacing w:after="180"/>
                    <w:ind w:left="1702" w:hanging="284"/>
                    <w:rPr>
                      <w:rFonts w:eastAsia="맑은 고딕"/>
                      <w:sz w:val="20"/>
                      <w:szCs w:val="20"/>
                      <w:lang w:val="en-GB" w:eastAsia="en-US"/>
                    </w:rPr>
                  </w:pPr>
                  <w:r w:rsidRPr="00C05E7D">
                    <w:rPr>
                      <w:rFonts w:eastAsia="맑은 고딕"/>
                      <w:sz w:val="20"/>
                      <w:szCs w:val="22"/>
                      <w:lang w:val="en-GB" w:eastAsia="en-US"/>
                    </w:rPr>
                    <w:t>-</w:t>
                  </w:r>
                  <w:r w:rsidRPr="00C05E7D">
                    <w:rPr>
                      <w:rFonts w:eastAsia="맑은 고딕"/>
                      <w:sz w:val="20"/>
                      <w:szCs w:val="22"/>
                      <w:lang w:val="en-GB" w:eastAsia="en-US"/>
                    </w:rPr>
                    <w:tab/>
                    <w:t xml:space="preserve">the </w:t>
                  </w:r>
                  <w:r w:rsidRPr="00C05E7D">
                    <w:rPr>
                      <w:rFonts w:eastAsia="맑은 고딕"/>
                      <w:sz w:val="20"/>
                      <w:szCs w:val="20"/>
                      <w:lang w:val="en-GB" w:eastAsia="en-US"/>
                    </w:rPr>
                    <w:t xml:space="preserve">UE autonomously </w:t>
                  </w:r>
                  <w:r w:rsidRPr="00C05E7D">
                    <w:rPr>
                      <w:rFonts w:eastAsia="맑은 고딕"/>
                      <w:sz w:val="20"/>
                      <w:szCs w:val="20"/>
                      <w:lang w:eastAsia="en-US"/>
                    </w:rPr>
                    <w:t>selects</w:t>
                  </w:r>
                  <w:r w:rsidRPr="00C05E7D">
                    <w:rPr>
                      <w:rFonts w:eastAsia="맑은 고딕"/>
                      <w:sz w:val="20"/>
                      <w:szCs w:val="20"/>
                      <w:lang w:val="en-GB" w:eastAsia="en-US"/>
                    </w:rPr>
                    <w:t xml:space="preserve"> </w:t>
                  </w:r>
                  <m:oMath>
                    <m:sSub>
                      <m:sSubPr>
                        <m:ctrlPr>
                          <w:rPr>
                            <w:rFonts w:ascii="Cambria Math" w:eastAsia="맑은 고딕" w:hAnsi="Cambria Math" w:cs="Arial"/>
                            <w:i/>
                            <w:noProof/>
                            <w:sz w:val="20"/>
                            <w:szCs w:val="22"/>
                            <w:lang w:val="en-GB" w:eastAsia="en-US"/>
                          </w:rPr>
                        </m:ctrlPr>
                      </m:sSubPr>
                      <m:e>
                        <m:r>
                          <w:rPr>
                            <w:rFonts w:ascii="Cambria Math" w:eastAsia="맑은 고딕" w:hAnsi="Cambria Math" w:cs="Arial"/>
                            <w:noProof/>
                            <w:sz w:val="20"/>
                            <w:szCs w:val="22"/>
                            <w:lang w:val="en-GB" w:eastAsia="en-US"/>
                          </w:rPr>
                          <m:t>N</m:t>
                        </m:r>
                      </m:e>
                      <m:sub>
                        <m:r>
                          <m:rPr>
                            <m:sty m:val="p"/>
                          </m:rPr>
                          <w:rPr>
                            <w:rFonts w:ascii="Cambria Math" w:eastAsia="맑은 고딕" w:hAnsi="Cambria Math" w:cs="Arial"/>
                            <w:noProof/>
                            <w:sz w:val="20"/>
                            <w:szCs w:val="22"/>
                            <w:lang w:val="en-GB" w:eastAsia="en-US"/>
                          </w:rPr>
                          <m:t>Tx,PSFCH</m:t>
                        </m:r>
                      </m:sub>
                    </m:sSub>
                  </m:oMath>
                  <w:r w:rsidRPr="00C05E7D">
                    <w:rPr>
                      <w:rFonts w:eastAsia="맑은 고딕" w:hint="eastAsia"/>
                      <w:sz w:val="20"/>
                      <w:szCs w:val="20"/>
                      <w:lang w:val="en-GB" w:eastAsia="en-US"/>
                    </w:rPr>
                    <w:t xml:space="preserve"> </w:t>
                  </w:r>
                  <w:r w:rsidRPr="00C05E7D">
                    <w:rPr>
                      <w:rFonts w:eastAsia="맑은 고딕"/>
                      <w:sz w:val="20"/>
                      <w:szCs w:val="20"/>
                      <w:lang w:val="en-GB" w:eastAsia="en-US"/>
                    </w:rPr>
                    <w:t>PSFCH transmissions in ascending order of corresponding priority field values as described in clause 16.2.4.2 over the PSFCH transmissions with HARQ-ACK information, if any, and then with ascending order of priority value over the PSFCH transmissions with conflict information, if any, such that</w:t>
                  </w:r>
                  <w:r w:rsidRPr="00C05E7D">
                    <w:rPr>
                      <w:rFonts w:eastAsia="맑은 고딕" w:hint="eastAsia"/>
                      <w:sz w:val="20"/>
                      <w:szCs w:val="20"/>
                      <w:lang w:val="en-GB" w:eastAsia="en-US"/>
                    </w:rPr>
                    <w:t xml:space="preserve"> </w:t>
                  </w:r>
                  <m:oMath>
                    <m:sSub>
                      <m:sSubPr>
                        <m:ctrlPr>
                          <w:rPr>
                            <w:rFonts w:ascii="Cambria Math" w:eastAsia="맑은 고딕" w:hAnsi="Cambria Math"/>
                            <w:i/>
                            <w:noProof/>
                            <w:sz w:val="20"/>
                            <w:szCs w:val="22"/>
                            <w:lang w:val="en-GB" w:eastAsia="en-US"/>
                          </w:rPr>
                        </m:ctrlPr>
                      </m:sSubPr>
                      <m:e>
                        <m:r>
                          <w:rPr>
                            <w:rFonts w:ascii="Cambria Math" w:eastAsia="맑은 고딕" w:hAnsi="Cambria Math"/>
                            <w:noProof/>
                            <w:sz w:val="20"/>
                            <w:szCs w:val="22"/>
                            <w:lang w:val="en-GB" w:eastAsia="en-US"/>
                          </w:rPr>
                          <m:t>N</m:t>
                        </m:r>
                      </m:e>
                      <m:sub>
                        <m:r>
                          <m:rPr>
                            <m:sty m:val="p"/>
                          </m:rPr>
                          <w:rPr>
                            <w:rFonts w:ascii="Cambria Math" w:eastAsia="맑은 고딕" w:hAnsi="Cambria Math"/>
                            <w:noProof/>
                            <w:sz w:val="20"/>
                            <w:szCs w:val="22"/>
                            <w:lang w:val="en-GB" w:eastAsia="en-US"/>
                          </w:rPr>
                          <m:t>Tx,PSFCH</m:t>
                        </m:r>
                      </m:sub>
                    </m:sSub>
                    <m:r>
                      <w:rPr>
                        <w:rFonts w:ascii="Cambria Math" w:eastAsia="맑은 고딕" w:hAnsi="Cambria Math"/>
                        <w:sz w:val="20"/>
                        <w:szCs w:val="20"/>
                        <w:lang w:val="en-GB" w:eastAsia="en-US"/>
                      </w:rPr>
                      <m:t>≥</m:t>
                    </m:r>
                    <m:func>
                      <m:funcPr>
                        <m:ctrlPr>
                          <w:rPr>
                            <w:rFonts w:ascii="Cambria Math" w:eastAsia="맑은 고딕" w:hAnsi="Cambria Math"/>
                            <w:i/>
                            <w:sz w:val="20"/>
                            <w:szCs w:val="20"/>
                            <w:lang w:val="en-GB" w:eastAsia="en-US"/>
                          </w:rPr>
                        </m:ctrlPr>
                      </m:funcPr>
                      <m:fName>
                        <m:r>
                          <m:rPr>
                            <m:sty m:val="p"/>
                          </m:rPr>
                          <w:rPr>
                            <w:rFonts w:ascii="Cambria Math" w:eastAsia="맑은 고딕" w:hAnsi="Cambria Math"/>
                            <w:sz w:val="20"/>
                            <w:szCs w:val="20"/>
                            <w:lang w:val="en-GB" w:eastAsia="en-US"/>
                          </w:rPr>
                          <m:t>max</m:t>
                        </m:r>
                      </m:fName>
                      <m:e>
                        <m:d>
                          <m:dPr>
                            <m:ctrlPr>
                              <w:rPr>
                                <w:rFonts w:ascii="Cambria Math" w:eastAsia="맑은 고딕" w:hAnsi="Cambria Math"/>
                                <w:i/>
                                <w:sz w:val="20"/>
                                <w:szCs w:val="20"/>
                                <w:lang w:val="en-GB" w:eastAsia="en-US"/>
                              </w:rPr>
                            </m:ctrlPr>
                          </m:dPr>
                          <m:e>
                            <m:r>
                              <w:rPr>
                                <w:rFonts w:ascii="Cambria Math" w:eastAsia="맑은 고딕" w:hAnsi="Cambria Math"/>
                                <w:sz w:val="20"/>
                                <w:szCs w:val="20"/>
                                <w:lang w:val="en-GB" w:eastAsia="en-US"/>
                              </w:rPr>
                              <m:t>1,</m:t>
                            </m:r>
                            <m:nary>
                              <m:naryPr>
                                <m:chr m:val="∑"/>
                                <m:limLoc m:val="subSup"/>
                                <m:ctrlPr>
                                  <w:rPr>
                                    <w:rFonts w:ascii="Cambria Math" w:eastAsia="맑은 고딕" w:hAnsi="Cambria Math"/>
                                    <w:i/>
                                    <w:sz w:val="20"/>
                                    <w:szCs w:val="20"/>
                                    <w:lang w:val="en-GB" w:eastAsia="en-US"/>
                                  </w:rPr>
                                </m:ctrlPr>
                              </m:naryPr>
                              <m:sub>
                                <m:r>
                                  <w:rPr>
                                    <w:rFonts w:ascii="Cambria Math" w:eastAsia="맑은 고딕" w:hAnsi="Cambria Math"/>
                                    <w:sz w:val="20"/>
                                    <w:szCs w:val="20"/>
                                    <w:lang w:val="en-GB" w:eastAsia="en-US"/>
                                  </w:rPr>
                                  <m:t>i=1</m:t>
                                </m:r>
                              </m:sub>
                              <m:sup>
                                <m:r>
                                  <w:rPr>
                                    <w:rFonts w:ascii="Cambria Math" w:eastAsia="맑은 고딕" w:hAnsi="Cambria Math"/>
                                    <w:sz w:val="20"/>
                                    <w:szCs w:val="20"/>
                                    <w:lang w:val="en-GB" w:eastAsia="en-US"/>
                                  </w:rPr>
                                  <m:t>K</m:t>
                                </m:r>
                              </m:sup>
                              <m:e>
                                <m:sSub>
                                  <m:sSubPr>
                                    <m:ctrlPr>
                                      <w:rPr>
                                        <w:rFonts w:ascii="Cambria Math" w:eastAsia="맑은 고딕" w:hAnsi="Cambria Math"/>
                                        <w:i/>
                                        <w:sz w:val="20"/>
                                        <w:szCs w:val="20"/>
                                        <w:lang w:val="en-GB" w:eastAsia="en-US"/>
                                      </w:rPr>
                                    </m:ctrlPr>
                                  </m:sSubPr>
                                  <m:e>
                                    <m:r>
                                      <w:rPr>
                                        <w:rFonts w:ascii="Cambria Math" w:eastAsia="맑은 고딕" w:hAnsi="Cambria Math"/>
                                        <w:sz w:val="20"/>
                                        <w:szCs w:val="20"/>
                                        <w:lang w:val="en-GB" w:eastAsia="en-US"/>
                                      </w:rPr>
                                      <m:t>M</m:t>
                                    </m:r>
                                  </m:e>
                                  <m:sub>
                                    <m:r>
                                      <w:rPr>
                                        <w:rFonts w:ascii="Cambria Math" w:eastAsia="맑은 고딕" w:hAnsi="Cambria Math"/>
                                        <w:sz w:val="20"/>
                                        <w:szCs w:val="20"/>
                                        <w:lang w:val="en-GB" w:eastAsia="en-US"/>
                                      </w:rPr>
                                      <m:t>i</m:t>
                                    </m:r>
                                  </m:sub>
                                </m:sSub>
                              </m:e>
                            </m:nary>
                          </m:e>
                        </m:d>
                      </m:e>
                    </m:func>
                  </m:oMath>
                  <w:r w:rsidRPr="00C05E7D">
                    <w:rPr>
                      <w:rFonts w:eastAsia="맑은 고딕"/>
                      <w:sz w:val="20"/>
                      <w:szCs w:val="20"/>
                      <w:lang w:eastAsia="en-US"/>
                    </w:rPr>
                    <w:t xml:space="preserve"> </w:t>
                  </w:r>
                  <w:r w:rsidRPr="00C05E7D">
                    <w:rPr>
                      <w:rFonts w:eastAsia="맑은 고딕" w:hint="eastAsia"/>
                      <w:sz w:val="20"/>
                      <w:szCs w:val="20"/>
                      <w:lang w:val="en-GB" w:eastAsia="en-US"/>
                    </w:rPr>
                    <w:t>where</w:t>
                  </w:r>
                  <w:r w:rsidRPr="00C05E7D">
                    <w:rPr>
                      <w:rFonts w:eastAsia="맑은 고딕"/>
                      <w:sz w:val="20"/>
                      <w:szCs w:val="20"/>
                      <w:lang w:eastAsia="en-US"/>
                    </w:rPr>
                    <w:t xml:space="preserve"> </w:t>
                  </w:r>
                  <m:oMath>
                    <m:sSub>
                      <m:sSubPr>
                        <m:ctrlPr>
                          <w:rPr>
                            <w:rFonts w:ascii="Cambria Math" w:eastAsia="맑은 고딕" w:hAnsi="Cambria Math"/>
                            <w:i/>
                            <w:sz w:val="20"/>
                            <w:szCs w:val="20"/>
                            <w:lang w:val="en-GB" w:eastAsia="en-US"/>
                          </w:rPr>
                        </m:ctrlPr>
                      </m:sSubPr>
                      <m:e>
                        <m:r>
                          <w:rPr>
                            <w:rFonts w:ascii="Cambria Math" w:eastAsia="맑은 고딕" w:hAnsi="Cambria Math"/>
                            <w:sz w:val="20"/>
                            <w:szCs w:val="20"/>
                            <w:lang w:val="en-GB" w:eastAsia="en-US"/>
                          </w:rPr>
                          <m:t>M</m:t>
                        </m:r>
                      </m:e>
                      <m:sub>
                        <m:r>
                          <w:rPr>
                            <w:rFonts w:ascii="Cambria Math" w:eastAsia="맑은 고딕" w:hAnsi="Cambria Math"/>
                            <w:sz w:val="20"/>
                            <w:szCs w:val="20"/>
                            <w:lang w:val="en-GB" w:eastAsia="en-US"/>
                          </w:rPr>
                          <m:t>i</m:t>
                        </m:r>
                      </m:sub>
                    </m:sSub>
                  </m:oMath>
                  <w:r w:rsidRPr="00C05E7D">
                    <w:rPr>
                      <w:rFonts w:eastAsia="맑은 고딕"/>
                      <w:sz w:val="20"/>
                      <w:szCs w:val="20"/>
                      <w:lang w:val="en-GB" w:eastAsia="en-US"/>
                    </w:rPr>
                    <w:t xml:space="preserve">, </w:t>
                  </w:r>
                  <m:oMath>
                    <m:r>
                      <w:rPr>
                        <w:rFonts w:ascii="Cambria Math" w:eastAsia="맑은 고딕" w:hAnsi="Cambria Math"/>
                        <w:sz w:val="20"/>
                        <w:szCs w:val="20"/>
                        <w:lang w:val="en-GB" w:eastAsia="en-US"/>
                      </w:rPr>
                      <m:t>1≤i≤8</m:t>
                    </m:r>
                  </m:oMath>
                  <w:r w:rsidRPr="00C05E7D">
                    <w:rPr>
                      <w:rFonts w:eastAsia="맑은 고딕"/>
                      <w:sz w:val="20"/>
                      <w:szCs w:val="20"/>
                      <w:lang w:val="en-GB" w:eastAsia="en-US"/>
                    </w:rPr>
                    <w:t>,</w:t>
                  </w:r>
                  <w:r w:rsidRPr="00C05E7D">
                    <w:rPr>
                      <w:rFonts w:eastAsia="맑은 고딕"/>
                      <w:sz w:val="20"/>
                      <w:szCs w:val="20"/>
                      <w:lang w:eastAsia="en-US"/>
                    </w:rPr>
                    <w:t xml:space="preserve"> </w:t>
                  </w:r>
                  <w:r w:rsidRPr="00C05E7D">
                    <w:rPr>
                      <w:rFonts w:eastAsia="맑은 고딕"/>
                      <w:sz w:val="20"/>
                      <w:szCs w:val="20"/>
                      <w:lang w:val="en-GB" w:eastAsia="en-US"/>
                    </w:rPr>
                    <w:t xml:space="preserve">is </w:t>
                  </w:r>
                  <w:r w:rsidRPr="00C05E7D">
                    <w:rPr>
                      <w:rFonts w:eastAsia="맑은 고딕"/>
                      <w:sz w:val="20"/>
                      <w:szCs w:val="20"/>
                      <w:lang w:eastAsia="en-US"/>
                    </w:rPr>
                    <w:t>a</w:t>
                  </w:r>
                  <w:r w:rsidRPr="00C05E7D">
                    <w:rPr>
                      <w:rFonts w:eastAsia="맑은 고딕"/>
                      <w:sz w:val="20"/>
                      <w:szCs w:val="20"/>
                      <w:lang w:val="en-GB" w:eastAsia="en-US"/>
                    </w:rPr>
                    <w:t xml:space="preserve"> number of PSFCHs with priority value </w:t>
                  </w:r>
                  <m:oMath>
                    <m:r>
                      <w:rPr>
                        <w:rFonts w:ascii="Cambria Math" w:eastAsia="맑은 고딕" w:hAnsi="Cambria Math"/>
                        <w:sz w:val="20"/>
                        <w:szCs w:val="20"/>
                        <w:lang w:val="en-GB" w:eastAsia="en-US"/>
                      </w:rPr>
                      <m:t>i</m:t>
                    </m:r>
                  </m:oMath>
                  <w:r w:rsidRPr="00C05E7D">
                    <w:rPr>
                      <w:rFonts w:eastAsia="맑은 고딕"/>
                      <w:sz w:val="20"/>
                      <w:szCs w:val="20"/>
                      <w:lang w:val="en-GB" w:eastAsia="en-US"/>
                    </w:rPr>
                    <w:t xml:space="preserve"> for PSFCH with HARQ-ACK information and </w:t>
                  </w:r>
                  <m:oMath>
                    <m:sSub>
                      <m:sSubPr>
                        <m:ctrlPr>
                          <w:rPr>
                            <w:rFonts w:ascii="Cambria Math" w:eastAsia="맑은 고딕" w:hAnsi="Cambria Math"/>
                            <w:i/>
                            <w:sz w:val="20"/>
                            <w:szCs w:val="20"/>
                            <w:lang w:val="en-GB" w:eastAsia="en-US"/>
                          </w:rPr>
                        </m:ctrlPr>
                      </m:sSubPr>
                      <m:e>
                        <m:r>
                          <w:rPr>
                            <w:rFonts w:ascii="Cambria Math" w:eastAsia="맑은 고딕" w:hAnsi="Cambria Math"/>
                            <w:sz w:val="20"/>
                            <w:szCs w:val="20"/>
                            <w:lang w:val="en-GB" w:eastAsia="en-US"/>
                          </w:rPr>
                          <m:t>M</m:t>
                        </m:r>
                      </m:e>
                      <m:sub>
                        <m:r>
                          <w:rPr>
                            <w:rFonts w:ascii="Cambria Math" w:eastAsia="맑은 고딕" w:hAnsi="Cambria Math"/>
                            <w:sz w:val="20"/>
                            <w:szCs w:val="20"/>
                            <w:lang w:val="en-GB" w:eastAsia="en-US"/>
                          </w:rPr>
                          <m:t>i</m:t>
                        </m:r>
                      </m:sub>
                    </m:sSub>
                  </m:oMath>
                  <w:r w:rsidRPr="00C05E7D">
                    <w:rPr>
                      <w:rFonts w:eastAsia="맑은 고딕"/>
                      <w:sz w:val="20"/>
                      <w:szCs w:val="20"/>
                      <w:lang w:val="en-GB" w:eastAsia="en-US"/>
                    </w:rPr>
                    <w:t xml:space="preserve">, </w:t>
                  </w:r>
                  <m:oMath>
                    <m:r>
                      <w:rPr>
                        <w:rFonts w:ascii="Cambria Math" w:eastAsia="맑은 고딕" w:hAnsi="Cambria Math"/>
                        <w:sz w:val="20"/>
                        <w:szCs w:val="20"/>
                        <w:lang w:val="en-GB" w:eastAsia="en-US"/>
                      </w:rPr>
                      <m:t>i&gt;8,</m:t>
                    </m:r>
                  </m:oMath>
                  <w:r w:rsidRPr="00C05E7D">
                    <w:rPr>
                      <w:rFonts w:eastAsia="맑은 고딕"/>
                      <w:sz w:val="20"/>
                      <w:szCs w:val="20"/>
                      <w:lang w:eastAsia="en-US"/>
                    </w:rPr>
                    <w:t xml:space="preserve"> </w:t>
                  </w:r>
                  <w:r w:rsidRPr="00C05E7D">
                    <w:rPr>
                      <w:rFonts w:eastAsia="맑은 고딕"/>
                      <w:sz w:val="20"/>
                      <w:szCs w:val="20"/>
                      <w:lang w:val="en-GB" w:eastAsia="en-US"/>
                    </w:rPr>
                    <w:t xml:space="preserve">is </w:t>
                  </w:r>
                  <w:r w:rsidRPr="00C05E7D">
                    <w:rPr>
                      <w:rFonts w:eastAsia="맑은 고딕"/>
                      <w:sz w:val="20"/>
                      <w:szCs w:val="20"/>
                      <w:lang w:eastAsia="en-US"/>
                    </w:rPr>
                    <w:t>a</w:t>
                  </w:r>
                  <w:r w:rsidRPr="00C05E7D">
                    <w:rPr>
                      <w:rFonts w:eastAsia="맑은 고딕"/>
                      <w:sz w:val="20"/>
                      <w:szCs w:val="20"/>
                      <w:lang w:val="en-GB" w:eastAsia="en-US"/>
                    </w:rPr>
                    <w:t xml:space="preserve"> number of PSFCHs with priority value </w:t>
                  </w:r>
                  <m:oMath>
                    <m:r>
                      <w:rPr>
                        <w:rFonts w:ascii="Cambria Math" w:eastAsia="맑은 고딕" w:hAnsi="Cambria Math"/>
                        <w:sz w:val="20"/>
                        <w:szCs w:val="20"/>
                        <w:lang w:val="en-GB" w:eastAsia="en-US"/>
                      </w:rPr>
                      <m:t>i-8</m:t>
                    </m:r>
                  </m:oMath>
                  <w:r w:rsidRPr="00C05E7D">
                    <w:rPr>
                      <w:rFonts w:eastAsia="맑은 고딕"/>
                      <w:sz w:val="20"/>
                      <w:szCs w:val="20"/>
                      <w:lang w:val="en-GB" w:eastAsia="en-US"/>
                    </w:rPr>
                    <w:t xml:space="preserve"> for PSFCH with conflict information and </w:t>
                  </w:r>
                  <m:oMath>
                    <m:r>
                      <w:rPr>
                        <w:rFonts w:ascii="Cambria Math" w:eastAsia="맑은 고딕" w:hAnsi="Cambria Math"/>
                        <w:sz w:val="20"/>
                        <w:szCs w:val="20"/>
                        <w:lang w:val="en-GB" w:eastAsia="en-US"/>
                      </w:rPr>
                      <m:t>K</m:t>
                    </m:r>
                  </m:oMath>
                  <w:r w:rsidRPr="00C05E7D">
                    <w:rPr>
                      <w:rFonts w:eastAsia="맑은 고딕"/>
                      <w:sz w:val="20"/>
                      <w:szCs w:val="20"/>
                      <w:lang w:val="en-GB" w:eastAsia="en-US"/>
                    </w:rPr>
                    <w:t xml:space="preserve"> is defined as </w:t>
                  </w:r>
                </w:p>
                <w:p w14:paraId="52054717" w14:textId="77777777" w:rsidR="00C05E7D" w:rsidRPr="00C05E7D" w:rsidRDefault="00C05E7D" w:rsidP="00C05E7D">
                  <w:pPr>
                    <w:spacing w:after="180"/>
                    <w:ind w:left="1986" w:hanging="284"/>
                    <w:rPr>
                      <w:rFonts w:eastAsia="맑은 고딕"/>
                      <w:i/>
                      <w:iCs/>
                      <w:sz w:val="20"/>
                      <w:szCs w:val="20"/>
                      <w:lang w:eastAsia="en-US"/>
                    </w:rPr>
                  </w:pPr>
                  <w:r w:rsidRPr="00C05E7D">
                    <w:rPr>
                      <w:rFonts w:eastAsia="맑은 고딕"/>
                      <w:sz w:val="20"/>
                      <w:szCs w:val="20"/>
                      <w:lang w:val="en-GB" w:eastAsia="en-US"/>
                    </w:rPr>
                    <w:t>-</w:t>
                  </w:r>
                  <w:r w:rsidRPr="00C05E7D">
                    <w:rPr>
                      <w:rFonts w:eastAsia="맑은 고딕"/>
                      <w:sz w:val="20"/>
                      <w:szCs w:val="20"/>
                      <w:lang w:val="en-GB" w:eastAsia="en-US"/>
                    </w:rPr>
                    <w:tab/>
                  </w:r>
                  <w:r w:rsidRPr="00C05E7D">
                    <w:rPr>
                      <w:rFonts w:eastAsia="맑은 고딕"/>
                      <w:iCs/>
                      <w:sz w:val="20"/>
                      <w:szCs w:val="20"/>
                      <w:lang w:val="en-GB" w:eastAsia="en-US"/>
                    </w:rPr>
                    <w:t xml:space="preserve">the largest value satisfying </w:t>
                  </w:r>
                  <m:oMath>
                    <m:sSub>
                      <m:sSubPr>
                        <m:ctrlPr>
                          <w:rPr>
                            <w:rFonts w:ascii="Cambria Math" w:eastAsia="맑은 고딕" w:hAnsi="Cambria Math"/>
                            <w:i/>
                            <w:iCs/>
                            <w:sz w:val="20"/>
                            <w:szCs w:val="20"/>
                            <w:lang w:val="en-GB" w:eastAsia="en-US"/>
                          </w:rPr>
                        </m:ctrlPr>
                      </m:sSubPr>
                      <m:e>
                        <m:r>
                          <w:rPr>
                            <w:rFonts w:ascii="Cambria Math" w:eastAsia="맑은 고딕" w:hAnsi="Cambria Math"/>
                            <w:sz w:val="20"/>
                            <w:szCs w:val="20"/>
                            <w:lang w:val="en-GB" w:eastAsia="en-US"/>
                          </w:rPr>
                          <m:t>P</m:t>
                        </m:r>
                      </m:e>
                      <m:sub>
                        <m:r>
                          <m:rPr>
                            <m:nor/>
                          </m:rPr>
                          <w:rPr>
                            <w:rFonts w:eastAsia="맑은 고딕"/>
                            <w:iCs/>
                            <w:sz w:val="20"/>
                            <w:szCs w:val="20"/>
                            <w:lang w:val="en-GB" w:eastAsia="en-US"/>
                          </w:rPr>
                          <m:t>PSFCH</m:t>
                        </m:r>
                        <m:r>
                          <m:rPr>
                            <m:nor/>
                          </m:rPr>
                          <w:rPr>
                            <w:rFonts w:ascii="Cambria Math" w:eastAsia="맑은 고딕"/>
                            <w:iCs/>
                            <w:sz w:val="20"/>
                            <w:szCs w:val="20"/>
                            <w:lang w:val="en-GB" w:eastAsia="en-US"/>
                          </w:rPr>
                          <m:t>,one</m:t>
                        </m:r>
                        <m:ctrlPr>
                          <w:rPr>
                            <w:rFonts w:ascii="Cambria Math" w:eastAsia="맑은 고딕" w:hAnsi="Cambria Math"/>
                            <w:iCs/>
                            <w:sz w:val="20"/>
                            <w:szCs w:val="20"/>
                            <w:lang w:val="en-GB" w:eastAsia="en-US"/>
                          </w:rPr>
                        </m:ctrlPr>
                      </m:sub>
                    </m:sSub>
                    <m:r>
                      <w:rPr>
                        <w:rFonts w:ascii="Cambria Math" w:eastAsia="맑은 고딕" w:hAnsi="Cambria Math"/>
                        <w:noProof/>
                        <w:sz w:val="20"/>
                        <w:szCs w:val="20"/>
                        <w:lang w:val="en-GB" w:eastAsia="en-US"/>
                      </w:rPr>
                      <m:t>+10lo</m:t>
                    </m:r>
                    <m:sSub>
                      <m:sSubPr>
                        <m:ctrlPr>
                          <w:rPr>
                            <w:rFonts w:ascii="Cambria Math" w:eastAsia="맑은 고딕" w:hAnsi="Cambria Math"/>
                            <w:i/>
                            <w:noProof/>
                            <w:sz w:val="20"/>
                            <w:szCs w:val="20"/>
                            <w:lang w:val="en-GB" w:eastAsia="en-US"/>
                          </w:rPr>
                        </m:ctrlPr>
                      </m:sSubPr>
                      <m:e>
                        <m:r>
                          <w:rPr>
                            <w:rFonts w:ascii="Cambria Math" w:eastAsia="맑은 고딕" w:hAnsi="Cambria Math"/>
                            <w:noProof/>
                            <w:sz w:val="20"/>
                            <w:szCs w:val="20"/>
                            <w:lang w:val="en-GB" w:eastAsia="en-US"/>
                          </w:rPr>
                          <m:t>g</m:t>
                        </m:r>
                      </m:e>
                      <m:sub>
                        <m:r>
                          <w:rPr>
                            <w:rFonts w:ascii="Cambria Math" w:eastAsia="맑은 고딕" w:hAnsi="Cambria Math"/>
                            <w:noProof/>
                            <w:sz w:val="20"/>
                            <w:szCs w:val="20"/>
                            <w:lang w:val="en-GB" w:eastAsia="en-US"/>
                          </w:rPr>
                          <m:t>10</m:t>
                        </m:r>
                      </m:sub>
                    </m:sSub>
                    <m:d>
                      <m:dPr>
                        <m:ctrlPr>
                          <w:rPr>
                            <w:rFonts w:ascii="Cambria Math" w:eastAsia="맑은 고딕" w:hAnsi="Cambria Math"/>
                            <w:i/>
                            <w:noProof/>
                            <w:sz w:val="20"/>
                            <w:szCs w:val="20"/>
                            <w:lang w:val="en-GB" w:eastAsia="en-US"/>
                          </w:rPr>
                        </m:ctrlPr>
                      </m:dPr>
                      <m:e>
                        <m:func>
                          <m:funcPr>
                            <m:ctrlPr>
                              <w:rPr>
                                <w:rFonts w:ascii="Cambria Math" w:eastAsia="맑은 고딕" w:hAnsi="Cambria Math"/>
                                <w:i/>
                                <w:sz w:val="20"/>
                                <w:szCs w:val="20"/>
                                <w:lang w:val="en-GB" w:eastAsia="en-US"/>
                              </w:rPr>
                            </m:ctrlPr>
                          </m:funcPr>
                          <m:fName>
                            <m:r>
                              <m:rPr>
                                <m:sty m:val="p"/>
                              </m:rPr>
                              <w:rPr>
                                <w:rFonts w:ascii="Cambria Math" w:eastAsia="맑은 고딕" w:hAnsi="Cambria Math"/>
                                <w:sz w:val="20"/>
                                <w:szCs w:val="20"/>
                                <w:lang w:val="en-GB" w:eastAsia="en-US"/>
                              </w:rPr>
                              <m:t>max</m:t>
                            </m:r>
                          </m:fName>
                          <m:e>
                            <m:d>
                              <m:dPr>
                                <m:ctrlPr>
                                  <w:rPr>
                                    <w:rFonts w:ascii="Cambria Math" w:eastAsia="맑은 고딕" w:hAnsi="Cambria Math"/>
                                    <w:i/>
                                    <w:sz w:val="20"/>
                                    <w:szCs w:val="20"/>
                                    <w:lang w:val="en-GB" w:eastAsia="en-US"/>
                                  </w:rPr>
                                </m:ctrlPr>
                              </m:dPr>
                              <m:e>
                                <m:r>
                                  <w:rPr>
                                    <w:rFonts w:ascii="Cambria Math" w:eastAsia="맑은 고딕" w:hAnsi="Cambria Math"/>
                                    <w:sz w:val="20"/>
                                    <w:szCs w:val="20"/>
                                    <w:lang w:val="en-GB" w:eastAsia="en-US"/>
                                  </w:rPr>
                                  <m:t>1,</m:t>
                                </m:r>
                                <m:nary>
                                  <m:naryPr>
                                    <m:chr m:val="∑"/>
                                    <m:limLoc m:val="subSup"/>
                                    <m:ctrlPr>
                                      <w:rPr>
                                        <w:rFonts w:ascii="Cambria Math" w:eastAsia="맑은 고딕" w:hAnsi="Cambria Math"/>
                                        <w:i/>
                                        <w:sz w:val="20"/>
                                        <w:szCs w:val="20"/>
                                        <w:lang w:val="en-GB" w:eastAsia="en-US"/>
                                      </w:rPr>
                                    </m:ctrlPr>
                                  </m:naryPr>
                                  <m:sub>
                                    <m:r>
                                      <w:rPr>
                                        <w:rFonts w:ascii="Cambria Math" w:eastAsia="맑은 고딕" w:hAnsi="Cambria Math"/>
                                        <w:sz w:val="20"/>
                                        <w:szCs w:val="20"/>
                                        <w:lang w:val="en-GB" w:eastAsia="en-US"/>
                                      </w:rPr>
                                      <m:t>i=1</m:t>
                                    </m:r>
                                  </m:sub>
                                  <m:sup>
                                    <m:r>
                                      <w:rPr>
                                        <w:rFonts w:ascii="Cambria Math" w:eastAsia="맑은 고딕" w:hAnsi="Cambria Math"/>
                                        <w:sz w:val="20"/>
                                        <w:szCs w:val="20"/>
                                        <w:lang w:val="en-GB" w:eastAsia="en-US"/>
                                      </w:rPr>
                                      <m:t>K</m:t>
                                    </m:r>
                                  </m:sup>
                                  <m:e>
                                    <m:sSub>
                                      <m:sSubPr>
                                        <m:ctrlPr>
                                          <w:rPr>
                                            <w:rFonts w:ascii="Cambria Math" w:eastAsia="맑은 고딕" w:hAnsi="Cambria Math"/>
                                            <w:i/>
                                            <w:sz w:val="20"/>
                                            <w:szCs w:val="20"/>
                                            <w:lang w:val="en-GB" w:eastAsia="en-US"/>
                                          </w:rPr>
                                        </m:ctrlPr>
                                      </m:sSubPr>
                                      <m:e>
                                        <m:r>
                                          <w:rPr>
                                            <w:rFonts w:ascii="Cambria Math" w:eastAsia="맑은 고딕" w:hAnsi="Cambria Math"/>
                                            <w:sz w:val="20"/>
                                            <w:szCs w:val="20"/>
                                            <w:lang w:val="en-GB" w:eastAsia="en-US"/>
                                          </w:rPr>
                                          <m:t>M</m:t>
                                        </m:r>
                                      </m:e>
                                      <m:sub>
                                        <m:r>
                                          <w:rPr>
                                            <w:rFonts w:ascii="Cambria Math" w:eastAsia="맑은 고딕" w:hAnsi="Cambria Math"/>
                                            <w:sz w:val="20"/>
                                            <w:szCs w:val="20"/>
                                            <w:lang w:val="en-GB" w:eastAsia="en-US"/>
                                          </w:rPr>
                                          <m:t>i</m:t>
                                        </m:r>
                                      </m:sub>
                                    </m:sSub>
                                  </m:e>
                                </m:nary>
                              </m:e>
                            </m:d>
                          </m:e>
                        </m:func>
                      </m:e>
                    </m:d>
                    <m:r>
                      <w:rPr>
                        <w:rFonts w:ascii="Cambria Math" w:eastAsia="맑은 고딕" w:hAnsi="Cambria Math"/>
                        <w:noProof/>
                        <w:sz w:val="20"/>
                        <w:szCs w:val="20"/>
                        <w:lang w:val="en-GB" w:eastAsia="en-US"/>
                      </w:rPr>
                      <m:t>≤</m:t>
                    </m:r>
                    <m:sSub>
                      <m:sSubPr>
                        <m:ctrlPr>
                          <w:rPr>
                            <w:rFonts w:ascii="Cambria Math" w:eastAsia="맑은 고딕" w:hAnsi="Cambria Math"/>
                            <w:i/>
                            <w:sz w:val="20"/>
                            <w:szCs w:val="20"/>
                            <w:lang w:val="en-GB" w:eastAsia="en-US"/>
                          </w:rPr>
                        </m:ctrlPr>
                      </m:sSubPr>
                      <m:e>
                        <m:r>
                          <w:rPr>
                            <w:rFonts w:ascii="Cambria Math" w:eastAsia="맑은 고딕" w:hAnsi="Cambria Math"/>
                            <w:sz w:val="20"/>
                            <w:szCs w:val="20"/>
                            <w:lang w:val="en-GB" w:eastAsia="en-US"/>
                          </w:rPr>
                          <m:t>P</m:t>
                        </m:r>
                      </m:e>
                      <m:sub>
                        <m:r>
                          <m:rPr>
                            <m:nor/>
                          </m:rPr>
                          <w:rPr>
                            <w:rFonts w:eastAsia="맑은 고딕"/>
                            <w:sz w:val="20"/>
                            <w:szCs w:val="20"/>
                            <w:lang w:val="en-GB" w:eastAsia="en-US"/>
                          </w:rPr>
                          <m:t>CMAX</m:t>
                        </m:r>
                        <m:ctrlPr>
                          <w:rPr>
                            <w:rFonts w:ascii="Cambria Math" w:eastAsia="맑은 고딕" w:hAnsi="Cambria Math"/>
                            <w:sz w:val="20"/>
                            <w:szCs w:val="20"/>
                            <w:lang w:val="en-GB" w:eastAsia="en-US"/>
                          </w:rPr>
                        </m:ctrlPr>
                      </m:sub>
                    </m:sSub>
                  </m:oMath>
                  <w:r w:rsidRPr="00C05E7D">
                    <w:rPr>
                      <w:rFonts w:eastAsia="맑은 고딕"/>
                      <w:iCs/>
                      <w:sz w:val="20"/>
                      <w:szCs w:val="20"/>
                      <w:lang w:val="en-GB" w:eastAsia="en-US"/>
                    </w:rPr>
                    <w:t xml:space="preserve"> </w:t>
                  </w:r>
                  <w:r w:rsidRPr="00C05E7D">
                    <w:rPr>
                      <w:rFonts w:eastAsia="맑은 고딕"/>
                      <w:sz w:val="20"/>
                      <w:szCs w:val="20"/>
                      <w:lang w:val="en-GB" w:eastAsia="en-US"/>
                    </w:rPr>
                    <w:t xml:space="preserve">where </w:t>
                  </w:r>
                  <m:oMath>
                    <m:sSub>
                      <m:sSubPr>
                        <m:ctrlPr>
                          <w:rPr>
                            <w:rFonts w:ascii="Cambria Math" w:eastAsia="맑은 고딕" w:hAnsi="Cambria Math"/>
                            <w:i/>
                            <w:sz w:val="20"/>
                            <w:szCs w:val="20"/>
                            <w:lang w:val="en-GB" w:eastAsia="en-US"/>
                          </w:rPr>
                        </m:ctrlPr>
                      </m:sSubPr>
                      <m:e>
                        <m:r>
                          <w:rPr>
                            <w:rFonts w:ascii="Cambria Math" w:eastAsia="맑은 고딕" w:hAnsi="Cambria Math"/>
                            <w:sz w:val="20"/>
                            <w:szCs w:val="20"/>
                            <w:lang w:val="en-GB" w:eastAsia="en-US"/>
                          </w:rPr>
                          <m:t>P</m:t>
                        </m:r>
                      </m:e>
                      <m:sub>
                        <m:r>
                          <m:rPr>
                            <m:nor/>
                          </m:rPr>
                          <w:rPr>
                            <w:rFonts w:eastAsia="맑은 고딕"/>
                            <w:sz w:val="20"/>
                            <w:szCs w:val="20"/>
                            <w:lang w:val="en-GB" w:eastAsia="en-US"/>
                          </w:rPr>
                          <m:t>CMAX</m:t>
                        </m:r>
                        <m:ctrlPr>
                          <w:rPr>
                            <w:rFonts w:ascii="Cambria Math" w:eastAsia="맑은 고딕" w:hAnsi="Cambria Math"/>
                            <w:sz w:val="20"/>
                            <w:szCs w:val="20"/>
                            <w:lang w:val="en-GB" w:eastAsia="en-US"/>
                          </w:rPr>
                        </m:ctrlPr>
                      </m:sub>
                    </m:sSub>
                  </m:oMath>
                  <w:r w:rsidRPr="00C05E7D">
                    <w:rPr>
                      <w:rFonts w:eastAsia="맑은 고딕"/>
                      <w:sz w:val="20"/>
                      <w:szCs w:val="20"/>
                      <w:lang w:val="en-GB" w:eastAsia="en-US"/>
                    </w:rPr>
                    <w:t xml:space="preserve"> is determined according to [8-1, TS 38.101-1] for transmission of all PSFCHs in </w:t>
                  </w:r>
                  <m:oMath>
                    <m:nary>
                      <m:naryPr>
                        <m:chr m:val="∑"/>
                        <m:limLoc m:val="subSup"/>
                        <m:ctrlPr>
                          <w:rPr>
                            <w:rFonts w:ascii="Cambria Math" w:eastAsia="맑은 고딕" w:hAnsi="Cambria Math"/>
                            <w:i/>
                            <w:sz w:val="20"/>
                            <w:szCs w:val="20"/>
                            <w:lang w:val="en-GB" w:eastAsia="en-US"/>
                          </w:rPr>
                        </m:ctrlPr>
                      </m:naryPr>
                      <m:sub>
                        <m:r>
                          <w:rPr>
                            <w:rFonts w:ascii="Cambria Math" w:eastAsia="맑은 고딕" w:hAnsi="Cambria Math"/>
                            <w:sz w:val="20"/>
                            <w:szCs w:val="20"/>
                            <w:lang w:val="en-GB" w:eastAsia="en-US"/>
                          </w:rPr>
                          <m:t>i=1</m:t>
                        </m:r>
                      </m:sub>
                      <m:sup>
                        <m:r>
                          <w:rPr>
                            <w:rFonts w:ascii="Cambria Math" w:eastAsia="맑은 고딕" w:hAnsi="Cambria Math"/>
                            <w:sz w:val="20"/>
                            <w:szCs w:val="20"/>
                            <w:lang w:val="en-GB" w:eastAsia="en-US"/>
                          </w:rPr>
                          <m:t>K</m:t>
                        </m:r>
                      </m:sup>
                      <m:e>
                        <m:sSub>
                          <m:sSubPr>
                            <m:ctrlPr>
                              <w:rPr>
                                <w:rFonts w:ascii="Cambria Math" w:eastAsia="맑은 고딕" w:hAnsi="Cambria Math"/>
                                <w:i/>
                                <w:sz w:val="20"/>
                                <w:szCs w:val="20"/>
                                <w:lang w:val="en-GB" w:eastAsia="en-US"/>
                              </w:rPr>
                            </m:ctrlPr>
                          </m:sSubPr>
                          <m:e>
                            <m:r>
                              <w:rPr>
                                <w:rFonts w:ascii="Cambria Math" w:eastAsia="맑은 고딕" w:hAnsi="Cambria Math"/>
                                <w:sz w:val="20"/>
                                <w:szCs w:val="20"/>
                                <w:lang w:val="en-GB" w:eastAsia="en-US"/>
                              </w:rPr>
                              <m:t>M</m:t>
                            </m:r>
                          </m:e>
                          <m:sub>
                            <m:r>
                              <w:rPr>
                                <w:rFonts w:ascii="Cambria Math" w:eastAsia="맑은 고딕" w:hAnsi="Cambria Math"/>
                                <w:sz w:val="20"/>
                                <w:szCs w:val="20"/>
                                <w:lang w:val="en-GB" w:eastAsia="en-US"/>
                              </w:rPr>
                              <m:t>i</m:t>
                            </m:r>
                          </m:sub>
                        </m:sSub>
                      </m:e>
                    </m:nary>
                  </m:oMath>
                  <w:r w:rsidRPr="00C05E7D">
                    <w:rPr>
                      <w:rFonts w:eastAsia="맑은 고딕"/>
                      <w:iCs/>
                      <w:sz w:val="20"/>
                      <w:szCs w:val="20"/>
                      <w:lang w:eastAsia="en-US"/>
                    </w:rPr>
                    <w:t xml:space="preserve">, </w:t>
                  </w:r>
                  <w:r w:rsidRPr="00C05E7D">
                    <w:rPr>
                      <w:rFonts w:eastAsia="맑은 고딕"/>
                      <w:iCs/>
                      <w:sz w:val="20"/>
                      <w:szCs w:val="20"/>
                      <w:lang w:val="en-GB" w:eastAsia="en-US"/>
                    </w:rPr>
                    <w:t xml:space="preserve">if </w:t>
                  </w:r>
                  <w:r w:rsidRPr="00C05E7D">
                    <w:rPr>
                      <w:rFonts w:eastAsia="맑은 고딕"/>
                      <w:iCs/>
                      <w:sz w:val="20"/>
                      <w:szCs w:val="20"/>
                      <w:lang w:eastAsia="en-US"/>
                    </w:rPr>
                    <w:t>any</w:t>
                  </w:r>
                </w:p>
                <w:p w14:paraId="2F851A58" w14:textId="77777777" w:rsidR="00C05E7D" w:rsidRPr="00C05E7D" w:rsidRDefault="00C05E7D" w:rsidP="00C05E7D">
                  <w:pPr>
                    <w:spacing w:after="180"/>
                    <w:ind w:left="1986" w:hanging="284"/>
                    <w:rPr>
                      <w:rFonts w:eastAsia="맑은 고딕"/>
                      <w:sz w:val="20"/>
                      <w:szCs w:val="20"/>
                      <w:lang w:eastAsia="en-US"/>
                    </w:rPr>
                  </w:pPr>
                  <w:r w:rsidRPr="00C05E7D">
                    <w:rPr>
                      <w:rFonts w:eastAsia="맑은 고딕"/>
                      <w:sz w:val="20"/>
                      <w:szCs w:val="20"/>
                      <w:lang w:val="en-GB" w:eastAsia="en-US"/>
                    </w:rPr>
                    <w:t>-</w:t>
                  </w:r>
                  <w:r w:rsidRPr="00C05E7D">
                    <w:rPr>
                      <w:rFonts w:eastAsia="맑은 고딕"/>
                      <w:sz w:val="20"/>
                      <w:szCs w:val="20"/>
                      <w:lang w:val="en-GB" w:eastAsia="en-US"/>
                    </w:rPr>
                    <w:tab/>
                  </w:r>
                  <w:r w:rsidRPr="00C05E7D">
                    <w:rPr>
                      <w:rFonts w:eastAsia="맑은 고딕"/>
                      <w:sz w:val="20"/>
                      <w:szCs w:val="20"/>
                      <w:lang w:eastAsia="en-US"/>
                    </w:rPr>
                    <w:t>zero, otherwise</w:t>
                  </w:r>
                </w:p>
                <w:p w14:paraId="20506568" w14:textId="77777777" w:rsidR="00C05E7D" w:rsidRPr="00C05E7D" w:rsidRDefault="00C05E7D" w:rsidP="00C05E7D">
                  <w:pPr>
                    <w:spacing w:after="180"/>
                    <w:ind w:left="1702" w:hanging="284"/>
                    <w:rPr>
                      <w:rFonts w:eastAsia="맑은 고딕"/>
                      <w:sz w:val="20"/>
                      <w:szCs w:val="20"/>
                      <w:lang w:val="en-GB" w:eastAsia="en-US"/>
                    </w:rPr>
                  </w:pPr>
                  <w:r w:rsidRPr="00C05E7D">
                    <w:rPr>
                      <w:rFonts w:eastAsia="맑은 고딕"/>
                      <w:sz w:val="20"/>
                      <w:szCs w:val="20"/>
                      <w:lang w:val="en-GB" w:eastAsia="en-US"/>
                    </w:rPr>
                    <w:tab/>
                    <w:t>and</w:t>
                  </w:r>
                </w:p>
                <w:p w14:paraId="474F0C8A" w14:textId="77777777" w:rsidR="00C05E7D" w:rsidRPr="00C05E7D" w:rsidRDefault="00C05E7D" w:rsidP="00C05E7D">
                  <w:pPr>
                    <w:keepLines/>
                    <w:tabs>
                      <w:tab w:val="center" w:pos="4536"/>
                      <w:tab w:val="right" w:pos="9072"/>
                    </w:tabs>
                    <w:spacing w:after="180"/>
                    <w:rPr>
                      <w:rFonts w:eastAsia="맑은 고딕"/>
                      <w:noProof/>
                      <w:sz w:val="20"/>
                      <w:szCs w:val="20"/>
                      <w:lang w:val="en-GB" w:eastAsia="en-US"/>
                    </w:rPr>
                  </w:pPr>
                  <w:r w:rsidRPr="00C05E7D">
                    <w:rPr>
                      <w:rFonts w:eastAsia="맑은 고딕"/>
                      <w:sz w:val="20"/>
                      <w:szCs w:val="20"/>
                      <w:lang w:val="en-GB" w:eastAsia="en-US"/>
                    </w:rPr>
                    <w:tab/>
                  </w:r>
                  <m:oMath>
                    <m:sSub>
                      <m:sSubPr>
                        <m:ctrlPr>
                          <w:rPr>
                            <w:rFonts w:ascii="Cambria Math" w:eastAsia="맑은 고딕" w:hAnsi="Cambria Math"/>
                            <w:noProof/>
                            <w:sz w:val="20"/>
                            <w:szCs w:val="20"/>
                            <w:lang w:val="en-GB" w:eastAsia="en-US"/>
                          </w:rPr>
                        </m:ctrlPr>
                      </m:sSubPr>
                      <m:e>
                        <m:r>
                          <w:rPr>
                            <w:rFonts w:ascii="Cambria Math" w:eastAsia="맑은 고딕" w:hAnsi="Cambria Math"/>
                            <w:noProof/>
                            <w:sz w:val="20"/>
                            <w:szCs w:val="20"/>
                            <w:lang w:val="en-GB" w:eastAsia="en-US"/>
                          </w:rPr>
                          <m:t>P</m:t>
                        </m:r>
                      </m:e>
                      <m:sub>
                        <m:r>
                          <m:rPr>
                            <m:nor/>
                          </m:rPr>
                          <w:rPr>
                            <w:rFonts w:eastAsia="맑은 고딕"/>
                            <w:noProof/>
                            <w:sz w:val="20"/>
                            <w:szCs w:val="20"/>
                            <w:lang w:val="en-GB" w:eastAsia="en-US"/>
                          </w:rPr>
                          <m:t>PSFCH,k</m:t>
                        </m:r>
                      </m:sub>
                    </m:sSub>
                    <m:r>
                      <m:rPr>
                        <m:sty m:val="p"/>
                      </m:rPr>
                      <w:rPr>
                        <w:rFonts w:ascii="Cambria Math" w:eastAsia="맑은 고딕" w:hAnsi="Cambria Math"/>
                        <w:noProof/>
                        <w:sz w:val="20"/>
                        <w:szCs w:val="20"/>
                        <w:lang w:val="en-GB" w:eastAsia="en-US"/>
                      </w:rPr>
                      <m:t>(</m:t>
                    </m:r>
                    <m:r>
                      <w:rPr>
                        <w:rFonts w:ascii="Cambria Math" w:eastAsia="맑은 고딕" w:hAnsi="Cambria Math"/>
                        <w:noProof/>
                        <w:sz w:val="20"/>
                        <w:szCs w:val="20"/>
                        <w:lang w:val="en-GB" w:eastAsia="en-US"/>
                      </w:rPr>
                      <m:t>i</m:t>
                    </m:r>
                    <m:r>
                      <m:rPr>
                        <m:sty m:val="p"/>
                      </m:rPr>
                      <w:rPr>
                        <w:rFonts w:ascii="Cambria Math" w:eastAsia="맑은 고딕" w:hAnsi="Cambria Math"/>
                        <w:noProof/>
                        <w:sz w:val="20"/>
                        <w:szCs w:val="20"/>
                        <w:lang w:val="en-GB" w:eastAsia="en-US"/>
                      </w:rPr>
                      <m:t>)=</m:t>
                    </m:r>
                    <m:r>
                      <w:rPr>
                        <w:rFonts w:ascii="Cambria Math" w:eastAsia="맑은 고딕" w:hAnsi="Cambria Math"/>
                        <w:noProof/>
                        <w:sz w:val="20"/>
                        <w:szCs w:val="20"/>
                        <w:lang w:val="en-GB" w:eastAsia="en-US"/>
                      </w:rPr>
                      <m:t>min</m:t>
                    </m:r>
                    <m:d>
                      <m:dPr>
                        <m:ctrlPr>
                          <w:rPr>
                            <w:rFonts w:ascii="Cambria Math" w:eastAsia="맑은 고딕" w:hAnsi="Cambria Math"/>
                            <w:noProof/>
                            <w:sz w:val="20"/>
                            <w:szCs w:val="20"/>
                            <w:lang w:val="en-GB" w:eastAsia="en-US"/>
                          </w:rPr>
                        </m:ctrlPr>
                      </m:dPr>
                      <m:e>
                        <m:sSub>
                          <m:sSubPr>
                            <m:ctrlPr>
                              <w:rPr>
                                <w:rFonts w:ascii="Cambria Math" w:eastAsia="맑은 고딕" w:hAnsi="Cambria Math"/>
                                <w:noProof/>
                                <w:sz w:val="20"/>
                                <w:szCs w:val="20"/>
                                <w:lang w:val="en-GB" w:eastAsia="en-US"/>
                              </w:rPr>
                            </m:ctrlPr>
                          </m:sSubPr>
                          <m:e>
                            <m:r>
                              <w:rPr>
                                <w:rFonts w:ascii="Cambria Math" w:eastAsia="맑은 고딕" w:hAnsi="Cambria Math"/>
                                <w:noProof/>
                                <w:sz w:val="20"/>
                                <w:szCs w:val="20"/>
                                <w:lang w:val="en-GB" w:eastAsia="en-US"/>
                              </w:rPr>
                              <m:t>P</m:t>
                            </m:r>
                          </m:e>
                          <m:sub>
                            <m:r>
                              <m:rPr>
                                <m:nor/>
                              </m:rPr>
                              <w:rPr>
                                <w:rFonts w:eastAsia="맑은 고딕"/>
                                <w:noProof/>
                                <w:sz w:val="20"/>
                                <w:szCs w:val="20"/>
                                <w:lang w:val="en-GB" w:eastAsia="en-US"/>
                              </w:rPr>
                              <m:t>CMAX</m:t>
                            </m:r>
                          </m:sub>
                        </m:sSub>
                        <m:r>
                          <w:rPr>
                            <w:rFonts w:ascii="Cambria Math" w:eastAsia="맑은 고딕" w:hAnsi="Cambria Math"/>
                            <w:noProof/>
                            <w:sz w:val="20"/>
                            <w:szCs w:val="20"/>
                            <w:lang w:val="en-GB" w:eastAsia="en-US"/>
                          </w:rPr>
                          <m:t>-10lo</m:t>
                        </m:r>
                        <m:sSub>
                          <m:sSubPr>
                            <m:ctrlPr>
                              <w:rPr>
                                <w:rFonts w:ascii="Cambria Math" w:eastAsia="맑은 고딕" w:hAnsi="Cambria Math"/>
                                <w:i/>
                                <w:noProof/>
                                <w:sz w:val="20"/>
                                <w:szCs w:val="20"/>
                                <w:lang w:val="en-GB" w:eastAsia="en-US"/>
                              </w:rPr>
                            </m:ctrlPr>
                          </m:sSubPr>
                          <m:e>
                            <m:r>
                              <w:rPr>
                                <w:rFonts w:ascii="Cambria Math" w:eastAsia="맑은 고딕" w:hAnsi="Cambria Math"/>
                                <w:noProof/>
                                <w:sz w:val="20"/>
                                <w:szCs w:val="20"/>
                                <w:lang w:val="en-GB" w:eastAsia="en-US"/>
                              </w:rPr>
                              <m:t>g</m:t>
                            </m:r>
                          </m:e>
                          <m:sub>
                            <m:r>
                              <w:rPr>
                                <w:rFonts w:ascii="Cambria Math" w:eastAsia="맑은 고딕" w:hAnsi="Cambria Math"/>
                                <w:noProof/>
                                <w:sz w:val="20"/>
                                <w:szCs w:val="20"/>
                                <w:lang w:val="en-GB" w:eastAsia="en-US"/>
                              </w:rPr>
                              <m:t>10</m:t>
                            </m:r>
                          </m:sub>
                        </m:sSub>
                        <m:r>
                          <w:rPr>
                            <w:rFonts w:ascii="Cambria Math" w:eastAsia="맑은 고딕" w:hAnsi="Cambria Math"/>
                            <w:noProof/>
                            <w:sz w:val="20"/>
                            <w:szCs w:val="20"/>
                            <w:lang w:val="en-GB" w:eastAsia="en-US"/>
                          </w:rPr>
                          <m:t>(</m:t>
                        </m:r>
                        <m:sSub>
                          <m:sSubPr>
                            <m:ctrlPr>
                              <w:rPr>
                                <w:rFonts w:ascii="Cambria Math" w:eastAsia="맑은 고딕" w:hAnsi="Cambria Math" w:cs="Arial"/>
                                <w:i/>
                                <w:noProof/>
                                <w:sz w:val="20"/>
                                <w:szCs w:val="22"/>
                                <w:lang w:val="en-GB" w:eastAsia="en-US"/>
                              </w:rPr>
                            </m:ctrlPr>
                          </m:sSubPr>
                          <m:e>
                            <m:r>
                              <w:rPr>
                                <w:rFonts w:ascii="Cambria Math" w:eastAsia="맑은 고딕" w:hAnsi="Cambria Math" w:cs="Arial"/>
                                <w:noProof/>
                                <w:sz w:val="20"/>
                                <w:szCs w:val="22"/>
                                <w:lang w:val="en-GB" w:eastAsia="en-US"/>
                              </w:rPr>
                              <m:t>N</m:t>
                            </m:r>
                          </m:e>
                          <m:sub>
                            <m:r>
                              <m:rPr>
                                <m:sty m:val="p"/>
                              </m:rPr>
                              <w:rPr>
                                <w:rFonts w:ascii="Cambria Math" w:eastAsia="맑은 고딕" w:hAnsi="Cambria Math" w:cs="Arial"/>
                                <w:noProof/>
                                <w:sz w:val="20"/>
                                <w:szCs w:val="22"/>
                                <w:lang w:val="en-GB" w:eastAsia="en-US"/>
                              </w:rPr>
                              <m:t>Tx,PSFCH</m:t>
                            </m:r>
                          </m:sub>
                        </m:sSub>
                        <m:r>
                          <w:rPr>
                            <w:rFonts w:ascii="Cambria Math" w:eastAsia="맑은 고딕" w:hAnsi="Cambria Math"/>
                            <w:noProof/>
                            <w:sz w:val="20"/>
                            <w:szCs w:val="20"/>
                            <w:lang w:val="en-GB" w:eastAsia="en-US"/>
                          </w:rPr>
                          <m:t>)</m:t>
                        </m:r>
                        <m:r>
                          <m:rPr>
                            <m:sty m:val="p"/>
                          </m:rPr>
                          <w:rPr>
                            <w:rFonts w:ascii="Cambria Math" w:eastAsia="맑은 고딕" w:hAnsi="Cambria Math"/>
                            <w:noProof/>
                            <w:sz w:val="20"/>
                            <w:szCs w:val="20"/>
                            <w:lang w:val="en-GB" w:eastAsia="en-US"/>
                          </w:rPr>
                          <m:t>,</m:t>
                        </m:r>
                        <m:sSub>
                          <m:sSubPr>
                            <m:ctrlPr>
                              <w:rPr>
                                <w:rFonts w:ascii="Cambria Math" w:eastAsia="맑은 고딕" w:hAnsi="Cambria Math"/>
                                <w:i/>
                                <w:iCs/>
                                <w:noProof/>
                                <w:sz w:val="20"/>
                                <w:szCs w:val="20"/>
                                <w:lang w:val="en-GB" w:eastAsia="en-US"/>
                              </w:rPr>
                            </m:ctrlPr>
                          </m:sSubPr>
                          <m:e>
                            <m:r>
                              <w:rPr>
                                <w:rFonts w:ascii="Cambria Math" w:eastAsia="맑은 고딕" w:hAnsi="Cambria Math"/>
                                <w:noProof/>
                                <w:sz w:val="20"/>
                                <w:szCs w:val="20"/>
                                <w:lang w:val="en-GB" w:eastAsia="en-US"/>
                              </w:rPr>
                              <m:t>P</m:t>
                            </m:r>
                          </m:e>
                          <m:sub>
                            <m:r>
                              <m:rPr>
                                <m:nor/>
                              </m:rPr>
                              <w:rPr>
                                <w:rFonts w:eastAsia="맑은 고딕"/>
                                <w:iCs/>
                                <w:noProof/>
                                <w:sz w:val="20"/>
                                <w:szCs w:val="20"/>
                                <w:lang w:val="en-GB" w:eastAsia="en-US"/>
                              </w:rPr>
                              <m:t>PSFCH,one</m:t>
                            </m:r>
                            <m:ctrlPr>
                              <w:rPr>
                                <w:rFonts w:ascii="Cambria Math" w:eastAsia="맑은 고딕" w:hAnsi="Cambria Math"/>
                                <w:iCs/>
                                <w:noProof/>
                                <w:sz w:val="20"/>
                                <w:szCs w:val="20"/>
                                <w:lang w:val="en-GB" w:eastAsia="en-US"/>
                              </w:rPr>
                            </m:ctrlPr>
                          </m:sub>
                        </m:sSub>
                      </m:e>
                    </m:d>
                  </m:oMath>
                  <w:r w:rsidRPr="00C05E7D">
                    <w:rPr>
                      <w:rFonts w:eastAsia="맑은 고딕" w:hint="eastAsia"/>
                      <w:noProof/>
                      <w:sz w:val="20"/>
                      <w:szCs w:val="20"/>
                      <w:lang w:val="en-GB" w:eastAsia="en-US"/>
                    </w:rPr>
                    <w:t xml:space="preserve"> [dBm]</w:t>
                  </w:r>
                </w:p>
                <w:p w14:paraId="3EA0E818" w14:textId="77777777" w:rsidR="00C05E7D" w:rsidRPr="00C05E7D" w:rsidRDefault="00C05E7D" w:rsidP="00C05E7D">
                  <w:pPr>
                    <w:spacing w:after="180"/>
                    <w:ind w:left="1702" w:hanging="284"/>
                    <w:rPr>
                      <w:rFonts w:eastAsia="맑은 고딕"/>
                      <w:sz w:val="20"/>
                      <w:szCs w:val="20"/>
                      <w:lang w:val="en-GB" w:eastAsia="en-US"/>
                    </w:rPr>
                  </w:pPr>
                  <w:r w:rsidRPr="00C05E7D">
                    <w:rPr>
                      <w:rFonts w:eastAsia="맑은 고딕"/>
                      <w:sz w:val="20"/>
                      <w:szCs w:val="20"/>
                      <w:lang w:val="en-GB" w:eastAsia="en-US"/>
                    </w:rPr>
                    <w:tab/>
                    <w:t xml:space="preserve">where </w:t>
                  </w:r>
                  <m:oMath>
                    <m:sSub>
                      <m:sSubPr>
                        <m:ctrlPr>
                          <w:rPr>
                            <w:rFonts w:ascii="Cambria Math" w:eastAsia="맑은 고딕" w:hAnsi="Cambria Math"/>
                            <w:i/>
                            <w:sz w:val="20"/>
                            <w:szCs w:val="20"/>
                            <w:lang w:val="en-GB" w:eastAsia="en-US"/>
                          </w:rPr>
                        </m:ctrlPr>
                      </m:sSubPr>
                      <m:e>
                        <m:r>
                          <w:rPr>
                            <w:rFonts w:ascii="Cambria Math" w:eastAsia="맑은 고딕"/>
                            <w:sz w:val="20"/>
                            <w:szCs w:val="20"/>
                            <w:lang w:val="en-GB" w:eastAsia="en-US"/>
                          </w:rPr>
                          <m:t>P</m:t>
                        </m:r>
                      </m:e>
                      <m:sub>
                        <m:r>
                          <m:rPr>
                            <m:nor/>
                          </m:rPr>
                          <w:rPr>
                            <w:rFonts w:ascii="Cambria Math" w:eastAsia="맑은 고딕"/>
                            <w:sz w:val="20"/>
                            <w:szCs w:val="20"/>
                            <w:lang w:val="en-GB" w:eastAsia="en-US"/>
                          </w:rPr>
                          <m:t>CMAX</m:t>
                        </m:r>
                        <m:ctrlPr>
                          <w:rPr>
                            <w:rFonts w:ascii="Cambria Math" w:eastAsia="맑은 고딕" w:hAnsi="Cambria Math"/>
                            <w:sz w:val="20"/>
                            <w:szCs w:val="20"/>
                            <w:lang w:val="en-GB" w:eastAsia="en-US"/>
                          </w:rPr>
                        </m:ctrlPr>
                      </m:sub>
                    </m:sSub>
                  </m:oMath>
                  <w:r w:rsidRPr="00C05E7D">
                    <w:rPr>
                      <w:rFonts w:eastAsia="맑은 고딕"/>
                      <w:sz w:val="20"/>
                      <w:szCs w:val="20"/>
                      <w:lang w:eastAsia="en-US"/>
                    </w:rPr>
                    <w:t xml:space="preserve"> </w:t>
                  </w:r>
                  <w:r w:rsidRPr="00C05E7D">
                    <w:rPr>
                      <w:rFonts w:eastAsia="맑은 고딕"/>
                      <w:sz w:val="20"/>
                      <w:szCs w:val="20"/>
                      <w:lang w:val="en-GB" w:eastAsia="en-US"/>
                    </w:rPr>
                    <w:t>is determined for the</w:t>
                  </w:r>
                  <w:r w:rsidRPr="00C05E7D">
                    <w:rPr>
                      <w:rFonts w:eastAsia="맑은 고딕" w:hint="eastAsia"/>
                      <w:sz w:val="20"/>
                      <w:szCs w:val="20"/>
                      <w:lang w:val="en-GB" w:eastAsia="en-US"/>
                    </w:rPr>
                    <w:t xml:space="preserve"> </w:t>
                  </w:r>
                  <m:oMath>
                    <m:r>
                      <w:rPr>
                        <w:rFonts w:ascii="Cambria Math" w:eastAsia="맑은 고딕" w:hAnsi="Cambria Math"/>
                        <w:sz w:val="20"/>
                        <w:szCs w:val="20"/>
                        <w:lang w:val="en-GB" w:eastAsia="en-US"/>
                      </w:rPr>
                      <m:t xml:space="preserve"> </m:t>
                    </m:r>
                    <m:sSub>
                      <m:sSubPr>
                        <m:ctrlPr>
                          <w:rPr>
                            <w:rFonts w:ascii="Cambria Math" w:eastAsia="맑은 고딕" w:hAnsi="Cambria Math" w:cs="Arial"/>
                            <w:i/>
                            <w:noProof/>
                            <w:sz w:val="20"/>
                            <w:szCs w:val="22"/>
                            <w:lang w:val="en-GB" w:eastAsia="en-US"/>
                          </w:rPr>
                        </m:ctrlPr>
                      </m:sSubPr>
                      <m:e>
                        <m:r>
                          <w:rPr>
                            <w:rFonts w:ascii="Cambria Math" w:eastAsia="맑은 고딕" w:hAnsi="Cambria Math" w:cs="Arial"/>
                            <w:noProof/>
                            <w:sz w:val="20"/>
                            <w:szCs w:val="22"/>
                            <w:lang w:val="en-GB" w:eastAsia="en-US"/>
                          </w:rPr>
                          <m:t>N</m:t>
                        </m:r>
                      </m:e>
                      <m:sub>
                        <m:r>
                          <m:rPr>
                            <m:sty m:val="p"/>
                          </m:rPr>
                          <w:rPr>
                            <w:rFonts w:ascii="Cambria Math" w:eastAsia="맑은 고딕" w:hAnsi="Cambria Math" w:cs="Arial"/>
                            <w:noProof/>
                            <w:sz w:val="20"/>
                            <w:szCs w:val="22"/>
                            <w:lang w:val="en-GB" w:eastAsia="en-US"/>
                          </w:rPr>
                          <m:t>Tx,PSFCH</m:t>
                        </m:r>
                      </m:sub>
                    </m:sSub>
                  </m:oMath>
                  <w:r w:rsidRPr="00C05E7D">
                    <w:rPr>
                      <w:rFonts w:eastAsia="맑은 고딕"/>
                      <w:sz w:val="20"/>
                      <w:szCs w:val="20"/>
                      <w:lang w:val="en-GB" w:eastAsia="en-US"/>
                    </w:rPr>
                    <w:t xml:space="preserve"> simultaneous PSFCH transmissions </w:t>
                  </w:r>
                  <w:r w:rsidRPr="00C05E7D">
                    <w:rPr>
                      <w:rFonts w:eastAsia="맑은 고딕"/>
                      <w:sz w:val="20"/>
                      <w:szCs w:val="20"/>
                      <w:lang w:eastAsia="en-US"/>
                    </w:rPr>
                    <w:t>according to</w:t>
                  </w:r>
                  <w:r w:rsidRPr="00C05E7D">
                    <w:rPr>
                      <w:rFonts w:eastAsia="맑은 고딕"/>
                      <w:sz w:val="20"/>
                      <w:szCs w:val="20"/>
                      <w:lang w:val="en-GB" w:eastAsia="en-US"/>
                    </w:rPr>
                    <w:t xml:space="preserve"> [8-1, TS 38.101-1] </w:t>
                  </w:r>
                </w:p>
                <w:p w14:paraId="3DF4B204" w14:textId="77777777" w:rsidR="00C05E7D" w:rsidRPr="00C05E7D" w:rsidRDefault="00C05E7D" w:rsidP="00C05E7D">
                  <w:pPr>
                    <w:spacing w:after="180"/>
                    <w:ind w:left="568" w:hanging="284"/>
                    <w:rPr>
                      <w:rFonts w:eastAsia="맑은 고딕"/>
                      <w:iCs/>
                      <w:sz w:val="20"/>
                      <w:szCs w:val="20"/>
                      <w:lang w:val="en-GB" w:eastAsia="en-US"/>
                    </w:rPr>
                  </w:pPr>
                  <w:r w:rsidRPr="00C05E7D">
                    <w:rPr>
                      <w:rFonts w:eastAsia="맑은 고딕"/>
                      <w:sz w:val="20"/>
                      <w:szCs w:val="20"/>
                      <w:lang w:val="en-GB" w:eastAsia="en-US"/>
                    </w:rPr>
                    <w:t>-</w:t>
                  </w:r>
                  <w:r w:rsidRPr="00C05E7D">
                    <w:rPr>
                      <w:rFonts w:eastAsia="맑은 고딕"/>
                      <w:sz w:val="20"/>
                      <w:szCs w:val="20"/>
                      <w:lang w:val="en-GB" w:eastAsia="en-US"/>
                    </w:rPr>
                    <w:tab/>
                    <w:t>else</w:t>
                  </w:r>
                </w:p>
                <w:p w14:paraId="6F5E205D" w14:textId="77777777" w:rsidR="00C05E7D" w:rsidRPr="00C05E7D" w:rsidRDefault="00C05E7D" w:rsidP="00C05E7D">
                  <w:pPr>
                    <w:keepLines/>
                    <w:tabs>
                      <w:tab w:val="center" w:pos="4536"/>
                      <w:tab w:val="right" w:pos="9072"/>
                    </w:tabs>
                    <w:spacing w:after="180"/>
                    <w:rPr>
                      <w:rFonts w:eastAsia="맑은 고딕"/>
                      <w:noProof/>
                      <w:sz w:val="20"/>
                      <w:szCs w:val="20"/>
                      <w:lang w:val="en-GB" w:eastAsia="en-US"/>
                    </w:rPr>
                  </w:pPr>
                  <w:r w:rsidRPr="00C05E7D">
                    <w:rPr>
                      <w:rFonts w:eastAsia="맑은 고딕"/>
                      <w:iCs/>
                      <w:noProof/>
                      <w:sz w:val="20"/>
                      <w:szCs w:val="20"/>
                      <w:lang w:val="en-GB" w:eastAsia="en-US"/>
                    </w:rPr>
                    <w:tab/>
                  </w:r>
                  <m:oMath>
                    <m:sSub>
                      <m:sSubPr>
                        <m:ctrlPr>
                          <w:rPr>
                            <w:rFonts w:ascii="Cambria Math" w:eastAsia="맑은 고딕" w:hAnsi="Cambria Math"/>
                            <w:noProof/>
                            <w:sz w:val="20"/>
                            <w:szCs w:val="20"/>
                            <w:lang w:val="en-GB" w:eastAsia="en-US"/>
                          </w:rPr>
                        </m:ctrlPr>
                      </m:sSubPr>
                      <m:e>
                        <m:r>
                          <w:rPr>
                            <w:rFonts w:ascii="Cambria Math" w:eastAsia="맑은 고딕" w:hAnsi="Cambria Math"/>
                            <w:noProof/>
                            <w:sz w:val="20"/>
                            <w:szCs w:val="20"/>
                            <w:lang w:val="en-GB" w:eastAsia="en-US"/>
                          </w:rPr>
                          <m:t>P</m:t>
                        </m:r>
                      </m:e>
                      <m:sub>
                        <m:r>
                          <m:rPr>
                            <m:nor/>
                          </m:rPr>
                          <w:rPr>
                            <w:rFonts w:eastAsia="맑은 고딕"/>
                            <w:noProof/>
                            <w:sz w:val="20"/>
                            <w:szCs w:val="20"/>
                            <w:lang w:val="en-GB" w:eastAsia="en-US"/>
                          </w:rPr>
                          <m:t>PSFCH,k</m:t>
                        </m:r>
                      </m:sub>
                    </m:sSub>
                    <m:r>
                      <m:rPr>
                        <m:sty m:val="p"/>
                      </m:rPr>
                      <w:rPr>
                        <w:rFonts w:ascii="Cambria Math" w:eastAsia="맑은 고딕" w:hAnsi="Cambria Math"/>
                        <w:noProof/>
                        <w:sz w:val="20"/>
                        <w:szCs w:val="20"/>
                        <w:lang w:val="en-GB" w:eastAsia="en-US"/>
                      </w:rPr>
                      <m:t>(</m:t>
                    </m:r>
                    <m:r>
                      <w:rPr>
                        <w:rFonts w:ascii="Cambria Math" w:eastAsia="맑은 고딕" w:hAnsi="Cambria Math"/>
                        <w:noProof/>
                        <w:sz w:val="20"/>
                        <w:szCs w:val="20"/>
                        <w:lang w:val="en-GB" w:eastAsia="en-US"/>
                      </w:rPr>
                      <m:t>i</m:t>
                    </m:r>
                    <m:r>
                      <m:rPr>
                        <m:sty m:val="p"/>
                      </m:rPr>
                      <w:rPr>
                        <w:rFonts w:ascii="Cambria Math" w:eastAsia="맑은 고딕" w:hAnsi="Cambria Math"/>
                        <w:noProof/>
                        <w:sz w:val="20"/>
                        <w:szCs w:val="20"/>
                        <w:lang w:val="en-GB" w:eastAsia="en-US"/>
                      </w:rPr>
                      <m:t>)=</m:t>
                    </m:r>
                    <m:sSub>
                      <m:sSubPr>
                        <m:ctrlPr>
                          <w:rPr>
                            <w:rFonts w:ascii="Cambria Math" w:eastAsia="맑은 고딕" w:hAnsi="Cambria Math"/>
                            <w:noProof/>
                            <w:sz w:val="20"/>
                            <w:szCs w:val="20"/>
                            <w:lang w:val="en-GB" w:eastAsia="en-US"/>
                          </w:rPr>
                        </m:ctrlPr>
                      </m:sSubPr>
                      <m:e>
                        <m:r>
                          <w:rPr>
                            <w:rFonts w:ascii="Cambria Math" w:eastAsia="맑은 고딕" w:hAnsi="Cambria Math"/>
                            <w:noProof/>
                            <w:sz w:val="20"/>
                            <w:szCs w:val="20"/>
                            <w:lang w:val="en-GB" w:eastAsia="en-US"/>
                          </w:rPr>
                          <m:t>P</m:t>
                        </m:r>
                      </m:e>
                      <m:sub>
                        <m:r>
                          <m:rPr>
                            <m:nor/>
                          </m:rPr>
                          <w:rPr>
                            <w:rFonts w:eastAsia="맑은 고딕"/>
                            <w:noProof/>
                            <w:sz w:val="20"/>
                            <w:szCs w:val="20"/>
                            <w:lang w:val="en-GB" w:eastAsia="en-US"/>
                          </w:rPr>
                          <m:t>CMAX</m:t>
                        </m:r>
                      </m:sub>
                    </m:sSub>
                    <m:r>
                      <w:rPr>
                        <w:rFonts w:ascii="Cambria Math" w:eastAsia="맑은 고딕" w:hAnsi="Cambria Math"/>
                        <w:noProof/>
                        <w:sz w:val="20"/>
                        <w:szCs w:val="20"/>
                        <w:lang w:val="en-GB" w:eastAsia="en-US"/>
                      </w:rPr>
                      <m:t>-10lo</m:t>
                    </m:r>
                    <m:sSub>
                      <m:sSubPr>
                        <m:ctrlPr>
                          <w:rPr>
                            <w:rFonts w:ascii="Cambria Math" w:eastAsia="맑은 고딕" w:hAnsi="Cambria Math"/>
                            <w:i/>
                            <w:noProof/>
                            <w:sz w:val="20"/>
                            <w:szCs w:val="20"/>
                            <w:lang w:val="en-GB" w:eastAsia="en-US"/>
                          </w:rPr>
                        </m:ctrlPr>
                      </m:sSubPr>
                      <m:e>
                        <m:r>
                          <w:rPr>
                            <w:rFonts w:ascii="Cambria Math" w:eastAsia="맑은 고딕" w:hAnsi="Cambria Math"/>
                            <w:noProof/>
                            <w:sz w:val="20"/>
                            <w:szCs w:val="20"/>
                            <w:lang w:val="en-GB" w:eastAsia="en-US"/>
                          </w:rPr>
                          <m:t>g</m:t>
                        </m:r>
                      </m:e>
                      <m:sub>
                        <m:r>
                          <w:rPr>
                            <w:rFonts w:ascii="Cambria Math" w:eastAsia="맑은 고딕" w:hAnsi="Cambria Math"/>
                            <w:noProof/>
                            <w:sz w:val="20"/>
                            <w:szCs w:val="20"/>
                            <w:lang w:val="en-GB" w:eastAsia="en-US"/>
                          </w:rPr>
                          <m:t>10</m:t>
                        </m:r>
                      </m:sub>
                    </m:sSub>
                    <m:r>
                      <w:rPr>
                        <w:rFonts w:ascii="Cambria Math" w:eastAsia="맑은 고딕" w:hAnsi="Cambria Math"/>
                        <w:noProof/>
                        <w:sz w:val="20"/>
                        <w:szCs w:val="20"/>
                        <w:lang w:val="en-GB" w:eastAsia="en-US"/>
                      </w:rPr>
                      <m:t>(</m:t>
                    </m:r>
                    <m:sSub>
                      <m:sSubPr>
                        <m:ctrlPr>
                          <w:rPr>
                            <w:rFonts w:ascii="Cambria Math" w:eastAsia="맑은 고딕" w:hAnsi="Cambria Math"/>
                            <w:i/>
                            <w:noProof/>
                            <w:sz w:val="20"/>
                            <w:szCs w:val="22"/>
                            <w:lang w:val="en-GB" w:eastAsia="en-US"/>
                          </w:rPr>
                        </m:ctrlPr>
                      </m:sSubPr>
                      <m:e>
                        <m:r>
                          <w:rPr>
                            <w:rFonts w:ascii="Cambria Math" w:eastAsia="맑은 고딕" w:hAnsi="Cambria Math"/>
                            <w:noProof/>
                            <w:sz w:val="20"/>
                            <w:szCs w:val="22"/>
                            <w:lang w:val="en-GB" w:eastAsia="en-US"/>
                          </w:rPr>
                          <m:t>N</m:t>
                        </m:r>
                      </m:e>
                      <m:sub>
                        <m:r>
                          <m:rPr>
                            <m:sty m:val="p"/>
                          </m:rPr>
                          <w:rPr>
                            <w:rFonts w:ascii="Cambria Math" w:eastAsia="맑은 고딕" w:hAnsi="Cambria Math"/>
                            <w:noProof/>
                            <w:sz w:val="20"/>
                            <w:szCs w:val="22"/>
                            <w:lang w:val="en-GB" w:eastAsia="en-US"/>
                          </w:rPr>
                          <m:t>Tx,PSFCH</m:t>
                        </m:r>
                      </m:sub>
                    </m:sSub>
                    <m:r>
                      <w:rPr>
                        <w:rFonts w:ascii="Cambria Math" w:eastAsia="맑은 고딕" w:hAnsi="Cambria Math"/>
                        <w:noProof/>
                        <w:sz w:val="20"/>
                        <w:szCs w:val="20"/>
                        <w:lang w:val="en-GB" w:eastAsia="en-US"/>
                      </w:rPr>
                      <m:t>)</m:t>
                    </m:r>
                  </m:oMath>
                  <w:r w:rsidRPr="00C05E7D">
                    <w:rPr>
                      <w:rFonts w:eastAsia="맑은 고딕"/>
                      <w:noProof/>
                      <w:sz w:val="20"/>
                      <w:szCs w:val="20"/>
                      <w:lang w:val="en-GB" w:eastAsia="en-US"/>
                    </w:rPr>
                    <w:t xml:space="preserve"> [dBm]</w:t>
                  </w:r>
                </w:p>
                <w:p w14:paraId="090C729F" w14:textId="77777777" w:rsidR="00C05E7D" w:rsidRPr="00C05E7D" w:rsidRDefault="00C05E7D" w:rsidP="00C05E7D">
                  <w:pPr>
                    <w:spacing w:after="180"/>
                    <w:ind w:left="568" w:hanging="284"/>
                    <w:rPr>
                      <w:rFonts w:eastAsia="맑은 고딕"/>
                      <w:sz w:val="20"/>
                      <w:szCs w:val="20"/>
                      <w:lang w:val="en-GB" w:eastAsia="en-US"/>
                    </w:rPr>
                  </w:pPr>
                  <w:r w:rsidRPr="00C05E7D">
                    <w:rPr>
                      <w:rFonts w:eastAsia="맑은 고딕"/>
                      <w:sz w:val="20"/>
                      <w:szCs w:val="20"/>
                      <w:lang w:val="en-GB" w:eastAsia="en-US"/>
                    </w:rPr>
                    <w:tab/>
                    <w:t xml:space="preserve">where the </w:t>
                  </w:r>
                  <w:r w:rsidRPr="00C05E7D">
                    <w:rPr>
                      <w:rFonts w:eastAsia="맑은 고딕"/>
                      <w:iCs/>
                      <w:sz w:val="20"/>
                      <w:szCs w:val="20"/>
                      <w:lang w:val="en-GB" w:eastAsia="en-US"/>
                    </w:rPr>
                    <w:t>UE autonomously determines</w:t>
                  </w:r>
                  <w:r w:rsidRPr="00C05E7D">
                    <w:rPr>
                      <w:rFonts w:eastAsia="맑은 고딕"/>
                      <w:sz w:val="20"/>
                      <w:szCs w:val="20"/>
                      <w:lang w:val="en-GB" w:eastAsia="en-US"/>
                    </w:rPr>
                    <w:t xml:space="preserve"> </w:t>
                  </w:r>
                  <m:oMath>
                    <m:sSub>
                      <m:sSubPr>
                        <m:ctrlPr>
                          <w:rPr>
                            <w:rFonts w:ascii="Cambria Math" w:eastAsia="맑은 고딕" w:hAnsi="Cambria Math"/>
                            <w:i/>
                            <w:noProof/>
                            <w:sz w:val="20"/>
                            <w:szCs w:val="22"/>
                            <w:lang w:val="en-GB" w:eastAsia="en-US"/>
                          </w:rPr>
                        </m:ctrlPr>
                      </m:sSubPr>
                      <m:e>
                        <m:r>
                          <w:rPr>
                            <w:rFonts w:ascii="Cambria Math" w:eastAsia="맑은 고딕" w:hAnsi="Cambria Math"/>
                            <w:noProof/>
                            <w:sz w:val="20"/>
                            <w:szCs w:val="22"/>
                            <w:lang w:val="en-GB" w:eastAsia="en-US"/>
                          </w:rPr>
                          <m:t>N</m:t>
                        </m:r>
                      </m:e>
                      <m:sub>
                        <m:r>
                          <m:rPr>
                            <m:sty m:val="p"/>
                          </m:rPr>
                          <w:rPr>
                            <w:rFonts w:ascii="Cambria Math" w:eastAsia="맑은 고딕" w:hAnsi="Cambria Math"/>
                            <w:noProof/>
                            <w:sz w:val="20"/>
                            <w:szCs w:val="22"/>
                            <w:lang w:val="en-GB" w:eastAsia="en-US"/>
                          </w:rPr>
                          <m:t>Tx,PSFCH</m:t>
                        </m:r>
                      </m:sub>
                    </m:sSub>
                  </m:oMath>
                  <w:r w:rsidRPr="00C05E7D">
                    <w:rPr>
                      <w:rFonts w:eastAsia="맑은 고딕"/>
                      <w:iCs/>
                      <w:sz w:val="20"/>
                      <w:szCs w:val="20"/>
                      <w:lang w:val="en-GB" w:eastAsia="en-US"/>
                    </w:rPr>
                    <w:t xml:space="preserve"> PSFCH transmissions with ascending order </w:t>
                  </w:r>
                  <w:r w:rsidRPr="00C05E7D">
                    <w:rPr>
                      <w:rFonts w:eastAsia="맑은 고딕"/>
                      <w:sz w:val="20"/>
                      <w:szCs w:val="20"/>
                      <w:lang w:val="en-GB" w:eastAsia="en-US"/>
                    </w:rPr>
                    <w:t xml:space="preserve">of corresponding priority field values </w:t>
                  </w:r>
                  <w:r w:rsidRPr="00C05E7D">
                    <w:rPr>
                      <w:rFonts w:eastAsia="맑은 고딕"/>
                      <w:iCs/>
                      <w:sz w:val="20"/>
                      <w:szCs w:val="20"/>
                      <w:lang w:val="en-GB" w:eastAsia="en-US"/>
                    </w:rPr>
                    <w:t>as described in clause 16.2.4.2</w:t>
                  </w:r>
                  <w:r w:rsidRPr="00C05E7D">
                    <w:rPr>
                      <w:rFonts w:eastAsia="맑은 고딕"/>
                      <w:sz w:val="20"/>
                      <w:szCs w:val="20"/>
                      <w:lang w:val="en-GB" w:eastAsia="en-US"/>
                    </w:rPr>
                    <w:t xml:space="preserve"> over the PSFCH transmissions with HARQ-ACK information, if any, and then with ascending order of priority value over the PSFCH transmissions with conflict information, if any,</w:t>
                  </w:r>
                  <w:r w:rsidRPr="00C05E7D">
                    <w:rPr>
                      <w:rFonts w:eastAsia="맑은 고딕"/>
                      <w:iCs/>
                      <w:sz w:val="20"/>
                      <w:szCs w:val="20"/>
                      <w:lang w:val="en-GB" w:eastAsia="en-US"/>
                    </w:rPr>
                    <w:t xml:space="preserve"> such that </w:t>
                  </w:r>
                  <m:oMath>
                    <m:sSub>
                      <m:sSubPr>
                        <m:ctrlPr>
                          <w:rPr>
                            <w:rFonts w:ascii="Cambria Math" w:eastAsia="맑은 고딕" w:hAnsi="Cambria Math"/>
                            <w:i/>
                            <w:noProof/>
                            <w:sz w:val="20"/>
                            <w:szCs w:val="22"/>
                            <w:lang w:val="en-GB" w:eastAsia="en-US"/>
                          </w:rPr>
                        </m:ctrlPr>
                      </m:sSubPr>
                      <m:e>
                        <m:r>
                          <w:rPr>
                            <w:rFonts w:ascii="Cambria Math" w:eastAsia="맑은 고딕" w:hAnsi="Cambria Math"/>
                            <w:noProof/>
                            <w:sz w:val="20"/>
                            <w:szCs w:val="22"/>
                            <w:lang w:val="en-GB" w:eastAsia="en-US"/>
                          </w:rPr>
                          <m:t>N</m:t>
                        </m:r>
                      </m:e>
                      <m:sub>
                        <m:r>
                          <m:rPr>
                            <m:sty m:val="p"/>
                          </m:rPr>
                          <w:rPr>
                            <w:rFonts w:ascii="Cambria Math" w:eastAsia="맑은 고딕" w:hAnsi="Cambria Math"/>
                            <w:noProof/>
                            <w:sz w:val="20"/>
                            <w:szCs w:val="22"/>
                            <w:lang w:val="en-GB" w:eastAsia="en-US"/>
                          </w:rPr>
                          <m:t>Tx,PSFCH</m:t>
                        </m:r>
                      </m:sub>
                    </m:sSub>
                    <m:r>
                      <w:rPr>
                        <w:rFonts w:ascii="Cambria Math" w:eastAsia="맑은 고딕" w:hAnsi="Cambria Math"/>
                        <w:sz w:val="20"/>
                        <w:szCs w:val="20"/>
                        <w:lang w:val="en-GB" w:eastAsia="en-US"/>
                      </w:rPr>
                      <m:t>≥1</m:t>
                    </m:r>
                  </m:oMath>
                  <w:r w:rsidRPr="00C05E7D">
                    <w:rPr>
                      <w:rFonts w:eastAsia="맑은 고딕"/>
                      <w:sz w:val="20"/>
                      <w:szCs w:val="20"/>
                      <w:lang w:eastAsia="en-US"/>
                    </w:rPr>
                    <w:t xml:space="preserve"> and where</w:t>
                  </w:r>
                  <w:r w:rsidRPr="00C05E7D">
                    <w:rPr>
                      <w:rFonts w:eastAsia="맑은 고딕" w:hint="eastAsia"/>
                      <w:sz w:val="20"/>
                      <w:szCs w:val="20"/>
                      <w:lang w:val="en-GB" w:eastAsia="en-US"/>
                    </w:rPr>
                    <w:t xml:space="preserve"> </w:t>
                  </w:r>
                  <m:oMath>
                    <m:sSub>
                      <m:sSubPr>
                        <m:ctrlPr>
                          <w:rPr>
                            <w:rFonts w:ascii="Cambria Math" w:eastAsia="맑은 고딕" w:hAnsi="Cambria Math"/>
                            <w:i/>
                            <w:sz w:val="20"/>
                            <w:szCs w:val="20"/>
                            <w:lang w:val="en-GB" w:eastAsia="en-US"/>
                          </w:rPr>
                        </m:ctrlPr>
                      </m:sSubPr>
                      <m:e>
                        <m:r>
                          <w:rPr>
                            <w:rFonts w:ascii="Cambria Math" w:eastAsia="맑은 고딕"/>
                            <w:sz w:val="20"/>
                            <w:szCs w:val="20"/>
                            <w:lang w:val="en-GB" w:eastAsia="en-US"/>
                          </w:rPr>
                          <m:t>P</m:t>
                        </m:r>
                      </m:e>
                      <m:sub>
                        <m:r>
                          <m:rPr>
                            <m:nor/>
                          </m:rPr>
                          <w:rPr>
                            <w:rFonts w:ascii="Cambria Math" w:eastAsia="맑은 고딕"/>
                            <w:sz w:val="20"/>
                            <w:szCs w:val="20"/>
                            <w:lang w:val="en-GB" w:eastAsia="en-US"/>
                          </w:rPr>
                          <m:t>CMAX</m:t>
                        </m:r>
                        <m:ctrlPr>
                          <w:rPr>
                            <w:rFonts w:ascii="Cambria Math" w:eastAsia="맑은 고딕" w:hAnsi="Cambria Math"/>
                            <w:sz w:val="20"/>
                            <w:szCs w:val="20"/>
                            <w:lang w:val="en-GB" w:eastAsia="en-US"/>
                          </w:rPr>
                        </m:ctrlPr>
                      </m:sub>
                    </m:sSub>
                  </m:oMath>
                  <w:r w:rsidRPr="00C05E7D">
                    <w:rPr>
                      <w:rFonts w:eastAsia="맑은 고딕" w:hint="eastAsia"/>
                      <w:sz w:val="20"/>
                      <w:szCs w:val="20"/>
                      <w:lang w:val="en-GB" w:eastAsia="en-US"/>
                    </w:rPr>
                    <w:t xml:space="preserve"> </w:t>
                  </w:r>
                  <w:r w:rsidRPr="00C05E7D">
                    <w:rPr>
                      <w:rFonts w:eastAsia="맑은 고딕"/>
                      <w:sz w:val="20"/>
                      <w:szCs w:val="20"/>
                      <w:lang w:eastAsia="en-US"/>
                    </w:rPr>
                    <w:t xml:space="preserve">is </w:t>
                  </w:r>
                  <w:r w:rsidRPr="00C05E7D">
                    <w:rPr>
                      <w:rFonts w:eastAsia="맑은 고딕"/>
                      <w:sz w:val="20"/>
                      <w:szCs w:val="20"/>
                      <w:lang w:val="en-GB" w:eastAsia="en-US"/>
                    </w:rPr>
                    <w:t>determined for</w:t>
                  </w:r>
                  <w:r w:rsidRPr="00C05E7D">
                    <w:rPr>
                      <w:rFonts w:eastAsia="맑은 고딕"/>
                      <w:sz w:val="20"/>
                      <w:szCs w:val="20"/>
                      <w:lang w:eastAsia="en-US"/>
                    </w:rPr>
                    <w:t xml:space="preserve"> the</w:t>
                  </w:r>
                  <w:r w:rsidRPr="00C05E7D">
                    <w:rPr>
                      <w:rFonts w:eastAsia="맑은 고딕"/>
                      <w:sz w:val="20"/>
                      <w:szCs w:val="20"/>
                      <w:lang w:val="en-GB" w:eastAsia="en-US"/>
                    </w:rPr>
                    <w:t xml:space="preserve"> </w:t>
                  </w:r>
                  <m:oMath>
                    <m:sSub>
                      <m:sSubPr>
                        <m:ctrlPr>
                          <w:rPr>
                            <w:rFonts w:ascii="Cambria Math" w:eastAsia="맑은 고딕" w:hAnsi="Cambria Math"/>
                            <w:i/>
                            <w:noProof/>
                            <w:sz w:val="20"/>
                            <w:szCs w:val="22"/>
                            <w:lang w:val="en-GB" w:eastAsia="en-US"/>
                          </w:rPr>
                        </m:ctrlPr>
                      </m:sSubPr>
                      <m:e>
                        <m:r>
                          <w:rPr>
                            <w:rFonts w:ascii="Cambria Math" w:eastAsia="맑은 고딕" w:hAnsi="Cambria Math"/>
                            <w:noProof/>
                            <w:sz w:val="20"/>
                            <w:szCs w:val="22"/>
                            <w:lang w:val="en-GB" w:eastAsia="en-US"/>
                          </w:rPr>
                          <m:t>N</m:t>
                        </m:r>
                      </m:e>
                      <m:sub>
                        <m:r>
                          <m:rPr>
                            <m:sty m:val="p"/>
                          </m:rPr>
                          <w:rPr>
                            <w:rFonts w:ascii="Cambria Math" w:eastAsia="맑은 고딕" w:hAnsi="Cambria Math"/>
                            <w:noProof/>
                            <w:sz w:val="20"/>
                            <w:szCs w:val="22"/>
                            <w:lang w:val="en-GB" w:eastAsia="en-US"/>
                          </w:rPr>
                          <m:t>Tx,PSFCH</m:t>
                        </m:r>
                      </m:sub>
                    </m:sSub>
                  </m:oMath>
                  <w:r w:rsidRPr="00C05E7D">
                    <w:rPr>
                      <w:rFonts w:eastAsia="맑은 고딕" w:hint="eastAsia"/>
                      <w:sz w:val="20"/>
                      <w:szCs w:val="20"/>
                      <w:lang w:val="en-GB" w:eastAsia="en-US"/>
                    </w:rPr>
                    <w:t xml:space="preserve"> </w:t>
                  </w:r>
                  <w:r w:rsidRPr="00C05E7D">
                    <w:rPr>
                      <w:rFonts w:eastAsia="맑은 고딕"/>
                      <w:sz w:val="20"/>
                      <w:szCs w:val="20"/>
                      <w:lang w:val="en-GB" w:eastAsia="en-US"/>
                    </w:rPr>
                    <w:t>PSFCH transmissions according to [8-1, TS 38.101-1].</w:t>
                  </w:r>
                </w:p>
                <w:p w14:paraId="481B4088" w14:textId="7E1BAE4F" w:rsidR="00A82AF3" w:rsidRPr="00C05E7D" w:rsidRDefault="00C05E7D" w:rsidP="00C05E7D">
                  <w:pPr>
                    <w:spacing w:after="180"/>
                    <w:jc w:val="center"/>
                    <w:rPr>
                      <w:rFonts w:eastAsia="SimSun" w:hint="eastAsia"/>
                      <w:color w:val="FF0000"/>
                      <w:sz w:val="20"/>
                      <w:szCs w:val="20"/>
                      <w:lang w:eastAsia="zh-CN"/>
                    </w:rPr>
                  </w:pPr>
                  <w:r w:rsidRPr="00C05E7D">
                    <w:rPr>
                      <w:rFonts w:eastAsia="맑은 고딕"/>
                      <w:color w:val="FF0000"/>
                      <w:sz w:val="20"/>
                      <w:szCs w:val="20"/>
                      <w:lang w:eastAsia="zh-CN"/>
                    </w:rPr>
                    <w:t>----------------------------------------------------end text proposal for 38.213----------------------------------------------------</w:t>
                  </w:r>
                </w:p>
              </w:tc>
            </w:tr>
          </w:tbl>
          <w:p w14:paraId="48E2A011" w14:textId="77777777" w:rsidR="00B754E5" w:rsidRDefault="00B754E5" w:rsidP="00B754E5">
            <w:pPr>
              <w:snapToGrid w:val="0"/>
              <w:spacing w:before="100" w:beforeAutospacing="1" w:after="100" w:afterAutospacing="1"/>
              <w:jc w:val="both"/>
              <w:rPr>
                <w:rFonts w:eastAsia="SimSun"/>
                <w:i/>
                <w:sz w:val="21"/>
                <w:szCs w:val="21"/>
                <w:lang w:val="en-GB" w:eastAsia="zh-CN"/>
              </w:rPr>
            </w:pPr>
          </w:p>
          <w:p w14:paraId="39238916" w14:textId="4EAACC80" w:rsidR="00B754E5" w:rsidRDefault="00B754E5" w:rsidP="00B754E5">
            <w:pPr>
              <w:jc w:val="both"/>
              <w:rPr>
                <w:b/>
                <w:bCs/>
              </w:rPr>
            </w:pPr>
            <w:r>
              <w:rPr>
                <w:b/>
                <w:bCs/>
              </w:rPr>
              <w:t>[</w:t>
            </w:r>
            <w:r w:rsidRPr="00B754E5">
              <w:rPr>
                <w:b/>
                <w:bCs/>
              </w:rPr>
              <w:t>Ericsson</w:t>
            </w:r>
            <w:r>
              <w:rPr>
                <w:b/>
                <w:bCs/>
              </w:rPr>
              <w:t xml:space="preserve">: </w:t>
            </w:r>
            <w:r w:rsidRPr="00047C9E">
              <w:rPr>
                <w:b/>
                <w:bCs/>
              </w:rPr>
              <w:t>R1-</w:t>
            </w:r>
            <w:r w:rsidRPr="00B754E5">
              <w:rPr>
                <w:b/>
                <w:bCs/>
              </w:rPr>
              <w:t>2212220</w:t>
            </w:r>
            <w:r>
              <w:rPr>
                <w:b/>
                <w:bCs/>
              </w:rPr>
              <w:t>]</w:t>
            </w:r>
          </w:p>
          <w:p w14:paraId="07DE9D70" w14:textId="77777777" w:rsidR="00A82AF3" w:rsidRDefault="00A82AF3" w:rsidP="00A82AF3">
            <w:pPr>
              <w:pStyle w:val="B1"/>
              <w:spacing w:after="0"/>
              <w:ind w:left="0" w:firstLine="0"/>
              <w:rPr>
                <w:rFonts w:eastAsia="SimSun"/>
                <w:sz w:val="21"/>
                <w:szCs w:val="21"/>
                <w:u w:val="single"/>
                <w:lang w:val="en-US" w:eastAsia="zh-CN"/>
              </w:rPr>
            </w:pPr>
          </w:p>
          <w:p w14:paraId="024A8B03" w14:textId="77777777" w:rsidR="00A82AF3" w:rsidRPr="0091743C" w:rsidRDefault="00A82AF3" w:rsidP="00A82AF3">
            <w:pPr>
              <w:pStyle w:val="B1"/>
              <w:spacing w:after="0"/>
              <w:ind w:left="0" w:firstLine="0"/>
              <w:rPr>
                <w:rFonts w:eastAsia="SimSun"/>
                <w:sz w:val="21"/>
                <w:szCs w:val="21"/>
                <w:u w:val="single"/>
                <w:lang w:val="en-US" w:eastAsia="zh-CN"/>
              </w:rPr>
            </w:pPr>
            <w:r w:rsidRPr="0091743C">
              <w:rPr>
                <w:rFonts w:eastAsia="SimSun"/>
                <w:sz w:val="21"/>
                <w:szCs w:val="21"/>
                <w:u w:val="single"/>
                <w:lang w:val="en-US" w:eastAsia="zh-CN"/>
              </w:rPr>
              <w:t>Reason for change:</w:t>
            </w:r>
          </w:p>
          <w:p w14:paraId="5B3533FF" w14:textId="1E4BE3D4" w:rsidR="00C05E7D" w:rsidRDefault="00C05E7D" w:rsidP="00A82AF3">
            <w:pPr>
              <w:pStyle w:val="B1"/>
              <w:spacing w:after="0"/>
              <w:ind w:left="0" w:firstLine="0"/>
              <w:rPr>
                <w:rFonts w:eastAsia="MS Mincho"/>
                <w:sz w:val="21"/>
                <w:szCs w:val="21"/>
                <w:lang w:val="en-US" w:eastAsia="zh-CN"/>
              </w:rPr>
            </w:pPr>
            <w:r w:rsidRPr="00C05E7D">
              <w:rPr>
                <w:rFonts w:eastAsia="MS Mincho"/>
                <w:sz w:val="21"/>
                <w:szCs w:val="21"/>
                <w:lang w:val="en-US" w:eastAsia="zh-CN"/>
              </w:rPr>
              <w:t>The current specification text does not include the agreed parameters in Rel-17 for power loop open control SL P0 of PSSCH, PSCCH, PSBCH and PSFCH</w:t>
            </w:r>
          </w:p>
          <w:p w14:paraId="6C716052" w14:textId="77777777" w:rsidR="00A82AF3" w:rsidRPr="0091743C" w:rsidRDefault="00A82AF3" w:rsidP="00A82AF3">
            <w:pPr>
              <w:pStyle w:val="B1"/>
              <w:spacing w:after="0"/>
              <w:ind w:left="0" w:firstLine="0"/>
              <w:rPr>
                <w:rFonts w:eastAsia="SimSun"/>
                <w:sz w:val="21"/>
                <w:szCs w:val="21"/>
                <w:u w:val="single"/>
                <w:lang w:val="en-US" w:eastAsia="zh-CN"/>
              </w:rPr>
            </w:pPr>
          </w:p>
          <w:p w14:paraId="54892C3C" w14:textId="77777777" w:rsidR="00A82AF3" w:rsidRPr="0091743C" w:rsidRDefault="00A82AF3" w:rsidP="00A82AF3">
            <w:pPr>
              <w:pStyle w:val="B1"/>
              <w:spacing w:after="0"/>
              <w:ind w:left="0" w:firstLine="0"/>
              <w:rPr>
                <w:rFonts w:eastAsia="SimSun"/>
                <w:sz w:val="21"/>
                <w:szCs w:val="21"/>
                <w:u w:val="single"/>
                <w:lang w:val="en-US" w:eastAsia="zh-CN"/>
              </w:rPr>
            </w:pPr>
            <w:r w:rsidRPr="0091743C">
              <w:rPr>
                <w:rFonts w:eastAsia="SimSun"/>
                <w:sz w:val="21"/>
                <w:szCs w:val="21"/>
                <w:u w:val="single"/>
                <w:lang w:val="en-US" w:eastAsia="zh-CN"/>
              </w:rPr>
              <w:t>Summary of change:</w:t>
            </w:r>
          </w:p>
          <w:p w14:paraId="6A2A16F9" w14:textId="38D2DCFC" w:rsidR="00C05E7D" w:rsidRDefault="00C05E7D" w:rsidP="00A82AF3">
            <w:pPr>
              <w:pStyle w:val="B1"/>
              <w:spacing w:after="0"/>
              <w:ind w:left="0" w:firstLine="0"/>
              <w:rPr>
                <w:rFonts w:eastAsia="MS Mincho"/>
                <w:sz w:val="21"/>
                <w:szCs w:val="21"/>
                <w:lang w:eastAsia="zh-CN"/>
              </w:rPr>
            </w:pPr>
            <w:r w:rsidRPr="00C05E7D">
              <w:rPr>
                <w:rFonts w:eastAsia="MS Mincho"/>
                <w:sz w:val="21"/>
                <w:szCs w:val="21"/>
                <w:lang w:eastAsia="zh-CN"/>
              </w:rPr>
              <w:t>Introduce Rel-17 parameters SL P0 (i.e., dl-P0-PSSCH-PSCCH-r17, sl-P0-PSSCH-PSCCH-r17, dl-P0- PSBCH-r17, dl-P0-PSFCH-r17) for SL open loop power control</w:t>
            </w:r>
          </w:p>
          <w:p w14:paraId="27ACB738" w14:textId="77777777" w:rsidR="00A82AF3" w:rsidRPr="0091743C" w:rsidRDefault="00A82AF3" w:rsidP="00A82AF3">
            <w:pPr>
              <w:pStyle w:val="B1"/>
              <w:spacing w:after="0"/>
              <w:ind w:left="0" w:firstLine="0"/>
              <w:rPr>
                <w:rFonts w:eastAsia="SimSun"/>
                <w:sz w:val="21"/>
                <w:szCs w:val="21"/>
                <w:lang w:eastAsia="zh-CN"/>
              </w:rPr>
            </w:pPr>
          </w:p>
          <w:p w14:paraId="27FDA182" w14:textId="77777777" w:rsidR="00A82AF3" w:rsidRPr="0091743C" w:rsidRDefault="00A82AF3" w:rsidP="00A82AF3">
            <w:pPr>
              <w:pStyle w:val="B1"/>
              <w:spacing w:after="0"/>
              <w:ind w:left="0" w:firstLine="0"/>
              <w:rPr>
                <w:rFonts w:eastAsia="SimSun"/>
                <w:sz w:val="21"/>
                <w:szCs w:val="21"/>
                <w:u w:val="single"/>
                <w:lang w:val="en-US" w:eastAsia="zh-CN"/>
              </w:rPr>
            </w:pPr>
            <w:r w:rsidRPr="0091743C">
              <w:rPr>
                <w:rFonts w:eastAsia="SimSun"/>
                <w:sz w:val="21"/>
                <w:szCs w:val="21"/>
                <w:u w:val="single"/>
                <w:lang w:val="en-US" w:eastAsia="zh-CN"/>
              </w:rPr>
              <w:t>Consequence if not approved:</w:t>
            </w:r>
          </w:p>
          <w:p w14:paraId="6DD50183" w14:textId="3D673A6A" w:rsidR="00C05E7D" w:rsidRDefault="00C05E7D" w:rsidP="00A82AF3">
            <w:pPr>
              <w:pStyle w:val="CRCoverPage"/>
              <w:spacing w:after="0"/>
              <w:jc w:val="both"/>
              <w:rPr>
                <w:rFonts w:ascii="Times New Roman" w:hAnsi="Times New Roman"/>
                <w:sz w:val="21"/>
                <w:szCs w:val="21"/>
                <w:lang w:eastAsia="zh-CN"/>
              </w:rPr>
            </w:pPr>
            <w:r w:rsidRPr="00C05E7D">
              <w:rPr>
                <w:rFonts w:ascii="Times New Roman" w:hAnsi="Times New Roman"/>
                <w:sz w:val="21"/>
                <w:szCs w:val="21"/>
                <w:lang w:eastAsia="zh-CN"/>
              </w:rPr>
              <w:t>The specification text does not follow the agreements reached in Rel-17</w:t>
            </w:r>
          </w:p>
          <w:p w14:paraId="03E8F055" w14:textId="77777777" w:rsidR="00A82AF3" w:rsidRDefault="00A82AF3" w:rsidP="00A82AF3">
            <w:pPr>
              <w:pStyle w:val="CRCoverPage"/>
              <w:spacing w:after="0"/>
              <w:jc w:val="both"/>
              <w:rPr>
                <w:rFonts w:ascii="Times New Roman" w:hAnsi="Times New Roman"/>
                <w:sz w:val="21"/>
                <w:szCs w:val="21"/>
                <w:lang w:eastAsia="zh-CN"/>
              </w:rPr>
            </w:pPr>
          </w:p>
          <w:tbl>
            <w:tblPr>
              <w:tblStyle w:val="af9"/>
              <w:tblW w:w="0" w:type="auto"/>
              <w:tblLook w:val="04A0" w:firstRow="1" w:lastRow="0" w:firstColumn="1" w:lastColumn="0" w:noHBand="0" w:noVBand="1"/>
            </w:tblPr>
            <w:tblGrid>
              <w:gridCol w:w="9700"/>
            </w:tblGrid>
            <w:tr w:rsidR="00A82AF3" w14:paraId="35E7B681" w14:textId="77777777" w:rsidTr="007E50E8">
              <w:tc>
                <w:tcPr>
                  <w:tcW w:w="9700" w:type="dxa"/>
                </w:tcPr>
                <w:p w14:paraId="0C6902A7" w14:textId="77777777" w:rsidR="00C05E7D" w:rsidRPr="00C05E7D" w:rsidRDefault="00C05E7D" w:rsidP="00C05E7D">
                  <w:pPr>
                    <w:keepNext/>
                    <w:keepLines/>
                    <w:spacing w:after="180"/>
                    <w:ind w:left="1136" w:hanging="1136"/>
                    <w:outlineLvl w:val="1"/>
                    <w:rPr>
                      <w:rFonts w:ascii="Arial" w:eastAsia="맑은 고딕" w:hAnsi="Arial" w:cs="Arial"/>
                      <w:sz w:val="32"/>
                      <w:szCs w:val="20"/>
                      <w:lang w:val="en-GB" w:eastAsia="en-US"/>
                    </w:rPr>
                  </w:pPr>
                  <w:bookmarkStart w:id="428" w:name="_Toc29899176"/>
                  <w:bookmarkStart w:id="429" w:name="_Toc29899594"/>
                  <w:bookmarkStart w:id="430" w:name="_Toc29917330"/>
                  <w:bookmarkStart w:id="431" w:name="_Toc36498204"/>
                  <w:bookmarkStart w:id="432" w:name="_Toc45699232"/>
                  <w:bookmarkStart w:id="433" w:name="_Toc106629479"/>
                  <w:r w:rsidRPr="00C05E7D">
                    <w:rPr>
                      <w:rFonts w:ascii="Arial" w:eastAsia="맑은 고딕" w:hAnsi="Arial" w:cs="Arial"/>
                      <w:sz w:val="32"/>
                      <w:szCs w:val="20"/>
                      <w:lang w:val="en-GB" w:eastAsia="en-US"/>
                    </w:rPr>
                    <w:t>16.2</w:t>
                  </w:r>
                  <w:r w:rsidRPr="00C05E7D">
                    <w:rPr>
                      <w:rFonts w:ascii="Arial" w:eastAsia="맑은 고딕" w:hAnsi="Arial" w:cs="Arial"/>
                      <w:sz w:val="32"/>
                      <w:szCs w:val="20"/>
                      <w:lang w:val="en-GB" w:eastAsia="en-US"/>
                    </w:rPr>
                    <w:tab/>
                    <w:t>Power control</w:t>
                  </w:r>
                  <w:bookmarkEnd w:id="428"/>
                  <w:bookmarkEnd w:id="429"/>
                  <w:bookmarkEnd w:id="430"/>
                  <w:bookmarkEnd w:id="431"/>
                  <w:bookmarkEnd w:id="432"/>
                  <w:bookmarkEnd w:id="433"/>
                </w:p>
                <w:p w14:paraId="33977113" w14:textId="77777777" w:rsidR="00C05E7D" w:rsidRPr="00C05E7D" w:rsidRDefault="00C05E7D" w:rsidP="00C05E7D">
                  <w:pPr>
                    <w:keepNext/>
                    <w:keepLines/>
                    <w:spacing w:after="180"/>
                    <w:ind w:left="1134" w:hanging="1134"/>
                    <w:outlineLvl w:val="2"/>
                    <w:rPr>
                      <w:rFonts w:ascii="Arial" w:eastAsia="맑은 고딕" w:hAnsi="Arial"/>
                      <w:sz w:val="28"/>
                      <w:szCs w:val="20"/>
                      <w:lang w:val="en-GB" w:eastAsia="en-US"/>
                    </w:rPr>
                  </w:pPr>
                  <w:bookmarkStart w:id="434" w:name="_Toc106629480"/>
                  <w:r w:rsidRPr="00C05E7D">
                    <w:rPr>
                      <w:rFonts w:ascii="Arial" w:eastAsia="맑은 고딕" w:hAnsi="Arial"/>
                      <w:sz w:val="28"/>
                      <w:szCs w:val="20"/>
                      <w:lang w:val="en-GB" w:eastAsia="en-US"/>
                    </w:rPr>
                    <w:t>16.2.0</w:t>
                  </w:r>
                  <w:r w:rsidRPr="00C05E7D">
                    <w:rPr>
                      <w:rFonts w:ascii="Arial" w:eastAsia="맑은 고딕" w:hAnsi="Arial"/>
                      <w:sz w:val="28"/>
                      <w:szCs w:val="20"/>
                      <w:lang w:val="en-GB" w:eastAsia="en-US"/>
                    </w:rPr>
                    <w:tab/>
                  </w:r>
                  <w:r w:rsidRPr="00C05E7D">
                    <w:rPr>
                      <w:rFonts w:ascii="Arial" w:eastAsia="맑은 고딕" w:hAnsi="Arial" w:cs="Arial"/>
                      <w:sz w:val="28"/>
                      <w:lang w:val="x-none" w:eastAsia="x-none"/>
                    </w:rPr>
                    <w:t>S-SS/PSBCH blocks</w:t>
                  </w:r>
                  <w:bookmarkEnd w:id="434"/>
                </w:p>
                <w:p w14:paraId="53D9A66A" w14:textId="77777777" w:rsidR="00C05E7D" w:rsidRPr="00C05E7D" w:rsidRDefault="00C05E7D" w:rsidP="00C05E7D">
                  <w:pPr>
                    <w:spacing w:after="180"/>
                    <w:rPr>
                      <w:rFonts w:eastAsia="맑은 고딕"/>
                      <w:sz w:val="20"/>
                      <w:szCs w:val="18"/>
                      <w:lang w:val="en-GB" w:eastAsia="en-US"/>
                    </w:rPr>
                  </w:pPr>
                  <w:r w:rsidRPr="00C05E7D">
                    <w:rPr>
                      <w:rFonts w:eastAsia="맑은 고딕"/>
                      <w:sz w:val="20"/>
                      <w:szCs w:val="18"/>
                      <w:lang w:val="en-GB" w:eastAsia="en-US"/>
                    </w:rPr>
                    <w:t xml:space="preserve">A UE determines a power </w:t>
                  </w:r>
                  <m:oMath>
                    <m:sSub>
                      <m:sSubPr>
                        <m:ctrlPr>
                          <w:rPr>
                            <w:rFonts w:ascii="Cambria Math" w:eastAsia="맑은 고딕" w:hAnsi="Cambria Math"/>
                            <w:i/>
                            <w:iCs/>
                            <w:sz w:val="20"/>
                            <w:szCs w:val="18"/>
                            <w:lang w:val="en-GB" w:eastAsia="en-US"/>
                          </w:rPr>
                        </m:ctrlPr>
                      </m:sSubPr>
                      <m:e>
                        <m:r>
                          <w:rPr>
                            <w:rFonts w:ascii="Cambria Math" w:eastAsia="맑은 고딕" w:hAnsi="Cambria Math"/>
                            <w:sz w:val="20"/>
                            <w:szCs w:val="18"/>
                            <w:lang w:val="en-GB" w:eastAsia="en-US"/>
                          </w:rPr>
                          <m:t>P</m:t>
                        </m:r>
                      </m:e>
                      <m:sub>
                        <m:r>
                          <m:rPr>
                            <m:nor/>
                          </m:rPr>
                          <w:rPr>
                            <w:rFonts w:eastAsia="맑은 고딕"/>
                            <w:iCs/>
                            <w:sz w:val="20"/>
                            <w:szCs w:val="18"/>
                            <w:lang w:val="en-GB" w:eastAsia="en-US"/>
                          </w:rPr>
                          <m:t>S-SSB</m:t>
                        </m:r>
                        <m:ctrlPr>
                          <w:rPr>
                            <w:rFonts w:ascii="Cambria Math" w:eastAsia="맑은 고딕" w:hAnsi="Cambria Math"/>
                            <w:iCs/>
                            <w:sz w:val="20"/>
                            <w:szCs w:val="18"/>
                            <w:lang w:val="en-GB" w:eastAsia="en-US"/>
                          </w:rPr>
                        </m:ctrlPr>
                      </m:sub>
                    </m:sSub>
                    <m:r>
                      <w:rPr>
                        <w:rFonts w:ascii="Cambria Math" w:eastAsia="맑은 고딕" w:hAnsi="Cambria Math"/>
                        <w:sz w:val="20"/>
                        <w:szCs w:val="18"/>
                        <w:lang w:val="en-GB" w:eastAsia="en-US"/>
                      </w:rPr>
                      <m:t>(i)</m:t>
                    </m:r>
                  </m:oMath>
                  <w:r w:rsidRPr="00C05E7D">
                    <w:rPr>
                      <w:rFonts w:eastAsia="맑은 고딕"/>
                      <w:iCs/>
                      <w:sz w:val="20"/>
                      <w:szCs w:val="18"/>
                      <w:lang w:val="en-GB" w:eastAsia="en-US"/>
                    </w:rPr>
                    <w:t xml:space="preserve"> </w:t>
                  </w:r>
                  <w:r w:rsidRPr="00C05E7D">
                    <w:rPr>
                      <w:rFonts w:eastAsia="맑은 고딕"/>
                      <w:sz w:val="20"/>
                      <w:szCs w:val="18"/>
                      <w:lang w:val="en-GB" w:eastAsia="en-US"/>
                    </w:rPr>
                    <w:t xml:space="preserve">for </w:t>
                  </w:r>
                  <w:r w:rsidRPr="00C05E7D">
                    <w:rPr>
                      <w:rFonts w:eastAsia="맑은 고딕" w:hint="eastAsia"/>
                      <w:sz w:val="20"/>
                      <w:szCs w:val="18"/>
                      <w:lang w:val="en-GB" w:eastAsia="zh-CN"/>
                    </w:rPr>
                    <w:t xml:space="preserve">an </w:t>
                  </w:r>
                  <w:r w:rsidRPr="00C05E7D">
                    <w:rPr>
                      <w:rFonts w:eastAsia="맑은 고딕"/>
                      <w:sz w:val="20"/>
                      <w:szCs w:val="18"/>
                      <w:lang w:val="en-GB" w:eastAsia="en-US"/>
                    </w:rPr>
                    <w:t>S-SS/PSBCH block transmission occasion</w:t>
                  </w:r>
                  <w:r w:rsidRPr="00C05E7D">
                    <w:rPr>
                      <w:rFonts w:eastAsia="맑은 고딕" w:hint="eastAsia"/>
                      <w:sz w:val="20"/>
                      <w:szCs w:val="18"/>
                      <w:lang w:val="en-GB" w:eastAsia="zh-CN"/>
                    </w:rPr>
                    <w:t xml:space="preserve"> in slot</w:t>
                  </w:r>
                  <w:r w:rsidRPr="00C05E7D">
                    <w:rPr>
                      <w:rFonts w:eastAsia="맑은 고딕"/>
                      <w:sz w:val="20"/>
                      <w:szCs w:val="18"/>
                      <w:lang w:val="en-GB" w:eastAsia="en-US"/>
                    </w:rPr>
                    <w:t xml:space="preserve"> </w:t>
                  </w:r>
                  <m:oMath>
                    <m:r>
                      <w:rPr>
                        <w:rFonts w:ascii="Cambria Math" w:eastAsia="맑은 고딕" w:hAnsi="Cambria Math"/>
                        <w:sz w:val="20"/>
                        <w:szCs w:val="18"/>
                        <w:lang w:val="en-GB" w:eastAsia="en-US"/>
                      </w:rPr>
                      <m:t>i</m:t>
                    </m:r>
                  </m:oMath>
                  <w:r w:rsidRPr="00C05E7D">
                    <w:rPr>
                      <w:rFonts w:eastAsia="맑은 고딕"/>
                      <w:iCs/>
                      <w:sz w:val="20"/>
                      <w:szCs w:val="18"/>
                      <w:lang w:val="en-GB" w:eastAsia="en-US"/>
                    </w:rPr>
                    <w:t xml:space="preserve"> </w:t>
                  </w:r>
                  <w:r w:rsidRPr="00C05E7D">
                    <w:rPr>
                      <w:rFonts w:eastAsia="맑은 고딕"/>
                      <w:sz w:val="20"/>
                      <w:szCs w:val="18"/>
                      <w:lang w:val="en-GB" w:eastAsia="en-US"/>
                    </w:rPr>
                    <w:t xml:space="preserve">on active SL BWP </w:t>
                  </w:r>
                  <m:oMath>
                    <m:r>
                      <w:rPr>
                        <w:rFonts w:ascii="Cambria Math" w:eastAsia="맑은 고딕" w:hAnsi="Cambria Math"/>
                        <w:sz w:val="20"/>
                        <w:szCs w:val="18"/>
                        <w:lang w:val="en-GB" w:eastAsia="en-US"/>
                      </w:rPr>
                      <m:t>b</m:t>
                    </m:r>
                  </m:oMath>
                  <w:r w:rsidRPr="00C05E7D">
                    <w:rPr>
                      <w:rFonts w:eastAsia="맑은 고딕"/>
                      <w:sz w:val="20"/>
                      <w:szCs w:val="18"/>
                      <w:lang w:val="en-GB" w:eastAsia="en-US"/>
                    </w:rPr>
                    <w:t xml:space="preserve"> of carrier </w:t>
                  </w:r>
                  <m:oMath>
                    <m:r>
                      <w:rPr>
                        <w:rFonts w:ascii="Cambria Math" w:eastAsia="맑은 고딕" w:hAnsi="Cambria Math"/>
                        <w:sz w:val="20"/>
                        <w:szCs w:val="18"/>
                        <w:lang w:val="en-GB" w:eastAsia="en-US"/>
                      </w:rPr>
                      <m:t>f</m:t>
                    </m:r>
                  </m:oMath>
                  <w:r w:rsidRPr="00C05E7D">
                    <w:rPr>
                      <w:rFonts w:eastAsia="맑은 고딕"/>
                      <w:i/>
                      <w:sz w:val="20"/>
                      <w:szCs w:val="18"/>
                      <w:lang w:val="en-GB" w:eastAsia="en-US"/>
                    </w:rPr>
                    <w:t xml:space="preserve"> </w:t>
                  </w:r>
                  <w:r w:rsidRPr="00C05E7D">
                    <w:rPr>
                      <w:rFonts w:eastAsia="맑은 고딕"/>
                      <w:sz w:val="20"/>
                      <w:szCs w:val="18"/>
                      <w:lang w:val="en-GB" w:eastAsia="en-US"/>
                    </w:rPr>
                    <w:t>as</w:t>
                  </w:r>
                </w:p>
                <w:p w14:paraId="5FD21968" w14:textId="77777777" w:rsidR="00C05E7D" w:rsidRPr="00C05E7D" w:rsidRDefault="00C05E7D" w:rsidP="00C05E7D">
                  <w:pPr>
                    <w:keepLines/>
                    <w:tabs>
                      <w:tab w:val="center" w:pos="4536"/>
                      <w:tab w:val="right" w:pos="9072"/>
                    </w:tabs>
                    <w:spacing w:after="180"/>
                    <w:rPr>
                      <w:rFonts w:eastAsia="맑은 고딕"/>
                      <w:noProof/>
                      <w:sz w:val="20"/>
                      <w:szCs w:val="20"/>
                      <w:lang w:val="en-GB" w:eastAsia="en-US"/>
                    </w:rPr>
                  </w:pPr>
                  <w:r w:rsidRPr="00C05E7D">
                    <w:rPr>
                      <w:rFonts w:eastAsia="맑은 고딕"/>
                      <w:sz w:val="20"/>
                      <w:szCs w:val="20"/>
                      <w:lang w:val="en-GB" w:eastAsia="en-US"/>
                    </w:rPr>
                    <w:tab/>
                  </w:r>
                  <m:oMath>
                    <m:sSub>
                      <m:sSubPr>
                        <m:ctrlPr>
                          <w:rPr>
                            <w:rFonts w:ascii="Cambria Math" w:eastAsia="맑은 고딕" w:hAnsi="Cambria Math"/>
                            <w:noProof/>
                            <w:sz w:val="20"/>
                            <w:szCs w:val="20"/>
                            <w:lang w:val="en-GB" w:eastAsia="en-US"/>
                          </w:rPr>
                        </m:ctrlPr>
                      </m:sSubPr>
                      <m:e>
                        <m:r>
                          <w:rPr>
                            <w:rFonts w:ascii="Cambria Math" w:eastAsia="맑은 고딕" w:hAnsi="Cambria Math"/>
                            <w:noProof/>
                            <w:sz w:val="20"/>
                            <w:szCs w:val="20"/>
                            <w:lang w:val="en-GB" w:eastAsia="en-US"/>
                          </w:rPr>
                          <m:t>P</m:t>
                        </m:r>
                      </m:e>
                      <m:sub>
                        <m:r>
                          <m:rPr>
                            <m:nor/>
                          </m:rPr>
                          <w:rPr>
                            <w:rFonts w:eastAsia="맑은 고딕"/>
                            <w:noProof/>
                            <w:sz w:val="20"/>
                            <w:szCs w:val="20"/>
                            <w:lang w:val="en-GB" w:eastAsia="en-US"/>
                          </w:rPr>
                          <m:t>S-SSB</m:t>
                        </m:r>
                      </m:sub>
                    </m:sSub>
                    <m:r>
                      <m:rPr>
                        <m:sty m:val="p"/>
                      </m:rPr>
                      <w:rPr>
                        <w:rFonts w:ascii="Cambria Math" w:eastAsia="맑은 고딕" w:hAnsi="Cambria Math"/>
                        <w:noProof/>
                        <w:sz w:val="20"/>
                        <w:szCs w:val="20"/>
                        <w:lang w:val="en-GB" w:eastAsia="en-US"/>
                      </w:rPr>
                      <m:t>(</m:t>
                    </m:r>
                    <m:r>
                      <w:rPr>
                        <w:rFonts w:ascii="Cambria Math" w:eastAsia="맑은 고딕" w:hAnsi="Cambria Math"/>
                        <w:noProof/>
                        <w:sz w:val="20"/>
                        <w:szCs w:val="20"/>
                        <w:lang w:val="en-GB" w:eastAsia="en-US"/>
                      </w:rPr>
                      <m:t>i</m:t>
                    </m:r>
                    <m:r>
                      <m:rPr>
                        <m:sty m:val="p"/>
                      </m:rPr>
                      <w:rPr>
                        <w:rFonts w:ascii="Cambria Math" w:eastAsia="맑은 고딕" w:hAnsi="Cambria Math"/>
                        <w:noProof/>
                        <w:sz w:val="20"/>
                        <w:szCs w:val="20"/>
                        <w:lang w:val="en-GB" w:eastAsia="en-US"/>
                      </w:rPr>
                      <m:t>)=</m:t>
                    </m:r>
                    <m:r>
                      <w:rPr>
                        <w:rFonts w:ascii="Cambria Math" w:eastAsia="맑은 고딕" w:hAnsi="Cambria Math"/>
                        <w:noProof/>
                        <w:sz w:val="20"/>
                        <w:szCs w:val="20"/>
                        <w:lang w:val="en-GB" w:eastAsia="en-US"/>
                      </w:rPr>
                      <m:t>min</m:t>
                    </m:r>
                    <m:d>
                      <m:dPr>
                        <m:ctrlPr>
                          <w:rPr>
                            <w:rFonts w:ascii="Cambria Math" w:eastAsia="맑은 고딕" w:hAnsi="Cambria Math"/>
                            <w:noProof/>
                            <w:sz w:val="20"/>
                            <w:szCs w:val="20"/>
                            <w:lang w:val="en-GB" w:eastAsia="en-US"/>
                          </w:rPr>
                        </m:ctrlPr>
                      </m:dPr>
                      <m:e>
                        <m:sSub>
                          <m:sSubPr>
                            <m:ctrlPr>
                              <w:rPr>
                                <w:rFonts w:ascii="Cambria Math" w:eastAsia="맑은 고딕" w:hAnsi="Cambria Math"/>
                                <w:noProof/>
                                <w:sz w:val="20"/>
                                <w:szCs w:val="20"/>
                                <w:lang w:val="en-GB" w:eastAsia="en-US"/>
                              </w:rPr>
                            </m:ctrlPr>
                          </m:sSubPr>
                          <m:e>
                            <m:r>
                              <w:rPr>
                                <w:rFonts w:ascii="Cambria Math" w:eastAsia="맑은 고딕" w:hAnsi="Cambria Math"/>
                                <w:noProof/>
                                <w:sz w:val="20"/>
                                <w:szCs w:val="20"/>
                                <w:lang w:val="en-GB" w:eastAsia="en-US"/>
                              </w:rPr>
                              <m:t>P</m:t>
                            </m:r>
                          </m:e>
                          <m:sub>
                            <m:r>
                              <m:rPr>
                                <m:nor/>
                              </m:rPr>
                              <w:rPr>
                                <w:rFonts w:eastAsia="맑은 고딕"/>
                                <w:noProof/>
                                <w:sz w:val="20"/>
                                <w:szCs w:val="20"/>
                                <w:lang w:val="en-GB" w:eastAsia="en-US"/>
                              </w:rPr>
                              <m:t>CMAX</m:t>
                            </m:r>
                          </m:sub>
                        </m:sSub>
                        <m:r>
                          <m:rPr>
                            <m:sty m:val="p"/>
                          </m:rPr>
                          <w:rPr>
                            <w:rFonts w:ascii="Cambria Math" w:eastAsia="맑은 고딕" w:hAnsi="Cambria Math"/>
                            <w:noProof/>
                            <w:sz w:val="20"/>
                            <w:szCs w:val="20"/>
                            <w:lang w:val="en-GB" w:eastAsia="en-US"/>
                          </w:rPr>
                          <m:t>,</m:t>
                        </m:r>
                        <m:sSub>
                          <m:sSubPr>
                            <m:ctrlPr>
                              <w:rPr>
                                <w:rFonts w:ascii="Cambria Math" w:eastAsia="맑은 고딕" w:hAnsi="Cambria Math"/>
                                <w:noProof/>
                                <w:sz w:val="20"/>
                                <w:szCs w:val="20"/>
                                <w:lang w:val="en-GB" w:eastAsia="en-US"/>
                              </w:rPr>
                            </m:ctrlPr>
                          </m:sSubPr>
                          <m:e>
                            <m:r>
                              <w:rPr>
                                <w:rFonts w:ascii="Cambria Math" w:eastAsia="맑은 고딕" w:hAnsi="Cambria Math"/>
                                <w:noProof/>
                                <w:sz w:val="20"/>
                                <w:szCs w:val="20"/>
                                <w:lang w:val="en-GB" w:eastAsia="en-US"/>
                              </w:rPr>
                              <m:t>P</m:t>
                            </m:r>
                          </m:e>
                          <m:sub>
                            <m:r>
                              <m:rPr>
                                <m:nor/>
                              </m:rPr>
                              <w:rPr>
                                <w:rFonts w:eastAsia="맑은 고딕"/>
                                <w:noProof/>
                                <w:sz w:val="20"/>
                                <w:szCs w:val="20"/>
                                <w:lang w:val="en-GB" w:eastAsia="en-US"/>
                              </w:rPr>
                              <m:t>O</m:t>
                            </m:r>
                            <m:r>
                              <m:rPr>
                                <m:sty m:val="p"/>
                              </m:rPr>
                              <w:rPr>
                                <w:rFonts w:ascii="Cambria Math" w:eastAsia="맑은 고딕" w:hAnsi="Cambria Math"/>
                                <w:noProof/>
                                <w:sz w:val="20"/>
                                <w:szCs w:val="20"/>
                                <w:lang w:val="en-GB" w:eastAsia="en-US"/>
                              </w:rPr>
                              <m:t>,S-SSB</m:t>
                            </m:r>
                          </m:sub>
                        </m:sSub>
                        <m:r>
                          <m:rPr>
                            <m:sty m:val="p"/>
                          </m:rPr>
                          <w:rPr>
                            <w:rFonts w:ascii="Cambria Math" w:eastAsia="맑은 고딕" w:hAnsi="Cambria Math"/>
                            <w:noProof/>
                            <w:sz w:val="20"/>
                            <w:szCs w:val="20"/>
                            <w:lang w:val="en-GB" w:eastAsia="en-US"/>
                          </w:rPr>
                          <m:t>+10</m:t>
                        </m:r>
                        <m:func>
                          <m:funcPr>
                            <m:ctrlPr>
                              <w:rPr>
                                <w:rFonts w:ascii="Cambria Math" w:eastAsia="맑은 고딕" w:hAnsi="Cambria Math"/>
                                <w:noProof/>
                                <w:sz w:val="20"/>
                                <w:szCs w:val="20"/>
                                <w:lang w:val="en-GB" w:eastAsia="en-US"/>
                              </w:rPr>
                            </m:ctrlPr>
                          </m:funcPr>
                          <m:fName>
                            <m:sSub>
                              <m:sSubPr>
                                <m:ctrlPr>
                                  <w:rPr>
                                    <w:rFonts w:ascii="Cambria Math" w:eastAsia="맑은 고딕" w:hAnsi="Cambria Math"/>
                                    <w:noProof/>
                                    <w:sz w:val="20"/>
                                    <w:szCs w:val="20"/>
                                    <w:lang w:val="en-GB" w:eastAsia="en-US"/>
                                  </w:rPr>
                                </m:ctrlPr>
                              </m:sSubPr>
                              <m:e>
                                <m:r>
                                  <w:rPr>
                                    <w:rFonts w:ascii="Cambria Math" w:eastAsia="맑은 고딕" w:hAnsi="Cambria Math"/>
                                    <w:noProof/>
                                    <w:sz w:val="20"/>
                                    <w:szCs w:val="20"/>
                                    <w:lang w:val="en-GB" w:eastAsia="en-US"/>
                                  </w:rPr>
                                  <m:t>log</m:t>
                                </m:r>
                              </m:e>
                              <m:sub>
                                <m:r>
                                  <m:rPr>
                                    <m:sty m:val="p"/>
                                  </m:rPr>
                                  <w:rPr>
                                    <w:rFonts w:ascii="Cambria Math" w:eastAsia="맑은 고딕" w:hAnsi="Cambria Math"/>
                                    <w:noProof/>
                                    <w:sz w:val="20"/>
                                    <w:szCs w:val="20"/>
                                    <w:lang w:val="en-GB" w:eastAsia="en-US"/>
                                  </w:rPr>
                                  <m:t>10</m:t>
                                </m:r>
                              </m:sub>
                            </m:sSub>
                          </m:fName>
                          <m:e>
                            <m:d>
                              <m:dPr>
                                <m:ctrlPr>
                                  <w:rPr>
                                    <w:rFonts w:ascii="Cambria Math" w:eastAsia="맑은 고딕" w:hAnsi="Cambria Math"/>
                                    <w:noProof/>
                                    <w:sz w:val="20"/>
                                    <w:szCs w:val="20"/>
                                    <w:lang w:val="x-none" w:eastAsia="en-US"/>
                                  </w:rPr>
                                </m:ctrlPr>
                              </m:dPr>
                              <m:e>
                                <m:sSup>
                                  <m:sSupPr>
                                    <m:ctrlPr>
                                      <w:rPr>
                                        <w:rFonts w:ascii="Cambria Math" w:eastAsia="맑은 고딕" w:hAnsi="Cambria Math"/>
                                        <w:noProof/>
                                        <w:sz w:val="20"/>
                                        <w:szCs w:val="20"/>
                                        <w:lang w:val="en-GB" w:eastAsia="en-US"/>
                                      </w:rPr>
                                    </m:ctrlPr>
                                  </m:sSupPr>
                                  <m:e>
                                    <m:r>
                                      <m:rPr>
                                        <m:sty m:val="p"/>
                                      </m:rPr>
                                      <w:rPr>
                                        <w:rFonts w:ascii="Cambria Math" w:eastAsia="맑은 고딕" w:hAnsi="Cambria Math"/>
                                        <w:noProof/>
                                        <w:sz w:val="20"/>
                                        <w:szCs w:val="20"/>
                                        <w:lang w:val="en-GB" w:eastAsia="en-US"/>
                                      </w:rPr>
                                      <m:t>2</m:t>
                                    </m:r>
                                  </m:e>
                                  <m:sup>
                                    <m:r>
                                      <w:rPr>
                                        <w:rFonts w:ascii="Cambria Math" w:eastAsia="맑은 고딕" w:hAnsi="Cambria Math"/>
                                        <w:noProof/>
                                        <w:sz w:val="20"/>
                                        <w:szCs w:val="20"/>
                                        <w:lang w:val="en-GB" w:eastAsia="en-US"/>
                                      </w:rPr>
                                      <m:t>μ</m:t>
                                    </m:r>
                                  </m:sup>
                                </m:sSup>
                                <m:r>
                                  <m:rPr>
                                    <m:sty m:val="p"/>
                                  </m:rPr>
                                  <w:rPr>
                                    <w:rFonts w:ascii="Cambria Math" w:eastAsia="맑은 고딕" w:hAnsi="Cambria Math"/>
                                    <w:noProof/>
                                    <w:sz w:val="20"/>
                                    <w:szCs w:val="20"/>
                                    <w:lang w:val="en-GB" w:eastAsia="en-US"/>
                                  </w:rPr>
                                  <m:t>∙</m:t>
                                </m:r>
                                <m:sSubSup>
                                  <m:sSubSupPr>
                                    <m:ctrlPr>
                                      <w:rPr>
                                        <w:rFonts w:ascii="Cambria Math" w:eastAsia="맑은 고딕" w:hAnsi="Cambria Math" w:cs="Calibri"/>
                                        <w:noProof/>
                                        <w:sz w:val="21"/>
                                        <w:szCs w:val="21"/>
                                        <w:lang w:val="en-GB" w:eastAsia="en-US"/>
                                      </w:rPr>
                                    </m:ctrlPr>
                                  </m:sSubSupPr>
                                  <m:e>
                                    <m:r>
                                      <w:rPr>
                                        <w:rFonts w:ascii="Cambria Math" w:eastAsia="맑은 고딕" w:hAnsi="Cambria Math"/>
                                        <w:noProof/>
                                        <w:sz w:val="20"/>
                                        <w:szCs w:val="20"/>
                                        <w:lang w:val="en-GB" w:eastAsia="en-US"/>
                                      </w:rPr>
                                      <m:t>M</m:t>
                                    </m:r>
                                  </m:e>
                                  <m:sub>
                                    <m:r>
                                      <m:rPr>
                                        <m:sty m:val="p"/>
                                      </m:rPr>
                                      <w:rPr>
                                        <w:rFonts w:ascii="Cambria Math" w:eastAsia="맑은 고딕" w:hAnsi="Cambria Math"/>
                                        <w:noProof/>
                                        <w:sz w:val="20"/>
                                        <w:szCs w:val="20"/>
                                        <w:lang w:val="en-GB" w:eastAsia="en-US"/>
                                      </w:rPr>
                                      <m:t>RB</m:t>
                                    </m:r>
                                  </m:sub>
                                  <m:sup>
                                    <m:r>
                                      <m:rPr>
                                        <m:sty m:val="p"/>
                                      </m:rPr>
                                      <w:rPr>
                                        <w:rFonts w:ascii="Cambria Math" w:eastAsia="맑은 고딕" w:hAnsi="Cambria Math"/>
                                        <w:noProof/>
                                        <w:sz w:val="20"/>
                                        <w:szCs w:val="20"/>
                                        <w:lang w:val="en-GB" w:eastAsia="en-US"/>
                                      </w:rPr>
                                      <m:t>S-SSB</m:t>
                                    </m:r>
                                  </m:sup>
                                </m:sSubSup>
                              </m:e>
                            </m:d>
                          </m:e>
                        </m:func>
                        <m:r>
                          <m:rPr>
                            <m:sty m:val="p"/>
                          </m:rPr>
                          <w:rPr>
                            <w:rFonts w:ascii="Cambria Math" w:eastAsia="맑은 고딕" w:hAnsi="Cambria Math"/>
                            <w:noProof/>
                            <w:sz w:val="20"/>
                            <w:szCs w:val="20"/>
                            <w:lang w:val="en-GB" w:eastAsia="en-US"/>
                          </w:rPr>
                          <m:t>+</m:t>
                        </m:r>
                        <m:sSub>
                          <m:sSubPr>
                            <m:ctrlPr>
                              <w:rPr>
                                <w:rFonts w:ascii="Cambria Math" w:eastAsia="맑은 고딕" w:hAnsi="Cambria Math"/>
                                <w:noProof/>
                                <w:sz w:val="20"/>
                                <w:szCs w:val="20"/>
                                <w:lang w:val="en-GB" w:eastAsia="en-US"/>
                              </w:rPr>
                            </m:ctrlPr>
                          </m:sSubPr>
                          <m:e>
                            <m:r>
                              <w:rPr>
                                <w:rFonts w:ascii="Cambria Math" w:eastAsia="맑은 고딕" w:hAnsi="Cambria Math"/>
                                <w:noProof/>
                                <w:sz w:val="20"/>
                                <w:szCs w:val="20"/>
                                <w:lang w:val="en-GB" w:eastAsia="en-US"/>
                              </w:rPr>
                              <m:t>α</m:t>
                            </m:r>
                          </m:e>
                          <m:sub>
                            <m:r>
                              <m:rPr>
                                <m:sty m:val="p"/>
                              </m:rPr>
                              <w:rPr>
                                <w:rFonts w:ascii="Cambria Math" w:eastAsia="맑은 고딕" w:hAnsi="Cambria Math"/>
                                <w:noProof/>
                                <w:sz w:val="20"/>
                                <w:szCs w:val="20"/>
                                <w:lang w:val="en-GB" w:eastAsia="en-US"/>
                              </w:rPr>
                              <m:t>S-SSB</m:t>
                            </m:r>
                          </m:sub>
                        </m:sSub>
                        <m:r>
                          <m:rPr>
                            <m:sty m:val="p"/>
                          </m:rPr>
                          <w:rPr>
                            <w:rFonts w:ascii="Cambria Math" w:eastAsia="맑은 고딕" w:hAnsi="Cambria Math"/>
                            <w:noProof/>
                            <w:sz w:val="20"/>
                            <w:szCs w:val="20"/>
                            <w:lang w:val="en-GB" w:eastAsia="en-US"/>
                          </w:rPr>
                          <m:t>⋅</m:t>
                        </m:r>
                        <m:r>
                          <w:rPr>
                            <w:rFonts w:ascii="Cambria Math" w:eastAsia="맑은 고딕" w:hAnsi="Cambria Math"/>
                            <w:noProof/>
                            <w:sz w:val="20"/>
                            <w:szCs w:val="20"/>
                            <w:lang w:val="en-GB" w:eastAsia="en-US"/>
                          </w:rPr>
                          <m:t>PL</m:t>
                        </m:r>
                      </m:e>
                    </m:d>
                  </m:oMath>
                  <w:r w:rsidRPr="00C05E7D">
                    <w:rPr>
                      <w:rFonts w:eastAsia="맑은 고딕"/>
                      <w:noProof/>
                      <w:sz w:val="20"/>
                      <w:szCs w:val="20"/>
                      <w:lang w:val="en-GB" w:eastAsia="en-US"/>
                    </w:rPr>
                    <w:t xml:space="preserve"> [dBm]</w:t>
                  </w:r>
                </w:p>
                <w:p w14:paraId="1A259003" w14:textId="77777777" w:rsidR="00C05E7D" w:rsidRPr="00C05E7D" w:rsidRDefault="00C05E7D" w:rsidP="00C05E7D">
                  <w:pPr>
                    <w:spacing w:after="180"/>
                    <w:rPr>
                      <w:rFonts w:eastAsia="맑은 고딕"/>
                      <w:sz w:val="20"/>
                      <w:szCs w:val="18"/>
                      <w:lang w:val="en-GB" w:eastAsia="en-US"/>
                    </w:rPr>
                  </w:pPr>
                  <w:r w:rsidRPr="00C05E7D">
                    <w:rPr>
                      <w:rFonts w:eastAsia="맑은 고딕"/>
                      <w:sz w:val="20"/>
                      <w:szCs w:val="18"/>
                      <w:lang w:val="en-GB" w:eastAsia="en-US"/>
                    </w:rPr>
                    <w:t>where</w:t>
                  </w:r>
                </w:p>
                <w:p w14:paraId="2E1285C7" w14:textId="77777777" w:rsidR="00C05E7D" w:rsidRPr="00C05E7D" w:rsidRDefault="00C05E7D" w:rsidP="00C05E7D">
                  <w:pPr>
                    <w:spacing w:after="180"/>
                    <w:ind w:left="568" w:hanging="284"/>
                    <w:rPr>
                      <w:rFonts w:eastAsia="맑은 고딕"/>
                      <w:sz w:val="20"/>
                      <w:szCs w:val="20"/>
                      <w:lang w:val="en-GB" w:eastAsia="en-US"/>
                    </w:rPr>
                  </w:pPr>
                  <w:r w:rsidRPr="00C05E7D">
                    <w:rPr>
                      <w:rFonts w:eastAsia="맑은 고딕"/>
                      <w:sz w:val="20"/>
                      <w:szCs w:val="20"/>
                      <w:lang w:val="en-GB" w:eastAsia="en-US"/>
                    </w:rPr>
                    <w:t>-</w:t>
                  </w:r>
                  <w:r w:rsidRPr="00C05E7D">
                    <w:rPr>
                      <w:rFonts w:eastAsia="맑은 고딕"/>
                      <w:sz w:val="20"/>
                      <w:szCs w:val="20"/>
                      <w:lang w:val="en-GB" w:eastAsia="en-US"/>
                    </w:rPr>
                    <w:tab/>
                  </w:r>
                  <m:oMath>
                    <m:sSub>
                      <m:sSubPr>
                        <m:ctrlPr>
                          <w:rPr>
                            <w:rFonts w:ascii="Cambria Math" w:eastAsia="맑은 고딕" w:hAnsi="Cambria Math"/>
                            <w:i/>
                            <w:sz w:val="20"/>
                            <w:szCs w:val="20"/>
                            <w:lang w:val="en-GB" w:eastAsia="en-US"/>
                          </w:rPr>
                        </m:ctrlPr>
                      </m:sSubPr>
                      <m:e>
                        <m:r>
                          <w:rPr>
                            <w:rFonts w:ascii="Cambria Math" w:eastAsia="맑은 고딕" w:hAnsi="Cambria Math"/>
                            <w:sz w:val="20"/>
                            <w:szCs w:val="20"/>
                            <w:lang w:val="en-GB" w:eastAsia="en-US"/>
                          </w:rPr>
                          <m:t>P</m:t>
                        </m:r>
                      </m:e>
                      <m:sub>
                        <m:r>
                          <m:rPr>
                            <m:nor/>
                          </m:rPr>
                          <w:rPr>
                            <w:rFonts w:ascii="Cambria Math" w:eastAsia="맑은 고딕" w:hAnsi="Cambria Math"/>
                            <w:sz w:val="20"/>
                            <w:szCs w:val="20"/>
                            <w:lang w:val="en-GB" w:eastAsia="en-US"/>
                          </w:rPr>
                          <m:t>CMAX</m:t>
                        </m:r>
                        <m:ctrlPr>
                          <w:rPr>
                            <w:rFonts w:ascii="Cambria Math" w:eastAsia="맑은 고딕" w:hAnsi="Cambria Math"/>
                            <w:sz w:val="20"/>
                            <w:szCs w:val="20"/>
                            <w:lang w:val="en-GB" w:eastAsia="en-US"/>
                          </w:rPr>
                        </m:ctrlPr>
                      </m:sub>
                    </m:sSub>
                  </m:oMath>
                  <w:r w:rsidRPr="00C05E7D">
                    <w:rPr>
                      <w:rFonts w:eastAsia="맑은 고딕"/>
                      <w:sz w:val="20"/>
                      <w:szCs w:val="20"/>
                      <w:lang w:val="en-GB" w:eastAsia="en-US"/>
                    </w:rPr>
                    <w:t xml:space="preserve"> is defined in [8-1, TS 38.101-1]  </w:t>
                  </w:r>
                </w:p>
                <w:p w14:paraId="17A2F019" w14:textId="77777777" w:rsidR="00C05E7D" w:rsidRPr="00C05E7D" w:rsidRDefault="00C05E7D" w:rsidP="00C05E7D">
                  <w:pPr>
                    <w:spacing w:after="180"/>
                    <w:ind w:left="568" w:hanging="284"/>
                    <w:rPr>
                      <w:rFonts w:eastAsia="맑은 고딕"/>
                      <w:i/>
                      <w:iCs/>
                      <w:sz w:val="20"/>
                      <w:szCs w:val="20"/>
                      <w:lang w:val="en-GB" w:eastAsia="en-US"/>
                    </w:rPr>
                  </w:pPr>
                  <w:r w:rsidRPr="00C05E7D">
                    <w:rPr>
                      <w:rFonts w:eastAsia="맑은 고딕"/>
                      <w:sz w:val="20"/>
                      <w:szCs w:val="20"/>
                      <w:lang w:val="en-GB" w:eastAsia="en-US"/>
                    </w:rPr>
                    <w:t>-</w:t>
                  </w:r>
                  <w:r w:rsidRPr="00C05E7D">
                    <w:rPr>
                      <w:rFonts w:eastAsia="맑은 고딕"/>
                      <w:sz w:val="20"/>
                      <w:szCs w:val="20"/>
                      <w:lang w:val="en-GB" w:eastAsia="en-US"/>
                    </w:rPr>
                    <w:tab/>
                  </w:r>
                  <m:oMath>
                    <m:sSub>
                      <m:sSubPr>
                        <m:ctrlPr>
                          <w:rPr>
                            <w:rFonts w:ascii="Cambria Math" w:eastAsia="맑은 고딕" w:hAnsi="Cambria Math"/>
                            <w:i/>
                            <w:sz w:val="20"/>
                            <w:szCs w:val="20"/>
                            <w:lang w:val="en-GB" w:eastAsia="en-US"/>
                          </w:rPr>
                        </m:ctrlPr>
                      </m:sSubPr>
                      <m:e>
                        <m:r>
                          <w:rPr>
                            <w:rFonts w:ascii="Cambria Math" w:eastAsia="맑은 고딕" w:hAnsi="Cambria Math"/>
                            <w:sz w:val="20"/>
                            <w:szCs w:val="20"/>
                            <w:lang w:val="en-GB" w:eastAsia="en-US"/>
                          </w:rPr>
                          <m:t>P</m:t>
                        </m:r>
                      </m:e>
                      <m:sub>
                        <m:r>
                          <m:rPr>
                            <m:nor/>
                          </m:rPr>
                          <w:rPr>
                            <w:rFonts w:ascii="Cambria Math" w:eastAsia="맑은 고딕" w:hAnsi="Cambria Math"/>
                            <w:sz w:val="20"/>
                            <w:szCs w:val="20"/>
                            <w:lang w:val="en-GB" w:eastAsia="en-US"/>
                          </w:rPr>
                          <m:t>O</m:t>
                        </m:r>
                        <m:r>
                          <m:rPr>
                            <m:sty m:val="p"/>
                          </m:rPr>
                          <w:rPr>
                            <w:rFonts w:ascii="Cambria Math" w:eastAsia="맑은 고딕" w:hAnsi="Cambria Math"/>
                            <w:sz w:val="20"/>
                            <w:szCs w:val="20"/>
                            <w:lang w:val="en-GB" w:eastAsia="en-US"/>
                          </w:rPr>
                          <m:t>,S-SSB</m:t>
                        </m:r>
                        <m:ctrlPr>
                          <w:rPr>
                            <w:rFonts w:ascii="Cambria Math" w:eastAsia="맑은 고딕" w:hAnsi="Cambria Math"/>
                            <w:sz w:val="20"/>
                            <w:szCs w:val="20"/>
                            <w:lang w:val="en-GB" w:eastAsia="en-US"/>
                          </w:rPr>
                        </m:ctrlPr>
                      </m:sub>
                    </m:sSub>
                  </m:oMath>
                  <w:r w:rsidRPr="00C05E7D">
                    <w:rPr>
                      <w:rFonts w:eastAsia="맑은 고딕"/>
                      <w:sz w:val="20"/>
                      <w:szCs w:val="20"/>
                      <w:lang w:val="en-GB" w:eastAsia="en-US"/>
                    </w:rPr>
                    <w:t xml:space="preserve"> is a value of </w:t>
                  </w:r>
                  <w:r w:rsidRPr="00C05E7D">
                    <w:rPr>
                      <w:rFonts w:eastAsia="맑은 고딕"/>
                      <w:i/>
                      <w:iCs/>
                      <w:sz w:val="20"/>
                      <w:szCs w:val="20"/>
                      <w:lang w:val="en-GB" w:eastAsia="en-US"/>
                    </w:rPr>
                    <w:t>dl-P0-PSBCH</w:t>
                  </w:r>
                  <w:ins w:id="435" w:author="Author">
                    <w:r w:rsidRPr="00C05E7D">
                      <w:rPr>
                        <w:rFonts w:eastAsia="맑은 고딕"/>
                        <w:i/>
                        <w:iCs/>
                        <w:sz w:val="20"/>
                        <w:szCs w:val="20"/>
                        <w:lang w:val="en-GB" w:eastAsia="en-US"/>
                      </w:rPr>
                      <w:t>-r17</w:t>
                    </w:r>
                  </w:ins>
                  <w:r w:rsidRPr="00C05E7D">
                    <w:rPr>
                      <w:rFonts w:eastAsia="맑은 고딕"/>
                      <w:sz w:val="20"/>
                      <w:szCs w:val="20"/>
                      <w:lang w:val="en-GB" w:eastAsia="en-US"/>
                    </w:rPr>
                    <w:t xml:space="preserve"> if provided; else, </w:t>
                  </w:r>
                  <m:oMath>
                    <m:sSub>
                      <m:sSubPr>
                        <m:ctrlPr>
                          <w:rPr>
                            <w:rFonts w:ascii="Cambria Math" w:eastAsia="맑은 고딕" w:hAnsi="Cambria Math"/>
                            <w:i/>
                            <w:sz w:val="20"/>
                            <w:szCs w:val="20"/>
                            <w:lang w:val="en-GB" w:eastAsia="en-US"/>
                          </w:rPr>
                        </m:ctrlPr>
                      </m:sSubPr>
                      <m:e>
                        <m:r>
                          <w:rPr>
                            <w:rFonts w:ascii="Cambria Math" w:eastAsia="맑은 고딕" w:hAnsi="Cambria Math"/>
                            <w:sz w:val="20"/>
                            <w:szCs w:val="20"/>
                            <w:lang w:val="en-GB" w:eastAsia="en-US"/>
                          </w:rPr>
                          <m:t>P</m:t>
                        </m:r>
                      </m:e>
                      <m:sub>
                        <m:r>
                          <m:rPr>
                            <m:nor/>
                          </m:rPr>
                          <w:rPr>
                            <w:rFonts w:ascii="Cambria Math" w:eastAsia="맑은 고딕" w:hAnsi="Cambria Math"/>
                            <w:sz w:val="20"/>
                            <w:szCs w:val="20"/>
                            <w:lang w:val="en-GB" w:eastAsia="en-US"/>
                          </w:rPr>
                          <m:t>S-SSB</m:t>
                        </m:r>
                        <m:ctrlPr>
                          <w:rPr>
                            <w:rFonts w:ascii="Cambria Math" w:eastAsia="맑은 고딕" w:hAnsi="Cambria Math"/>
                            <w:sz w:val="20"/>
                            <w:szCs w:val="20"/>
                            <w:lang w:val="en-GB" w:eastAsia="en-US"/>
                          </w:rPr>
                        </m:ctrlPr>
                      </m:sub>
                    </m:sSub>
                    <m:r>
                      <w:rPr>
                        <w:rFonts w:ascii="Cambria Math" w:eastAsia="맑은 고딕" w:hAnsi="Cambria Math"/>
                        <w:sz w:val="20"/>
                        <w:szCs w:val="20"/>
                        <w:lang w:val="en-GB" w:eastAsia="en-US"/>
                      </w:rPr>
                      <m:t>(i)=</m:t>
                    </m:r>
                    <m:sSub>
                      <m:sSubPr>
                        <m:ctrlPr>
                          <w:rPr>
                            <w:rFonts w:ascii="Cambria Math" w:eastAsia="맑은 고딕" w:hAnsi="Cambria Math"/>
                            <w:i/>
                            <w:sz w:val="20"/>
                            <w:szCs w:val="20"/>
                            <w:lang w:val="en-GB" w:eastAsia="en-US"/>
                          </w:rPr>
                        </m:ctrlPr>
                      </m:sSubPr>
                      <m:e>
                        <m:r>
                          <w:rPr>
                            <w:rFonts w:ascii="Cambria Math" w:eastAsia="맑은 고딕" w:hAnsi="Cambria Math"/>
                            <w:sz w:val="20"/>
                            <w:szCs w:val="20"/>
                            <w:lang w:val="en-GB" w:eastAsia="en-US"/>
                          </w:rPr>
                          <m:t>P</m:t>
                        </m:r>
                      </m:e>
                      <m:sub>
                        <m:r>
                          <m:rPr>
                            <m:nor/>
                          </m:rPr>
                          <w:rPr>
                            <w:rFonts w:ascii="Cambria Math" w:eastAsia="맑은 고딕" w:hAnsi="Cambria Math"/>
                            <w:sz w:val="20"/>
                            <w:szCs w:val="20"/>
                            <w:lang w:val="en-GB" w:eastAsia="en-US"/>
                          </w:rPr>
                          <m:t>CMAX</m:t>
                        </m:r>
                        <m:ctrlPr>
                          <w:rPr>
                            <w:rFonts w:ascii="Cambria Math" w:eastAsia="맑은 고딕" w:hAnsi="Cambria Math"/>
                            <w:sz w:val="20"/>
                            <w:szCs w:val="20"/>
                            <w:lang w:val="en-GB" w:eastAsia="en-US"/>
                          </w:rPr>
                        </m:ctrlPr>
                      </m:sub>
                    </m:sSub>
                  </m:oMath>
                  <w:r w:rsidRPr="00C05E7D">
                    <w:rPr>
                      <w:rFonts w:eastAsia="맑은 고딕"/>
                      <w:sz w:val="20"/>
                      <w:szCs w:val="20"/>
                      <w:lang w:val="en-GB" w:eastAsia="en-US"/>
                    </w:rPr>
                    <w:t xml:space="preserve"> </w:t>
                  </w:r>
                </w:p>
                <w:p w14:paraId="60E1A986" w14:textId="77777777" w:rsidR="00C05E7D" w:rsidRPr="00C05E7D" w:rsidRDefault="00C05E7D" w:rsidP="00C05E7D">
                  <w:pPr>
                    <w:spacing w:after="180"/>
                    <w:ind w:left="568" w:hanging="284"/>
                    <w:rPr>
                      <w:rFonts w:eastAsia="맑은 고딕"/>
                      <w:sz w:val="20"/>
                      <w:szCs w:val="20"/>
                      <w:lang w:val="en-GB" w:eastAsia="en-US"/>
                    </w:rPr>
                  </w:pPr>
                  <w:r w:rsidRPr="00C05E7D">
                    <w:rPr>
                      <w:rFonts w:eastAsia="맑은 고딕"/>
                      <w:sz w:val="20"/>
                      <w:szCs w:val="20"/>
                      <w:lang w:val="en-GB" w:eastAsia="en-US"/>
                    </w:rPr>
                    <w:t>-</w:t>
                  </w:r>
                  <w:r w:rsidRPr="00C05E7D">
                    <w:rPr>
                      <w:rFonts w:eastAsia="맑은 고딕"/>
                      <w:sz w:val="20"/>
                      <w:szCs w:val="20"/>
                      <w:lang w:val="en-GB" w:eastAsia="en-US"/>
                    </w:rPr>
                    <w:tab/>
                  </w:r>
                  <m:oMath>
                    <m:sSub>
                      <m:sSubPr>
                        <m:ctrlPr>
                          <w:rPr>
                            <w:rFonts w:ascii="Cambria Math" w:eastAsia="맑은 고딕" w:hAnsi="Cambria Math"/>
                            <w:i/>
                            <w:sz w:val="20"/>
                            <w:szCs w:val="20"/>
                            <w:lang w:val="en-GB" w:eastAsia="en-US"/>
                          </w:rPr>
                        </m:ctrlPr>
                      </m:sSubPr>
                      <m:e>
                        <m:r>
                          <w:rPr>
                            <w:rFonts w:ascii="Cambria Math" w:eastAsia="맑은 고딕" w:hAnsi="Cambria Math"/>
                            <w:sz w:val="20"/>
                            <w:szCs w:val="20"/>
                            <w:lang w:val="en-GB" w:eastAsia="en-US"/>
                          </w:rPr>
                          <m:t>α</m:t>
                        </m:r>
                      </m:e>
                      <m:sub>
                        <m:r>
                          <m:rPr>
                            <m:sty m:val="p"/>
                          </m:rPr>
                          <w:rPr>
                            <w:rFonts w:ascii="Cambria Math" w:eastAsia="맑은 고딕" w:hAnsi="Cambria Math"/>
                            <w:sz w:val="20"/>
                            <w:szCs w:val="20"/>
                            <w:lang w:val="en-GB" w:eastAsia="en-US"/>
                          </w:rPr>
                          <m:t>S-SSB</m:t>
                        </m:r>
                      </m:sub>
                    </m:sSub>
                  </m:oMath>
                  <w:r w:rsidRPr="00C05E7D">
                    <w:rPr>
                      <w:rFonts w:eastAsia="맑은 고딕"/>
                      <w:sz w:val="20"/>
                      <w:szCs w:val="20"/>
                      <w:lang w:val="en-GB" w:eastAsia="en-US"/>
                    </w:rPr>
                    <w:t xml:space="preserve"> is a value of </w:t>
                  </w:r>
                  <w:r w:rsidRPr="00C05E7D">
                    <w:rPr>
                      <w:rFonts w:eastAsia="맑은 고딕"/>
                      <w:i/>
                      <w:iCs/>
                      <w:sz w:val="20"/>
                      <w:szCs w:val="20"/>
                      <w:lang w:val="en-GB" w:eastAsia="en-US"/>
                    </w:rPr>
                    <w:t>dl-</w:t>
                  </w:r>
                  <w:r w:rsidRPr="00C05E7D">
                    <w:rPr>
                      <w:rFonts w:eastAsia="맑은 고딕"/>
                      <w:i/>
                      <w:iCs/>
                      <w:sz w:val="20"/>
                      <w:szCs w:val="20"/>
                      <w:lang w:eastAsia="en-US"/>
                    </w:rPr>
                    <w:t>Alpha</w:t>
                  </w:r>
                  <w:r w:rsidRPr="00C05E7D">
                    <w:rPr>
                      <w:rFonts w:eastAsia="맑은 고딕"/>
                      <w:i/>
                      <w:iCs/>
                      <w:sz w:val="20"/>
                      <w:szCs w:val="20"/>
                      <w:lang w:val="en-GB" w:eastAsia="en-US"/>
                    </w:rPr>
                    <w:t>-PSBCH</w:t>
                  </w:r>
                  <w:r w:rsidRPr="00C05E7D">
                    <w:rPr>
                      <w:rFonts w:eastAsia="맑은 고딕"/>
                      <w:iCs/>
                      <w:color w:val="000000"/>
                      <w:sz w:val="20"/>
                      <w:szCs w:val="20"/>
                      <w:lang w:val="en-GB" w:eastAsia="en-US"/>
                    </w:rPr>
                    <w:t xml:space="preserve">, if </w:t>
                  </w:r>
                  <w:r w:rsidRPr="00C05E7D">
                    <w:rPr>
                      <w:rFonts w:eastAsia="맑은 고딕"/>
                      <w:sz w:val="20"/>
                      <w:szCs w:val="20"/>
                      <w:lang w:val="en-GB" w:eastAsia="en-US"/>
                    </w:rPr>
                    <w:t xml:space="preserve">provided; else, </w:t>
                  </w:r>
                  <m:oMath>
                    <m:sSub>
                      <m:sSubPr>
                        <m:ctrlPr>
                          <w:rPr>
                            <w:rFonts w:ascii="Cambria Math" w:eastAsia="맑은 고딕" w:hAnsi="Cambria Math"/>
                            <w:i/>
                            <w:sz w:val="20"/>
                            <w:szCs w:val="20"/>
                            <w:lang w:val="en-GB" w:eastAsia="en-US"/>
                          </w:rPr>
                        </m:ctrlPr>
                      </m:sSubPr>
                      <m:e>
                        <m:r>
                          <w:rPr>
                            <w:rFonts w:ascii="Cambria Math" w:eastAsia="맑은 고딕" w:hAnsi="Cambria Math"/>
                            <w:sz w:val="20"/>
                            <w:szCs w:val="20"/>
                            <w:lang w:val="en-GB" w:eastAsia="en-US"/>
                          </w:rPr>
                          <m:t>α</m:t>
                        </m:r>
                      </m:e>
                      <m:sub>
                        <m:r>
                          <m:rPr>
                            <m:sty m:val="p"/>
                          </m:rPr>
                          <w:rPr>
                            <w:rFonts w:ascii="Cambria Math" w:eastAsia="맑은 고딕" w:hAnsi="Cambria Math"/>
                            <w:sz w:val="20"/>
                            <w:szCs w:val="20"/>
                            <w:lang w:val="en-GB" w:eastAsia="en-US"/>
                          </w:rPr>
                          <m:t>S-SSB</m:t>
                        </m:r>
                      </m:sub>
                    </m:sSub>
                    <m:r>
                      <w:rPr>
                        <w:rFonts w:ascii="Cambria Math" w:eastAsia="맑은 고딕" w:hAnsi="Cambria Math"/>
                        <w:sz w:val="20"/>
                        <w:szCs w:val="20"/>
                        <w:lang w:val="en-GB" w:eastAsia="en-US"/>
                      </w:rPr>
                      <m:t>=1</m:t>
                    </m:r>
                  </m:oMath>
                  <w:r w:rsidRPr="00C05E7D">
                    <w:rPr>
                      <w:rFonts w:eastAsia="맑은 고딕"/>
                      <w:sz w:val="20"/>
                      <w:szCs w:val="20"/>
                      <w:lang w:val="en-GB" w:eastAsia="en-US"/>
                    </w:rPr>
                    <w:t xml:space="preserve"> </w:t>
                  </w:r>
                </w:p>
                <w:p w14:paraId="4C316D98" w14:textId="77777777" w:rsidR="00C05E7D" w:rsidRPr="00C05E7D" w:rsidRDefault="00C05E7D" w:rsidP="00C05E7D">
                  <w:pPr>
                    <w:spacing w:after="180"/>
                    <w:ind w:left="568" w:hanging="284"/>
                    <w:rPr>
                      <w:rFonts w:eastAsia="맑은 고딕"/>
                      <w:sz w:val="20"/>
                      <w:lang w:eastAsia="zh-CN"/>
                    </w:rPr>
                  </w:pPr>
                  <w:r w:rsidRPr="00C05E7D">
                    <w:rPr>
                      <w:rFonts w:eastAsia="맑은 고딕"/>
                      <w:sz w:val="20"/>
                      <w:szCs w:val="20"/>
                      <w:lang w:val="en-GB" w:eastAsia="en-US"/>
                    </w:rPr>
                    <w:t>-</w:t>
                  </w:r>
                  <w:r w:rsidRPr="00C05E7D">
                    <w:rPr>
                      <w:rFonts w:eastAsia="맑은 고딕"/>
                      <w:sz w:val="20"/>
                      <w:szCs w:val="20"/>
                      <w:lang w:val="en-GB" w:eastAsia="en-US"/>
                    </w:rPr>
                    <w:tab/>
                  </w:r>
                  <m:oMath>
                    <m:r>
                      <w:rPr>
                        <w:rFonts w:ascii="Cambria Math" w:eastAsia="맑은 고딕" w:hAnsi="Cambria Math"/>
                        <w:sz w:val="20"/>
                        <w:szCs w:val="20"/>
                        <w:lang w:val="en-GB" w:eastAsia="en-US"/>
                      </w:rPr>
                      <m:t>PL=P</m:t>
                    </m:r>
                    <m:sSub>
                      <m:sSubPr>
                        <m:ctrlPr>
                          <w:rPr>
                            <w:rFonts w:ascii="Cambria Math" w:eastAsia="맑은 고딕" w:hAnsi="Cambria Math"/>
                            <w:i/>
                            <w:sz w:val="20"/>
                            <w:szCs w:val="20"/>
                            <w:lang w:val="en-GB" w:eastAsia="en-US"/>
                          </w:rPr>
                        </m:ctrlPr>
                      </m:sSubPr>
                      <m:e>
                        <m:r>
                          <w:rPr>
                            <w:rFonts w:ascii="Cambria Math" w:eastAsia="맑은 고딕" w:hAnsi="Cambria Math"/>
                            <w:sz w:val="20"/>
                            <w:szCs w:val="20"/>
                            <w:lang w:val="en-GB" w:eastAsia="en-US"/>
                          </w:rPr>
                          <m:t>L</m:t>
                        </m:r>
                      </m:e>
                      <m:sub>
                        <m:r>
                          <w:rPr>
                            <w:rFonts w:ascii="Cambria Math" w:eastAsia="맑은 고딕" w:hAnsi="Cambria Math"/>
                            <w:sz w:val="20"/>
                            <w:szCs w:val="20"/>
                            <w:lang w:val="en-GB" w:eastAsia="en-US"/>
                          </w:rPr>
                          <m:t>b,f,c</m:t>
                        </m:r>
                      </m:sub>
                    </m:sSub>
                    <m:r>
                      <w:rPr>
                        <w:rFonts w:ascii="Cambria Math" w:eastAsia="맑은 고딕" w:hAnsi="Cambria Math"/>
                        <w:sz w:val="20"/>
                        <w:szCs w:val="20"/>
                        <w:lang w:val="en-GB" w:eastAsia="en-US"/>
                      </w:rPr>
                      <m:t>(</m:t>
                    </m:r>
                    <m:sSub>
                      <m:sSubPr>
                        <m:ctrlPr>
                          <w:rPr>
                            <w:rFonts w:ascii="Cambria Math" w:eastAsia="맑은 고딕" w:hAnsi="Cambria Math"/>
                            <w:i/>
                            <w:sz w:val="20"/>
                            <w:szCs w:val="20"/>
                            <w:lang w:val="en-GB" w:eastAsia="en-US"/>
                          </w:rPr>
                        </m:ctrlPr>
                      </m:sSubPr>
                      <m:e>
                        <m:r>
                          <w:rPr>
                            <w:rFonts w:ascii="Cambria Math" w:eastAsia="맑은 고딕" w:hAnsi="Cambria Math"/>
                            <w:sz w:val="20"/>
                            <w:szCs w:val="20"/>
                            <w:lang w:val="en-GB" w:eastAsia="en-US"/>
                          </w:rPr>
                          <m:t>q</m:t>
                        </m:r>
                      </m:e>
                      <m:sub>
                        <m:r>
                          <w:rPr>
                            <w:rFonts w:ascii="Cambria Math" w:eastAsia="맑은 고딕" w:hAnsi="Cambria Math"/>
                            <w:sz w:val="20"/>
                            <w:szCs w:val="20"/>
                            <w:lang w:val="en-GB" w:eastAsia="en-US"/>
                          </w:rPr>
                          <m:t>d</m:t>
                        </m:r>
                      </m:sub>
                    </m:sSub>
                    <m:r>
                      <w:rPr>
                        <w:rFonts w:ascii="Cambria Math" w:eastAsia="맑은 고딕" w:hAnsi="Cambria Math"/>
                        <w:sz w:val="20"/>
                        <w:szCs w:val="20"/>
                        <w:lang w:val="en-GB" w:eastAsia="en-US"/>
                      </w:rPr>
                      <m:t>)</m:t>
                    </m:r>
                  </m:oMath>
                  <w:r w:rsidRPr="00C05E7D">
                    <w:rPr>
                      <w:rFonts w:eastAsia="맑은 고딕"/>
                      <w:sz w:val="20"/>
                      <w:szCs w:val="20"/>
                      <w:lang w:val="en-GB" w:eastAsia="en-US"/>
                    </w:rPr>
                    <w:t xml:space="preserve"> when the active SL BWP is on a serving cell </w:t>
                  </w:r>
                  <m:oMath>
                    <m:r>
                      <w:rPr>
                        <w:rFonts w:ascii="Cambria Math" w:eastAsia="맑은 고딕" w:hAnsi="Cambria Math"/>
                        <w:sz w:val="20"/>
                        <w:szCs w:val="18"/>
                        <w:lang w:val="en-GB" w:eastAsia="en-US"/>
                      </w:rPr>
                      <m:t>c</m:t>
                    </m:r>
                  </m:oMath>
                  <w:r w:rsidRPr="00C05E7D">
                    <w:rPr>
                      <w:rFonts w:eastAsia="맑은 고딕"/>
                      <w:sz w:val="20"/>
                      <w:szCs w:val="20"/>
                      <w:lang w:val="en-GB" w:eastAsia="en-US"/>
                    </w:rPr>
                    <w:t xml:space="preserve">, as described in clause 7.1.1 </w:t>
                  </w:r>
                  <w:r w:rsidRPr="00C05E7D">
                    <w:rPr>
                      <w:rFonts w:eastAsia="맑은 고딕"/>
                      <w:sz w:val="20"/>
                      <w:lang w:eastAsia="zh-CN"/>
                    </w:rPr>
                    <w:t>except that</w:t>
                  </w:r>
                </w:p>
                <w:p w14:paraId="1F4639FC" w14:textId="77777777" w:rsidR="00C05E7D" w:rsidRPr="00C05E7D" w:rsidRDefault="00C05E7D" w:rsidP="00C05E7D">
                  <w:pPr>
                    <w:spacing w:after="180"/>
                    <w:ind w:left="851" w:hanging="284"/>
                    <w:rPr>
                      <w:rFonts w:eastAsia="맑은 고딕"/>
                      <w:sz w:val="20"/>
                      <w:szCs w:val="20"/>
                      <w:lang w:eastAsia="zh-CN"/>
                    </w:rPr>
                  </w:pPr>
                  <w:r w:rsidRPr="00C05E7D">
                    <w:rPr>
                      <w:rFonts w:eastAsia="맑은 고딕"/>
                      <w:sz w:val="20"/>
                      <w:szCs w:val="20"/>
                      <w:lang w:val="en-GB" w:eastAsia="zh-CN"/>
                    </w:rPr>
                    <w:t>-</w:t>
                  </w:r>
                  <w:r w:rsidRPr="00C05E7D">
                    <w:rPr>
                      <w:rFonts w:eastAsia="맑은 고딕"/>
                      <w:sz w:val="20"/>
                      <w:szCs w:val="20"/>
                      <w:lang w:val="en-GB" w:eastAsia="zh-CN"/>
                    </w:rPr>
                    <w:tab/>
                    <w:t xml:space="preserve">the RS resource is the one the UE uses for determining a power of a PUSCH transmission scheduled by a DCI format 0_0 in serving cell </w:t>
                  </w:r>
                  <m:oMath>
                    <m:r>
                      <w:rPr>
                        <w:rFonts w:ascii="Cambria Math" w:eastAsia="맑은 고딕" w:hAnsi="Cambria Math"/>
                        <w:sz w:val="20"/>
                        <w:szCs w:val="18"/>
                        <w:lang w:val="en-GB" w:eastAsia="en-US"/>
                      </w:rPr>
                      <m:t>c</m:t>
                    </m:r>
                  </m:oMath>
                  <w:r w:rsidRPr="00C05E7D">
                    <w:rPr>
                      <w:rFonts w:eastAsia="맑은 고딕"/>
                      <w:sz w:val="20"/>
                      <w:szCs w:val="20"/>
                      <w:lang w:val="en-GB" w:eastAsia="zh-CN"/>
                    </w:rPr>
                    <w:t xml:space="preserve"> when the UE is configured to monitor PDCCH for detection of DCI format 0_0</w:t>
                  </w:r>
                  <w:r w:rsidRPr="00C05E7D">
                    <w:rPr>
                      <w:rFonts w:eastAsia="맑은 고딕"/>
                      <w:sz w:val="20"/>
                      <w:szCs w:val="20"/>
                      <w:lang w:eastAsia="zh-CN"/>
                    </w:rPr>
                    <w:t xml:space="preserve"> </w:t>
                  </w:r>
                  <w:r w:rsidRPr="00C05E7D">
                    <w:rPr>
                      <w:rFonts w:eastAsia="맑은 고딕"/>
                      <w:sz w:val="20"/>
                      <w:szCs w:val="20"/>
                      <w:lang w:val="en-GB" w:eastAsia="zh-CN"/>
                    </w:rPr>
                    <w:t xml:space="preserve">in serving cell </w:t>
                  </w:r>
                  <m:oMath>
                    <m:r>
                      <w:rPr>
                        <w:rFonts w:ascii="Cambria Math" w:eastAsia="맑은 고딕" w:hAnsi="Cambria Math"/>
                        <w:sz w:val="20"/>
                        <w:szCs w:val="18"/>
                        <w:lang w:val="en-GB" w:eastAsia="en-US"/>
                      </w:rPr>
                      <m:t>c</m:t>
                    </m:r>
                  </m:oMath>
                </w:p>
                <w:p w14:paraId="642B4340" w14:textId="77777777" w:rsidR="00C05E7D" w:rsidRPr="00C05E7D" w:rsidRDefault="00C05E7D" w:rsidP="00C05E7D">
                  <w:pPr>
                    <w:spacing w:after="180"/>
                    <w:ind w:left="851" w:hanging="284"/>
                    <w:rPr>
                      <w:rFonts w:eastAsia="맑은 고딕"/>
                      <w:sz w:val="20"/>
                      <w:szCs w:val="20"/>
                      <w:lang w:eastAsia="zh-CN"/>
                    </w:rPr>
                  </w:pPr>
                  <w:r w:rsidRPr="00C05E7D">
                    <w:rPr>
                      <w:rFonts w:eastAsia="맑은 고딕"/>
                      <w:sz w:val="20"/>
                      <w:szCs w:val="20"/>
                      <w:lang w:val="en-GB" w:eastAsia="zh-CN"/>
                    </w:rPr>
                    <w:t>-</w:t>
                  </w:r>
                  <w:r w:rsidRPr="00C05E7D">
                    <w:rPr>
                      <w:rFonts w:eastAsia="맑은 고딕"/>
                      <w:sz w:val="20"/>
                      <w:szCs w:val="20"/>
                      <w:lang w:val="en-GB" w:eastAsia="zh-CN"/>
                    </w:rPr>
                    <w:tab/>
                    <w:t>the RS resource is the one corresponding to the SS/PBCH block the UE uses to obtain MIB when the UE is not configured to monitor PDCCH for detection of DCI format 0_0</w:t>
                  </w:r>
                  <w:r w:rsidRPr="00C05E7D">
                    <w:rPr>
                      <w:rFonts w:eastAsia="맑은 고딕"/>
                      <w:sz w:val="20"/>
                      <w:szCs w:val="20"/>
                      <w:lang w:eastAsia="zh-CN"/>
                    </w:rPr>
                    <w:t xml:space="preserve"> </w:t>
                  </w:r>
                  <w:r w:rsidRPr="00C05E7D">
                    <w:rPr>
                      <w:rFonts w:eastAsia="맑은 고딕"/>
                      <w:sz w:val="20"/>
                      <w:szCs w:val="20"/>
                      <w:lang w:val="en-GB" w:eastAsia="zh-CN"/>
                    </w:rPr>
                    <w:t xml:space="preserve">in serving cell </w:t>
                  </w:r>
                  <m:oMath>
                    <m:r>
                      <w:rPr>
                        <w:rFonts w:ascii="Cambria Math" w:eastAsia="맑은 고딕" w:hAnsi="Cambria Math"/>
                        <w:sz w:val="20"/>
                        <w:szCs w:val="18"/>
                        <w:lang w:val="en-GB" w:eastAsia="en-US"/>
                      </w:rPr>
                      <m:t>c</m:t>
                    </m:r>
                  </m:oMath>
                </w:p>
                <w:p w14:paraId="6ABFCBC2" w14:textId="77777777" w:rsidR="00C05E7D" w:rsidRPr="00C05E7D" w:rsidRDefault="00C05E7D" w:rsidP="00C05E7D">
                  <w:pPr>
                    <w:spacing w:after="180"/>
                    <w:ind w:left="568" w:hanging="284"/>
                    <w:rPr>
                      <w:rFonts w:eastAsia="맑은 고딕"/>
                      <w:sz w:val="20"/>
                      <w:szCs w:val="20"/>
                      <w:lang w:val="en-GB" w:eastAsia="zh-CN"/>
                    </w:rPr>
                  </w:pPr>
                  <w:r w:rsidRPr="00C05E7D">
                    <w:rPr>
                      <w:rFonts w:eastAsia="맑은 고딕"/>
                      <w:sz w:val="20"/>
                      <w:szCs w:val="20"/>
                      <w:lang w:val="en-GB" w:eastAsia="en-US"/>
                    </w:rPr>
                    <w:t>-</w:t>
                  </w:r>
                  <w:r w:rsidRPr="00C05E7D">
                    <w:rPr>
                      <w:rFonts w:eastAsia="맑은 고딕"/>
                      <w:sz w:val="20"/>
                      <w:szCs w:val="20"/>
                      <w:lang w:val="en-GB" w:eastAsia="en-US"/>
                    </w:rPr>
                    <w:tab/>
                  </w:r>
                  <m:oMath>
                    <m:sSubSup>
                      <m:sSubSupPr>
                        <m:ctrlPr>
                          <w:rPr>
                            <w:rFonts w:ascii="Cambria Math" w:eastAsia="맑은 고딕" w:hAnsi="Cambria Math" w:cs="Calibri"/>
                            <w:sz w:val="21"/>
                            <w:szCs w:val="21"/>
                            <w:lang w:val="en-GB" w:eastAsia="en-US"/>
                          </w:rPr>
                        </m:ctrlPr>
                      </m:sSubSupPr>
                      <m:e>
                        <m:r>
                          <w:rPr>
                            <w:rFonts w:ascii="Cambria Math" w:eastAsia="맑은 고딕" w:hAnsi="Cambria Math"/>
                            <w:sz w:val="20"/>
                            <w:szCs w:val="20"/>
                            <w:lang w:val="en-GB" w:eastAsia="en-US"/>
                          </w:rPr>
                          <m:t>M</m:t>
                        </m:r>
                      </m:e>
                      <m:sub>
                        <m:r>
                          <m:rPr>
                            <m:sty m:val="p"/>
                          </m:rPr>
                          <w:rPr>
                            <w:rFonts w:ascii="Cambria Math" w:eastAsia="맑은 고딕" w:hAnsi="Cambria Math"/>
                            <w:sz w:val="20"/>
                            <w:szCs w:val="20"/>
                            <w:lang w:val="en-GB" w:eastAsia="en-US"/>
                          </w:rPr>
                          <m:t>RB</m:t>
                        </m:r>
                      </m:sub>
                      <m:sup>
                        <m:r>
                          <m:rPr>
                            <m:sty m:val="p"/>
                          </m:rPr>
                          <w:rPr>
                            <w:rFonts w:ascii="Cambria Math" w:eastAsia="맑은 고딕" w:hAnsi="Cambria Math"/>
                            <w:sz w:val="20"/>
                            <w:szCs w:val="20"/>
                            <w:lang w:val="en-GB" w:eastAsia="en-US"/>
                          </w:rPr>
                          <m:t>S-SSB</m:t>
                        </m:r>
                      </m:sup>
                    </m:sSubSup>
                    <m:r>
                      <m:rPr>
                        <m:sty m:val="p"/>
                      </m:rPr>
                      <w:rPr>
                        <w:rFonts w:ascii="Cambria Math" w:eastAsia="맑은 고딕" w:hAnsi="Cambria Math"/>
                        <w:sz w:val="20"/>
                        <w:szCs w:val="20"/>
                        <w:lang w:val="en-GB" w:eastAsia="en-US"/>
                      </w:rPr>
                      <m:t>=11</m:t>
                    </m:r>
                  </m:oMath>
                  <w:r w:rsidRPr="00C05E7D">
                    <w:rPr>
                      <w:rFonts w:eastAsia="맑은 고딕"/>
                      <w:sz w:val="20"/>
                      <w:szCs w:val="20"/>
                      <w:lang w:val="en-GB" w:eastAsia="en-US"/>
                    </w:rPr>
                    <w:t xml:space="preserve"> is a number of resource blocks for a S-SS/PSBCH block transmission with SCS configuration </w:t>
                  </w:r>
                  <m:oMath>
                    <m:r>
                      <w:rPr>
                        <w:rFonts w:ascii="Cambria Math" w:eastAsia="맑은 고딕" w:hAnsi="Cambria Math"/>
                        <w:sz w:val="20"/>
                        <w:szCs w:val="20"/>
                        <w:lang w:val="en-GB" w:eastAsia="en-US"/>
                      </w:rPr>
                      <m:t>μ</m:t>
                    </m:r>
                  </m:oMath>
                </w:p>
                <w:p w14:paraId="5AF8C5B0" w14:textId="77777777" w:rsidR="00C05E7D" w:rsidRPr="00C05E7D" w:rsidRDefault="00C05E7D" w:rsidP="00C05E7D">
                  <w:pPr>
                    <w:keepNext/>
                    <w:keepLines/>
                    <w:spacing w:after="180"/>
                    <w:ind w:left="1134" w:hanging="1134"/>
                    <w:outlineLvl w:val="2"/>
                    <w:rPr>
                      <w:rFonts w:ascii="Arial" w:eastAsia="맑은 고딕" w:hAnsi="Arial"/>
                      <w:sz w:val="28"/>
                      <w:szCs w:val="20"/>
                      <w:lang w:val="en-GB" w:eastAsia="en-US"/>
                    </w:rPr>
                  </w:pPr>
                  <w:bookmarkStart w:id="436" w:name="_Toc106629481"/>
                  <w:r w:rsidRPr="00C05E7D">
                    <w:rPr>
                      <w:rFonts w:ascii="Arial" w:eastAsia="맑은 고딕" w:hAnsi="Arial"/>
                      <w:sz w:val="28"/>
                      <w:szCs w:val="20"/>
                      <w:lang w:val="en-GB" w:eastAsia="en-US"/>
                    </w:rPr>
                    <w:t>16.2.1</w:t>
                  </w:r>
                  <w:r w:rsidRPr="00C05E7D">
                    <w:rPr>
                      <w:rFonts w:ascii="Arial" w:eastAsia="맑은 고딕" w:hAnsi="Arial"/>
                      <w:sz w:val="28"/>
                      <w:szCs w:val="20"/>
                      <w:lang w:val="en-GB" w:eastAsia="en-US"/>
                    </w:rPr>
                    <w:tab/>
                    <w:t>PSSCH</w:t>
                  </w:r>
                  <w:bookmarkEnd w:id="436"/>
                </w:p>
                <w:p w14:paraId="14C4E694" w14:textId="77777777" w:rsidR="00C05E7D" w:rsidRPr="00C05E7D" w:rsidRDefault="00C05E7D" w:rsidP="00C05E7D">
                  <w:pPr>
                    <w:spacing w:after="180"/>
                    <w:rPr>
                      <w:rFonts w:eastAsia="맑은 고딕"/>
                      <w:sz w:val="20"/>
                      <w:szCs w:val="20"/>
                      <w:lang w:val="en-GB" w:eastAsia="en-US"/>
                    </w:rPr>
                  </w:pPr>
                  <w:r w:rsidRPr="00C05E7D">
                    <w:rPr>
                      <w:rFonts w:eastAsia="맑은 고딕"/>
                      <w:sz w:val="20"/>
                      <w:szCs w:val="20"/>
                      <w:lang w:val="en-GB" w:eastAsia="en-US"/>
                    </w:rPr>
                    <w:t xml:space="preserve">A UE determines a power </w:t>
                  </w:r>
                  <m:oMath>
                    <m:sSub>
                      <m:sSubPr>
                        <m:ctrlPr>
                          <w:rPr>
                            <w:rFonts w:ascii="Cambria Math" w:eastAsia="맑은 고딕" w:hAnsi="Cambria Math"/>
                            <w:i/>
                            <w:iCs/>
                            <w:sz w:val="20"/>
                            <w:szCs w:val="20"/>
                            <w:lang w:val="en-GB" w:eastAsia="en-US"/>
                          </w:rPr>
                        </m:ctrlPr>
                      </m:sSubPr>
                      <m:e>
                        <m:r>
                          <w:rPr>
                            <w:rFonts w:ascii="Cambria Math" w:eastAsia="맑은 고딕" w:hAnsi="Cambria Math"/>
                            <w:sz w:val="20"/>
                            <w:szCs w:val="20"/>
                            <w:lang w:val="en-GB" w:eastAsia="en-US"/>
                          </w:rPr>
                          <m:t>P</m:t>
                        </m:r>
                      </m:e>
                      <m:sub>
                        <m:r>
                          <m:rPr>
                            <m:nor/>
                          </m:rPr>
                          <w:rPr>
                            <w:rFonts w:eastAsia="맑은 고딕"/>
                            <w:iCs/>
                            <w:sz w:val="20"/>
                            <w:szCs w:val="20"/>
                            <w:lang w:val="en-GB" w:eastAsia="en-US"/>
                          </w:rPr>
                          <m:t>PSSCH</m:t>
                        </m:r>
                        <m:ctrlPr>
                          <w:rPr>
                            <w:rFonts w:ascii="Cambria Math" w:eastAsia="맑은 고딕" w:hAnsi="Cambria Math"/>
                            <w:iCs/>
                            <w:sz w:val="20"/>
                            <w:szCs w:val="20"/>
                            <w:lang w:val="en-GB" w:eastAsia="en-US"/>
                          </w:rPr>
                        </m:ctrlPr>
                      </m:sub>
                    </m:sSub>
                    <m:r>
                      <w:rPr>
                        <w:rFonts w:ascii="Cambria Math" w:eastAsia="맑은 고딕" w:hAnsi="Cambria Math"/>
                        <w:sz w:val="20"/>
                        <w:szCs w:val="20"/>
                        <w:lang w:val="en-GB" w:eastAsia="en-US"/>
                      </w:rPr>
                      <m:t>(i)</m:t>
                    </m:r>
                  </m:oMath>
                  <w:r w:rsidRPr="00C05E7D">
                    <w:rPr>
                      <w:rFonts w:eastAsia="맑은 고딕"/>
                      <w:iCs/>
                      <w:sz w:val="20"/>
                      <w:szCs w:val="20"/>
                      <w:lang w:val="en-GB" w:eastAsia="en-US"/>
                    </w:rPr>
                    <w:t xml:space="preserve"> </w:t>
                  </w:r>
                  <w:r w:rsidRPr="00C05E7D">
                    <w:rPr>
                      <w:rFonts w:eastAsia="맑은 고딕"/>
                      <w:sz w:val="20"/>
                      <w:szCs w:val="20"/>
                      <w:lang w:val="en-GB" w:eastAsia="en-US"/>
                    </w:rPr>
                    <w:t xml:space="preserve">for a PSSCH transmission on a resource pool in </w:t>
                  </w:r>
                  <w:r w:rsidRPr="00C05E7D">
                    <w:rPr>
                      <w:rFonts w:eastAsia="맑은 고딕"/>
                      <w:sz w:val="20"/>
                      <w:szCs w:val="20"/>
                      <w:lang w:val="en-GB"/>
                    </w:rPr>
                    <w:t>symbols where a corresponding PSCCH is not transmitted</w:t>
                  </w:r>
                  <w:r w:rsidRPr="00C05E7D">
                    <w:rPr>
                      <w:rFonts w:eastAsia="맑은 고딕"/>
                      <w:iCs/>
                      <w:sz w:val="20"/>
                      <w:szCs w:val="20"/>
                      <w:lang w:val="en-GB" w:eastAsia="en-US"/>
                    </w:rPr>
                    <w:t xml:space="preserve"> </w:t>
                  </w:r>
                  <w:r w:rsidRPr="00C05E7D">
                    <w:rPr>
                      <w:rFonts w:eastAsia="맑은 고딕"/>
                      <w:sz w:val="20"/>
                      <w:szCs w:val="20"/>
                      <w:lang w:val="en-GB" w:eastAsia="en-US"/>
                    </w:rPr>
                    <w:t xml:space="preserve">in PSCCH-PSSCH transmission occasion </w:t>
                  </w:r>
                  <m:oMath>
                    <m:r>
                      <w:rPr>
                        <w:rFonts w:ascii="Cambria Math" w:eastAsia="맑은 고딕" w:hAnsi="Cambria Math"/>
                        <w:sz w:val="20"/>
                        <w:szCs w:val="20"/>
                        <w:lang w:val="en-GB" w:eastAsia="en-US"/>
                      </w:rPr>
                      <m:t>i</m:t>
                    </m:r>
                  </m:oMath>
                  <w:r w:rsidRPr="00C05E7D">
                    <w:rPr>
                      <w:rFonts w:eastAsia="맑은 고딕"/>
                      <w:iCs/>
                      <w:sz w:val="20"/>
                      <w:szCs w:val="20"/>
                      <w:lang w:val="en-GB" w:eastAsia="en-US"/>
                    </w:rPr>
                    <w:t xml:space="preserve"> </w:t>
                  </w:r>
                  <w:r w:rsidRPr="00C05E7D">
                    <w:rPr>
                      <w:rFonts w:eastAsia="맑은 고딕"/>
                      <w:sz w:val="20"/>
                      <w:szCs w:val="18"/>
                      <w:lang w:val="en-GB" w:eastAsia="en-US"/>
                    </w:rPr>
                    <w:t xml:space="preserve">on active SL BWP </w:t>
                  </w:r>
                  <m:oMath>
                    <m:r>
                      <w:rPr>
                        <w:rFonts w:ascii="Cambria Math" w:eastAsia="맑은 고딕" w:hAnsi="Cambria Math"/>
                        <w:sz w:val="20"/>
                        <w:szCs w:val="18"/>
                        <w:lang w:val="en-GB" w:eastAsia="en-US"/>
                      </w:rPr>
                      <m:t>b</m:t>
                    </m:r>
                  </m:oMath>
                  <w:r w:rsidRPr="00C05E7D">
                    <w:rPr>
                      <w:rFonts w:eastAsia="맑은 고딕"/>
                      <w:sz w:val="20"/>
                      <w:szCs w:val="18"/>
                      <w:lang w:val="en-GB" w:eastAsia="en-US"/>
                    </w:rPr>
                    <w:t xml:space="preserve"> of carrier </w:t>
                  </w:r>
                  <m:oMath>
                    <m:r>
                      <w:rPr>
                        <w:rFonts w:ascii="Cambria Math" w:eastAsia="맑은 고딕" w:hAnsi="Cambria Math"/>
                        <w:sz w:val="20"/>
                        <w:szCs w:val="18"/>
                        <w:lang w:val="en-GB" w:eastAsia="en-US"/>
                      </w:rPr>
                      <m:t>f</m:t>
                    </m:r>
                  </m:oMath>
                  <w:r w:rsidRPr="00C05E7D">
                    <w:rPr>
                      <w:rFonts w:eastAsia="맑은 고딕"/>
                      <w:i/>
                      <w:sz w:val="20"/>
                      <w:szCs w:val="18"/>
                      <w:lang w:val="en-GB" w:eastAsia="en-US"/>
                    </w:rPr>
                    <w:t xml:space="preserve"> </w:t>
                  </w:r>
                  <w:r w:rsidRPr="00C05E7D">
                    <w:rPr>
                      <w:rFonts w:eastAsia="맑은 고딕"/>
                      <w:sz w:val="20"/>
                      <w:szCs w:val="20"/>
                      <w:lang w:val="en-GB" w:eastAsia="en-US"/>
                    </w:rPr>
                    <w:t>as:</w:t>
                  </w:r>
                </w:p>
                <w:p w14:paraId="60CE75FC" w14:textId="77777777" w:rsidR="00C05E7D" w:rsidRPr="00C05E7D" w:rsidRDefault="00C05E7D" w:rsidP="00C05E7D">
                  <w:pPr>
                    <w:keepLines/>
                    <w:tabs>
                      <w:tab w:val="center" w:pos="4536"/>
                      <w:tab w:val="right" w:pos="9072"/>
                    </w:tabs>
                    <w:spacing w:after="180"/>
                    <w:rPr>
                      <w:rFonts w:eastAsia="맑은 고딕"/>
                      <w:noProof/>
                      <w:sz w:val="20"/>
                      <w:szCs w:val="20"/>
                      <w:lang w:val="en-GB" w:eastAsia="en-US"/>
                    </w:rPr>
                  </w:pPr>
                  <w:r w:rsidRPr="00C05E7D">
                    <w:rPr>
                      <w:rFonts w:eastAsia="맑은 고딕"/>
                      <w:sz w:val="20"/>
                      <w:szCs w:val="20"/>
                      <w:lang w:val="en-GB" w:eastAsia="en-US"/>
                    </w:rPr>
                    <w:tab/>
                  </w:r>
                  <m:oMath>
                    <m:sSub>
                      <m:sSubPr>
                        <m:ctrlPr>
                          <w:rPr>
                            <w:rFonts w:ascii="Cambria Math" w:eastAsia="맑은 고딕" w:hAnsi="Cambria Math"/>
                            <w:noProof/>
                            <w:sz w:val="20"/>
                            <w:szCs w:val="20"/>
                            <w:lang w:val="en-GB" w:eastAsia="en-US"/>
                          </w:rPr>
                        </m:ctrlPr>
                      </m:sSubPr>
                      <m:e>
                        <m:r>
                          <w:rPr>
                            <w:rFonts w:ascii="Cambria Math" w:eastAsia="맑은 고딕" w:hAnsi="Cambria Math"/>
                            <w:noProof/>
                            <w:sz w:val="20"/>
                            <w:szCs w:val="20"/>
                            <w:lang w:val="en-GB" w:eastAsia="en-US"/>
                          </w:rPr>
                          <m:t>P</m:t>
                        </m:r>
                      </m:e>
                      <m:sub>
                        <m:r>
                          <m:rPr>
                            <m:nor/>
                          </m:rPr>
                          <w:rPr>
                            <w:rFonts w:eastAsia="맑은 고딕"/>
                            <w:noProof/>
                            <w:sz w:val="20"/>
                            <w:szCs w:val="20"/>
                            <w:lang w:val="en-GB" w:eastAsia="en-US"/>
                          </w:rPr>
                          <m:t>PSSCH</m:t>
                        </m:r>
                      </m:sub>
                    </m:sSub>
                    <m:r>
                      <m:rPr>
                        <m:sty m:val="p"/>
                      </m:rPr>
                      <w:rPr>
                        <w:rFonts w:ascii="Cambria Math" w:eastAsia="맑은 고딕" w:hAnsi="Cambria Math"/>
                        <w:noProof/>
                        <w:sz w:val="20"/>
                        <w:szCs w:val="20"/>
                        <w:lang w:val="en-GB" w:eastAsia="en-US"/>
                      </w:rPr>
                      <m:t>(</m:t>
                    </m:r>
                    <m:r>
                      <w:rPr>
                        <w:rFonts w:ascii="Cambria Math" w:eastAsia="맑은 고딕" w:hAnsi="Cambria Math"/>
                        <w:noProof/>
                        <w:sz w:val="20"/>
                        <w:szCs w:val="20"/>
                        <w:lang w:val="en-GB" w:eastAsia="en-US"/>
                      </w:rPr>
                      <m:t>i</m:t>
                    </m:r>
                    <m:r>
                      <m:rPr>
                        <m:sty m:val="p"/>
                      </m:rPr>
                      <w:rPr>
                        <w:rFonts w:ascii="Cambria Math" w:eastAsia="맑은 고딕" w:hAnsi="Cambria Math"/>
                        <w:noProof/>
                        <w:sz w:val="20"/>
                        <w:szCs w:val="20"/>
                        <w:lang w:val="en-GB" w:eastAsia="en-US"/>
                      </w:rPr>
                      <m:t>)=</m:t>
                    </m:r>
                    <m:r>
                      <w:rPr>
                        <w:rFonts w:ascii="Cambria Math" w:eastAsia="맑은 고딕" w:hAnsi="Cambria Math"/>
                        <w:noProof/>
                        <w:sz w:val="20"/>
                        <w:szCs w:val="20"/>
                        <w:lang w:val="en-GB" w:eastAsia="en-US"/>
                      </w:rPr>
                      <m:t>min</m:t>
                    </m:r>
                    <m:d>
                      <m:dPr>
                        <m:ctrlPr>
                          <w:rPr>
                            <w:rFonts w:ascii="Cambria Math" w:eastAsia="맑은 고딕" w:hAnsi="Cambria Math"/>
                            <w:noProof/>
                            <w:sz w:val="20"/>
                            <w:szCs w:val="20"/>
                            <w:lang w:val="en-GB" w:eastAsia="en-US"/>
                          </w:rPr>
                        </m:ctrlPr>
                      </m:dPr>
                      <m:e>
                        <m:sSub>
                          <m:sSubPr>
                            <m:ctrlPr>
                              <w:rPr>
                                <w:rFonts w:ascii="Cambria Math" w:eastAsia="맑은 고딕" w:hAnsi="Cambria Math"/>
                                <w:noProof/>
                                <w:sz w:val="20"/>
                                <w:szCs w:val="20"/>
                                <w:lang w:val="en-GB" w:eastAsia="en-US"/>
                              </w:rPr>
                            </m:ctrlPr>
                          </m:sSubPr>
                          <m:e>
                            <m:r>
                              <w:rPr>
                                <w:rFonts w:ascii="Cambria Math" w:eastAsia="맑은 고딕" w:hAnsi="Cambria Math"/>
                                <w:noProof/>
                                <w:sz w:val="20"/>
                                <w:szCs w:val="20"/>
                                <w:lang w:val="en-GB" w:eastAsia="en-US"/>
                              </w:rPr>
                              <m:t>P</m:t>
                            </m:r>
                          </m:e>
                          <m:sub>
                            <m:r>
                              <m:rPr>
                                <m:nor/>
                              </m:rPr>
                              <w:rPr>
                                <w:rFonts w:eastAsia="맑은 고딕"/>
                                <w:noProof/>
                                <w:sz w:val="20"/>
                                <w:szCs w:val="20"/>
                                <w:lang w:val="en-GB" w:eastAsia="en-US"/>
                              </w:rPr>
                              <m:t>CMAX</m:t>
                            </m:r>
                          </m:sub>
                        </m:sSub>
                        <m:r>
                          <m:rPr>
                            <m:sty m:val="p"/>
                          </m:rPr>
                          <w:rPr>
                            <w:rFonts w:ascii="Cambria Math" w:eastAsia="맑은 고딕" w:hAnsi="Cambria Math"/>
                            <w:noProof/>
                            <w:sz w:val="20"/>
                            <w:szCs w:val="20"/>
                            <w:lang w:val="en-GB" w:eastAsia="en-US"/>
                          </w:rPr>
                          <m:t>,</m:t>
                        </m:r>
                        <m:sSub>
                          <m:sSubPr>
                            <m:ctrlPr>
                              <w:rPr>
                                <w:rFonts w:ascii="Cambria Math" w:eastAsia="맑은 고딕" w:hAnsi="Cambria Math"/>
                                <w:noProof/>
                                <w:sz w:val="20"/>
                                <w:szCs w:val="20"/>
                                <w:lang w:val="en-GB" w:eastAsia="en-US"/>
                              </w:rPr>
                            </m:ctrlPr>
                          </m:sSubPr>
                          <m:e>
                            <m:r>
                              <w:rPr>
                                <w:rFonts w:ascii="Cambria Math" w:eastAsia="맑은 고딕" w:hAnsi="Cambria Math"/>
                                <w:noProof/>
                                <w:sz w:val="20"/>
                                <w:szCs w:val="20"/>
                                <w:lang w:val="en-GB" w:eastAsia="en-US"/>
                              </w:rPr>
                              <m:t>P</m:t>
                            </m:r>
                          </m:e>
                          <m:sub>
                            <m:r>
                              <m:rPr>
                                <m:nor/>
                              </m:rPr>
                              <w:rPr>
                                <w:rFonts w:eastAsia="맑은 고딕"/>
                                <w:noProof/>
                                <w:sz w:val="20"/>
                                <w:szCs w:val="20"/>
                                <w:lang w:val="en-GB" w:eastAsia="en-US"/>
                              </w:rPr>
                              <m:t>MAX</m:t>
                            </m:r>
                            <m:r>
                              <m:rPr>
                                <m:sty m:val="p"/>
                              </m:rPr>
                              <w:rPr>
                                <w:rFonts w:ascii="Cambria Math" w:eastAsia="맑은 고딕" w:hAnsi="Cambria Math"/>
                                <w:noProof/>
                                <w:sz w:val="20"/>
                                <w:szCs w:val="20"/>
                                <w:lang w:val="en-GB" w:eastAsia="en-US"/>
                              </w:rPr>
                              <m:t>,CBR</m:t>
                            </m:r>
                          </m:sub>
                        </m:sSub>
                        <m:r>
                          <m:rPr>
                            <m:sty m:val="p"/>
                          </m:rPr>
                          <w:rPr>
                            <w:rFonts w:ascii="Cambria Math" w:eastAsia="맑은 고딕" w:hAnsi="Cambria Math"/>
                            <w:noProof/>
                            <w:sz w:val="20"/>
                            <w:szCs w:val="20"/>
                            <w:lang w:val="en-GB" w:eastAsia="en-US"/>
                          </w:rPr>
                          <m:t>,</m:t>
                        </m:r>
                        <m:r>
                          <w:rPr>
                            <w:rFonts w:ascii="Cambria Math" w:eastAsia="맑은 고딕" w:hAnsi="Cambria Math"/>
                            <w:noProof/>
                            <w:sz w:val="20"/>
                            <w:szCs w:val="20"/>
                            <w:lang w:val="en-GB" w:eastAsia="en-US"/>
                          </w:rPr>
                          <m:t>min</m:t>
                        </m:r>
                        <m:d>
                          <m:dPr>
                            <m:ctrlPr>
                              <w:rPr>
                                <w:rFonts w:ascii="Cambria Math" w:eastAsia="맑은 고딕" w:hAnsi="Cambria Math"/>
                                <w:noProof/>
                                <w:sz w:val="20"/>
                                <w:szCs w:val="20"/>
                                <w:lang w:val="en-GB" w:eastAsia="en-US"/>
                              </w:rPr>
                            </m:ctrlPr>
                          </m:dPr>
                          <m:e>
                            <m:sSub>
                              <m:sSubPr>
                                <m:ctrlPr>
                                  <w:rPr>
                                    <w:rFonts w:ascii="Cambria Math" w:eastAsia="맑은 고딕" w:hAnsi="Cambria Math"/>
                                    <w:noProof/>
                                    <w:sz w:val="20"/>
                                    <w:szCs w:val="20"/>
                                    <w:lang w:val="en-GB" w:eastAsia="en-US"/>
                                  </w:rPr>
                                </m:ctrlPr>
                              </m:sSubPr>
                              <m:e>
                                <m:r>
                                  <w:rPr>
                                    <w:rFonts w:ascii="Cambria Math" w:eastAsia="맑은 고딕" w:hAnsi="Cambria Math"/>
                                    <w:noProof/>
                                    <w:sz w:val="20"/>
                                    <w:szCs w:val="20"/>
                                    <w:lang w:val="en-GB" w:eastAsia="en-US"/>
                                  </w:rPr>
                                  <m:t>P</m:t>
                                </m:r>
                              </m:e>
                              <m:sub>
                                <m:r>
                                  <m:rPr>
                                    <m:nor/>
                                  </m:rPr>
                                  <w:rPr>
                                    <w:rFonts w:eastAsia="맑은 고딕"/>
                                    <w:noProof/>
                                    <w:sz w:val="20"/>
                                    <w:szCs w:val="20"/>
                                    <w:lang w:val="en-GB" w:eastAsia="en-US"/>
                                  </w:rPr>
                                  <m:t>PSSCH</m:t>
                                </m:r>
                                <m:r>
                                  <m:rPr>
                                    <m:sty m:val="p"/>
                                  </m:rPr>
                                  <w:rPr>
                                    <w:rFonts w:ascii="Cambria Math" w:eastAsia="맑은 고딕" w:hAnsi="Cambria Math"/>
                                    <w:noProof/>
                                    <w:sz w:val="20"/>
                                    <w:szCs w:val="20"/>
                                    <w:lang w:val="en-GB" w:eastAsia="en-US"/>
                                  </w:rPr>
                                  <m:t>,</m:t>
                                </m:r>
                                <m:r>
                                  <w:rPr>
                                    <w:rFonts w:ascii="Cambria Math" w:eastAsia="맑은 고딕" w:hAnsi="Cambria Math"/>
                                    <w:noProof/>
                                    <w:sz w:val="20"/>
                                    <w:szCs w:val="20"/>
                                    <w:lang w:val="en-GB" w:eastAsia="en-US"/>
                                  </w:rPr>
                                  <m:t>D</m:t>
                                </m:r>
                              </m:sub>
                            </m:sSub>
                            <m:d>
                              <m:dPr>
                                <m:ctrlPr>
                                  <w:rPr>
                                    <w:rFonts w:ascii="Cambria Math" w:eastAsia="맑은 고딕" w:hAnsi="Cambria Math"/>
                                    <w:noProof/>
                                    <w:sz w:val="20"/>
                                    <w:szCs w:val="20"/>
                                    <w:lang w:val="en-GB" w:eastAsia="en-US"/>
                                  </w:rPr>
                                </m:ctrlPr>
                              </m:dPr>
                              <m:e>
                                <m:r>
                                  <w:rPr>
                                    <w:rFonts w:ascii="Cambria Math" w:eastAsia="맑은 고딕" w:hAnsi="Cambria Math"/>
                                    <w:noProof/>
                                    <w:sz w:val="20"/>
                                    <w:szCs w:val="20"/>
                                    <w:lang w:val="en-GB" w:eastAsia="en-US"/>
                                  </w:rPr>
                                  <m:t>i</m:t>
                                </m:r>
                              </m:e>
                            </m:d>
                            <m:r>
                              <m:rPr>
                                <m:sty m:val="p"/>
                              </m:rPr>
                              <w:rPr>
                                <w:rFonts w:ascii="Cambria Math" w:eastAsia="맑은 고딕" w:hAnsi="Cambria Math"/>
                                <w:noProof/>
                                <w:sz w:val="20"/>
                                <w:szCs w:val="20"/>
                                <w:lang w:val="en-GB" w:eastAsia="en-US"/>
                              </w:rPr>
                              <m:t>,</m:t>
                            </m:r>
                            <m:sSub>
                              <m:sSubPr>
                                <m:ctrlPr>
                                  <w:rPr>
                                    <w:rFonts w:ascii="Cambria Math" w:eastAsia="맑은 고딕" w:hAnsi="Cambria Math"/>
                                    <w:noProof/>
                                    <w:sz w:val="20"/>
                                    <w:szCs w:val="20"/>
                                    <w:lang w:val="en-GB" w:eastAsia="en-US"/>
                                  </w:rPr>
                                </m:ctrlPr>
                              </m:sSubPr>
                              <m:e>
                                <m:r>
                                  <w:rPr>
                                    <w:rFonts w:ascii="Cambria Math" w:eastAsia="맑은 고딕" w:hAnsi="Cambria Math"/>
                                    <w:noProof/>
                                    <w:sz w:val="20"/>
                                    <w:szCs w:val="20"/>
                                    <w:lang w:val="en-GB" w:eastAsia="en-US"/>
                                  </w:rPr>
                                  <m:t>P</m:t>
                                </m:r>
                              </m:e>
                              <m:sub>
                                <m:r>
                                  <m:rPr>
                                    <m:nor/>
                                  </m:rPr>
                                  <w:rPr>
                                    <w:rFonts w:eastAsia="맑은 고딕"/>
                                    <w:noProof/>
                                    <w:sz w:val="20"/>
                                    <w:szCs w:val="20"/>
                                    <w:lang w:val="en-GB" w:eastAsia="en-US"/>
                                  </w:rPr>
                                  <m:t>PSSCH</m:t>
                                </m:r>
                                <m:r>
                                  <m:rPr>
                                    <m:sty m:val="p"/>
                                  </m:rPr>
                                  <w:rPr>
                                    <w:rFonts w:ascii="Cambria Math" w:eastAsia="맑은 고딕" w:hAnsi="Cambria Math"/>
                                    <w:noProof/>
                                    <w:sz w:val="20"/>
                                    <w:szCs w:val="20"/>
                                    <w:lang w:val="en-GB" w:eastAsia="en-US"/>
                                  </w:rPr>
                                  <m:t>,</m:t>
                                </m:r>
                                <m:r>
                                  <w:rPr>
                                    <w:rFonts w:ascii="Cambria Math" w:eastAsia="맑은 고딕" w:hAnsi="Cambria Math"/>
                                    <w:noProof/>
                                    <w:sz w:val="20"/>
                                    <w:szCs w:val="20"/>
                                    <w:lang w:val="en-GB" w:eastAsia="en-US"/>
                                  </w:rPr>
                                  <m:t>SL</m:t>
                                </m:r>
                              </m:sub>
                            </m:sSub>
                            <m:r>
                              <m:rPr>
                                <m:sty m:val="p"/>
                              </m:rPr>
                              <w:rPr>
                                <w:rFonts w:ascii="Cambria Math" w:eastAsia="맑은 고딕" w:hAnsi="Cambria Math"/>
                                <w:noProof/>
                                <w:sz w:val="20"/>
                                <w:szCs w:val="20"/>
                                <w:lang w:val="en-GB" w:eastAsia="en-US"/>
                              </w:rPr>
                              <m:t>(</m:t>
                            </m:r>
                            <m:r>
                              <w:rPr>
                                <w:rFonts w:ascii="Cambria Math" w:eastAsia="맑은 고딕" w:hAnsi="Cambria Math"/>
                                <w:noProof/>
                                <w:sz w:val="20"/>
                                <w:szCs w:val="20"/>
                                <w:lang w:val="en-GB" w:eastAsia="en-US"/>
                              </w:rPr>
                              <m:t>i</m:t>
                            </m:r>
                            <m:r>
                              <m:rPr>
                                <m:sty m:val="p"/>
                              </m:rPr>
                              <w:rPr>
                                <w:rFonts w:ascii="Cambria Math" w:eastAsia="맑은 고딕" w:hAnsi="Cambria Math"/>
                                <w:noProof/>
                                <w:sz w:val="20"/>
                                <w:szCs w:val="20"/>
                                <w:lang w:val="en-GB" w:eastAsia="en-US"/>
                              </w:rPr>
                              <m:t>)</m:t>
                            </m:r>
                          </m:e>
                        </m:d>
                      </m:e>
                    </m:d>
                  </m:oMath>
                  <w:r w:rsidRPr="00C05E7D">
                    <w:rPr>
                      <w:rFonts w:eastAsia="맑은 고딕"/>
                      <w:noProof/>
                      <w:sz w:val="20"/>
                      <w:szCs w:val="20"/>
                      <w:lang w:val="en-GB" w:eastAsia="en-US"/>
                    </w:rPr>
                    <w:t xml:space="preserve"> [dBm]</w:t>
                  </w:r>
                </w:p>
                <w:p w14:paraId="6B91238E" w14:textId="77777777" w:rsidR="00C05E7D" w:rsidRPr="00C05E7D" w:rsidRDefault="00C05E7D" w:rsidP="00C05E7D">
                  <w:pPr>
                    <w:rPr>
                      <w:rFonts w:eastAsia="맑은 고딕"/>
                      <w:sz w:val="20"/>
                      <w:szCs w:val="20"/>
                      <w:lang w:val="en-GB"/>
                    </w:rPr>
                  </w:pPr>
                  <w:r w:rsidRPr="00C05E7D">
                    <w:rPr>
                      <w:rFonts w:eastAsia="맑은 고딕"/>
                      <w:sz w:val="20"/>
                      <w:szCs w:val="20"/>
                      <w:lang w:val="en-GB" w:eastAsia="en-US"/>
                    </w:rPr>
                    <w:t>w</w:t>
                  </w:r>
                  <w:r w:rsidRPr="00C05E7D">
                    <w:rPr>
                      <w:rFonts w:eastAsia="맑은 고딕"/>
                      <w:sz w:val="20"/>
                      <w:szCs w:val="20"/>
                      <w:lang w:val="en-GB"/>
                    </w:rPr>
                    <w:t>here</w:t>
                  </w:r>
                </w:p>
                <w:p w14:paraId="3A0DE4B7" w14:textId="77777777" w:rsidR="00C05E7D" w:rsidRPr="00C05E7D" w:rsidRDefault="00C05E7D" w:rsidP="00C05E7D">
                  <w:pPr>
                    <w:spacing w:after="180"/>
                    <w:ind w:left="568" w:hanging="284"/>
                    <w:rPr>
                      <w:rFonts w:eastAsia="맑은 고딕"/>
                      <w:sz w:val="20"/>
                      <w:szCs w:val="20"/>
                      <w:lang w:eastAsia="en-US"/>
                    </w:rPr>
                  </w:pPr>
                  <w:r w:rsidRPr="00C05E7D">
                    <w:rPr>
                      <w:rFonts w:eastAsia="맑은 고딕"/>
                      <w:sz w:val="20"/>
                      <w:szCs w:val="20"/>
                      <w:lang w:val="en-GB" w:eastAsia="en-US"/>
                    </w:rPr>
                    <w:t>-</w:t>
                  </w:r>
                  <w:r w:rsidRPr="00C05E7D">
                    <w:rPr>
                      <w:rFonts w:eastAsia="맑은 고딕"/>
                      <w:sz w:val="20"/>
                      <w:szCs w:val="20"/>
                      <w:lang w:val="en-GB" w:eastAsia="en-US"/>
                    </w:rPr>
                    <w:tab/>
                  </w:r>
                  <m:oMath>
                    <m:sSub>
                      <m:sSubPr>
                        <m:ctrlPr>
                          <w:rPr>
                            <w:rFonts w:ascii="Cambria Math" w:eastAsia="맑은 고딕" w:hAnsi="Cambria Math"/>
                            <w:i/>
                            <w:sz w:val="20"/>
                            <w:szCs w:val="20"/>
                            <w:lang w:val="en-GB" w:eastAsia="en-US"/>
                          </w:rPr>
                        </m:ctrlPr>
                      </m:sSubPr>
                      <m:e>
                        <m:r>
                          <w:rPr>
                            <w:rFonts w:ascii="Cambria Math" w:eastAsia="맑은 고딕"/>
                            <w:sz w:val="20"/>
                            <w:szCs w:val="20"/>
                            <w:lang w:val="en-GB" w:eastAsia="en-US"/>
                          </w:rPr>
                          <m:t>P</m:t>
                        </m:r>
                      </m:e>
                      <m:sub>
                        <m:r>
                          <m:rPr>
                            <m:nor/>
                          </m:rPr>
                          <w:rPr>
                            <w:rFonts w:ascii="Cambria Math" w:eastAsia="맑은 고딕"/>
                            <w:sz w:val="20"/>
                            <w:szCs w:val="20"/>
                            <w:lang w:val="en-GB" w:eastAsia="en-US"/>
                          </w:rPr>
                          <m:t>CMAX</m:t>
                        </m:r>
                        <m:ctrlPr>
                          <w:rPr>
                            <w:rFonts w:ascii="Cambria Math" w:eastAsia="맑은 고딕" w:hAnsi="Cambria Math"/>
                            <w:sz w:val="20"/>
                            <w:szCs w:val="20"/>
                            <w:lang w:val="en-GB" w:eastAsia="en-US"/>
                          </w:rPr>
                        </m:ctrlPr>
                      </m:sub>
                    </m:sSub>
                  </m:oMath>
                  <w:r w:rsidRPr="00C05E7D">
                    <w:rPr>
                      <w:rFonts w:eastAsia="맑은 고딕"/>
                      <w:sz w:val="20"/>
                      <w:szCs w:val="20"/>
                      <w:lang w:eastAsia="en-US"/>
                    </w:rPr>
                    <w:t xml:space="preserve"> </w:t>
                  </w:r>
                  <w:r w:rsidRPr="00C05E7D">
                    <w:rPr>
                      <w:rFonts w:eastAsia="맑은 고딕"/>
                      <w:sz w:val="20"/>
                      <w:szCs w:val="20"/>
                      <w:lang w:val="en-GB" w:eastAsia="en-US"/>
                    </w:rPr>
                    <w:t>is defined in [8-1, TS 38.101-1]</w:t>
                  </w:r>
                </w:p>
                <w:p w14:paraId="420C0A23" w14:textId="77777777" w:rsidR="00C05E7D" w:rsidRPr="00C05E7D" w:rsidRDefault="00C05E7D" w:rsidP="00C05E7D">
                  <w:pPr>
                    <w:spacing w:after="180"/>
                    <w:ind w:left="568" w:hanging="284"/>
                    <w:rPr>
                      <w:rFonts w:eastAsia="맑은 고딕"/>
                      <w:sz w:val="20"/>
                      <w:szCs w:val="20"/>
                      <w:lang w:eastAsia="en-US"/>
                    </w:rPr>
                  </w:pPr>
                  <w:r w:rsidRPr="00C05E7D">
                    <w:rPr>
                      <w:rFonts w:eastAsia="맑은 고딕"/>
                      <w:sz w:val="20"/>
                      <w:szCs w:val="20"/>
                      <w:lang w:val="en-GB" w:eastAsia="en-US"/>
                    </w:rPr>
                    <w:t>-</w:t>
                  </w:r>
                  <w:r w:rsidRPr="00C05E7D">
                    <w:rPr>
                      <w:rFonts w:eastAsia="맑은 고딕"/>
                      <w:sz w:val="20"/>
                      <w:szCs w:val="20"/>
                      <w:lang w:val="en-GB" w:eastAsia="en-US"/>
                    </w:rPr>
                    <w:tab/>
                  </w:r>
                  <m:oMath>
                    <m:sSub>
                      <m:sSubPr>
                        <m:ctrlPr>
                          <w:rPr>
                            <w:rFonts w:ascii="Cambria Math" w:eastAsia="맑은 고딕" w:hAnsi="Cambria Math"/>
                            <w:i/>
                            <w:sz w:val="20"/>
                            <w:szCs w:val="20"/>
                            <w:lang w:val="en-GB" w:eastAsia="en-US"/>
                          </w:rPr>
                        </m:ctrlPr>
                      </m:sSubPr>
                      <m:e>
                        <m:r>
                          <w:rPr>
                            <w:rFonts w:ascii="Cambria Math" w:eastAsia="맑은 고딕" w:hAnsi="Cambria Math"/>
                            <w:sz w:val="20"/>
                            <w:szCs w:val="20"/>
                            <w:lang w:val="en-GB" w:eastAsia="en-US"/>
                          </w:rPr>
                          <m:t>P</m:t>
                        </m:r>
                      </m:e>
                      <m:sub>
                        <m:r>
                          <m:rPr>
                            <m:nor/>
                          </m:rPr>
                          <w:rPr>
                            <w:rFonts w:eastAsia="맑은 고딕"/>
                            <w:sz w:val="20"/>
                            <w:szCs w:val="20"/>
                            <w:lang w:val="en-GB" w:eastAsia="en-US"/>
                          </w:rPr>
                          <m:t>MAX</m:t>
                        </m:r>
                        <m:r>
                          <m:rPr>
                            <m:sty m:val="p"/>
                          </m:rPr>
                          <w:rPr>
                            <w:rFonts w:ascii="Cambria Math" w:eastAsia="맑은 고딕" w:hAnsi="Cambria Math"/>
                            <w:sz w:val="20"/>
                            <w:szCs w:val="20"/>
                            <w:lang w:val="en-GB" w:eastAsia="en-US"/>
                          </w:rPr>
                          <m:t>,CBR</m:t>
                        </m:r>
                        <m:ctrlPr>
                          <w:rPr>
                            <w:rFonts w:ascii="Cambria Math" w:eastAsia="맑은 고딕" w:hAnsi="Cambria Math"/>
                            <w:sz w:val="20"/>
                            <w:szCs w:val="20"/>
                            <w:lang w:val="en-GB" w:eastAsia="en-US"/>
                          </w:rPr>
                        </m:ctrlPr>
                      </m:sub>
                    </m:sSub>
                  </m:oMath>
                  <w:r w:rsidRPr="00C05E7D">
                    <w:rPr>
                      <w:rFonts w:eastAsia="맑은 고딕"/>
                      <w:sz w:val="20"/>
                      <w:szCs w:val="20"/>
                      <w:lang w:val="en-GB" w:eastAsia="en-US"/>
                    </w:rPr>
                    <w:t xml:space="preserve"> is </w:t>
                  </w:r>
                  <w:r w:rsidRPr="00C05E7D">
                    <w:rPr>
                      <w:rFonts w:eastAsia="맑은 고딕"/>
                      <w:sz w:val="20"/>
                      <w:szCs w:val="20"/>
                      <w:lang w:eastAsia="en-US"/>
                    </w:rPr>
                    <w:t>determined</w:t>
                  </w:r>
                  <w:r w:rsidRPr="00C05E7D">
                    <w:rPr>
                      <w:rFonts w:eastAsia="맑은 고딕"/>
                      <w:sz w:val="20"/>
                      <w:szCs w:val="20"/>
                      <w:lang w:val="en-GB" w:eastAsia="en-US"/>
                    </w:rPr>
                    <w:t xml:space="preserve"> by</w:t>
                  </w:r>
                  <w:r w:rsidRPr="00C05E7D">
                    <w:rPr>
                      <w:rFonts w:eastAsia="맑은 고딕"/>
                      <w:sz w:val="20"/>
                      <w:szCs w:val="20"/>
                      <w:lang w:eastAsia="en-US"/>
                    </w:rPr>
                    <w:t xml:space="preserve"> a value of</w:t>
                  </w:r>
                  <w:r w:rsidRPr="00C05E7D">
                    <w:rPr>
                      <w:rFonts w:eastAsia="맑은 고딕"/>
                      <w:sz w:val="20"/>
                      <w:szCs w:val="20"/>
                      <w:lang w:val="en-GB" w:eastAsia="en-US"/>
                    </w:rPr>
                    <w:t xml:space="preserve"> </w:t>
                  </w:r>
                  <w:r w:rsidRPr="00C05E7D">
                    <w:rPr>
                      <w:rFonts w:eastAsia="맑은 고딕"/>
                      <w:i/>
                      <w:sz w:val="20"/>
                      <w:szCs w:val="20"/>
                      <w:lang w:val="en-GB" w:eastAsia="en-US"/>
                    </w:rPr>
                    <w:t>sl-MaxTxPower</w:t>
                  </w:r>
                  <w:r w:rsidRPr="00C05E7D">
                    <w:rPr>
                      <w:rFonts w:eastAsia="맑은 고딕"/>
                      <w:iCs/>
                      <w:sz w:val="20"/>
                      <w:szCs w:val="20"/>
                      <w:lang w:eastAsia="en-US"/>
                    </w:rPr>
                    <w:t xml:space="preserve"> based on a priority level of the PSSCH transmission and a CBR range that includes a CBR measured in slot </w:t>
                  </w:r>
                  <m:oMath>
                    <m:r>
                      <w:rPr>
                        <w:rFonts w:ascii="Cambria Math" w:eastAsia="맑은 고딕" w:hAnsi="Cambria Math"/>
                        <w:sz w:val="20"/>
                        <w:szCs w:val="20"/>
                        <w:lang w:val="en-GB" w:eastAsia="en-US"/>
                      </w:rPr>
                      <m:t>i-N</m:t>
                    </m:r>
                  </m:oMath>
                  <w:r w:rsidRPr="00C05E7D">
                    <w:rPr>
                      <w:rFonts w:eastAsia="맑은 고딕"/>
                      <w:sz w:val="20"/>
                      <w:szCs w:val="20"/>
                      <w:lang w:eastAsia="en-US"/>
                    </w:rPr>
                    <w:t xml:space="preserve"> [6, TS 38.214]; </w:t>
                  </w:r>
                  <w:r w:rsidRPr="00C05E7D">
                    <w:rPr>
                      <w:rFonts w:eastAsia="맑은 고딕"/>
                      <w:sz w:val="20"/>
                      <w:szCs w:val="20"/>
                      <w:lang w:val="en-GB" w:eastAsia="en-US"/>
                    </w:rPr>
                    <w:t xml:space="preserve">if </w:t>
                  </w:r>
                  <w:r w:rsidRPr="00C05E7D">
                    <w:rPr>
                      <w:rFonts w:eastAsia="맑은 고딕"/>
                      <w:i/>
                      <w:sz w:val="20"/>
                      <w:szCs w:val="20"/>
                      <w:lang w:val="en-GB" w:eastAsia="en-US"/>
                    </w:rPr>
                    <w:t>sl-MaxTxPower</w:t>
                  </w:r>
                  <w:r w:rsidRPr="00C05E7D">
                    <w:rPr>
                      <w:rFonts w:eastAsia="맑은 고딕"/>
                      <w:iCs/>
                      <w:sz w:val="20"/>
                      <w:szCs w:val="20"/>
                      <w:lang w:eastAsia="en-US"/>
                    </w:rPr>
                    <w:t xml:space="preserve"> </w:t>
                  </w:r>
                  <w:r w:rsidRPr="00C05E7D">
                    <w:rPr>
                      <w:rFonts w:eastAsia="맑은 고딕"/>
                      <w:sz w:val="20"/>
                      <w:szCs w:val="20"/>
                      <w:lang w:val="en-GB" w:eastAsia="en-US"/>
                    </w:rPr>
                    <w:t xml:space="preserve">is not provided, then </w:t>
                  </w:r>
                  <m:oMath>
                    <m:sSub>
                      <m:sSubPr>
                        <m:ctrlPr>
                          <w:rPr>
                            <w:rFonts w:ascii="Cambria Math" w:eastAsia="맑은 고딕" w:hAnsi="Cambria Math"/>
                            <w:i/>
                            <w:sz w:val="20"/>
                            <w:szCs w:val="20"/>
                            <w:lang w:val="en-GB" w:eastAsia="en-US"/>
                          </w:rPr>
                        </m:ctrlPr>
                      </m:sSubPr>
                      <m:e>
                        <m:r>
                          <w:rPr>
                            <w:rFonts w:ascii="Cambria Math" w:eastAsia="맑은 고딕" w:hAnsi="Cambria Math"/>
                            <w:sz w:val="20"/>
                            <w:szCs w:val="20"/>
                            <w:lang w:val="en-GB" w:eastAsia="en-US"/>
                          </w:rPr>
                          <m:t>P</m:t>
                        </m:r>
                      </m:e>
                      <m:sub>
                        <m:r>
                          <m:rPr>
                            <m:nor/>
                          </m:rPr>
                          <w:rPr>
                            <w:rFonts w:eastAsia="맑은 고딕"/>
                            <w:sz w:val="20"/>
                            <w:szCs w:val="20"/>
                            <w:lang w:val="en-GB" w:eastAsia="en-US"/>
                          </w:rPr>
                          <m:t>MAX</m:t>
                        </m:r>
                        <m:r>
                          <m:rPr>
                            <m:sty m:val="p"/>
                          </m:rPr>
                          <w:rPr>
                            <w:rFonts w:ascii="Cambria Math" w:eastAsia="맑은 고딕" w:hAnsi="Cambria Math"/>
                            <w:sz w:val="20"/>
                            <w:szCs w:val="20"/>
                            <w:lang w:val="en-GB" w:eastAsia="en-US"/>
                          </w:rPr>
                          <m:t>,CBR</m:t>
                        </m:r>
                        <m:ctrlPr>
                          <w:rPr>
                            <w:rFonts w:ascii="Cambria Math" w:eastAsia="맑은 고딕" w:hAnsi="Cambria Math"/>
                            <w:sz w:val="20"/>
                            <w:szCs w:val="20"/>
                            <w:lang w:val="en-GB" w:eastAsia="en-US"/>
                          </w:rPr>
                        </m:ctrlPr>
                      </m:sub>
                    </m:sSub>
                    <m:r>
                      <w:rPr>
                        <w:rFonts w:ascii="Cambria Math" w:eastAsia="맑은 고딕" w:hAnsi="Cambria Math"/>
                        <w:sz w:val="20"/>
                        <w:szCs w:val="20"/>
                        <w:lang w:val="en-GB" w:eastAsia="en-US"/>
                      </w:rPr>
                      <m:t>=</m:t>
                    </m:r>
                    <m:sSub>
                      <m:sSubPr>
                        <m:ctrlPr>
                          <w:rPr>
                            <w:rFonts w:ascii="Cambria Math" w:eastAsia="맑은 고딕" w:hAnsi="Cambria Math"/>
                            <w:i/>
                            <w:sz w:val="20"/>
                            <w:szCs w:val="20"/>
                            <w:lang w:val="en-GB" w:eastAsia="en-US"/>
                          </w:rPr>
                        </m:ctrlPr>
                      </m:sSubPr>
                      <m:e>
                        <m:r>
                          <w:rPr>
                            <w:rFonts w:ascii="Cambria Math" w:eastAsia="맑은 고딕"/>
                            <w:sz w:val="20"/>
                            <w:szCs w:val="20"/>
                            <w:lang w:val="en-GB" w:eastAsia="en-US"/>
                          </w:rPr>
                          <m:t>P</m:t>
                        </m:r>
                      </m:e>
                      <m:sub>
                        <m:r>
                          <m:rPr>
                            <m:nor/>
                          </m:rPr>
                          <w:rPr>
                            <w:rFonts w:ascii="Cambria Math" w:eastAsia="맑은 고딕"/>
                            <w:sz w:val="20"/>
                            <w:szCs w:val="20"/>
                            <w:lang w:val="en-GB" w:eastAsia="en-US"/>
                          </w:rPr>
                          <m:t>CMAX</m:t>
                        </m:r>
                        <m:ctrlPr>
                          <w:rPr>
                            <w:rFonts w:ascii="Cambria Math" w:eastAsia="맑은 고딕" w:hAnsi="Cambria Math"/>
                            <w:sz w:val="20"/>
                            <w:szCs w:val="20"/>
                            <w:lang w:val="en-GB" w:eastAsia="en-US"/>
                          </w:rPr>
                        </m:ctrlPr>
                      </m:sub>
                    </m:sSub>
                  </m:oMath>
                  <w:r w:rsidRPr="00C05E7D">
                    <w:rPr>
                      <w:rFonts w:eastAsia="맑은 고딕"/>
                      <w:sz w:val="20"/>
                      <w:szCs w:val="20"/>
                      <w:lang w:eastAsia="en-US"/>
                    </w:rPr>
                    <w:t>;</w:t>
                  </w:r>
                </w:p>
                <w:p w14:paraId="62EDA965" w14:textId="77777777" w:rsidR="00C05E7D" w:rsidRPr="00C05E7D" w:rsidRDefault="00C05E7D" w:rsidP="00C05E7D">
                  <w:pPr>
                    <w:spacing w:after="180"/>
                    <w:ind w:left="568" w:hanging="284"/>
                    <w:rPr>
                      <w:rFonts w:eastAsia="맑은 고딕"/>
                      <w:color w:val="000000"/>
                      <w:sz w:val="20"/>
                      <w:szCs w:val="20"/>
                      <w:lang w:eastAsia="en-US"/>
                    </w:rPr>
                  </w:pPr>
                  <w:r w:rsidRPr="00C05E7D">
                    <w:rPr>
                      <w:rFonts w:eastAsia="맑은 고딕"/>
                      <w:sz w:val="20"/>
                      <w:szCs w:val="20"/>
                      <w:lang w:val="en-GB" w:eastAsia="en-US"/>
                    </w:rPr>
                    <w:lastRenderedPageBreak/>
                    <w:t>-</w:t>
                  </w:r>
                  <w:r w:rsidRPr="00C05E7D">
                    <w:rPr>
                      <w:rFonts w:eastAsia="맑은 고딕"/>
                      <w:sz w:val="20"/>
                      <w:szCs w:val="20"/>
                      <w:lang w:val="en-GB" w:eastAsia="en-US"/>
                    </w:rPr>
                    <w:tab/>
                  </w:r>
                  <w:r w:rsidRPr="00C05E7D">
                    <w:rPr>
                      <w:rFonts w:eastAsia="맑은 고딕"/>
                      <w:sz w:val="20"/>
                      <w:szCs w:val="20"/>
                      <w:lang w:eastAsia="en-US"/>
                    </w:rPr>
                    <w:t xml:space="preserve">if </w:t>
                  </w:r>
                  <w:r w:rsidRPr="00C05E7D">
                    <w:rPr>
                      <w:rFonts w:eastAsia="맑은 고딕"/>
                      <w:i/>
                      <w:iCs/>
                      <w:sz w:val="20"/>
                      <w:szCs w:val="20"/>
                      <w:lang w:eastAsia="en-US"/>
                    </w:rPr>
                    <w:t>dl-</w:t>
                  </w:r>
                  <w:r w:rsidRPr="00C05E7D">
                    <w:rPr>
                      <w:rFonts w:eastAsia="맑은 고딕"/>
                      <w:i/>
                      <w:iCs/>
                      <w:color w:val="000000"/>
                      <w:sz w:val="20"/>
                      <w:szCs w:val="20"/>
                      <w:lang w:eastAsia="en-US"/>
                    </w:rPr>
                    <w:t>P0-PSSCH-PSCCH</w:t>
                  </w:r>
                  <w:ins w:id="437" w:author="Author">
                    <w:r w:rsidRPr="00C05E7D">
                      <w:rPr>
                        <w:rFonts w:eastAsia="맑은 고딕"/>
                        <w:i/>
                        <w:iCs/>
                        <w:sz w:val="20"/>
                        <w:szCs w:val="20"/>
                        <w:lang w:val="en-GB" w:eastAsia="en-US"/>
                      </w:rPr>
                      <w:t>-r17</w:t>
                    </w:r>
                  </w:ins>
                  <w:r w:rsidRPr="00C05E7D">
                    <w:rPr>
                      <w:rFonts w:eastAsia="맑은 고딕"/>
                      <w:color w:val="000000"/>
                      <w:sz w:val="20"/>
                      <w:szCs w:val="20"/>
                      <w:lang w:eastAsia="en-US"/>
                    </w:rPr>
                    <w:t xml:space="preserve"> is provided</w:t>
                  </w:r>
                </w:p>
                <w:p w14:paraId="528868DF" w14:textId="77777777" w:rsidR="00C05E7D" w:rsidRPr="00C05E7D" w:rsidRDefault="00C05E7D" w:rsidP="00C05E7D">
                  <w:pPr>
                    <w:spacing w:after="180"/>
                    <w:ind w:left="851" w:hanging="284"/>
                    <w:rPr>
                      <w:rFonts w:eastAsia="맑은 고딕"/>
                      <w:sz w:val="20"/>
                      <w:szCs w:val="20"/>
                      <w:lang w:val="en-GB" w:eastAsia="en-US"/>
                    </w:rPr>
                  </w:pPr>
                  <w:r w:rsidRPr="00C05E7D">
                    <w:rPr>
                      <w:rFonts w:eastAsia="맑은 고딕"/>
                      <w:sz w:val="20"/>
                      <w:szCs w:val="20"/>
                      <w:lang w:val="en-GB" w:eastAsia="en-US"/>
                    </w:rPr>
                    <w:t>-</w:t>
                  </w:r>
                  <w:r w:rsidRPr="00C05E7D">
                    <w:rPr>
                      <w:rFonts w:eastAsia="맑은 고딕"/>
                      <w:sz w:val="20"/>
                      <w:szCs w:val="20"/>
                      <w:lang w:val="en-GB" w:eastAsia="en-US"/>
                    </w:rPr>
                    <w:tab/>
                  </w:r>
                  <m:oMath>
                    <m:sSub>
                      <m:sSubPr>
                        <m:ctrlPr>
                          <w:rPr>
                            <w:rFonts w:ascii="Cambria Math" w:eastAsia="맑은 고딕" w:hAnsi="Cambria Math"/>
                            <w:sz w:val="20"/>
                            <w:szCs w:val="20"/>
                            <w:lang w:val="en-GB" w:eastAsia="en-US"/>
                          </w:rPr>
                        </m:ctrlPr>
                      </m:sSubPr>
                      <m:e>
                        <m:r>
                          <w:rPr>
                            <w:rFonts w:ascii="Cambria Math" w:eastAsia="맑은 고딕" w:hAnsi="Cambria Math"/>
                            <w:sz w:val="20"/>
                            <w:szCs w:val="20"/>
                            <w:lang w:val="en-GB" w:eastAsia="en-US"/>
                          </w:rPr>
                          <m:t>P</m:t>
                        </m:r>
                      </m:e>
                      <m:sub>
                        <m:r>
                          <m:rPr>
                            <m:nor/>
                          </m:rPr>
                          <w:rPr>
                            <w:rFonts w:eastAsia="맑은 고딕"/>
                            <w:sz w:val="20"/>
                            <w:szCs w:val="20"/>
                            <w:lang w:val="en-GB" w:eastAsia="en-US"/>
                          </w:rPr>
                          <m:t>PSSCH</m:t>
                        </m:r>
                        <m:r>
                          <m:rPr>
                            <m:sty m:val="p"/>
                          </m:rPr>
                          <w:rPr>
                            <w:rFonts w:ascii="Cambria Math" w:eastAsia="맑은 고딕" w:hAnsi="Cambria Math"/>
                            <w:sz w:val="20"/>
                            <w:szCs w:val="20"/>
                            <w:lang w:val="en-GB" w:eastAsia="en-US"/>
                          </w:rPr>
                          <m:t>,</m:t>
                        </m:r>
                        <m:r>
                          <w:rPr>
                            <w:rFonts w:ascii="Cambria Math" w:eastAsia="맑은 고딕" w:hAnsi="Cambria Math"/>
                            <w:sz w:val="20"/>
                            <w:szCs w:val="20"/>
                            <w:lang w:val="en-GB" w:eastAsia="en-US"/>
                          </w:rPr>
                          <m:t>D</m:t>
                        </m:r>
                      </m:sub>
                    </m:sSub>
                    <m:r>
                      <m:rPr>
                        <m:sty m:val="p"/>
                      </m:rPr>
                      <w:rPr>
                        <w:rFonts w:ascii="Cambria Math" w:eastAsia="맑은 고딕" w:hAnsi="Cambria Math"/>
                        <w:sz w:val="20"/>
                        <w:szCs w:val="20"/>
                        <w:lang w:val="en-GB" w:eastAsia="en-US"/>
                      </w:rPr>
                      <m:t>(</m:t>
                    </m:r>
                    <m:r>
                      <w:rPr>
                        <w:rFonts w:ascii="Cambria Math" w:eastAsia="맑은 고딕" w:hAnsi="Cambria Math"/>
                        <w:sz w:val="20"/>
                        <w:szCs w:val="20"/>
                        <w:lang w:val="en-GB" w:eastAsia="en-US"/>
                      </w:rPr>
                      <m:t>i</m:t>
                    </m:r>
                    <m:r>
                      <m:rPr>
                        <m:sty m:val="p"/>
                      </m:rPr>
                      <w:rPr>
                        <w:rFonts w:ascii="Cambria Math" w:eastAsia="맑은 고딕" w:hAnsi="Cambria Math"/>
                        <w:sz w:val="20"/>
                        <w:szCs w:val="20"/>
                        <w:lang w:val="en-GB" w:eastAsia="en-US"/>
                      </w:rPr>
                      <m:t>)=</m:t>
                    </m:r>
                    <m:sSub>
                      <m:sSubPr>
                        <m:ctrlPr>
                          <w:rPr>
                            <w:rFonts w:ascii="Cambria Math" w:eastAsia="맑은 고딕" w:hAnsi="Cambria Math"/>
                            <w:sz w:val="20"/>
                            <w:szCs w:val="20"/>
                            <w:lang w:val="en-GB" w:eastAsia="en-US"/>
                          </w:rPr>
                        </m:ctrlPr>
                      </m:sSubPr>
                      <m:e>
                        <m:r>
                          <w:rPr>
                            <w:rFonts w:ascii="Cambria Math" w:eastAsia="맑은 고딕" w:hAnsi="Cambria Math"/>
                            <w:sz w:val="20"/>
                            <w:szCs w:val="20"/>
                            <w:lang w:val="en-GB" w:eastAsia="en-US"/>
                          </w:rPr>
                          <m:t>P</m:t>
                        </m:r>
                      </m:e>
                      <m:sub>
                        <m:r>
                          <m:rPr>
                            <m:nor/>
                          </m:rPr>
                          <w:rPr>
                            <w:rFonts w:eastAsia="맑은 고딕"/>
                            <w:sz w:val="20"/>
                            <w:szCs w:val="20"/>
                            <w:lang w:val="en-GB" w:eastAsia="en-US"/>
                          </w:rPr>
                          <m:t>O</m:t>
                        </m:r>
                        <m:r>
                          <m:rPr>
                            <m:sty m:val="p"/>
                          </m:rPr>
                          <w:rPr>
                            <w:rFonts w:ascii="Cambria Math" w:eastAsia="맑은 고딕" w:hAnsi="Cambria Math"/>
                            <w:sz w:val="20"/>
                            <w:szCs w:val="20"/>
                            <w:lang w:val="en-GB" w:eastAsia="en-US"/>
                          </w:rPr>
                          <m:t>,</m:t>
                        </m:r>
                        <m:r>
                          <w:rPr>
                            <w:rFonts w:ascii="Cambria Math" w:eastAsia="맑은 고딕" w:hAnsi="Cambria Math"/>
                            <w:sz w:val="20"/>
                            <w:szCs w:val="20"/>
                            <w:lang w:val="en-GB" w:eastAsia="en-US"/>
                          </w:rPr>
                          <m:t>D</m:t>
                        </m:r>
                      </m:sub>
                    </m:sSub>
                    <m:r>
                      <m:rPr>
                        <m:sty m:val="p"/>
                      </m:rPr>
                      <w:rPr>
                        <w:rFonts w:ascii="Cambria Math" w:eastAsia="맑은 고딕" w:hAnsi="Cambria Math"/>
                        <w:sz w:val="20"/>
                        <w:szCs w:val="20"/>
                        <w:lang w:val="en-GB" w:eastAsia="en-US"/>
                      </w:rPr>
                      <m:t>+10</m:t>
                    </m:r>
                    <m:func>
                      <m:funcPr>
                        <m:ctrlPr>
                          <w:rPr>
                            <w:rFonts w:ascii="Cambria Math" w:eastAsia="맑은 고딕" w:hAnsi="Cambria Math"/>
                            <w:sz w:val="20"/>
                            <w:szCs w:val="20"/>
                            <w:lang w:val="en-GB" w:eastAsia="en-US"/>
                          </w:rPr>
                        </m:ctrlPr>
                      </m:funcPr>
                      <m:fName>
                        <m:sSub>
                          <m:sSubPr>
                            <m:ctrlPr>
                              <w:rPr>
                                <w:rFonts w:ascii="Cambria Math" w:eastAsia="맑은 고딕" w:hAnsi="Cambria Math"/>
                                <w:sz w:val="20"/>
                                <w:szCs w:val="20"/>
                                <w:lang w:val="en-GB" w:eastAsia="en-US"/>
                              </w:rPr>
                            </m:ctrlPr>
                          </m:sSubPr>
                          <m:e>
                            <m:r>
                              <w:rPr>
                                <w:rFonts w:ascii="Cambria Math" w:eastAsia="맑은 고딕" w:hAnsi="Cambria Math"/>
                                <w:sz w:val="20"/>
                                <w:szCs w:val="20"/>
                                <w:lang w:val="en-GB" w:eastAsia="en-US"/>
                              </w:rPr>
                              <m:t>log</m:t>
                            </m:r>
                          </m:e>
                          <m:sub>
                            <m:r>
                              <m:rPr>
                                <m:sty m:val="p"/>
                              </m:rPr>
                              <w:rPr>
                                <w:rFonts w:ascii="Cambria Math" w:eastAsia="맑은 고딕" w:hAnsi="Cambria Math"/>
                                <w:sz w:val="20"/>
                                <w:szCs w:val="20"/>
                                <w:lang w:val="en-GB" w:eastAsia="en-US"/>
                              </w:rPr>
                              <m:t>10</m:t>
                            </m:r>
                          </m:sub>
                        </m:sSub>
                      </m:fName>
                      <m:e>
                        <m:d>
                          <m:dPr>
                            <m:ctrlPr>
                              <w:rPr>
                                <w:rFonts w:ascii="Cambria Math" w:eastAsia="맑은 고딕" w:hAnsi="Cambria Math"/>
                                <w:sz w:val="20"/>
                                <w:szCs w:val="20"/>
                                <w:lang w:val="en-GB" w:eastAsia="en-US"/>
                              </w:rPr>
                            </m:ctrlPr>
                          </m:dPr>
                          <m:e>
                            <m:sSup>
                              <m:sSupPr>
                                <m:ctrlPr>
                                  <w:rPr>
                                    <w:rFonts w:ascii="Cambria Math" w:eastAsia="맑은 고딕" w:hAnsi="Cambria Math"/>
                                    <w:sz w:val="20"/>
                                    <w:szCs w:val="20"/>
                                    <w:lang w:val="en-GB" w:eastAsia="en-US"/>
                                  </w:rPr>
                                </m:ctrlPr>
                              </m:sSupPr>
                              <m:e>
                                <m:r>
                                  <m:rPr>
                                    <m:sty m:val="p"/>
                                  </m:rPr>
                                  <w:rPr>
                                    <w:rFonts w:ascii="Cambria Math" w:eastAsia="맑은 고딕" w:hAnsi="Cambria Math"/>
                                    <w:sz w:val="20"/>
                                    <w:szCs w:val="20"/>
                                    <w:lang w:val="en-GB" w:eastAsia="en-US"/>
                                  </w:rPr>
                                  <m:t>2</m:t>
                                </m:r>
                              </m:e>
                              <m:sup>
                                <m:r>
                                  <w:rPr>
                                    <w:rFonts w:ascii="Cambria Math" w:eastAsia="맑은 고딕" w:hAnsi="Cambria Math"/>
                                    <w:sz w:val="20"/>
                                    <w:szCs w:val="20"/>
                                    <w:lang w:val="en-GB" w:eastAsia="en-US"/>
                                  </w:rPr>
                                  <m:t>μ</m:t>
                                </m:r>
                              </m:sup>
                            </m:sSup>
                            <m:r>
                              <m:rPr>
                                <m:sty m:val="p"/>
                              </m:rPr>
                              <w:rPr>
                                <w:rFonts w:ascii="Cambria Math" w:eastAsia="맑은 고딕" w:hAnsi="Cambria Math" w:cs="Cambria Math"/>
                                <w:sz w:val="20"/>
                                <w:szCs w:val="20"/>
                                <w:lang w:val="en-GB" w:eastAsia="en-US"/>
                              </w:rPr>
                              <m:t>⋅</m:t>
                            </m:r>
                            <m:sSubSup>
                              <m:sSubSupPr>
                                <m:ctrlPr>
                                  <w:rPr>
                                    <w:rFonts w:ascii="Cambria Math" w:eastAsia="맑은 고딕" w:hAnsi="Cambria Math"/>
                                    <w:sz w:val="20"/>
                                    <w:szCs w:val="20"/>
                                    <w:lang w:val="en-GB" w:eastAsia="en-US"/>
                                  </w:rPr>
                                </m:ctrlPr>
                              </m:sSubSupPr>
                              <m:e>
                                <m:r>
                                  <w:rPr>
                                    <w:rFonts w:ascii="Cambria Math" w:eastAsia="맑은 고딕" w:hAnsi="Cambria Math"/>
                                    <w:sz w:val="20"/>
                                    <w:szCs w:val="20"/>
                                    <w:lang w:val="en-GB" w:eastAsia="en-US"/>
                                  </w:rPr>
                                  <m:t>M</m:t>
                                </m:r>
                              </m:e>
                              <m:sub>
                                <m:r>
                                  <m:rPr>
                                    <m:nor/>
                                  </m:rPr>
                                  <w:rPr>
                                    <w:rFonts w:eastAsia="맑은 고딕"/>
                                    <w:sz w:val="20"/>
                                    <w:szCs w:val="20"/>
                                    <w:lang w:val="en-GB" w:eastAsia="en-US"/>
                                  </w:rPr>
                                  <m:t>RB</m:t>
                                </m:r>
                              </m:sub>
                              <m:sup>
                                <m:r>
                                  <m:rPr>
                                    <m:nor/>
                                  </m:rPr>
                                  <w:rPr>
                                    <w:rFonts w:eastAsia="맑은 고딕"/>
                                    <w:sz w:val="20"/>
                                    <w:szCs w:val="20"/>
                                    <w:lang w:val="en-GB" w:eastAsia="en-US"/>
                                  </w:rPr>
                                  <m:t>PSSCH</m:t>
                                </m:r>
                              </m:sup>
                            </m:sSubSup>
                            <m:d>
                              <m:dPr>
                                <m:ctrlPr>
                                  <w:rPr>
                                    <w:rFonts w:ascii="Cambria Math" w:eastAsia="맑은 고딕" w:hAnsi="Cambria Math"/>
                                    <w:sz w:val="20"/>
                                    <w:szCs w:val="20"/>
                                    <w:lang w:val="en-GB" w:eastAsia="en-US"/>
                                  </w:rPr>
                                </m:ctrlPr>
                              </m:dPr>
                              <m:e>
                                <m:r>
                                  <w:rPr>
                                    <w:rFonts w:ascii="Cambria Math" w:eastAsia="맑은 고딕" w:hAnsi="Cambria Math"/>
                                    <w:sz w:val="20"/>
                                    <w:szCs w:val="20"/>
                                    <w:lang w:val="en-GB" w:eastAsia="en-US"/>
                                  </w:rPr>
                                  <m:t>i</m:t>
                                </m:r>
                              </m:e>
                            </m:d>
                          </m:e>
                        </m:d>
                      </m:e>
                    </m:func>
                    <m:r>
                      <m:rPr>
                        <m:sty m:val="p"/>
                      </m:rPr>
                      <w:rPr>
                        <w:rFonts w:ascii="Cambria Math" w:eastAsia="맑은 고딕" w:hAnsi="Cambria Math"/>
                        <w:sz w:val="20"/>
                        <w:szCs w:val="20"/>
                        <w:lang w:val="en-GB" w:eastAsia="en-US"/>
                      </w:rPr>
                      <m:t>+</m:t>
                    </m:r>
                    <m:sSub>
                      <m:sSubPr>
                        <m:ctrlPr>
                          <w:rPr>
                            <w:rFonts w:ascii="Cambria Math" w:eastAsia="맑은 고딕" w:hAnsi="Cambria Math"/>
                            <w:sz w:val="20"/>
                            <w:szCs w:val="20"/>
                            <w:lang w:val="en-GB" w:eastAsia="en-US"/>
                          </w:rPr>
                        </m:ctrlPr>
                      </m:sSubPr>
                      <m:e>
                        <m:r>
                          <w:rPr>
                            <w:rFonts w:ascii="Cambria Math" w:eastAsia="맑은 고딕" w:hAnsi="Cambria Math"/>
                            <w:sz w:val="20"/>
                            <w:szCs w:val="20"/>
                            <w:lang w:val="en-GB" w:eastAsia="en-US"/>
                          </w:rPr>
                          <m:t>α</m:t>
                        </m:r>
                      </m:e>
                      <m:sub>
                        <m:r>
                          <w:rPr>
                            <w:rFonts w:ascii="Cambria Math" w:eastAsia="맑은 고딕" w:hAnsi="Cambria Math"/>
                            <w:sz w:val="20"/>
                            <w:szCs w:val="20"/>
                            <w:lang w:val="en-GB" w:eastAsia="en-US"/>
                          </w:rPr>
                          <m:t>D</m:t>
                        </m:r>
                      </m:sub>
                    </m:sSub>
                    <m:r>
                      <m:rPr>
                        <m:sty m:val="p"/>
                      </m:rPr>
                      <w:rPr>
                        <w:rFonts w:ascii="Cambria Math" w:eastAsia="맑은 고딕" w:hAnsi="Cambria Math" w:cs="Cambria Math"/>
                        <w:sz w:val="20"/>
                        <w:szCs w:val="20"/>
                        <w:lang w:val="en-GB" w:eastAsia="en-US"/>
                      </w:rPr>
                      <m:t>⋅</m:t>
                    </m:r>
                    <m:r>
                      <w:rPr>
                        <w:rFonts w:ascii="Cambria Math" w:eastAsia="맑은 고딕" w:hAnsi="Cambria Math"/>
                        <w:sz w:val="20"/>
                        <w:szCs w:val="20"/>
                        <w:lang w:val="en-GB" w:eastAsia="en-US"/>
                      </w:rPr>
                      <m:t>P</m:t>
                    </m:r>
                    <m:sSub>
                      <m:sSubPr>
                        <m:ctrlPr>
                          <w:rPr>
                            <w:rFonts w:ascii="Cambria Math" w:eastAsia="맑은 고딕" w:hAnsi="Cambria Math"/>
                            <w:sz w:val="20"/>
                            <w:szCs w:val="20"/>
                            <w:lang w:val="en-GB" w:eastAsia="en-US"/>
                          </w:rPr>
                        </m:ctrlPr>
                      </m:sSubPr>
                      <m:e>
                        <m:r>
                          <w:rPr>
                            <w:rFonts w:ascii="Cambria Math" w:eastAsia="맑은 고딕" w:hAnsi="Cambria Math"/>
                            <w:sz w:val="20"/>
                            <w:szCs w:val="20"/>
                            <w:lang w:val="en-GB" w:eastAsia="en-US"/>
                          </w:rPr>
                          <m:t>L</m:t>
                        </m:r>
                      </m:e>
                      <m:sub>
                        <m:r>
                          <w:rPr>
                            <w:rFonts w:ascii="Cambria Math" w:eastAsia="맑은 고딕" w:hAnsi="Cambria Math"/>
                            <w:sz w:val="20"/>
                            <w:szCs w:val="20"/>
                            <w:lang w:val="en-GB" w:eastAsia="en-US"/>
                          </w:rPr>
                          <m:t>D</m:t>
                        </m:r>
                      </m:sub>
                    </m:sSub>
                  </m:oMath>
                  <w:r w:rsidRPr="00C05E7D">
                    <w:rPr>
                      <w:rFonts w:eastAsia="맑은 고딕"/>
                      <w:sz w:val="20"/>
                      <w:szCs w:val="20"/>
                      <w:lang w:val="en-GB" w:eastAsia="en-US"/>
                    </w:rPr>
                    <w:t xml:space="preserve"> [dBm]</w:t>
                  </w:r>
                </w:p>
                <w:p w14:paraId="562C2367" w14:textId="77777777" w:rsidR="00C05E7D" w:rsidRPr="00C05E7D" w:rsidRDefault="00C05E7D" w:rsidP="00C05E7D">
                  <w:pPr>
                    <w:spacing w:after="180"/>
                    <w:ind w:left="568" w:hanging="284"/>
                    <w:rPr>
                      <w:rFonts w:eastAsia="맑은 고딕"/>
                      <w:color w:val="000000"/>
                      <w:sz w:val="20"/>
                      <w:szCs w:val="20"/>
                      <w:lang w:val="en-GB" w:eastAsia="en-US"/>
                    </w:rPr>
                  </w:pPr>
                  <w:r w:rsidRPr="00C05E7D">
                    <w:rPr>
                      <w:rFonts w:eastAsia="맑은 고딕"/>
                      <w:sz w:val="20"/>
                      <w:szCs w:val="20"/>
                      <w:lang w:val="en-GB" w:eastAsia="en-US"/>
                    </w:rPr>
                    <w:t>-</w:t>
                  </w:r>
                  <w:r w:rsidRPr="00C05E7D">
                    <w:rPr>
                      <w:rFonts w:eastAsia="맑은 고딕"/>
                      <w:sz w:val="20"/>
                      <w:szCs w:val="20"/>
                      <w:lang w:val="en-GB" w:eastAsia="en-US"/>
                    </w:rPr>
                    <w:tab/>
                    <w:t xml:space="preserve">else </w:t>
                  </w:r>
                </w:p>
                <w:p w14:paraId="765711F0" w14:textId="77777777" w:rsidR="00C05E7D" w:rsidRPr="00C05E7D" w:rsidRDefault="00C05E7D" w:rsidP="00C05E7D">
                  <w:pPr>
                    <w:spacing w:after="180"/>
                    <w:ind w:left="851" w:hanging="284"/>
                    <w:rPr>
                      <w:rFonts w:eastAsia="맑은 고딕"/>
                      <w:sz w:val="20"/>
                      <w:szCs w:val="20"/>
                      <w:lang w:val="en-GB" w:eastAsia="en-US"/>
                    </w:rPr>
                  </w:pPr>
                  <w:r w:rsidRPr="00C05E7D">
                    <w:rPr>
                      <w:rFonts w:eastAsia="맑은 고딕"/>
                      <w:sz w:val="20"/>
                      <w:szCs w:val="20"/>
                      <w:lang w:val="en-GB" w:eastAsia="en-US"/>
                    </w:rPr>
                    <w:t>-</w:t>
                  </w:r>
                  <w:r w:rsidRPr="00C05E7D">
                    <w:rPr>
                      <w:rFonts w:eastAsia="맑은 고딕"/>
                      <w:sz w:val="20"/>
                      <w:szCs w:val="20"/>
                      <w:lang w:val="en-GB" w:eastAsia="en-US"/>
                    </w:rPr>
                    <w:tab/>
                  </w:r>
                  <m:oMath>
                    <m:sSub>
                      <m:sSubPr>
                        <m:ctrlPr>
                          <w:rPr>
                            <w:rFonts w:ascii="Cambria Math" w:eastAsia="맑은 고딕" w:hAnsi="Cambria Math"/>
                            <w:sz w:val="20"/>
                            <w:szCs w:val="20"/>
                            <w:lang w:val="en-GB" w:eastAsia="en-US"/>
                          </w:rPr>
                        </m:ctrlPr>
                      </m:sSubPr>
                      <m:e>
                        <m:r>
                          <w:rPr>
                            <w:rFonts w:ascii="Cambria Math" w:eastAsia="맑은 고딕" w:hAnsi="Cambria Math"/>
                            <w:sz w:val="20"/>
                            <w:szCs w:val="20"/>
                            <w:lang w:val="en-GB" w:eastAsia="en-US"/>
                          </w:rPr>
                          <m:t>P</m:t>
                        </m:r>
                      </m:e>
                      <m:sub>
                        <m:r>
                          <m:rPr>
                            <m:nor/>
                          </m:rPr>
                          <w:rPr>
                            <w:rFonts w:eastAsia="맑은 고딕"/>
                            <w:sz w:val="20"/>
                            <w:szCs w:val="20"/>
                            <w:lang w:val="en-GB" w:eastAsia="en-US"/>
                          </w:rPr>
                          <m:t>PSSCH</m:t>
                        </m:r>
                        <m:r>
                          <m:rPr>
                            <m:sty m:val="p"/>
                          </m:rPr>
                          <w:rPr>
                            <w:rFonts w:ascii="Cambria Math" w:eastAsia="맑은 고딕" w:hAnsi="Cambria Math"/>
                            <w:sz w:val="20"/>
                            <w:szCs w:val="20"/>
                            <w:lang w:val="en-GB" w:eastAsia="en-US"/>
                          </w:rPr>
                          <m:t>,</m:t>
                        </m:r>
                        <m:r>
                          <w:rPr>
                            <w:rFonts w:ascii="Cambria Math" w:eastAsia="맑은 고딕" w:hAnsi="Cambria Math"/>
                            <w:sz w:val="20"/>
                            <w:szCs w:val="20"/>
                            <w:lang w:val="en-GB" w:eastAsia="en-US"/>
                          </w:rPr>
                          <m:t>D</m:t>
                        </m:r>
                      </m:sub>
                    </m:sSub>
                    <m:r>
                      <m:rPr>
                        <m:sty m:val="p"/>
                      </m:rPr>
                      <w:rPr>
                        <w:rFonts w:ascii="Cambria Math" w:eastAsia="맑은 고딕" w:hAnsi="Cambria Math"/>
                        <w:sz w:val="20"/>
                        <w:szCs w:val="20"/>
                        <w:lang w:val="en-GB" w:eastAsia="en-US"/>
                      </w:rPr>
                      <m:t>(</m:t>
                    </m:r>
                    <m:r>
                      <w:rPr>
                        <w:rFonts w:ascii="Cambria Math" w:eastAsia="맑은 고딕" w:hAnsi="Cambria Math"/>
                        <w:sz w:val="20"/>
                        <w:szCs w:val="20"/>
                        <w:lang w:val="en-GB" w:eastAsia="en-US"/>
                      </w:rPr>
                      <m:t>i</m:t>
                    </m:r>
                    <m:r>
                      <m:rPr>
                        <m:sty m:val="p"/>
                      </m:rPr>
                      <w:rPr>
                        <w:rFonts w:ascii="Cambria Math" w:eastAsia="맑은 고딕" w:hAnsi="Cambria Math"/>
                        <w:sz w:val="20"/>
                        <w:szCs w:val="20"/>
                        <w:lang w:val="en-GB" w:eastAsia="en-US"/>
                      </w:rPr>
                      <m:t>)=</m:t>
                    </m:r>
                    <m:r>
                      <w:rPr>
                        <w:rFonts w:ascii="Cambria Math" w:eastAsia="맑은 고딕" w:hAnsi="Cambria Math"/>
                        <w:sz w:val="20"/>
                        <w:szCs w:val="20"/>
                        <w:lang w:val="en-GB" w:eastAsia="en-US"/>
                      </w:rPr>
                      <m:t>min</m:t>
                    </m:r>
                    <m:d>
                      <m:dPr>
                        <m:ctrlPr>
                          <w:rPr>
                            <w:rFonts w:ascii="Cambria Math" w:eastAsia="맑은 고딕" w:hAnsi="Cambria Math"/>
                            <w:sz w:val="20"/>
                            <w:szCs w:val="20"/>
                            <w:lang w:val="en-GB" w:eastAsia="en-US"/>
                          </w:rPr>
                        </m:ctrlPr>
                      </m:dPr>
                      <m:e>
                        <m:sSub>
                          <m:sSubPr>
                            <m:ctrlPr>
                              <w:rPr>
                                <w:rFonts w:ascii="Cambria Math" w:eastAsia="맑은 고딕" w:hAnsi="Cambria Math"/>
                                <w:sz w:val="20"/>
                                <w:szCs w:val="20"/>
                                <w:lang w:val="en-GB" w:eastAsia="en-US"/>
                              </w:rPr>
                            </m:ctrlPr>
                          </m:sSubPr>
                          <m:e>
                            <m:r>
                              <w:rPr>
                                <w:rFonts w:ascii="Cambria Math" w:eastAsia="맑은 고딕" w:hAnsi="Cambria Math"/>
                                <w:sz w:val="20"/>
                                <w:szCs w:val="20"/>
                                <w:lang w:val="en-GB" w:eastAsia="en-US"/>
                              </w:rPr>
                              <m:t>P</m:t>
                            </m:r>
                          </m:e>
                          <m:sub>
                            <m:r>
                              <m:rPr>
                                <m:nor/>
                              </m:rPr>
                              <w:rPr>
                                <w:rFonts w:eastAsia="맑은 고딕"/>
                                <w:sz w:val="20"/>
                                <w:szCs w:val="20"/>
                                <w:lang w:val="en-GB" w:eastAsia="en-US"/>
                              </w:rPr>
                              <m:t>CMAX</m:t>
                            </m:r>
                          </m:sub>
                        </m:sSub>
                        <m:r>
                          <m:rPr>
                            <m:sty m:val="p"/>
                          </m:rPr>
                          <w:rPr>
                            <w:rFonts w:ascii="Cambria Math" w:eastAsia="맑은 고딕" w:hAnsi="Cambria Math"/>
                            <w:sz w:val="20"/>
                            <w:szCs w:val="20"/>
                            <w:lang w:val="en-GB" w:eastAsia="en-US"/>
                          </w:rPr>
                          <m:t>,</m:t>
                        </m:r>
                        <m:sSub>
                          <m:sSubPr>
                            <m:ctrlPr>
                              <w:rPr>
                                <w:rFonts w:ascii="Cambria Math" w:eastAsia="맑은 고딕" w:hAnsi="Cambria Math"/>
                                <w:sz w:val="20"/>
                                <w:szCs w:val="20"/>
                                <w:lang w:val="en-GB" w:eastAsia="en-US"/>
                              </w:rPr>
                            </m:ctrlPr>
                          </m:sSubPr>
                          <m:e>
                            <m:r>
                              <w:rPr>
                                <w:rFonts w:ascii="Cambria Math" w:eastAsia="맑은 고딕" w:hAnsi="Cambria Math"/>
                                <w:sz w:val="20"/>
                                <w:szCs w:val="20"/>
                                <w:lang w:val="en-GB" w:eastAsia="en-US"/>
                              </w:rPr>
                              <m:t>P</m:t>
                            </m:r>
                          </m:e>
                          <m:sub>
                            <m:r>
                              <m:rPr>
                                <m:nor/>
                              </m:rPr>
                              <w:rPr>
                                <w:rFonts w:eastAsia="맑은 고딕"/>
                                <w:sz w:val="20"/>
                                <w:szCs w:val="20"/>
                                <w:lang w:val="en-GB" w:eastAsia="en-US"/>
                              </w:rPr>
                              <m:t>MAX</m:t>
                            </m:r>
                            <m:r>
                              <m:rPr>
                                <m:sty m:val="p"/>
                              </m:rPr>
                              <w:rPr>
                                <w:rFonts w:ascii="Cambria Math" w:eastAsia="맑은 고딕" w:hAnsi="Cambria Math"/>
                                <w:sz w:val="20"/>
                                <w:szCs w:val="20"/>
                                <w:lang w:val="en-GB" w:eastAsia="en-US"/>
                              </w:rPr>
                              <m:t>,CBR</m:t>
                            </m:r>
                          </m:sub>
                        </m:sSub>
                      </m:e>
                    </m:d>
                  </m:oMath>
                  <w:r w:rsidRPr="00C05E7D">
                    <w:rPr>
                      <w:rFonts w:eastAsia="맑은 고딕"/>
                      <w:sz w:val="20"/>
                      <w:szCs w:val="20"/>
                      <w:lang w:val="en-GB" w:eastAsia="en-US"/>
                    </w:rPr>
                    <w:t xml:space="preserve"> [dBm]</w:t>
                  </w:r>
                </w:p>
                <w:p w14:paraId="05581722" w14:textId="77777777" w:rsidR="00C05E7D" w:rsidRPr="00C05E7D" w:rsidRDefault="00C05E7D" w:rsidP="00C05E7D">
                  <w:pPr>
                    <w:spacing w:after="180"/>
                    <w:ind w:left="851" w:hanging="284"/>
                    <w:rPr>
                      <w:rFonts w:eastAsia="맑은 고딕"/>
                      <w:sz w:val="20"/>
                      <w:szCs w:val="20"/>
                      <w:lang w:val="en-GB" w:eastAsia="zh-CN"/>
                    </w:rPr>
                  </w:pPr>
                  <w:r w:rsidRPr="00C05E7D">
                    <w:rPr>
                      <w:rFonts w:eastAsia="맑은 고딕"/>
                      <w:sz w:val="20"/>
                      <w:szCs w:val="20"/>
                      <w:lang w:val="en-GB" w:eastAsia="zh-CN"/>
                    </w:rPr>
                    <w:t>where</w:t>
                  </w:r>
                </w:p>
                <w:p w14:paraId="1F7C190B" w14:textId="77777777" w:rsidR="00C05E7D" w:rsidRPr="00C05E7D" w:rsidRDefault="00C05E7D" w:rsidP="00C05E7D">
                  <w:pPr>
                    <w:spacing w:after="180"/>
                    <w:ind w:left="1135" w:hanging="284"/>
                    <w:rPr>
                      <w:rFonts w:eastAsia="맑은 고딕"/>
                      <w:sz w:val="20"/>
                      <w:szCs w:val="20"/>
                      <w:lang w:val="en-GB" w:eastAsia="en-US"/>
                    </w:rPr>
                  </w:pPr>
                  <w:r w:rsidRPr="00C05E7D">
                    <w:rPr>
                      <w:rFonts w:eastAsia="맑은 고딕"/>
                      <w:sz w:val="20"/>
                      <w:szCs w:val="20"/>
                      <w:lang w:val="en-GB" w:eastAsia="en-US"/>
                    </w:rPr>
                    <w:t>-</w:t>
                  </w:r>
                  <w:r w:rsidRPr="00C05E7D">
                    <w:rPr>
                      <w:rFonts w:eastAsia="맑은 고딕"/>
                      <w:sz w:val="20"/>
                      <w:szCs w:val="20"/>
                      <w:lang w:val="en-GB" w:eastAsia="en-US"/>
                    </w:rPr>
                    <w:tab/>
                  </w:r>
                  <m:oMath>
                    <m:sSub>
                      <m:sSubPr>
                        <m:ctrlPr>
                          <w:rPr>
                            <w:rFonts w:ascii="Cambria Math" w:eastAsia="맑은 고딕" w:hAnsi="Cambria Math"/>
                            <w:i/>
                            <w:sz w:val="20"/>
                            <w:szCs w:val="20"/>
                            <w:lang w:val="en-GB" w:eastAsia="en-US"/>
                          </w:rPr>
                        </m:ctrlPr>
                      </m:sSubPr>
                      <m:e>
                        <m:r>
                          <w:rPr>
                            <w:rFonts w:ascii="Cambria Math" w:eastAsia="맑은 고딕"/>
                            <w:sz w:val="20"/>
                            <w:szCs w:val="20"/>
                            <w:lang w:val="en-GB" w:eastAsia="en-US"/>
                          </w:rPr>
                          <m:t>P</m:t>
                        </m:r>
                      </m:e>
                      <m:sub>
                        <m:r>
                          <m:rPr>
                            <m:nor/>
                          </m:rPr>
                          <w:rPr>
                            <w:rFonts w:ascii="Cambria Math" w:eastAsia="맑은 고딕"/>
                            <w:sz w:val="20"/>
                            <w:szCs w:val="20"/>
                            <w:lang w:val="en-GB" w:eastAsia="en-US"/>
                          </w:rPr>
                          <m:t>O</m:t>
                        </m:r>
                        <m:r>
                          <w:rPr>
                            <w:rFonts w:ascii="Cambria Math" w:eastAsia="맑은 고딕"/>
                            <w:sz w:val="20"/>
                            <w:szCs w:val="20"/>
                            <w:lang w:val="en-GB" w:eastAsia="en-US"/>
                          </w:rPr>
                          <m:t>,D</m:t>
                        </m:r>
                        <m:ctrlPr>
                          <w:rPr>
                            <w:rFonts w:ascii="Cambria Math" w:eastAsia="맑은 고딕" w:hAnsi="Cambria Math"/>
                            <w:sz w:val="20"/>
                            <w:szCs w:val="20"/>
                            <w:lang w:val="en-GB" w:eastAsia="en-US"/>
                          </w:rPr>
                        </m:ctrlPr>
                      </m:sub>
                    </m:sSub>
                  </m:oMath>
                  <w:r w:rsidRPr="00C05E7D">
                    <w:rPr>
                      <w:rFonts w:eastAsia="맑은 고딕"/>
                      <w:sz w:val="20"/>
                      <w:szCs w:val="20"/>
                      <w:lang w:val="en-GB" w:eastAsia="en-US"/>
                    </w:rPr>
                    <w:t xml:space="preserve"> is a value of </w:t>
                  </w:r>
                  <w:r w:rsidRPr="00C05E7D">
                    <w:rPr>
                      <w:rFonts w:eastAsia="맑은 고딕"/>
                      <w:i/>
                      <w:iCs/>
                      <w:sz w:val="20"/>
                      <w:szCs w:val="20"/>
                      <w:lang w:eastAsia="en-US"/>
                    </w:rPr>
                    <w:t>dl-</w:t>
                  </w:r>
                  <w:r w:rsidRPr="00C05E7D">
                    <w:rPr>
                      <w:rFonts w:eastAsia="맑은 고딕"/>
                      <w:i/>
                      <w:iCs/>
                      <w:color w:val="000000"/>
                      <w:sz w:val="20"/>
                      <w:szCs w:val="20"/>
                      <w:lang w:eastAsia="en-US"/>
                    </w:rPr>
                    <w:t>P0-PSSCH-PSCCH</w:t>
                  </w:r>
                  <w:ins w:id="438" w:author="Author">
                    <w:r w:rsidRPr="00C05E7D">
                      <w:rPr>
                        <w:rFonts w:eastAsia="맑은 고딕"/>
                        <w:i/>
                        <w:iCs/>
                        <w:sz w:val="20"/>
                        <w:szCs w:val="20"/>
                        <w:lang w:val="en-GB" w:eastAsia="en-US"/>
                      </w:rPr>
                      <w:t>-r17</w:t>
                    </w:r>
                  </w:ins>
                  <w:r w:rsidRPr="00C05E7D">
                    <w:rPr>
                      <w:rFonts w:eastAsia="맑은 고딕"/>
                      <w:sz w:val="20"/>
                      <w:szCs w:val="20"/>
                      <w:lang w:val="en-GB" w:eastAsia="en-US"/>
                    </w:rPr>
                    <w:t xml:space="preserve"> if provided</w:t>
                  </w:r>
                </w:p>
                <w:p w14:paraId="76D97C7B" w14:textId="77777777" w:rsidR="00C05E7D" w:rsidRPr="00C05E7D" w:rsidRDefault="00C05E7D" w:rsidP="00C05E7D">
                  <w:pPr>
                    <w:spacing w:after="180"/>
                    <w:ind w:left="1135" w:hanging="284"/>
                    <w:rPr>
                      <w:rFonts w:eastAsia="맑은 고딕"/>
                      <w:sz w:val="20"/>
                      <w:szCs w:val="20"/>
                      <w:lang w:val="en-GB" w:eastAsia="en-US"/>
                    </w:rPr>
                  </w:pPr>
                  <w:r w:rsidRPr="00C05E7D">
                    <w:rPr>
                      <w:rFonts w:eastAsia="맑은 고딕"/>
                      <w:sz w:val="20"/>
                      <w:szCs w:val="20"/>
                      <w:lang w:val="en-GB" w:eastAsia="en-US"/>
                    </w:rPr>
                    <w:t>-</w:t>
                  </w:r>
                  <w:r w:rsidRPr="00C05E7D">
                    <w:rPr>
                      <w:rFonts w:eastAsia="맑은 고딕"/>
                      <w:sz w:val="20"/>
                      <w:szCs w:val="20"/>
                      <w:lang w:val="en-GB" w:eastAsia="en-US"/>
                    </w:rPr>
                    <w:tab/>
                  </w:r>
                  <m:oMath>
                    <m:sSub>
                      <m:sSubPr>
                        <m:ctrlPr>
                          <w:rPr>
                            <w:rFonts w:ascii="Cambria Math" w:eastAsia="맑은 고딕" w:hAnsi="Cambria Math"/>
                            <w:i/>
                            <w:sz w:val="20"/>
                            <w:szCs w:val="20"/>
                            <w:lang w:val="en-GB" w:eastAsia="en-US"/>
                          </w:rPr>
                        </m:ctrlPr>
                      </m:sSubPr>
                      <m:e>
                        <m:r>
                          <w:rPr>
                            <w:rFonts w:ascii="Cambria Math" w:eastAsia="맑은 고딕"/>
                            <w:sz w:val="20"/>
                            <w:szCs w:val="20"/>
                            <w:lang w:val="en-GB" w:eastAsia="en-US"/>
                          </w:rPr>
                          <m:t>α</m:t>
                        </m:r>
                      </m:e>
                      <m:sub>
                        <m:r>
                          <w:rPr>
                            <w:rFonts w:ascii="Cambria Math" w:eastAsia="맑은 고딕"/>
                            <w:sz w:val="20"/>
                            <w:szCs w:val="20"/>
                            <w:lang w:val="en-GB" w:eastAsia="en-US"/>
                          </w:rPr>
                          <m:t>D</m:t>
                        </m:r>
                      </m:sub>
                    </m:sSub>
                  </m:oMath>
                  <w:r w:rsidRPr="00C05E7D">
                    <w:rPr>
                      <w:rFonts w:eastAsia="맑은 고딕"/>
                      <w:sz w:val="20"/>
                      <w:szCs w:val="20"/>
                      <w:lang w:val="en-GB" w:eastAsia="en-US"/>
                    </w:rPr>
                    <w:t xml:space="preserve"> is a value of </w:t>
                  </w:r>
                  <w:r w:rsidRPr="00C05E7D">
                    <w:rPr>
                      <w:rFonts w:eastAsia="맑은 고딕"/>
                      <w:i/>
                      <w:iCs/>
                      <w:sz w:val="20"/>
                      <w:szCs w:val="20"/>
                      <w:lang w:eastAsia="en-US"/>
                    </w:rPr>
                    <w:t>dl-</w:t>
                  </w:r>
                  <w:r w:rsidRPr="00C05E7D">
                    <w:rPr>
                      <w:rFonts w:eastAsia="맑은 고딕"/>
                      <w:i/>
                      <w:iCs/>
                      <w:color w:val="000000"/>
                      <w:sz w:val="20"/>
                      <w:szCs w:val="20"/>
                      <w:lang w:eastAsia="en-US"/>
                    </w:rPr>
                    <w:t>Alpha-PSSCH-PSCCH</w:t>
                  </w:r>
                  <w:r w:rsidRPr="00C05E7D">
                    <w:rPr>
                      <w:rFonts w:eastAsia="맑은 고딕"/>
                      <w:iCs/>
                      <w:color w:val="000000"/>
                      <w:sz w:val="20"/>
                      <w:szCs w:val="20"/>
                      <w:lang w:eastAsia="en-US"/>
                    </w:rPr>
                    <w:t xml:space="preserve">, if </w:t>
                  </w:r>
                  <w:r w:rsidRPr="00C05E7D">
                    <w:rPr>
                      <w:rFonts w:eastAsia="맑은 고딕"/>
                      <w:sz w:val="20"/>
                      <w:szCs w:val="20"/>
                      <w:lang w:val="en-GB" w:eastAsia="en-US"/>
                    </w:rPr>
                    <w:t xml:space="preserve">provided; else, </w:t>
                  </w:r>
                  <m:oMath>
                    <m:sSub>
                      <m:sSubPr>
                        <m:ctrlPr>
                          <w:rPr>
                            <w:rFonts w:ascii="Cambria Math" w:eastAsia="맑은 고딕" w:hAnsi="Cambria Math"/>
                            <w:i/>
                            <w:sz w:val="20"/>
                            <w:szCs w:val="20"/>
                            <w:lang w:val="en-GB" w:eastAsia="en-US"/>
                          </w:rPr>
                        </m:ctrlPr>
                      </m:sSubPr>
                      <m:e>
                        <m:r>
                          <w:rPr>
                            <w:rFonts w:ascii="Cambria Math" w:eastAsia="맑은 고딕"/>
                            <w:sz w:val="20"/>
                            <w:szCs w:val="20"/>
                            <w:lang w:val="en-GB" w:eastAsia="en-US"/>
                          </w:rPr>
                          <m:t>α</m:t>
                        </m:r>
                      </m:e>
                      <m:sub>
                        <m:r>
                          <w:rPr>
                            <w:rFonts w:ascii="Cambria Math" w:eastAsia="맑은 고딕"/>
                            <w:sz w:val="20"/>
                            <w:szCs w:val="20"/>
                            <w:lang w:val="en-GB" w:eastAsia="en-US"/>
                          </w:rPr>
                          <m:t>D</m:t>
                        </m:r>
                      </m:sub>
                    </m:sSub>
                    <m:r>
                      <w:rPr>
                        <w:rFonts w:ascii="Cambria Math" w:eastAsia="맑은 고딕" w:hAnsi="Cambria Math"/>
                        <w:sz w:val="20"/>
                        <w:szCs w:val="20"/>
                        <w:lang w:val="en-GB" w:eastAsia="en-US"/>
                      </w:rPr>
                      <m:t>=1</m:t>
                    </m:r>
                  </m:oMath>
                  <w:r w:rsidRPr="00C05E7D">
                    <w:rPr>
                      <w:rFonts w:eastAsia="맑은 고딕"/>
                      <w:sz w:val="20"/>
                      <w:szCs w:val="20"/>
                      <w:lang w:val="en-GB" w:eastAsia="en-US"/>
                    </w:rPr>
                    <w:t xml:space="preserve"> </w:t>
                  </w:r>
                </w:p>
                <w:p w14:paraId="10897173" w14:textId="77777777" w:rsidR="00C05E7D" w:rsidRPr="00C05E7D" w:rsidRDefault="00C05E7D" w:rsidP="00C05E7D">
                  <w:pPr>
                    <w:spacing w:after="180"/>
                    <w:ind w:left="1135" w:hanging="284"/>
                    <w:rPr>
                      <w:rFonts w:eastAsia="맑은 고딕"/>
                      <w:sz w:val="20"/>
                      <w:szCs w:val="20"/>
                      <w:lang w:val="en-GB" w:eastAsia="en-US"/>
                    </w:rPr>
                  </w:pPr>
                  <w:r w:rsidRPr="00C05E7D">
                    <w:rPr>
                      <w:rFonts w:eastAsia="맑은 고딕"/>
                      <w:sz w:val="20"/>
                      <w:szCs w:val="20"/>
                      <w:lang w:val="en-GB" w:eastAsia="en-US"/>
                    </w:rPr>
                    <w:t>-</w:t>
                  </w:r>
                  <w:r w:rsidRPr="00C05E7D">
                    <w:rPr>
                      <w:rFonts w:eastAsia="맑은 고딕"/>
                      <w:sz w:val="20"/>
                      <w:szCs w:val="20"/>
                      <w:lang w:val="en-GB" w:eastAsia="en-US"/>
                    </w:rPr>
                    <w:tab/>
                  </w:r>
                  <m:oMath>
                    <m:r>
                      <w:rPr>
                        <w:rFonts w:ascii="Cambria Math" w:eastAsia="맑은 고딕" w:hAnsi="Cambria Math"/>
                        <w:sz w:val="20"/>
                        <w:szCs w:val="20"/>
                        <w:lang w:val="en-GB" w:eastAsia="en-US"/>
                      </w:rPr>
                      <m:t>P</m:t>
                    </m:r>
                    <m:sSub>
                      <m:sSubPr>
                        <m:ctrlPr>
                          <w:rPr>
                            <w:rFonts w:ascii="Cambria Math" w:eastAsia="맑은 고딕" w:hAnsi="Cambria Math"/>
                            <w:i/>
                            <w:sz w:val="20"/>
                            <w:szCs w:val="20"/>
                            <w:lang w:val="en-GB" w:eastAsia="en-US"/>
                          </w:rPr>
                        </m:ctrlPr>
                      </m:sSubPr>
                      <m:e>
                        <m:r>
                          <w:rPr>
                            <w:rFonts w:ascii="Cambria Math" w:eastAsia="맑은 고딕" w:hAnsi="Cambria Math"/>
                            <w:sz w:val="20"/>
                            <w:szCs w:val="20"/>
                            <w:lang w:val="en-GB" w:eastAsia="en-US"/>
                          </w:rPr>
                          <m:t>L</m:t>
                        </m:r>
                      </m:e>
                      <m:sub>
                        <m:r>
                          <w:rPr>
                            <w:rFonts w:ascii="Cambria Math" w:eastAsia="맑은 고딕" w:hAnsi="Cambria Math"/>
                            <w:sz w:val="20"/>
                            <w:szCs w:val="20"/>
                            <w:lang w:val="en-GB" w:eastAsia="en-US"/>
                          </w:rPr>
                          <m:t>D</m:t>
                        </m:r>
                      </m:sub>
                    </m:sSub>
                    <m:r>
                      <w:rPr>
                        <w:rFonts w:ascii="Cambria Math" w:eastAsia="맑은 고딕" w:hAnsi="Cambria Math"/>
                        <w:sz w:val="20"/>
                        <w:szCs w:val="20"/>
                        <w:lang w:val="en-GB" w:eastAsia="en-US"/>
                      </w:rPr>
                      <m:t>=P</m:t>
                    </m:r>
                    <m:sSub>
                      <m:sSubPr>
                        <m:ctrlPr>
                          <w:rPr>
                            <w:rFonts w:ascii="Cambria Math" w:eastAsia="맑은 고딕" w:hAnsi="Cambria Math"/>
                            <w:i/>
                            <w:sz w:val="20"/>
                            <w:szCs w:val="20"/>
                            <w:lang w:val="en-GB" w:eastAsia="en-US"/>
                          </w:rPr>
                        </m:ctrlPr>
                      </m:sSubPr>
                      <m:e>
                        <m:r>
                          <w:rPr>
                            <w:rFonts w:ascii="Cambria Math" w:eastAsia="맑은 고딕" w:hAnsi="Cambria Math"/>
                            <w:sz w:val="20"/>
                            <w:szCs w:val="20"/>
                            <w:lang w:val="en-GB" w:eastAsia="en-US"/>
                          </w:rPr>
                          <m:t>L</m:t>
                        </m:r>
                      </m:e>
                      <m:sub>
                        <m:r>
                          <w:rPr>
                            <w:rFonts w:ascii="Cambria Math" w:eastAsia="맑은 고딕" w:hAnsi="Cambria Math"/>
                            <w:sz w:val="20"/>
                            <w:szCs w:val="20"/>
                            <w:lang w:val="en-GB" w:eastAsia="en-US"/>
                          </w:rPr>
                          <m:t>b,f,c</m:t>
                        </m:r>
                      </m:sub>
                    </m:sSub>
                    <m:r>
                      <w:rPr>
                        <w:rFonts w:ascii="Cambria Math" w:eastAsia="맑은 고딕" w:hAnsi="Cambria Math"/>
                        <w:sz w:val="20"/>
                        <w:szCs w:val="20"/>
                        <w:lang w:val="en-GB" w:eastAsia="en-US"/>
                      </w:rPr>
                      <m:t>(</m:t>
                    </m:r>
                    <m:sSub>
                      <m:sSubPr>
                        <m:ctrlPr>
                          <w:rPr>
                            <w:rFonts w:ascii="Cambria Math" w:eastAsia="맑은 고딕" w:hAnsi="Cambria Math"/>
                            <w:i/>
                            <w:sz w:val="20"/>
                            <w:szCs w:val="20"/>
                            <w:lang w:val="en-GB" w:eastAsia="en-US"/>
                          </w:rPr>
                        </m:ctrlPr>
                      </m:sSubPr>
                      <m:e>
                        <m:r>
                          <w:rPr>
                            <w:rFonts w:ascii="Cambria Math" w:eastAsia="맑은 고딕" w:hAnsi="Cambria Math"/>
                            <w:sz w:val="20"/>
                            <w:szCs w:val="20"/>
                            <w:lang w:val="en-GB" w:eastAsia="en-US"/>
                          </w:rPr>
                          <m:t>q</m:t>
                        </m:r>
                      </m:e>
                      <m:sub>
                        <m:r>
                          <w:rPr>
                            <w:rFonts w:ascii="Cambria Math" w:eastAsia="맑은 고딕" w:hAnsi="Cambria Math"/>
                            <w:sz w:val="20"/>
                            <w:szCs w:val="20"/>
                            <w:lang w:val="en-GB" w:eastAsia="en-US"/>
                          </w:rPr>
                          <m:t>d</m:t>
                        </m:r>
                      </m:sub>
                    </m:sSub>
                    <m:r>
                      <w:rPr>
                        <w:rFonts w:ascii="Cambria Math" w:eastAsia="맑은 고딕" w:hAnsi="Cambria Math"/>
                        <w:sz w:val="20"/>
                        <w:szCs w:val="20"/>
                        <w:lang w:val="en-GB" w:eastAsia="en-US"/>
                      </w:rPr>
                      <m:t>)</m:t>
                    </m:r>
                  </m:oMath>
                  <w:r w:rsidRPr="00C05E7D">
                    <w:rPr>
                      <w:rFonts w:eastAsia="맑은 고딕"/>
                      <w:sz w:val="20"/>
                      <w:szCs w:val="20"/>
                      <w:lang w:val="en-GB" w:eastAsia="en-US"/>
                    </w:rPr>
                    <w:t xml:space="preserve"> when the active SL BWP is on a serving cell </w:t>
                  </w:r>
                  <m:oMath>
                    <m:r>
                      <w:rPr>
                        <w:rFonts w:ascii="Cambria Math" w:eastAsia="맑은 고딕" w:hAnsi="Cambria Math"/>
                        <w:sz w:val="20"/>
                        <w:szCs w:val="18"/>
                        <w:lang w:val="en-GB" w:eastAsia="en-US"/>
                      </w:rPr>
                      <m:t>c</m:t>
                    </m:r>
                  </m:oMath>
                  <w:r w:rsidRPr="00C05E7D">
                    <w:rPr>
                      <w:rFonts w:eastAsia="맑은 고딕"/>
                      <w:sz w:val="20"/>
                      <w:szCs w:val="20"/>
                      <w:lang w:val="en-GB" w:eastAsia="en-US"/>
                    </w:rPr>
                    <w:t>, as described in clause 7.1.1 except that</w:t>
                  </w:r>
                </w:p>
                <w:p w14:paraId="03D1F883" w14:textId="77777777" w:rsidR="00C05E7D" w:rsidRPr="00C05E7D" w:rsidRDefault="00C05E7D" w:rsidP="00C05E7D">
                  <w:pPr>
                    <w:spacing w:after="180"/>
                    <w:ind w:left="1418" w:hanging="284"/>
                    <w:rPr>
                      <w:rFonts w:eastAsia="맑은 고딕"/>
                      <w:sz w:val="20"/>
                      <w:szCs w:val="20"/>
                      <w:lang w:val="en-GB" w:eastAsia="en-US"/>
                    </w:rPr>
                  </w:pPr>
                  <w:r w:rsidRPr="00C05E7D">
                    <w:rPr>
                      <w:rFonts w:eastAsia="맑은 고딕"/>
                      <w:sz w:val="20"/>
                      <w:szCs w:val="20"/>
                      <w:lang w:val="en-GB" w:eastAsia="en-US"/>
                    </w:rPr>
                    <w:t>-</w:t>
                  </w:r>
                  <w:r w:rsidRPr="00C05E7D">
                    <w:rPr>
                      <w:rFonts w:eastAsia="맑은 고딕"/>
                      <w:sz w:val="20"/>
                      <w:szCs w:val="20"/>
                      <w:lang w:val="en-GB" w:eastAsia="en-US"/>
                    </w:rPr>
                    <w:tab/>
                    <w:t xml:space="preserve">the RS resource is the one the UE uses for determining a power of a PUSCH transmission scheduled by a DCI format 0_0 </w:t>
                  </w:r>
                  <w:r w:rsidRPr="00C05E7D">
                    <w:rPr>
                      <w:rFonts w:eastAsia="맑은 고딕"/>
                      <w:sz w:val="20"/>
                      <w:szCs w:val="20"/>
                      <w:lang w:val="x-none" w:eastAsia="zh-CN"/>
                    </w:rPr>
                    <w:t xml:space="preserve">in serving cell </w:t>
                  </w:r>
                  <m:oMath>
                    <m:r>
                      <w:rPr>
                        <w:rFonts w:ascii="Cambria Math" w:eastAsia="맑은 고딕" w:hAnsi="Cambria Math"/>
                        <w:sz w:val="20"/>
                        <w:szCs w:val="18"/>
                        <w:lang w:val="en-GB" w:eastAsia="en-US"/>
                      </w:rPr>
                      <m:t>c</m:t>
                    </m:r>
                  </m:oMath>
                  <w:r w:rsidRPr="00C05E7D">
                    <w:rPr>
                      <w:rFonts w:eastAsia="맑은 고딕"/>
                      <w:sz w:val="20"/>
                      <w:szCs w:val="20"/>
                      <w:lang w:val="en-GB" w:eastAsia="en-US"/>
                    </w:rPr>
                    <w:t xml:space="preserve"> when the UE is configured to monitor PDCCH for detection of DCI format 0_0 </w:t>
                  </w:r>
                  <w:r w:rsidRPr="00C05E7D">
                    <w:rPr>
                      <w:rFonts w:eastAsia="맑은 고딕"/>
                      <w:sz w:val="20"/>
                      <w:szCs w:val="20"/>
                      <w:lang w:val="x-none" w:eastAsia="zh-CN"/>
                    </w:rPr>
                    <w:t xml:space="preserve">in serving cell </w:t>
                  </w:r>
                  <m:oMath>
                    <m:r>
                      <w:rPr>
                        <w:rFonts w:ascii="Cambria Math" w:eastAsia="맑은 고딕" w:hAnsi="Cambria Math"/>
                        <w:sz w:val="20"/>
                        <w:szCs w:val="18"/>
                        <w:lang w:val="en-GB" w:eastAsia="en-US"/>
                      </w:rPr>
                      <m:t>c</m:t>
                    </m:r>
                  </m:oMath>
                </w:p>
                <w:p w14:paraId="293761C1" w14:textId="77777777" w:rsidR="00C05E7D" w:rsidRPr="00C05E7D" w:rsidRDefault="00C05E7D" w:rsidP="00C05E7D">
                  <w:pPr>
                    <w:spacing w:after="180"/>
                    <w:ind w:left="1418" w:hanging="284"/>
                    <w:rPr>
                      <w:rFonts w:eastAsia="맑은 고딕"/>
                      <w:sz w:val="20"/>
                      <w:szCs w:val="20"/>
                      <w:lang w:val="en-GB" w:eastAsia="en-US"/>
                    </w:rPr>
                  </w:pPr>
                  <w:r w:rsidRPr="00C05E7D">
                    <w:rPr>
                      <w:rFonts w:eastAsia="맑은 고딕"/>
                      <w:sz w:val="20"/>
                      <w:szCs w:val="20"/>
                      <w:lang w:val="en-GB" w:eastAsia="en-US"/>
                    </w:rPr>
                    <w:t>-</w:t>
                  </w:r>
                  <w:r w:rsidRPr="00C05E7D">
                    <w:rPr>
                      <w:rFonts w:eastAsia="맑은 고딕"/>
                      <w:sz w:val="20"/>
                      <w:szCs w:val="20"/>
                      <w:lang w:val="en-GB" w:eastAsia="en-US"/>
                    </w:rPr>
                    <w:tab/>
                    <w:t xml:space="preserve">the RS resource is the one corresponding to the SS/PBCH block the UE uses to obtain MIB when the UE is not configured to monitor PDCCH for detection of DCI format 0_0 </w:t>
                  </w:r>
                  <w:r w:rsidRPr="00C05E7D">
                    <w:rPr>
                      <w:rFonts w:eastAsia="맑은 고딕"/>
                      <w:sz w:val="20"/>
                      <w:szCs w:val="20"/>
                      <w:lang w:val="x-none" w:eastAsia="zh-CN"/>
                    </w:rPr>
                    <w:t xml:space="preserve">in serving cell </w:t>
                  </w:r>
                  <m:oMath>
                    <m:r>
                      <w:rPr>
                        <w:rFonts w:ascii="Cambria Math" w:eastAsia="맑은 고딕" w:hAnsi="Cambria Math"/>
                        <w:sz w:val="20"/>
                        <w:szCs w:val="18"/>
                        <w:lang w:val="en-GB" w:eastAsia="en-US"/>
                      </w:rPr>
                      <m:t>c</m:t>
                    </m:r>
                  </m:oMath>
                </w:p>
                <w:p w14:paraId="4CADEA60" w14:textId="77777777" w:rsidR="00C05E7D" w:rsidRPr="00C05E7D" w:rsidRDefault="00C05E7D" w:rsidP="00C05E7D">
                  <w:pPr>
                    <w:spacing w:after="180"/>
                    <w:ind w:left="1135" w:hanging="284"/>
                    <w:rPr>
                      <w:rFonts w:eastAsia="맑은 고딕"/>
                      <w:sz w:val="20"/>
                      <w:szCs w:val="20"/>
                      <w:lang w:val="en-GB" w:eastAsia="en-US"/>
                    </w:rPr>
                  </w:pPr>
                  <w:r w:rsidRPr="00C05E7D">
                    <w:rPr>
                      <w:rFonts w:eastAsia="맑은 고딕"/>
                      <w:sz w:val="20"/>
                      <w:szCs w:val="20"/>
                      <w:lang w:val="en-GB" w:eastAsia="en-US"/>
                    </w:rPr>
                    <w:t>-</w:t>
                  </w:r>
                  <w:r w:rsidRPr="00C05E7D">
                    <w:rPr>
                      <w:rFonts w:eastAsia="맑은 고딕"/>
                      <w:sz w:val="20"/>
                      <w:szCs w:val="20"/>
                      <w:lang w:val="en-GB" w:eastAsia="en-US"/>
                    </w:rPr>
                    <w:tab/>
                  </w:r>
                  <m:oMath>
                    <m:sSubSup>
                      <m:sSubSupPr>
                        <m:ctrlPr>
                          <w:rPr>
                            <w:rFonts w:ascii="Cambria Math" w:eastAsia="맑은 고딕" w:hAnsi="Cambria Math"/>
                            <w:i/>
                            <w:sz w:val="20"/>
                            <w:szCs w:val="20"/>
                            <w:lang w:val="en-GB" w:eastAsia="en-US"/>
                          </w:rPr>
                        </m:ctrlPr>
                      </m:sSubSupPr>
                      <m:e>
                        <m:r>
                          <w:rPr>
                            <w:rFonts w:ascii="Cambria Math" w:eastAsia="맑은 고딕"/>
                            <w:sz w:val="20"/>
                            <w:szCs w:val="20"/>
                            <w:lang w:val="en-GB" w:eastAsia="en-US"/>
                          </w:rPr>
                          <m:t>M</m:t>
                        </m:r>
                      </m:e>
                      <m:sub>
                        <m:r>
                          <m:rPr>
                            <m:nor/>
                          </m:rPr>
                          <w:rPr>
                            <w:rFonts w:ascii="Cambria Math" w:eastAsia="맑은 고딕"/>
                            <w:sz w:val="20"/>
                            <w:szCs w:val="20"/>
                            <w:lang w:val="en-GB" w:eastAsia="en-US"/>
                          </w:rPr>
                          <m:t>RB</m:t>
                        </m:r>
                        <m:ctrlPr>
                          <w:rPr>
                            <w:rFonts w:ascii="Cambria Math" w:eastAsia="맑은 고딕" w:hAnsi="Cambria Math"/>
                            <w:sz w:val="20"/>
                            <w:szCs w:val="20"/>
                            <w:lang w:val="en-GB" w:eastAsia="en-US"/>
                          </w:rPr>
                        </m:ctrlPr>
                      </m:sub>
                      <m:sup>
                        <m:r>
                          <m:rPr>
                            <m:nor/>
                          </m:rPr>
                          <w:rPr>
                            <w:rFonts w:ascii="Cambria Math" w:eastAsia="맑은 고딕"/>
                            <w:sz w:val="20"/>
                            <w:szCs w:val="20"/>
                            <w:lang w:val="en-GB" w:eastAsia="en-US"/>
                          </w:rPr>
                          <m:t>PSSCH</m:t>
                        </m:r>
                        <m:ctrlPr>
                          <w:rPr>
                            <w:rFonts w:ascii="Cambria Math" w:eastAsia="맑은 고딕" w:hAnsi="Cambria Math"/>
                            <w:sz w:val="20"/>
                            <w:szCs w:val="20"/>
                            <w:lang w:val="en-GB" w:eastAsia="en-US"/>
                          </w:rPr>
                        </m:ctrlPr>
                      </m:sup>
                    </m:sSubSup>
                    <m:r>
                      <w:rPr>
                        <w:rFonts w:ascii="Cambria Math" w:eastAsia="맑은 고딕"/>
                        <w:sz w:val="20"/>
                        <w:szCs w:val="20"/>
                        <w:lang w:val="en-GB" w:eastAsia="en-US"/>
                      </w:rPr>
                      <m:t>(i)</m:t>
                    </m:r>
                  </m:oMath>
                  <w:r w:rsidRPr="00C05E7D">
                    <w:rPr>
                      <w:rFonts w:eastAsia="맑은 고딕"/>
                      <w:sz w:val="20"/>
                      <w:szCs w:val="20"/>
                      <w:lang w:eastAsia="en-US"/>
                    </w:rPr>
                    <w:t xml:space="preserve"> is a number of </w:t>
                  </w:r>
                  <w:r w:rsidRPr="00C05E7D">
                    <w:rPr>
                      <w:rFonts w:eastAsia="맑은 고딕"/>
                      <w:sz w:val="20"/>
                      <w:szCs w:val="20"/>
                      <w:lang w:val="en-GB" w:eastAsia="en-US"/>
                    </w:rPr>
                    <w:t xml:space="preserve">resource blocks for </w:t>
                  </w:r>
                  <w:r w:rsidRPr="00C05E7D">
                    <w:rPr>
                      <w:rFonts w:eastAsia="맑은 고딕"/>
                      <w:sz w:val="20"/>
                      <w:szCs w:val="20"/>
                      <w:lang w:eastAsia="en-US"/>
                    </w:rPr>
                    <w:t>the PSSCH transmission occasion</w:t>
                  </w:r>
                  <w:r w:rsidRPr="00C05E7D">
                    <w:rPr>
                      <w:rFonts w:eastAsia="맑은 고딕"/>
                      <w:sz w:val="20"/>
                      <w:szCs w:val="20"/>
                      <w:lang w:val="en-GB" w:eastAsia="en-US"/>
                    </w:rPr>
                    <w:t xml:space="preserve"> </w:t>
                  </w:r>
                  <m:oMath>
                    <m:r>
                      <w:rPr>
                        <w:rFonts w:ascii="Cambria Math" w:eastAsia="맑은 고딕"/>
                        <w:sz w:val="20"/>
                        <w:szCs w:val="20"/>
                        <w:lang w:val="en-GB" w:eastAsia="en-US"/>
                      </w:rPr>
                      <m:t>i</m:t>
                    </m:r>
                  </m:oMath>
                  <w:r w:rsidRPr="00C05E7D">
                    <w:rPr>
                      <w:rFonts w:eastAsia="맑은 고딕"/>
                      <w:iCs/>
                      <w:sz w:val="20"/>
                      <w:szCs w:val="20"/>
                      <w:lang w:val="en-GB" w:eastAsia="en-US"/>
                    </w:rPr>
                    <w:t xml:space="preserve"> </w:t>
                  </w:r>
                  <w:r w:rsidRPr="00C05E7D">
                    <w:rPr>
                      <w:rFonts w:eastAsia="맑은 고딕"/>
                      <w:sz w:val="20"/>
                      <w:szCs w:val="20"/>
                      <w:lang w:eastAsia="en-US"/>
                    </w:rPr>
                    <w:t xml:space="preserve">and </w:t>
                  </w:r>
                  <m:oMath>
                    <m:r>
                      <w:rPr>
                        <w:rFonts w:ascii="Cambria Math" w:eastAsia="맑은 고딕"/>
                        <w:sz w:val="20"/>
                        <w:szCs w:val="20"/>
                        <w:lang w:val="en-GB" w:eastAsia="en-US"/>
                      </w:rPr>
                      <m:t>μ</m:t>
                    </m:r>
                  </m:oMath>
                  <w:r w:rsidRPr="00C05E7D">
                    <w:rPr>
                      <w:rFonts w:eastAsia="맑은 고딕"/>
                      <w:sz w:val="20"/>
                      <w:szCs w:val="20"/>
                      <w:lang w:eastAsia="en-US"/>
                    </w:rPr>
                    <w:t xml:space="preserve"> is a SCS configuration</w:t>
                  </w:r>
                </w:p>
                <w:p w14:paraId="470546BB" w14:textId="77777777" w:rsidR="00C05E7D" w:rsidRPr="00C05E7D" w:rsidRDefault="00C05E7D" w:rsidP="00C05E7D">
                  <w:pPr>
                    <w:spacing w:after="180"/>
                    <w:ind w:left="568" w:hanging="284"/>
                    <w:rPr>
                      <w:rFonts w:eastAsia="맑은 고딕"/>
                      <w:sz w:val="20"/>
                      <w:szCs w:val="20"/>
                      <w:lang w:val="en-GB" w:eastAsia="en-US"/>
                    </w:rPr>
                  </w:pPr>
                  <w:r w:rsidRPr="00C05E7D">
                    <w:rPr>
                      <w:rFonts w:eastAsia="맑은 고딕"/>
                      <w:sz w:val="20"/>
                      <w:szCs w:val="20"/>
                      <w:lang w:val="en-GB" w:eastAsia="en-US"/>
                    </w:rPr>
                    <w:t>-</w:t>
                  </w:r>
                  <w:r w:rsidRPr="00C05E7D">
                    <w:rPr>
                      <w:rFonts w:eastAsia="맑은 고딕"/>
                      <w:sz w:val="20"/>
                      <w:szCs w:val="20"/>
                      <w:lang w:val="en-GB" w:eastAsia="en-US"/>
                    </w:rPr>
                    <w:tab/>
                    <w:t xml:space="preserve">if </w:t>
                  </w:r>
                  <w:r w:rsidRPr="00C05E7D">
                    <w:rPr>
                      <w:rFonts w:eastAsia="맑은 고딕"/>
                      <w:i/>
                      <w:iCs/>
                      <w:sz w:val="20"/>
                      <w:szCs w:val="20"/>
                      <w:lang w:eastAsia="en-US"/>
                    </w:rPr>
                    <w:t>sl-</w:t>
                  </w:r>
                  <w:r w:rsidRPr="00C05E7D">
                    <w:rPr>
                      <w:rFonts w:eastAsia="맑은 고딕"/>
                      <w:i/>
                      <w:iCs/>
                      <w:color w:val="000000"/>
                      <w:sz w:val="20"/>
                      <w:szCs w:val="20"/>
                      <w:lang w:eastAsia="en-US"/>
                    </w:rPr>
                    <w:t>P0-PSSCH-PSCCH</w:t>
                  </w:r>
                  <w:ins w:id="439" w:author="Author">
                    <w:r w:rsidRPr="00C05E7D">
                      <w:rPr>
                        <w:rFonts w:eastAsia="맑은 고딕"/>
                        <w:i/>
                        <w:iCs/>
                        <w:sz w:val="20"/>
                        <w:szCs w:val="20"/>
                        <w:lang w:val="en-GB" w:eastAsia="en-US"/>
                      </w:rPr>
                      <w:t>-r17</w:t>
                    </w:r>
                  </w:ins>
                  <w:r w:rsidRPr="00C05E7D">
                    <w:rPr>
                      <w:rFonts w:eastAsia="맑은 고딕"/>
                      <w:color w:val="000000"/>
                      <w:sz w:val="20"/>
                      <w:szCs w:val="20"/>
                      <w:lang w:eastAsia="en-US"/>
                    </w:rPr>
                    <w:t xml:space="preserve"> is</w:t>
                  </w:r>
                  <w:r w:rsidRPr="00C05E7D">
                    <w:rPr>
                      <w:rFonts w:eastAsia="맑은 고딕"/>
                      <w:sz w:val="20"/>
                      <w:szCs w:val="20"/>
                      <w:lang w:val="en-GB" w:eastAsia="en-US"/>
                    </w:rPr>
                    <w:t xml:space="preserve"> provided and if a SCI format scheduling the PSSCH transmission includes a cast type indicator field indicating unicast </w:t>
                  </w:r>
                  <w:r w:rsidRPr="00C05E7D">
                    <w:rPr>
                      <w:rFonts w:eastAsia="맑은 고딕"/>
                      <w:sz w:val="20"/>
                      <w:szCs w:val="20"/>
                      <w:lang w:eastAsia="en-US"/>
                    </w:rPr>
                    <w:t>or is SCI format 2-C</w:t>
                  </w:r>
                </w:p>
                <w:p w14:paraId="30775651" w14:textId="77777777" w:rsidR="00C05E7D" w:rsidRPr="00C05E7D" w:rsidRDefault="00C05E7D" w:rsidP="00C05E7D">
                  <w:pPr>
                    <w:spacing w:after="180"/>
                    <w:ind w:left="851" w:hanging="284"/>
                    <w:rPr>
                      <w:rFonts w:eastAsia="맑은 고딕"/>
                      <w:sz w:val="20"/>
                      <w:szCs w:val="20"/>
                      <w:lang w:val="en-GB" w:eastAsia="en-US"/>
                    </w:rPr>
                  </w:pPr>
                  <w:r w:rsidRPr="00C05E7D">
                    <w:rPr>
                      <w:rFonts w:eastAsia="맑은 고딕"/>
                      <w:sz w:val="20"/>
                      <w:szCs w:val="20"/>
                      <w:lang w:val="en-GB" w:eastAsia="en-US"/>
                    </w:rPr>
                    <w:t>-</w:t>
                  </w:r>
                  <w:r w:rsidRPr="00C05E7D">
                    <w:rPr>
                      <w:rFonts w:eastAsia="맑은 고딕"/>
                      <w:sz w:val="20"/>
                      <w:szCs w:val="20"/>
                      <w:lang w:val="en-GB" w:eastAsia="en-US"/>
                    </w:rPr>
                    <w:tab/>
                  </w:r>
                  <m:oMath>
                    <m:sSub>
                      <m:sSubPr>
                        <m:ctrlPr>
                          <w:rPr>
                            <w:rFonts w:ascii="Cambria Math" w:eastAsia="맑은 고딕" w:hAnsi="Cambria Math"/>
                            <w:sz w:val="20"/>
                            <w:szCs w:val="20"/>
                            <w:lang w:val="en-GB" w:eastAsia="en-US"/>
                          </w:rPr>
                        </m:ctrlPr>
                      </m:sSubPr>
                      <m:e>
                        <m:r>
                          <w:rPr>
                            <w:rFonts w:ascii="Cambria Math" w:eastAsia="맑은 고딕" w:hAnsi="Cambria Math"/>
                            <w:sz w:val="20"/>
                            <w:szCs w:val="20"/>
                            <w:lang w:val="en-GB" w:eastAsia="en-US"/>
                          </w:rPr>
                          <m:t>P</m:t>
                        </m:r>
                      </m:e>
                      <m:sub>
                        <m:r>
                          <m:rPr>
                            <m:nor/>
                          </m:rPr>
                          <w:rPr>
                            <w:rFonts w:eastAsia="맑은 고딕"/>
                            <w:sz w:val="20"/>
                            <w:szCs w:val="20"/>
                            <w:lang w:val="en-GB" w:eastAsia="en-US"/>
                          </w:rPr>
                          <m:t>PSSCH</m:t>
                        </m:r>
                        <m:r>
                          <m:rPr>
                            <m:sty m:val="p"/>
                          </m:rPr>
                          <w:rPr>
                            <w:rFonts w:ascii="Cambria Math" w:eastAsia="맑은 고딕" w:hAnsi="Cambria Math"/>
                            <w:sz w:val="20"/>
                            <w:szCs w:val="20"/>
                            <w:lang w:val="en-GB" w:eastAsia="en-US"/>
                          </w:rPr>
                          <m:t>,</m:t>
                        </m:r>
                        <m:r>
                          <w:rPr>
                            <w:rFonts w:ascii="Cambria Math" w:eastAsia="맑은 고딕" w:hAnsi="Cambria Math"/>
                            <w:sz w:val="20"/>
                            <w:szCs w:val="20"/>
                            <w:lang w:val="en-GB" w:eastAsia="en-US"/>
                          </w:rPr>
                          <m:t>SL</m:t>
                        </m:r>
                      </m:sub>
                    </m:sSub>
                    <m:r>
                      <m:rPr>
                        <m:sty m:val="p"/>
                      </m:rPr>
                      <w:rPr>
                        <w:rFonts w:ascii="Cambria Math" w:eastAsia="맑은 고딕" w:hAnsi="Cambria Math"/>
                        <w:sz w:val="20"/>
                        <w:szCs w:val="20"/>
                        <w:lang w:val="en-GB" w:eastAsia="en-US"/>
                      </w:rPr>
                      <m:t>(</m:t>
                    </m:r>
                    <m:r>
                      <w:rPr>
                        <w:rFonts w:ascii="Cambria Math" w:eastAsia="맑은 고딕" w:hAnsi="Cambria Math"/>
                        <w:sz w:val="20"/>
                        <w:szCs w:val="20"/>
                        <w:lang w:val="en-GB" w:eastAsia="en-US"/>
                      </w:rPr>
                      <m:t>i</m:t>
                    </m:r>
                    <m:r>
                      <m:rPr>
                        <m:sty m:val="p"/>
                      </m:rPr>
                      <w:rPr>
                        <w:rFonts w:ascii="Cambria Math" w:eastAsia="맑은 고딕" w:hAnsi="Cambria Math"/>
                        <w:sz w:val="20"/>
                        <w:szCs w:val="20"/>
                        <w:lang w:val="en-GB" w:eastAsia="en-US"/>
                      </w:rPr>
                      <m:t>)=</m:t>
                    </m:r>
                    <m:sSub>
                      <m:sSubPr>
                        <m:ctrlPr>
                          <w:rPr>
                            <w:rFonts w:ascii="Cambria Math" w:eastAsia="맑은 고딕" w:hAnsi="Cambria Math"/>
                            <w:sz w:val="20"/>
                            <w:szCs w:val="20"/>
                            <w:lang w:val="en-GB" w:eastAsia="en-US"/>
                          </w:rPr>
                        </m:ctrlPr>
                      </m:sSubPr>
                      <m:e>
                        <m:r>
                          <w:rPr>
                            <w:rFonts w:ascii="Cambria Math" w:eastAsia="맑은 고딕" w:hAnsi="Cambria Math"/>
                            <w:sz w:val="20"/>
                            <w:szCs w:val="20"/>
                            <w:lang w:val="en-GB" w:eastAsia="en-US"/>
                          </w:rPr>
                          <m:t>P</m:t>
                        </m:r>
                      </m:e>
                      <m:sub>
                        <m:r>
                          <m:rPr>
                            <m:nor/>
                          </m:rPr>
                          <w:rPr>
                            <w:rFonts w:eastAsia="맑은 고딕"/>
                            <w:sz w:val="20"/>
                            <w:szCs w:val="20"/>
                            <w:lang w:val="en-GB" w:eastAsia="en-US"/>
                          </w:rPr>
                          <m:t>O</m:t>
                        </m:r>
                        <m:r>
                          <m:rPr>
                            <m:sty m:val="p"/>
                          </m:rPr>
                          <w:rPr>
                            <w:rFonts w:ascii="Cambria Math" w:eastAsia="맑은 고딕" w:hAnsi="Cambria Math"/>
                            <w:sz w:val="20"/>
                            <w:szCs w:val="20"/>
                            <w:lang w:val="en-GB" w:eastAsia="en-US"/>
                          </w:rPr>
                          <m:t>,</m:t>
                        </m:r>
                        <m:r>
                          <w:rPr>
                            <w:rFonts w:ascii="Cambria Math" w:eastAsia="맑은 고딕" w:hAnsi="Cambria Math"/>
                            <w:sz w:val="20"/>
                            <w:szCs w:val="20"/>
                            <w:lang w:val="en-GB" w:eastAsia="en-US"/>
                          </w:rPr>
                          <m:t>SL</m:t>
                        </m:r>
                      </m:sub>
                    </m:sSub>
                    <m:r>
                      <m:rPr>
                        <m:sty m:val="p"/>
                      </m:rPr>
                      <w:rPr>
                        <w:rFonts w:ascii="Cambria Math" w:eastAsia="맑은 고딕" w:hAnsi="Cambria Math"/>
                        <w:sz w:val="20"/>
                        <w:szCs w:val="20"/>
                        <w:lang w:val="en-GB" w:eastAsia="en-US"/>
                      </w:rPr>
                      <m:t>+10</m:t>
                    </m:r>
                    <m:func>
                      <m:funcPr>
                        <m:ctrlPr>
                          <w:rPr>
                            <w:rFonts w:ascii="Cambria Math" w:eastAsia="맑은 고딕" w:hAnsi="Cambria Math"/>
                            <w:sz w:val="20"/>
                            <w:szCs w:val="20"/>
                            <w:lang w:val="en-GB" w:eastAsia="en-US"/>
                          </w:rPr>
                        </m:ctrlPr>
                      </m:funcPr>
                      <m:fName>
                        <m:sSub>
                          <m:sSubPr>
                            <m:ctrlPr>
                              <w:rPr>
                                <w:rFonts w:ascii="Cambria Math" w:eastAsia="맑은 고딕" w:hAnsi="Cambria Math"/>
                                <w:sz w:val="20"/>
                                <w:szCs w:val="20"/>
                                <w:lang w:val="en-GB" w:eastAsia="en-US"/>
                              </w:rPr>
                            </m:ctrlPr>
                          </m:sSubPr>
                          <m:e>
                            <m:r>
                              <w:rPr>
                                <w:rFonts w:ascii="Cambria Math" w:eastAsia="맑은 고딕" w:hAnsi="Cambria Math"/>
                                <w:sz w:val="20"/>
                                <w:szCs w:val="20"/>
                                <w:lang w:val="en-GB" w:eastAsia="en-US"/>
                              </w:rPr>
                              <m:t>log</m:t>
                            </m:r>
                          </m:e>
                          <m:sub>
                            <m:r>
                              <m:rPr>
                                <m:sty m:val="p"/>
                              </m:rPr>
                              <w:rPr>
                                <w:rFonts w:ascii="Cambria Math" w:eastAsia="맑은 고딕" w:hAnsi="Cambria Math"/>
                                <w:sz w:val="20"/>
                                <w:szCs w:val="20"/>
                                <w:lang w:val="en-GB" w:eastAsia="en-US"/>
                              </w:rPr>
                              <m:t>10</m:t>
                            </m:r>
                          </m:sub>
                        </m:sSub>
                      </m:fName>
                      <m:e>
                        <m:d>
                          <m:dPr>
                            <m:ctrlPr>
                              <w:rPr>
                                <w:rFonts w:ascii="Cambria Math" w:eastAsia="맑은 고딕" w:hAnsi="Cambria Math"/>
                                <w:sz w:val="20"/>
                                <w:szCs w:val="20"/>
                                <w:lang w:val="en-GB" w:eastAsia="en-US"/>
                              </w:rPr>
                            </m:ctrlPr>
                          </m:dPr>
                          <m:e>
                            <m:sSup>
                              <m:sSupPr>
                                <m:ctrlPr>
                                  <w:rPr>
                                    <w:rFonts w:ascii="Cambria Math" w:eastAsia="맑은 고딕" w:hAnsi="Cambria Math"/>
                                    <w:sz w:val="20"/>
                                    <w:szCs w:val="20"/>
                                    <w:lang w:val="en-GB" w:eastAsia="en-US"/>
                                  </w:rPr>
                                </m:ctrlPr>
                              </m:sSupPr>
                              <m:e>
                                <m:r>
                                  <m:rPr>
                                    <m:sty m:val="p"/>
                                  </m:rPr>
                                  <w:rPr>
                                    <w:rFonts w:ascii="Cambria Math" w:eastAsia="맑은 고딕" w:hAnsi="Cambria Math"/>
                                    <w:sz w:val="20"/>
                                    <w:szCs w:val="20"/>
                                    <w:lang w:val="en-GB" w:eastAsia="en-US"/>
                                  </w:rPr>
                                  <m:t>2</m:t>
                                </m:r>
                              </m:e>
                              <m:sup>
                                <m:r>
                                  <w:rPr>
                                    <w:rFonts w:ascii="Cambria Math" w:eastAsia="맑은 고딕" w:hAnsi="Cambria Math"/>
                                    <w:sz w:val="20"/>
                                    <w:szCs w:val="20"/>
                                    <w:lang w:val="en-GB" w:eastAsia="en-US"/>
                                  </w:rPr>
                                  <m:t>μ</m:t>
                                </m:r>
                              </m:sup>
                            </m:sSup>
                            <m:r>
                              <m:rPr>
                                <m:sty m:val="p"/>
                              </m:rPr>
                              <w:rPr>
                                <w:rFonts w:ascii="Cambria Math" w:eastAsia="맑은 고딕" w:hAnsi="Cambria Math" w:cs="Cambria Math"/>
                                <w:sz w:val="20"/>
                                <w:szCs w:val="20"/>
                                <w:lang w:val="en-GB" w:eastAsia="en-US"/>
                              </w:rPr>
                              <m:t>⋅</m:t>
                            </m:r>
                            <m:sSubSup>
                              <m:sSubSupPr>
                                <m:ctrlPr>
                                  <w:rPr>
                                    <w:rFonts w:ascii="Cambria Math" w:eastAsia="맑은 고딕" w:hAnsi="Cambria Math"/>
                                    <w:sz w:val="20"/>
                                    <w:szCs w:val="20"/>
                                    <w:lang w:val="en-GB" w:eastAsia="en-US"/>
                                  </w:rPr>
                                </m:ctrlPr>
                              </m:sSubSupPr>
                              <m:e>
                                <m:r>
                                  <w:rPr>
                                    <w:rFonts w:ascii="Cambria Math" w:eastAsia="맑은 고딕" w:hAnsi="Cambria Math"/>
                                    <w:sz w:val="20"/>
                                    <w:szCs w:val="20"/>
                                    <w:lang w:val="en-GB" w:eastAsia="en-US"/>
                                  </w:rPr>
                                  <m:t>M</m:t>
                                </m:r>
                              </m:e>
                              <m:sub>
                                <m:r>
                                  <m:rPr>
                                    <m:nor/>
                                  </m:rPr>
                                  <w:rPr>
                                    <w:rFonts w:eastAsia="맑은 고딕"/>
                                    <w:sz w:val="20"/>
                                    <w:szCs w:val="20"/>
                                    <w:lang w:val="en-GB" w:eastAsia="en-US"/>
                                  </w:rPr>
                                  <m:t>RB</m:t>
                                </m:r>
                              </m:sub>
                              <m:sup>
                                <m:r>
                                  <m:rPr>
                                    <m:nor/>
                                  </m:rPr>
                                  <w:rPr>
                                    <w:rFonts w:eastAsia="맑은 고딕"/>
                                    <w:sz w:val="20"/>
                                    <w:szCs w:val="20"/>
                                    <w:lang w:val="en-GB" w:eastAsia="en-US"/>
                                  </w:rPr>
                                  <m:t>PSSCH</m:t>
                                </m:r>
                              </m:sup>
                            </m:sSubSup>
                            <m:d>
                              <m:dPr>
                                <m:ctrlPr>
                                  <w:rPr>
                                    <w:rFonts w:ascii="Cambria Math" w:eastAsia="맑은 고딕" w:hAnsi="Cambria Math"/>
                                    <w:sz w:val="20"/>
                                    <w:szCs w:val="20"/>
                                    <w:lang w:val="en-GB" w:eastAsia="en-US"/>
                                  </w:rPr>
                                </m:ctrlPr>
                              </m:dPr>
                              <m:e>
                                <m:r>
                                  <w:rPr>
                                    <w:rFonts w:ascii="Cambria Math" w:eastAsia="맑은 고딕" w:hAnsi="Cambria Math"/>
                                    <w:sz w:val="20"/>
                                    <w:szCs w:val="20"/>
                                    <w:lang w:val="en-GB" w:eastAsia="en-US"/>
                                  </w:rPr>
                                  <m:t>i</m:t>
                                </m:r>
                              </m:e>
                            </m:d>
                          </m:e>
                        </m:d>
                      </m:e>
                    </m:func>
                    <m:r>
                      <m:rPr>
                        <m:sty m:val="p"/>
                      </m:rPr>
                      <w:rPr>
                        <w:rFonts w:ascii="Cambria Math" w:eastAsia="맑은 고딕" w:hAnsi="Cambria Math"/>
                        <w:sz w:val="20"/>
                        <w:szCs w:val="20"/>
                        <w:lang w:val="en-GB" w:eastAsia="en-US"/>
                      </w:rPr>
                      <m:t>+</m:t>
                    </m:r>
                    <m:sSub>
                      <m:sSubPr>
                        <m:ctrlPr>
                          <w:rPr>
                            <w:rFonts w:ascii="Cambria Math" w:eastAsia="맑은 고딕" w:hAnsi="Cambria Math"/>
                            <w:sz w:val="20"/>
                            <w:szCs w:val="20"/>
                            <w:lang w:val="en-GB" w:eastAsia="en-US"/>
                          </w:rPr>
                        </m:ctrlPr>
                      </m:sSubPr>
                      <m:e>
                        <m:r>
                          <w:rPr>
                            <w:rFonts w:ascii="Cambria Math" w:eastAsia="맑은 고딕" w:hAnsi="Cambria Math"/>
                            <w:sz w:val="20"/>
                            <w:szCs w:val="20"/>
                            <w:lang w:val="en-GB" w:eastAsia="en-US"/>
                          </w:rPr>
                          <m:t>α</m:t>
                        </m:r>
                      </m:e>
                      <m:sub>
                        <m:r>
                          <w:rPr>
                            <w:rFonts w:ascii="Cambria Math" w:eastAsia="맑은 고딕" w:hAnsi="Cambria Math"/>
                            <w:sz w:val="20"/>
                            <w:szCs w:val="20"/>
                            <w:lang w:val="en-GB" w:eastAsia="en-US"/>
                          </w:rPr>
                          <m:t>SL</m:t>
                        </m:r>
                      </m:sub>
                    </m:sSub>
                    <m:r>
                      <m:rPr>
                        <m:sty m:val="p"/>
                      </m:rPr>
                      <w:rPr>
                        <w:rFonts w:ascii="Cambria Math" w:eastAsia="맑은 고딕" w:hAnsi="Cambria Math" w:cs="Cambria Math"/>
                        <w:sz w:val="20"/>
                        <w:szCs w:val="20"/>
                        <w:lang w:val="en-GB" w:eastAsia="en-US"/>
                      </w:rPr>
                      <m:t>⋅</m:t>
                    </m:r>
                    <m:r>
                      <w:rPr>
                        <w:rFonts w:ascii="Cambria Math" w:eastAsia="맑은 고딕" w:hAnsi="Cambria Math"/>
                        <w:sz w:val="20"/>
                        <w:szCs w:val="20"/>
                        <w:lang w:val="en-GB" w:eastAsia="en-US"/>
                      </w:rPr>
                      <m:t>P</m:t>
                    </m:r>
                    <m:sSub>
                      <m:sSubPr>
                        <m:ctrlPr>
                          <w:rPr>
                            <w:rFonts w:ascii="Cambria Math" w:eastAsia="맑은 고딕" w:hAnsi="Cambria Math"/>
                            <w:sz w:val="20"/>
                            <w:szCs w:val="20"/>
                            <w:lang w:val="en-GB" w:eastAsia="en-US"/>
                          </w:rPr>
                        </m:ctrlPr>
                      </m:sSubPr>
                      <m:e>
                        <m:r>
                          <w:rPr>
                            <w:rFonts w:ascii="Cambria Math" w:eastAsia="맑은 고딕" w:hAnsi="Cambria Math"/>
                            <w:sz w:val="20"/>
                            <w:szCs w:val="20"/>
                            <w:lang w:val="en-GB" w:eastAsia="en-US"/>
                          </w:rPr>
                          <m:t>L</m:t>
                        </m:r>
                      </m:e>
                      <m:sub>
                        <m:r>
                          <w:rPr>
                            <w:rFonts w:ascii="Cambria Math" w:eastAsia="맑은 고딕" w:hAnsi="Cambria Math"/>
                            <w:sz w:val="20"/>
                            <w:szCs w:val="20"/>
                            <w:lang w:val="en-GB" w:eastAsia="en-US"/>
                          </w:rPr>
                          <m:t>SL</m:t>
                        </m:r>
                      </m:sub>
                    </m:sSub>
                  </m:oMath>
                  <w:r w:rsidRPr="00C05E7D">
                    <w:rPr>
                      <w:rFonts w:eastAsia="맑은 고딕"/>
                      <w:sz w:val="20"/>
                      <w:szCs w:val="20"/>
                      <w:lang w:eastAsia="en-US"/>
                    </w:rPr>
                    <w:t xml:space="preserve"> </w:t>
                  </w:r>
                  <w:r w:rsidRPr="00C05E7D">
                    <w:rPr>
                      <w:rFonts w:eastAsia="맑은 고딕"/>
                      <w:sz w:val="20"/>
                      <w:szCs w:val="20"/>
                      <w:lang w:val="en-GB" w:eastAsia="en-US"/>
                    </w:rPr>
                    <w:t>[dBm]</w:t>
                  </w:r>
                </w:p>
                <w:p w14:paraId="6D3727DB" w14:textId="77777777" w:rsidR="00C05E7D" w:rsidRPr="00C05E7D" w:rsidRDefault="00C05E7D" w:rsidP="00C05E7D">
                  <w:pPr>
                    <w:spacing w:after="180"/>
                    <w:ind w:left="568" w:hanging="284"/>
                    <w:rPr>
                      <w:rFonts w:eastAsia="맑은 고딕"/>
                      <w:color w:val="000000"/>
                      <w:sz w:val="20"/>
                      <w:szCs w:val="20"/>
                      <w:lang w:eastAsia="en-US"/>
                    </w:rPr>
                  </w:pPr>
                  <w:r w:rsidRPr="00C05E7D">
                    <w:rPr>
                      <w:rFonts w:eastAsia="맑은 고딕"/>
                      <w:sz w:val="20"/>
                      <w:szCs w:val="20"/>
                      <w:lang w:val="en-GB" w:eastAsia="en-US"/>
                    </w:rPr>
                    <w:t>-</w:t>
                  </w:r>
                  <w:r w:rsidRPr="00C05E7D">
                    <w:rPr>
                      <w:rFonts w:eastAsia="맑은 고딕"/>
                      <w:sz w:val="20"/>
                      <w:szCs w:val="20"/>
                      <w:lang w:val="en-GB" w:eastAsia="en-US"/>
                    </w:rPr>
                    <w:tab/>
                  </w:r>
                  <w:r w:rsidRPr="00C05E7D">
                    <w:rPr>
                      <w:rFonts w:eastAsia="맑은 고딕"/>
                      <w:sz w:val="20"/>
                      <w:szCs w:val="20"/>
                      <w:lang w:eastAsia="en-US"/>
                    </w:rPr>
                    <w:t>else</w:t>
                  </w:r>
                </w:p>
                <w:p w14:paraId="7800F2DE" w14:textId="77777777" w:rsidR="00C05E7D" w:rsidRPr="00C05E7D" w:rsidRDefault="00C05E7D" w:rsidP="00C05E7D">
                  <w:pPr>
                    <w:spacing w:after="180"/>
                    <w:ind w:left="851" w:hanging="284"/>
                    <w:rPr>
                      <w:rFonts w:eastAsia="맑은 고딕"/>
                      <w:sz w:val="20"/>
                      <w:szCs w:val="20"/>
                      <w:lang w:val="en-GB" w:eastAsia="en-US"/>
                    </w:rPr>
                  </w:pPr>
                  <w:r w:rsidRPr="00C05E7D">
                    <w:rPr>
                      <w:rFonts w:eastAsia="맑은 고딕"/>
                      <w:sz w:val="20"/>
                      <w:szCs w:val="20"/>
                      <w:lang w:val="en-GB" w:eastAsia="en-US"/>
                    </w:rPr>
                    <w:t>-</w:t>
                  </w:r>
                  <w:r w:rsidRPr="00C05E7D">
                    <w:rPr>
                      <w:rFonts w:eastAsia="맑은 고딕"/>
                      <w:sz w:val="20"/>
                      <w:szCs w:val="20"/>
                      <w:lang w:val="en-GB" w:eastAsia="en-US"/>
                    </w:rPr>
                    <w:tab/>
                  </w:r>
                  <m:oMath>
                    <m:sSub>
                      <m:sSubPr>
                        <m:ctrlPr>
                          <w:rPr>
                            <w:rFonts w:ascii="Cambria Math" w:eastAsia="맑은 고딕" w:hAnsi="Cambria Math"/>
                            <w:sz w:val="20"/>
                            <w:szCs w:val="20"/>
                            <w:lang w:val="en-GB" w:eastAsia="en-US"/>
                          </w:rPr>
                        </m:ctrlPr>
                      </m:sSubPr>
                      <m:e>
                        <m:r>
                          <w:rPr>
                            <w:rFonts w:ascii="Cambria Math" w:eastAsia="맑은 고딕" w:hAnsi="Cambria Math"/>
                            <w:sz w:val="20"/>
                            <w:szCs w:val="20"/>
                            <w:lang w:val="en-GB" w:eastAsia="en-US"/>
                          </w:rPr>
                          <m:t>P</m:t>
                        </m:r>
                      </m:e>
                      <m:sub>
                        <m:r>
                          <m:rPr>
                            <m:nor/>
                          </m:rPr>
                          <w:rPr>
                            <w:rFonts w:eastAsia="맑은 고딕"/>
                            <w:sz w:val="20"/>
                            <w:szCs w:val="20"/>
                            <w:lang w:val="en-GB" w:eastAsia="en-US"/>
                          </w:rPr>
                          <m:t>PSSCH</m:t>
                        </m:r>
                        <m:r>
                          <m:rPr>
                            <m:nor/>
                          </m:rPr>
                          <w:rPr>
                            <w:rFonts w:ascii="Cambria Math" w:eastAsia="맑은 고딕"/>
                            <w:sz w:val="20"/>
                            <w:szCs w:val="20"/>
                            <w:lang w:eastAsia="en-US"/>
                          </w:rPr>
                          <m:t>,SL</m:t>
                        </m:r>
                      </m:sub>
                    </m:sSub>
                    <m:r>
                      <m:rPr>
                        <m:sty m:val="p"/>
                      </m:rPr>
                      <w:rPr>
                        <w:rFonts w:ascii="Cambria Math" w:eastAsia="맑은 고딕" w:hAnsi="Cambria Math"/>
                        <w:sz w:val="20"/>
                        <w:szCs w:val="20"/>
                        <w:lang w:val="en-GB" w:eastAsia="en-US"/>
                      </w:rPr>
                      <m:t>(</m:t>
                    </m:r>
                    <m:r>
                      <w:rPr>
                        <w:rFonts w:ascii="Cambria Math" w:eastAsia="맑은 고딕" w:hAnsi="Cambria Math"/>
                        <w:sz w:val="20"/>
                        <w:szCs w:val="20"/>
                        <w:lang w:val="en-GB" w:eastAsia="en-US"/>
                      </w:rPr>
                      <m:t>i</m:t>
                    </m:r>
                    <m:r>
                      <m:rPr>
                        <m:sty m:val="p"/>
                      </m:rPr>
                      <w:rPr>
                        <w:rFonts w:ascii="Cambria Math" w:eastAsia="맑은 고딕" w:hAnsi="Cambria Math"/>
                        <w:sz w:val="20"/>
                        <w:szCs w:val="20"/>
                        <w:lang w:val="en-GB" w:eastAsia="en-US"/>
                      </w:rPr>
                      <m:t>)=</m:t>
                    </m:r>
                    <m:r>
                      <w:rPr>
                        <w:rFonts w:ascii="Cambria Math" w:eastAsia="맑은 고딕" w:hAnsi="Cambria Math"/>
                        <w:sz w:val="20"/>
                        <w:szCs w:val="20"/>
                        <w:lang w:val="en-GB" w:eastAsia="en-US"/>
                      </w:rPr>
                      <m:t>min</m:t>
                    </m:r>
                    <m:d>
                      <m:dPr>
                        <m:ctrlPr>
                          <w:rPr>
                            <w:rFonts w:ascii="Cambria Math" w:eastAsia="맑은 고딕" w:hAnsi="Cambria Math"/>
                            <w:sz w:val="20"/>
                            <w:szCs w:val="20"/>
                            <w:lang w:val="en-GB" w:eastAsia="en-US"/>
                          </w:rPr>
                        </m:ctrlPr>
                      </m:dPr>
                      <m:e>
                        <m:sSub>
                          <m:sSubPr>
                            <m:ctrlPr>
                              <w:rPr>
                                <w:rFonts w:ascii="Cambria Math" w:eastAsia="맑은 고딕" w:hAnsi="Cambria Math"/>
                                <w:sz w:val="20"/>
                                <w:szCs w:val="20"/>
                                <w:lang w:val="en-GB" w:eastAsia="en-US"/>
                              </w:rPr>
                            </m:ctrlPr>
                          </m:sSubPr>
                          <m:e>
                            <m:r>
                              <w:rPr>
                                <w:rFonts w:ascii="Cambria Math" w:eastAsia="맑은 고딕" w:hAnsi="Cambria Math"/>
                                <w:sz w:val="20"/>
                                <w:szCs w:val="20"/>
                                <w:lang w:val="en-GB" w:eastAsia="en-US"/>
                              </w:rPr>
                              <m:t>P</m:t>
                            </m:r>
                          </m:e>
                          <m:sub>
                            <m:r>
                              <m:rPr>
                                <m:nor/>
                              </m:rPr>
                              <w:rPr>
                                <w:rFonts w:eastAsia="맑은 고딕"/>
                                <w:sz w:val="20"/>
                                <w:szCs w:val="20"/>
                                <w:lang w:val="en-GB" w:eastAsia="en-US"/>
                              </w:rPr>
                              <m:t>CMAX</m:t>
                            </m:r>
                          </m:sub>
                        </m:sSub>
                        <m:r>
                          <m:rPr>
                            <m:sty m:val="p"/>
                          </m:rPr>
                          <w:rPr>
                            <w:rFonts w:ascii="Cambria Math" w:eastAsia="맑은 고딕" w:hAnsi="Cambria Math"/>
                            <w:sz w:val="20"/>
                            <w:szCs w:val="20"/>
                            <w:lang w:val="en-GB" w:eastAsia="en-US"/>
                          </w:rPr>
                          <m:t>,</m:t>
                        </m:r>
                        <m:sSub>
                          <m:sSubPr>
                            <m:ctrlPr>
                              <w:rPr>
                                <w:rFonts w:ascii="Cambria Math" w:eastAsia="맑은 고딕" w:hAnsi="Cambria Math"/>
                                <w:sz w:val="20"/>
                                <w:szCs w:val="20"/>
                                <w:lang w:val="en-GB" w:eastAsia="en-US"/>
                              </w:rPr>
                            </m:ctrlPr>
                          </m:sSubPr>
                          <m:e>
                            <m:r>
                              <w:rPr>
                                <w:rFonts w:ascii="Cambria Math" w:eastAsia="맑은 고딕" w:hAnsi="Cambria Math"/>
                                <w:sz w:val="20"/>
                                <w:szCs w:val="20"/>
                                <w:lang w:val="en-GB" w:eastAsia="en-US"/>
                              </w:rPr>
                              <m:t>P</m:t>
                            </m:r>
                          </m:e>
                          <m:sub>
                            <m:r>
                              <m:rPr>
                                <m:nor/>
                              </m:rPr>
                              <w:rPr>
                                <w:rFonts w:eastAsia="맑은 고딕"/>
                                <w:sz w:val="20"/>
                                <w:szCs w:val="20"/>
                                <w:lang w:val="en-GB" w:eastAsia="en-US"/>
                              </w:rPr>
                              <m:t>PSSCH</m:t>
                            </m:r>
                            <m:r>
                              <m:rPr>
                                <m:sty m:val="p"/>
                              </m:rPr>
                              <w:rPr>
                                <w:rFonts w:ascii="Cambria Math" w:eastAsia="맑은 고딕" w:hAnsi="Cambria Math"/>
                                <w:sz w:val="20"/>
                                <w:szCs w:val="20"/>
                                <w:lang w:val="en-GB" w:eastAsia="en-US"/>
                              </w:rPr>
                              <m:t>,</m:t>
                            </m:r>
                            <m:r>
                              <w:rPr>
                                <w:rFonts w:ascii="Cambria Math" w:eastAsia="맑은 고딕" w:hAnsi="Cambria Math"/>
                                <w:sz w:val="20"/>
                                <w:szCs w:val="20"/>
                                <w:lang w:val="en-GB" w:eastAsia="en-US"/>
                              </w:rPr>
                              <m:t>D</m:t>
                            </m:r>
                          </m:sub>
                        </m:sSub>
                        <m:r>
                          <m:rPr>
                            <m:sty m:val="p"/>
                          </m:rPr>
                          <w:rPr>
                            <w:rFonts w:ascii="Cambria Math" w:eastAsia="맑은 고딕" w:hAnsi="Cambria Math"/>
                            <w:sz w:val="20"/>
                            <w:szCs w:val="20"/>
                            <w:lang w:val="en-GB" w:eastAsia="en-US"/>
                          </w:rPr>
                          <m:t>(</m:t>
                        </m:r>
                        <m:r>
                          <w:rPr>
                            <w:rFonts w:ascii="Cambria Math" w:eastAsia="맑은 고딕" w:hAnsi="Cambria Math"/>
                            <w:sz w:val="20"/>
                            <w:szCs w:val="20"/>
                            <w:lang w:val="en-GB" w:eastAsia="en-US"/>
                          </w:rPr>
                          <m:t>i</m:t>
                        </m:r>
                        <m:r>
                          <m:rPr>
                            <m:sty m:val="p"/>
                          </m:rPr>
                          <w:rPr>
                            <w:rFonts w:ascii="Cambria Math" w:eastAsia="맑은 고딕" w:hAnsi="Cambria Math"/>
                            <w:sz w:val="20"/>
                            <w:szCs w:val="20"/>
                            <w:lang w:val="en-GB" w:eastAsia="en-US"/>
                          </w:rPr>
                          <m:t>)</m:t>
                        </m:r>
                      </m:e>
                    </m:d>
                  </m:oMath>
                  <w:r w:rsidRPr="00C05E7D">
                    <w:rPr>
                      <w:rFonts w:eastAsia="맑은 고딕"/>
                      <w:sz w:val="20"/>
                      <w:szCs w:val="20"/>
                      <w:lang w:val="en-GB" w:eastAsia="en-US"/>
                    </w:rPr>
                    <w:t xml:space="preserve"> [dBm]</w:t>
                  </w:r>
                </w:p>
                <w:p w14:paraId="577227A8" w14:textId="77777777" w:rsidR="00C05E7D" w:rsidRPr="00C05E7D" w:rsidRDefault="00C05E7D" w:rsidP="00C05E7D">
                  <w:pPr>
                    <w:spacing w:after="180"/>
                    <w:ind w:left="851" w:hanging="284"/>
                    <w:rPr>
                      <w:rFonts w:eastAsia="맑은 고딕"/>
                      <w:sz w:val="20"/>
                      <w:szCs w:val="20"/>
                      <w:lang w:val="en-GB" w:eastAsia="zh-CN"/>
                    </w:rPr>
                  </w:pPr>
                  <w:r w:rsidRPr="00C05E7D">
                    <w:rPr>
                      <w:rFonts w:eastAsia="맑은 고딕"/>
                      <w:sz w:val="20"/>
                      <w:szCs w:val="20"/>
                      <w:lang w:val="en-GB" w:eastAsia="zh-CN"/>
                    </w:rPr>
                    <w:t>where</w:t>
                  </w:r>
                </w:p>
                <w:p w14:paraId="51683F5B" w14:textId="77777777" w:rsidR="00C05E7D" w:rsidRPr="00C05E7D" w:rsidRDefault="00C05E7D" w:rsidP="00C05E7D">
                  <w:pPr>
                    <w:spacing w:after="180"/>
                    <w:ind w:left="1135" w:hanging="284"/>
                    <w:rPr>
                      <w:rFonts w:eastAsia="맑은 고딕"/>
                      <w:sz w:val="20"/>
                      <w:szCs w:val="20"/>
                      <w:lang w:val="en-GB" w:eastAsia="en-US"/>
                    </w:rPr>
                  </w:pPr>
                  <w:r w:rsidRPr="00C05E7D">
                    <w:rPr>
                      <w:rFonts w:eastAsia="맑은 고딕"/>
                      <w:sz w:val="20"/>
                      <w:szCs w:val="20"/>
                      <w:lang w:val="en-GB" w:eastAsia="en-US"/>
                    </w:rPr>
                    <w:t>-</w:t>
                  </w:r>
                  <w:r w:rsidRPr="00C05E7D">
                    <w:rPr>
                      <w:rFonts w:eastAsia="맑은 고딕"/>
                      <w:sz w:val="20"/>
                      <w:szCs w:val="20"/>
                      <w:lang w:val="en-GB" w:eastAsia="en-US"/>
                    </w:rPr>
                    <w:tab/>
                  </w:r>
                  <m:oMath>
                    <m:sSub>
                      <m:sSubPr>
                        <m:ctrlPr>
                          <w:rPr>
                            <w:rFonts w:ascii="Cambria Math" w:eastAsia="맑은 고딕" w:hAnsi="Cambria Math"/>
                            <w:i/>
                            <w:sz w:val="20"/>
                            <w:szCs w:val="20"/>
                            <w:lang w:val="en-GB" w:eastAsia="en-US"/>
                          </w:rPr>
                        </m:ctrlPr>
                      </m:sSubPr>
                      <m:e>
                        <m:r>
                          <w:rPr>
                            <w:rFonts w:ascii="Cambria Math" w:eastAsia="맑은 고딕"/>
                            <w:sz w:val="20"/>
                            <w:szCs w:val="20"/>
                            <w:lang w:val="en-GB" w:eastAsia="en-US"/>
                          </w:rPr>
                          <m:t>P</m:t>
                        </m:r>
                      </m:e>
                      <m:sub>
                        <m:r>
                          <m:rPr>
                            <m:nor/>
                          </m:rPr>
                          <w:rPr>
                            <w:rFonts w:ascii="Cambria Math" w:eastAsia="맑은 고딕"/>
                            <w:sz w:val="20"/>
                            <w:szCs w:val="20"/>
                            <w:lang w:val="en-GB" w:eastAsia="en-US"/>
                          </w:rPr>
                          <m:t>O</m:t>
                        </m:r>
                        <m:r>
                          <w:rPr>
                            <w:rFonts w:ascii="Cambria Math" w:eastAsia="맑은 고딕"/>
                            <w:sz w:val="20"/>
                            <w:szCs w:val="20"/>
                            <w:lang w:val="en-GB" w:eastAsia="en-US"/>
                          </w:rPr>
                          <m:t>,SL</m:t>
                        </m:r>
                        <m:ctrlPr>
                          <w:rPr>
                            <w:rFonts w:ascii="Cambria Math" w:eastAsia="맑은 고딕" w:hAnsi="Cambria Math"/>
                            <w:sz w:val="20"/>
                            <w:szCs w:val="20"/>
                            <w:lang w:val="en-GB" w:eastAsia="en-US"/>
                          </w:rPr>
                        </m:ctrlPr>
                      </m:sub>
                    </m:sSub>
                  </m:oMath>
                  <w:r w:rsidRPr="00C05E7D">
                    <w:rPr>
                      <w:rFonts w:eastAsia="맑은 고딕"/>
                      <w:sz w:val="20"/>
                      <w:szCs w:val="20"/>
                      <w:lang w:val="en-GB" w:eastAsia="en-US"/>
                    </w:rPr>
                    <w:t xml:space="preserve"> is a value of </w:t>
                  </w:r>
                  <w:r w:rsidRPr="00C05E7D">
                    <w:rPr>
                      <w:rFonts w:eastAsia="맑은 고딕"/>
                      <w:i/>
                      <w:iCs/>
                      <w:sz w:val="20"/>
                      <w:szCs w:val="20"/>
                      <w:lang w:eastAsia="en-US"/>
                    </w:rPr>
                    <w:t>sl-</w:t>
                  </w:r>
                  <w:r w:rsidRPr="00C05E7D">
                    <w:rPr>
                      <w:rFonts w:eastAsia="맑은 고딕"/>
                      <w:i/>
                      <w:iCs/>
                      <w:color w:val="000000"/>
                      <w:sz w:val="20"/>
                      <w:szCs w:val="20"/>
                      <w:lang w:eastAsia="en-US"/>
                    </w:rPr>
                    <w:t>P0-PSSCH-PSCCH</w:t>
                  </w:r>
                  <w:ins w:id="440" w:author="Author">
                    <w:r w:rsidRPr="00C05E7D">
                      <w:rPr>
                        <w:rFonts w:eastAsia="맑은 고딕"/>
                        <w:i/>
                        <w:iCs/>
                        <w:sz w:val="20"/>
                        <w:szCs w:val="20"/>
                        <w:lang w:val="en-GB" w:eastAsia="en-US"/>
                      </w:rPr>
                      <w:t>-r17</w:t>
                    </w:r>
                  </w:ins>
                  <w:r w:rsidRPr="00C05E7D">
                    <w:rPr>
                      <w:rFonts w:eastAsia="맑은 고딕"/>
                      <w:iCs/>
                      <w:color w:val="000000"/>
                      <w:sz w:val="20"/>
                      <w:szCs w:val="20"/>
                      <w:lang w:eastAsia="en-US"/>
                    </w:rPr>
                    <w:t>, if provided</w:t>
                  </w:r>
                  <w:r w:rsidRPr="00C05E7D">
                    <w:rPr>
                      <w:rFonts w:eastAsia="맑은 고딕"/>
                      <w:sz w:val="20"/>
                      <w:szCs w:val="20"/>
                      <w:lang w:val="en-GB" w:eastAsia="en-US"/>
                    </w:rPr>
                    <w:t xml:space="preserve"> </w:t>
                  </w:r>
                </w:p>
                <w:p w14:paraId="27537268" w14:textId="77777777" w:rsidR="00C05E7D" w:rsidRPr="00C05E7D" w:rsidRDefault="00C05E7D" w:rsidP="00C05E7D">
                  <w:pPr>
                    <w:spacing w:after="180"/>
                    <w:ind w:left="1135" w:hanging="284"/>
                    <w:rPr>
                      <w:rFonts w:eastAsia="맑은 고딕"/>
                      <w:sz w:val="20"/>
                      <w:szCs w:val="20"/>
                      <w:lang w:val="en-GB" w:eastAsia="en-US"/>
                    </w:rPr>
                  </w:pPr>
                  <w:r w:rsidRPr="00C05E7D">
                    <w:rPr>
                      <w:rFonts w:eastAsia="맑은 고딕"/>
                      <w:sz w:val="20"/>
                      <w:szCs w:val="20"/>
                      <w:lang w:val="en-GB" w:eastAsia="en-US"/>
                    </w:rPr>
                    <w:t>-</w:t>
                  </w:r>
                  <w:r w:rsidRPr="00C05E7D">
                    <w:rPr>
                      <w:rFonts w:eastAsia="맑은 고딕"/>
                      <w:sz w:val="20"/>
                      <w:szCs w:val="20"/>
                      <w:lang w:val="en-GB" w:eastAsia="en-US"/>
                    </w:rPr>
                    <w:tab/>
                  </w:r>
                  <m:oMath>
                    <m:sSub>
                      <m:sSubPr>
                        <m:ctrlPr>
                          <w:rPr>
                            <w:rFonts w:ascii="Cambria Math" w:eastAsia="맑은 고딕" w:hAnsi="Cambria Math"/>
                            <w:i/>
                            <w:sz w:val="20"/>
                            <w:szCs w:val="20"/>
                            <w:lang w:val="en-GB" w:eastAsia="en-US"/>
                          </w:rPr>
                        </m:ctrlPr>
                      </m:sSubPr>
                      <m:e>
                        <m:r>
                          <w:rPr>
                            <w:rFonts w:ascii="Cambria Math" w:eastAsia="맑은 고딕"/>
                            <w:sz w:val="20"/>
                            <w:szCs w:val="20"/>
                            <w:lang w:val="en-GB" w:eastAsia="en-US"/>
                          </w:rPr>
                          <m:t>α</m:t>
                        </m:r>
                      </m:e>
                      <m:sub>
                        <m:r>
                          <w:rPr>
                            <w:rFonts w:ascii="Cambria Math" w:eastAsia="맑은 고딕"/>
                            <w:sz w:val="20"/>
                            <w:szCs w:val="20"/>
                            <w:lang w:val="en-GB" w:eastAsia="en-US"/>
                          </w:rPr>
                          <m:t>SL</m:t>
                        </m:r>
                      </m:sub>
                    </m:sSub>
                  </m:oMath>
                  <w:r w:rsidRPr="00C05E7D">
                    <w:rPr>
                      <w:rFonts w:eastAsia="맑은 고딕"/>
                      <w:sz w:val="20"/>
                      <w:szCs w:val="20"/>
                      <w:lang w:val="en-GB" w:eastAsia="en-US"/>
                    </w:rPr>
                    <w:t xml:space="preserve"> is a value of </w:t>
                  </w:r>
                  <w:r w:rsidRPr="00C05E7D">
                    <w:rPr>
                      <w:rFonts w:eastAsia="맑은 고딕"/>
                      <w:i/>
                      <w:iCs/>
                      <w:sz w:val="20"/>
                      <w:szCs w:val="20"/>
                      <w:lang w:eastAsia="en-US"/>
                    </w:rPr>
                    <w:t>sl-</w:t>
                  </w:r>
                  <w:r w:rsidRPr="00C05E7D">
                    <w:rPr>
                      <w:rFonts w:eastAsia="맑은 고딕"/>
                      <w:i/>
                      <w:iCs/>
                      <w:color w:val="000000"/>
                      <w:sz w:val="20"/>
                      <w:szCs w:val="20"/>
                      <w:lang w:eastAsia="en-US"/>
                    </w:rPr>
                    <w:t>Alpha-PSSCH-PSCCH</w:t>
                  </w:r>
                  <w:r w:rsidRPr="00C05E7D">
                    <w:rPr>
                      <w:rFonts w:eastAsia="맑은 고딕"/>
                      <w:iCs/>
                      <w:color w:val="000000"/>
                      <w:sz w:val="20"/>
                      <w:szCs w:val="20"/>
                      <w:lang w:eastAsia="en-US"/>
                    </w:rPr>
                    <w:t xml:space="preserve">, if </w:t>
                  </w:r>
                  <w:r w:rsidRPr="00C05E7D">
                    <w:rPr>
                      <w:rFonts w:eastAsia="맑은 고딕"/>
                      <w:sz w:val="20"/>
                      <w:szCs w:val="20"/>
                      <w:lang w:val="en-GB" w:eastAsia="en-US"/>
                    </w:rPr>
                    <w:t xml:space="preserve">provided; else, </w:t>
                  </w:r>
                  <m:oMath>
                    <m:sSub>
                      <m:sSubPr>
                        <m:ctrlPr>
                          <w:rPr>
                            <w:rFonts w:ascii="Cambria Math" w:eastAsia="맑은 고딕" w:hAnsi="Cambria Math"/>
                            <w:i/>
                            <w:sz w:val="20"/>
                            <w:szCs w:val="20"/>
                            <w:lang w:val="en-GB" w:eastAsia="en-US"/>
                          </w:rPr>
                        </m:ctrlPr>
                      </m:sSubPr>
                      <m:e>
                        <m:r>
                          <w:rPr>
                            <w:rFonts w:ascii="Cambria Math" w:eastAsia="맑은 고딕"/>
                            <w:sz w:val="20"/>
                            <w:szCs w:val="20"/>
                            <w:lang w:val="en-GB" w:eastAsia="en-US"/>
                          </w:rPr>
                          <m:t>α</m:t>
                        </m:r>
                      </m:e>
                      <m:sub>
                        <m:r>
                          <w:rPr>
                            <w:rFonts w:ascii="Cambria Math" w:eastAsia="맑은 고딕"/>
                            <w:sz w:val="20"/>
                            <w:szCs w:val="20"/>
                            <w:lang w:val="en-GB" w:eastAsia="en-US"/>
                          </w:rPr>
                          <m:t>SL</m:t>
                        </m:r>
                      </m:sub>
                    </m:sSub>
                    <m:r>
                      <w:rPr>
                        <w:rFonts w:ascii="Cambria Math" w:eastAsia="맑은 고딕" w:hAnsi="Cambria Math"/>
                        <w:sz w:val="20"/>
                        <w:szCs w:val="20"/>
                        <w:lang w:val="en-GB" w:eastAsia="en-US"/>
                      </w:rPr>
                      <m:t>=1</m:t>
                    </m:r>
                  </m:oMath>
                </w:p>
                <w:p w14:paraId="4758CC48" w14:textId="77777777" w:rsidR="00C05E7D" w:rsidRPr="00C05E7D" w:rsidRDefault="00C05E7D" w:rsidP="00C05E7D">
                  <w:pPr>
                    <w:spacing w:after="180"/>
                    <w:ind w:left="1135" w:hanging="284"/>
                    <w:rPr>
                      <w:rFonts w:eastAsia="MS Mincho"/>
                      <w:sz w:val="20"/>
                      <w:szCs w:val="20"/>
                      <w:lang w:val="en-GB" w:eastAsia="en-US"/>
                    </w:rPr>
                  </w:pPr>
                  <w:r w:rsidRPr="00C05E7D">
                    <w:rPr>
                      <w:rFonts w:eastAsia="맑은 고딕"/>
                      <w:sz w:val="20"/>
                      <w:szCs w:val="20"/>
                      <w:lang w:val="en-GB" w:eastAsia="en-US"/>
                    </w:rPr>
                    <w:t>-</w:t>
                  </w:r>
                  <w:r w:rsidRPr="00C05E7D">
                    <w:rPr>
                      <w:rFonts w:eastAsia="맑은 고딕"/>
                      <w:sz w:val="20"/>
                      <w:szCs w:val="20"/>
                      <w:lang w:val="en-GB" w:eastAsia="en-US"/>
                    </w:rPr>
                    <w:tab/>
                  </w:r>
                  <m:oMath>
                    <m:r>
                      <w:rPr>
                        <w:rFonts w:ascii="Cambria Math" w:eastAsia="맑은 고딕" w:hAnsi="Cambria Math"/>
                        <w:sz w:val="20"/>
                        <w:szCs w:val="20"/>
                        <w:lang w:val="en-GB" w:eastAsia="en-US"/>
                      </w:rPr>
                      <m:t>P</m:t>
                    </m:r>
                    <m:sSub>
                      <m:sSubPr>
                        <m:ctrlPr>
                          <w:rPr>
                            <w:rFonts w:ascii="Cambria Math" w:eastAsia="맑은 고딕" w:hAnsi="Cambria Math"/>
                            <w:i/>
                            <w:sz w:val="20"/>
                            <w:szCs w:val="20"/>
                            <w:lang w:val="en-GB" w:eastAsia="en-US"/>
                          </w:rPr>
                        </m:ctrlPr>
                      </m:sSubPr>
                      <m:e>
                        <m:r>
                          <w:rPr>
                            <w:rFonts w:ascii="Cambria Math" w:eastAsia="맑은 고딕" w:hAnsi="Cambria Math"/>
                            <w:sz w:val="20"/>
                            <w:szCs w:val="20"/>
                            <w:lang w:val="en-GB" w:eastAsia="en-US"/>
                          </w:rPr>
                          <m:t>L</m:t>
                        </m:r>
                      </m:e>
                      <m:sub>
                        <m:r>
                          <w:rPr>
                            <w:rFonts w:ascii="Cambria Math" w:eastAsia="맑은 고딕" w:hAnsi="Cambria Math"/>
                            <w:sz w:val="20"/>
                            <w:szCs w:val="20"/>
                            <w:lang w:val="en-GB" w:eastAsia="en-US"/>
                          </w:rPr>
                          <m:t>SL</m:t>
                        </m:r>
                      </m:sub>
                    </m:sSub>
                    <m:r>
                      <w:rPr>
                        <w:rFonts w:ascii="Cambria Math" w:eastAsia="맑은 고딕" w:hAnsi="Cambria Math"/>
                        <w:sz w:val="20"/>
                        <w:szCs w:val="20"/>
                        <w:lang w:val="en-GB" w:eastAsia="en-US"/>
                      </w:rPr>
                      <m:t xml:space="preserve">= </m:t>
                    </m:r>
                    <m:r>
                      <w:rPr>
                        <w:rFonts w:ascii="Cambria Math" w:eastAsia="MS Mincho" w:hAnsi="Cambria Math"/>
                        <w:sz w:val="20"/>
                        <w:szCs w:val="20"/>
                        <w:lang w:val="en-GB" w:eastAsia="en-US"/>
                      </w:rPr>
                      <m:t>referenceSignalPower</m:t>
                    </m:r>
                    <m:r>
                      <m:rPr>
                        <m:sty m:val="p"/>
                      </m:rPr>
                      <w:rPr>
                        <w:rFonts w:ascii="Cambria Math" w:eastAsia="MS Mincho" w:hAnsi="Cambria Math"/>
                        <w:sz w:val="20"/>
                        <w:szCs w:val="20"/>
                        <w:lang w:val="en-GB" w:eastAsia="en-US"/>
                      </w:rPr>
                      <m:t xml:space="preserve"> – </m:t>
                    </m:r>
                    <m:r>
                      <w:rPr>
                        <w:rFonts w:ascii="Cambria Math" w:eastAsia="MS Mincho" w:hAnsi="Cambria Math"/>
                        <w:sz w:val="20"/>
                        <w:szCs w:val="20"/>
                        <w:lang w:val="en-GB" w:eastAsia="en-US"/>
                      </w:rPr>
                      <m:t>higher layer filtered RSRP</m:t>
                    </m:r>
                  </m:oMath>
                  <w:r w:rsidRPr="00C05E7D">
                    <w:rPr>
                      <w:rFonts w:eastAsia="MS Mincho"/>
                      <w:sz w:val="20"/>
                      <w:szCs w:val="20"/>
                      <w:lang w:val="en-GB" w:eastAsia="en-US"/>
                    </w:rPr>
                    <w:t>, where</w:t>
                  </w:r>
                </w:p>
                <w:p w14:paraId="34A1D174" w14:textId="77777777" w:rsidR="00C05E7D" w:rsidRPr="00C05E7D" w:rsidRDefault="00C05E7D" w:rsidP="00C05E7D">
                  <w:pPr>
                    <w:spacing w:after="180"/>
                    <w:ind w:left="1418" w:hanging="284"/>
                    <w:rPr>
                      <w:rFonts w:eastAsia="MS Mincho"/>
                      <w:sz w:val="20"/>
                      <w:szCs w:val="20"/>
                      <w:lang w:eastAsia="en-US"/>
                    </w:rPr>
                  </w:pPr>
                  <w:r w:rsidRPr="00C05E7D">
                    <w:rPr>
                      <w:rFonts w:eastAsia="맑은 고딕"/>
                      <w:sz w:val="20"/>
                      <w:szCs w:val="20"/>
                      <w:lang w:val="en-GB" w:eastAsia="en-US"/>
                    </w:rPr>
                    <w:t>-</w:t>
                  </w:r>
                  <w:r w:rsidRPr="00C05E7D">
                    <w:rPr>
                      <w:rFonts w:eastAsia="맑은 고딕"/>
                      <w:sz w:val="20"/>
                      <w:szCs w:val="20"/>
                      <w:lang w:val="en-GB" w:eastAsia="en-US"/>
                    </w:rPr>
                    <w:tab/>
                  </w:r>
                  <m:oMath>
                    <m:r>
                      <w:rPr>
                        <w:rFonts w:ascii="Cambria Math" w:eastAsia="MS Mincho" w:hAnsi="Cambria Math"/>
                        <w:sz w:val="20"/>
                        <w:szCs w:val="20"/>
                        <w:lang w:val="en-GB" w:eastAsia="en-US"/>
                      </w:rPr>
                      <m:t>referenceSignalPower</m:t>
                    </m:r>
                  </m:oMath>
                  <w:r w:rsidRPr="00C05E7D">
                    <w:rPr>
                      <w:rFonts w:eastAsia="MS Mincho"/>
                      <w:sz w:val="20"/>
                      <w:szCs w:val="20"/>
                      <w:lang w:eastAsia="en-US"/>
                    </w:rPr>
                    <w:t xml:space="preserve"> is </w:t>
                  </w:r>
                  <w:r w:rsidRPr="00C05E7D">
                    <w:rPr>
                      <w:rFonts w:eastAsia="맑은 고딕"/>
                      <w:sz w:val="20"/>
                      <w:szCs w:val="20"/>
                      <w:lang w:val="en-GB" w:eastAsia="en-US"/>
                    </w:rPr>
                    <w:t xml:space="preserve">obtained from a PSSCH transmit power per RE summed over the antenna ports of the UE, higher layer filtered across PSSCH transmission occasions using a filter configuration provided by </w:t>
                  </w:r>
                  <w:r w:rsidRPr="00C05E7D">
                    <w:rPr>
                      <w:rFonts w:eastAsia="맑은 고딕"/>
                      <w:i/>
                      <w:iCs/>
                      <w:sz w:val="20"/>
                      <w:szCs w:val="20"/>
                      <w:lang w:val="en-GB" w:eastAsia="en-US"/>
                    </w:rPr>
                    <w:t>sl-</w:t>
                  </w:r>
                  <w:r w:rsidRPr="00C05E7D">
                    <w:rPr>
                      <w:rFonts w:eastAsia="맑은 고딕"/>
                      <w:i/>
                      <w:sz w:val="20"/>
                      <w:szCs w:val="20"/>
                      <w:lang w:val="en-GB" w:eastAsia="en-US"/>
                    </w:rPr>
                    <w:t>FilterCoefficient</w:t>
                  </w:r>
                  <w:r w:rsidRPr="00C05E7D">
                    <w:rPr>
                      <w:rFonts w:eastAsia="MS Mincho"/>
                      <w:sz w:val="20"/>
                      <w:szCs w:val="20"/>
                      <w:lang w:eastAsia="en-US"/>
                    </w:rPr>
                    <w:t>, and</w:t>
                  </w:r>
                </w:p>
                <w:p w14:paraId="3EED2D2D" w14:textId="77777777" w:rsidR="00C05E7D" w:rsidRPr="00C05E7D" w:rsidRDefault="00C05E7D" w:rsidP="00C05E7D">
                  <w:pPr>
                    <w:spacing w:after="180"/>
                    <w:ind w:left="1418" w:hanging="284"/>
                    <w:rPr>
                      <w:rFonts w:eastAsia="MS Mincho"/>
                      <w:sz w:val="20"/>
                      <w:szCs w:val="20"/>
                      <w:lang w:eastAsia="en-US"/>
                    </w:rPr>
                  </w:pPr>
                  <w:r w:rsidRPr="00C05E7D">
                    <w:rPr>
                      <w:rFonts w:eastAsia="맑은 고딕"/>
                      <w:sz w:val="20"/>
                      <w:szCs w:val="20"/>
                      <w:lang w:val="en-GB" w:eastAsia="en-US"/>
                    </w:rPr>
                    <w:t>-</w:t>
                  </w:r>
                  <w:r w:rsidRPr="00C05E7D">
                    <w:rPr>
                      <w:rFonts w:eastAsia="맑은 고딕"/>
                      <w:sz w:val="20"/>
                      <w:szCs w:val="20"/>
                      <w:lang w:val="en-GB" w:eastAsia="en-US"/>
                    </w:rPr>
                    <w:tab/>
                  </w:r>
                  <m:oMath>
                    <m:r>
                      <w:rPr>
                        <w:rFonts w:ascii="Cambria Math" w:eastAsia="MS Mincho" w:hAnsi="Cambria Math"/>
                        <w:sz w:val="20"/>
                        <w:szCs w:val="20"/>
                        <w:lang w:val="en-GB" w:eastAsia="en-US"/>
                      </w:rPr>
                      <m:t>higher</m:t>
                    </m:r>
                    <m:r>
                      <m:rPr>
                        <m:sty m:val="p"/>
                      </m:rPr>
                      <w:rPr>
                        <w:rFonts w:ascii="Cambria Math" w:eastAsia="MS Mincho" w:hAnsi="Cambria Math"/>
                        <w:sz w:val="20"/>
                        <w:szCs w:val="20"/>
                        <w:lang w:val="en-GB" w:eastAsia="en-US"/>
                      </w:rPr>
                      <m:t xml:space="preserve"> </m:t>
                    </m:r>
                    <m:r>
                      <w:rPr>
                        <w:rFonts w:ascii="Cambria Math" w:eastAsia="MS Mincho" w:hAnsi="Cambria Math"/>
                        <w:sz w:val="20"/>
                        <w:szCs w:val="20"/>
                        <w:lang w:val="en-GB" w:eastAsia="en-US"/>
                      </w:rPr>
                      <m:t>layer</m:t>
                    </m:r>
                    <m:r>
                      <m:rPr>
                        <m:sty m:val="p"/>
                      </m:rPr>
                      <w:rPr>
                        <w:rFonts w:ascii="Cambria Math" w:eastAsia="MS Mincho" w:hAnsi="Cambria Math"/>
                        <w:sz w:val="20"/>
                        <w:szCs w:val="20"/>
                        <w:lang w:val="en-GB" w:eastAsia="en-US"/>
                      </w:rPr>
                      <m:t xml:space="preserve"> </m:t>
                    </m:r>
                    <m:r>
                      <w:rPr>
                        <w:rFonts w:ascii="Cambria Math" w:eastAsia="MS Mincho" w:hAnsi="Cambria Math"/>
                        <w:sz w:val="20"/>
                        <w:szCs w:val="20"/>
                        <w:lang w:val="en-GB" w:eastAsia="en-US"/>
                      </w:rPr>
                      <m:t>filtered</m:t>
                    </m:r>
                    <m:r>
                      <m:rPr>
                        <m:sty m:val="p"/>
                      </m:rPr>
                      <w:rPr>
                        <w:rFonts w:ascii="Cambria Math" w:eastAsia="MS Mincho" w:hAnsi="Cambria Math"/>
                        <w:sz w:val="20"/>
                        <w:szCs w:val="20"/>
                        <w:lang w:val="en-GB" w:eastAsia="en-US"/>
                      </w:rPr>
                      <m:t xml:space="preserve"> </m:t>
                    </m:r>
                    <m:r>
                      <w:rPr>
                        <w:rFonts w:ascii="Cambria Math" w:eastAsia="MS Mincho" w:hAnsi="Cambria Math"/>
                        <w:sz w:val="20"/>
                        <w:szCs w:val="20"/>
                        <w:lang w:val="en-GB" w:eastAsia="en-US"/>
                      </w:rPr>
                      <m:t>RSRP</m:t>
                    </m:r>
                  </m:oMath>
                  <w:r w:rsidRPr="00C05E7D">
                    <w:rPr>
                      <w:rFonts w:eastAsia="MS Mincho"/>
                      <w:iCs/>
                      <w:sz w:val="20"/>
                      <w:szCs w:val="20"/>
                      <w:lang w:eastAsia="en-US"/>
                    </w:rPr>
                    <w:t xml:space="preserve"> is a </w:t>
                  </w:r>
                  <w:r w:rsidRPr="00C05E7D">
                    <w:rPr>
                      <w:rFonts w:eastAsia="MS Mincho"/>
                      <w:sz w:val="20"/>
                      <w:szCs w:val="20"/>
                      <w:lang w:val="en-GB" w:eastAsia="en-US"/>
                    </w:rPr>
                    <w:t xml:space="preserve">RSRP, as defined in </w:t>
                  </w:r>
                  <w:r w:rsidRPr="00C05E7D">
                    <w:rPr>
                      <w:rFonts w:eastAsia="맑은 고딕"/>
                      <w:sz w:val="20"/>
                      <w:szCs w:val="20"/>
                      <w:lang w:val="en-GB" w:eastAsia="en-US"/>
                    </w:rPr>
                    <w:t>[</w:t>
                  </w:r>
                  <w:r w:rsidRPr="00C05E7D">
                    <w:rPr>
                      <w:rFonts w:eastAsia="맑은 고딕"/>
                      <w:sz w:val="20"/>
                      <w:szCs w:val="20"/>
                      <w:lang w:eastAsia="en-US"/>
                    </w:rPr>
                    <w:t>7</w:t>
                  </w:r>
                  <w:r w:rsidRPr="00C05E7D">
                    <w:rPr>
                      <w:rFonts w:eastAsia="맑은 고딕"/>
                      <w:sz w:val="20"/>
                      <w:szCs w:val="20"/>
                      <w:lang w:val="en-GB" w:eastAsia="en-US"/>
                    </w:rPr>
                    <w:t>, TS 38.21</w:t>
                  </w:r>
                  <w:r w:rsidRPr="00C05E7D">
                    <w:rPr>
                      <w:rFonts w:eastAsia="맑은 고딕"/>
                      <w:sz w:val="20"/>
                      <w:szCs w:val="20"/>
                      <w:lang w:eastAsia="en-US"/>
                    </w:rPr>
                    <w:t>5</w:t>
                  </w:r>
                  <w:r w:rsidRPr="00C05E7D">
                    <w:rPr>
                      <w:rFonts w:eastAsia="맑은 고딕"/>
                      <w:sz w:val="20"/>
                      <w:szCs w:val="20"/>
                      <w:lang w:val="en-GB" w:eastAsia="en-US"/>
                    </w:rPr>
                    <w:t>], that is</w:t>
                  </w:r>
                  <w:r w:rsidRPr="00C05E7D">
                    <w:rPr>
                      <w:rFonts w:eastAsia="MS Mincho"/>
                      <w:sz w:val="20"/>
                      <w:szCs w:val="20"/>
                      <w:lang w:val="en-GB" w:eastAsia="en-US"/>
                    </w:rPr>
                    <w:t xml:space="preserve"> </w:t>
                  </w:r>
                  <w:r w:rsidRPr="00C05E7D">
                    <w:rPr>
                      <w:rFonts w:eastAsia="MS Mincho"/>
                      <w:iCs/>
                      <w:sz w:val="20"/>
                      <w:szCs w:val="20"/>
                      <w:lang w:eastAsia="en-US"/>
                    </w:rPr>
                    <w:t xml:space="preserve">reported to the UE from a UE receiving the PSCCH-PSSCH transmission and is obtained from a PSSCH DM-RS using a filter configuration provided by </w:t>
                  </w:r>
                  <w:r w:rsidRPr="00C05E7D">
                    <w:rPr>
                      <w:rFonts w:eastAsia="맑은 고딕"/>
                      <w:i/>
                      <w:iCs/>
                      <w:sz w:val="20"/>
                      <w:szCs w:val="20"/>
                      <w:lang w:val="en-GB" w:eastAsia="en-US"/>
                    </w:rPr>
                    <w:t>sl-</w:t>
                  </w:r>
                  <w:r w:rsidRPr="00C05E7D">
                    <w:rPr>
                      <w:rFonts w:eastAsia="맑은 고딕"/>
                      <w:i/>
                      <w:sz w:val="20"/>
                      <w:szCs w:val="20"/>
                      <w:lang w:val="en-GB" w:eastAsia="en-US"/>
                    </w:rPr>
                    <w:t>FilterCoefficient</w:t>
                  </w:r>
                </w:p>
                <w:p w14:paraId="2BEAEF9D" w14:textId="77777777" w:rsidR="00C05E7D" w:rsidRPr="00C05E7D" w:rsidRDefault="00C05E7D" w:rsidP="00C05E7D">
                  <w:pPr>
                    <w:spacing w:after="180"/>
                    <w:ind w:left="1135" w:hanging="284"/>
                    <w:rPr>
                      <w:rFonts w:eastAsia="맑은 고딕"/>
                      <w:sz w:val="20"/>
                      <w:szCs w:val="20"/>
                      <w:lang w:eastAsia="en-US"/>
                    </w:rPr>
                  </w:pPr>
                  <w:r w:rsidRPr="00C05E7D">
                    <w:rPr>
                      <w:rFonts w:eastAsia="맑은 고딕"/>
                      <w:sz w:val="20"/>
                      <w:szCs w:val="20"/>
                      <w:lang w:val="en-GB" w:eastAsia="en-US"/>
                    </w:rPr>
                    <w:t>-</w:t>
                  </w:r>
                  <w:r w:rsidRPr="00C05E7D">
                    <w:rPr>
                      <w:rFonts w:eastAsia="맑은 고딕"/>
                      <w:sz w:val="20"/>
                      <w:szCs w:val="20"/>
                      <w:lang w:val="en-GB" w:eastAsia="en-US"/>
                    </w:rPr>
                    <w:tab/>
                  </w:r>
                  <m:oMath>
                    <m:sSubSup>
                      <m:sSubSupPr>
                        <m:ctrlPr>
                          <w:rPr>
                            <w:rFonts w:ascii="Cambria Math" w:eastAsia="맑은 고딕" w:hAnsi="Cambria Math"/>
                            <w:i/>
                            <w:sz w:val="20"/>
                            <w:szCs w:val="20"/>
                            <w:lang w:val="en-GB" w:eastAsia="en-US"/>
                          </w:rPr>
                        </m:ctrlPr>
                      </m:sSubSupPr>
                      <m:e>
                        <m:r>
                          <w:rPr>
                            <w:rFonts w:ascii="Cambria Math" w:eastAsia="맑은 고딕"/>
                            <w:sz w:val="20"/>
                            <w:szCs w:val="20"/>
                            <w:lang w:val="en-GB" w:eastAsia="en-US"/>
                          </w:rPr>
                          <m:t>M</m:t>
                        </m:r>
                      </m:e>
                      <m:sub>
                        <m:r>
                          <m:rPr>
                            <m:nor/>
                          </m:rPr>
                          <w:rPr>
                            <w:rFonts w:ascii="Cambria Math" w:eastAsia="맑은 고딕"/>
                            <w:sz w:val="20"/>
                            <w:szCs w:val="20"/>
                            <w:lang w:val="en-GB" w:eastAsia="en-US"/>
                          </w:rPr>
                          <m:t>RB</m:t>
                        </m:r>
                        <m:ctrlPr>
                          <w:rPr>
                            <w:rFonts w:ascii="Cambria Math" w:eastAsia="맑은 고딕" w:hAnsi="Cambria Math"/>
                            <w:sz w:val="20"/>
                            <w:szCs w:val="20"/>
                            <w:lang w:val="en-GB" w:eastAsia="en-US"/>
                          </w:rPr>
                        </m:ctrlPr>
                      </m:sub>
                      <m:sup>
                        <m:r>
                          <m:rPr>
                            <m:nor/>
                          </m:rPr>
                          <w:rPr>
                            <w:rFonts w:ascii="Cambria Math" w:eastAsia="맑은 고딕"/>
                            <w:sz w:val="20"/>
                            <w:szCs w:val="20"/>
                            <w:lang w:val="en-GB" w:eastAsia="en-US"/>
                          </w:rPr>
                          <m:t>PSSCH</m:t>
                        </m:r>
                        <m:ctrlPr>
                          <w:rPr>
                            <w:rFonts w:ascii="Cambria Math" w:eastAsia="맑은 고딕" w:hAnsi="Cambria Math"/>
                            <w:sz w:val="20"/>
                            <w:szCs w:val="20"/>
                            <w:lang w:val="en-GB" w:eastAsia="en-US"/>
                          </w:rPr>
                        </m:ctrlPr>
                      </m:sup>
                    </m:sSubSup>
                    <m:r>
                      <w:rPr>
                        <w:rFonts w:ascii="Cambria Math" w:eastAsia="맑은 고딕"/>
                        <w:sz w:val="20"/>
                        <w:szCs w:val="20"/>
                        <w:lang w:val="en-GB" w:eastAsia="en-US"/>
                      </w:rPr>
                      <m:t>(i)</m:t>
                    </m:r>
                  </m:oMath>
                  <w:r w:rsidRPr="00C05E7D">
                    <w:rPr>
                      <w:rFonts w:eastAsia="맑은 고딕"/>
                      <w:sz w:val="20"/>
                      <w:szCs w:val="20"/>
                      <w:lang w:eastAsia="en-US"/>
                    </w:rPr>
                    <w:t xml:space="preserve"> is a number of </w:t>
                  </w:r>
                  <w:r w:rsidRPr="00C05E7D">
                    <w:rPr>
                      <w:rFonts w:eastAsia="맑은 고딕"/>
                      <w:sz w:val="20"/>
                      <w:szCs w:val="20"/>
                      <w:lang w:val="en-GB" w:eastAsia="en-US"/>
                    </w:rPr>
                    <w:t>resource blocks for PSCCH-</w:t>
                  </w:r>
                  <w:r w:rsidRPr="00C05E7D">
                    <w:rPr>
                      <w:rFonts w:eastAsia="맑은 고딕"/>
                      <w:sz w:val="20"/>
                      <w:szCs w:val="20"/>
                      <w:lang w:eastAsia="en-US"/>
                    </w:rPr>
                    <w:t>PSSCH transmission occasion</w:t>
                  </w:r>
                  <w:r w:rsidRPr="00C05E7D">
                    <w:rPr>
                      <w:rFonts w:eastAsia="맑은 고딕"/>
                      <w:sz w:val="20"/>
                      <w:szCs w:val="20"/>
                      <w:lang w:val="en-GB" w:eastAsia="en-US"/>
                    </w:rPr>
                    <w:t xml:space="preserve"> </w:t>
                  </w:r>
                  <m:oMath>
                    <m:r>
                      <w:rPr>
                        <w:rFonts w:ascii="Cambria Math" w:eastAsia="맑은 고딕"/>
                        <w:sz w:val="20"/>
                        <w:szCs w:val="20"/>
                        <w:lang w:val="en-GB" w:eastAsia="en-US"/>
                      </w:rPr>
                      <m:t>i</m:t>
                    </m:r>
                  </m:oMath>
                  <w:r w:rsidRPr="00C05E7D">
                    <w:rPr>
                      <w:rFonts w:eastAsia="맑은 고딕"/>
                      <w:sz w:val="20"/>
                      <w:szCs w:val="20"/>
                      <w:lang w:eastAsia="en-US"/>
                    </w:rPr>
                    <w:t xml:space="preserve"> and </w:t>
                  </w:r>
                  <m:oMath>
                    <m:r>
                      <w:rPr>
                        <w:rFonts w:ascii="Cambria Math" w:eastAsia="맑은 고딕"/>
                        <w:sz w:val="20"/>
                        <w:szCs w:val="20"/>
                        <w:lang w:val="en-GB" w:eastAsia="en-US"/>
                      </w:rPr>
                      <m:t>μ</m:t>
                    </m:r>
                  </m:oMath>
                  <w:r w:rsidRPr="00C05E7D">
                    <w:rPr>
                      <w:rFonts w:eastAsia="맑은 고딕"/>
                      <w:sz w:val="20"/>
                      <w:szCs w:val="20"/>
                      <w:lang w:eastAsia="en-US"/>
                    </w:rPr>
                    <w:t xml:space="preserve"> is a SCS configuration </w:t>
                  </w:r>
                </w:p>
                <w:p w14:paraId="6EF732D3" w14:textId="77777777" w:rsidR="00C05E7D" w:rsidRPr="00C05E7D" w:rsidRDefault="00C05E7D" w:rsidP="00C05E7D">
                  <w:pPr>
                    <w:spacing w:before="240" w:after="180"/>
                    <w:jc w:val="center"/>
                    <w:rPr>
                      <w:rFonts w:eastAsia="맑은 고딕"/>
                      <w:b/>
                      <w:color w:val="FF0000"/>
                      <w:sz w:val="20"/>
                      <w:szCs w:val="20"/>
                      <w:lang w:eastAsia="en-US"/>
                    </w:rPr>
                  </w:pPr>
                  <w:bookmarkStart w:id="441" w:name="_Toc106629483"/>
                  <w:r w:rsidRPr="00C05E7D">
                    <w:rPr>
                      <w:rFonts w:eastAsia="맑은 고딕"/>
                      <w:b/>
                      <w:color w:val="FF0000"/>
                      <w:sz w:val="20"/>
                      <w:szCs w:val="20"/>
                      <w:lang w:eastAsia="en-US"/>
                    </w:rPr>
                    <w:t>&lt;Unchanged parts omitted&gt;</w:t>
                  </w:r>
                </w:p>
                <w:p w14:paraId="1C65ABDC" w14:textId="77777777" w:rsidR="00C05E7D" w:rsidRPr="00C05E7D" w:rsidRDefault="00C05E7D" w:rsidP="00C05E7D">
                  <w:pPr>
                    <w:keepNext/>
                    <w:keepLines/>
                    <w:spacing w:after="180"/>
                    <w:ind w:left="1134" w:hanging="1134"/>
                    <w:outlineLvl w:val="2"/>
                    <w:rPr>
                      <w:rFonts w:ascii="Arial" w:eastAsia="맑은 고딕" w:hAnsi="Arial"/>
                      <w:sz w:val="28"/>
                      <w:szCs w:val="20"/>
                      <w:lang w:val="en-GB" w:eastAsia="en-US"/>
                    </w:rPr>
                  </w:pPr>
                  <w:r w:rsidRPr="00C05E7D">
                    <w:rPr>
                      <w:rFonts w:ascii="Arial" w:eastAsia="맑은 고딕" w:hAnsi="Arial"/>
                      <w:sz w:val="28"/>
                      <w:szCs w:val="20"/>
                      <w:lang w:val="en-GB" w:eastAsia="en-US"/>
                    </w:rPr>
                    <w:lastRenderedPageBreak/>
                    <w:t>16.2.3</w:t>
                  </w:r>
                  <w:r w:rsidRPr="00C05E7D">
                    <w:rPr>
                      <w:rFonts w:ascii="Arial" w:eastAsia="맑은 고딕" w:hAnsi="Arial"/>
                      <w:sz w:val="28"/>
                      <w:szCs w:val="20"/>
                      <w:lang w:val="en-GB" w:eastAsia="en-US"/>
                    </w:rPr>
                    <w:tab/>
                    <w:t>PSFCH</w:t>
                  </w:r>
                  <w:bookmarkEnd w:id="441"/>
                </w:p>
                <w:p w14:paraId="037EDD49" w14:textId="77777777" w:rsidR="00C05E7D" w:rsidRPr="00C05E7D" w:rsidRDefault="00C05E7D" w:rsidP="00C05E7D">
                  <w:pPr>
                    <w:spacing w:after="180"/>
                    <w:rPr>
                      <w:rFonts w:eastAsia="맑은 고딕"/>
                      <w:sz w:val="20"/>
                      <w:szCs w:val="20"/>
                      <w:lang w:val="en-GB" w:eastAsia="en-US"/>
                    </w:rPr>
                  </w:pPr>
                  <w:r w:rsidRPr="00C05E7D">
                    <w:rPr>
                      <w:rFonts w:eastAsia="맑은 고딕"/>
                      <w:sz w:val="20"/>
                      <w:szCs w:val="20"/>
                      <w:lang w:val="en-GB" w:eastAsia="en-US"/>
                    </w:rPr>
                    <w:t xml:space="preserve">A UE with </w:t>
                  </w:r>
                  <m:oMath>
                    <m:sSub>
                      <m:sSubPr>
                        <m:ctrlPr>
                          <w:rPr>
                            <w:rFonts w:ascii="Cambria Math" w:eastAsia="맑은 고딕" w:hAnsi="Cambria Math" w:cs="Arial"/>
                            <w:i/>
                            <w:noProof/>
                            <w:sz w:val="20"/>
                            <w:szCs w:val="22"/>
                            <w:lang w:val="en-GB" w:eastAsia="en-US"/>
                          </w:rPr>
                        </m:ctrlPr>
                      </m:sSubPr>
                      <m:e>
                        <m:r>
                          <w:rPr>
                            <w:rFonts w:ascii="Cambria Math" w:eastAsia="맑은 고딕" w:hAnsi="Cambria Math" w:cs="Arial"/>
                            <w:noProof/>
                            <w:sz w:val="20"/>
                            <w:szCs w:val="22"/>
                            <w:lang w:val="en-GB" w:eastAsia="en-US"/>
                          </w:rPr>
                          <m:t>N</m:t>
                        </m:r>
                      </m:e>
                      <m:sub>
                        <m:r>
                          <m:rPr>
                            <m:sty m:val="p"/>
                          </m:rPr>
                          <w:rPr>
                            <w:rFonts w:ascii="Cambria Math" w:eastAsia="맑은 고딕" w:hAnsi="Cambria Math" w:cs="Arial"/>
                            <w:noProof/>
                            <w:sz w:val="20"/>
                            <w:szCs w:val="22"/>
                            <w:lang w:val="en-GB" w:eastAsia="en-US"/>
                          </w:rPr>
                          <m:t>sch,Tx,PSFCH</m:t>
                        </m:r>
                      </m:sub>
                    </m:sSub>
                  </m:oMath>
                  <w:r w:rsidRPr="00C05E7D">
                    <w:rPr>
                      <w:rFonts w:eastAsia="맑은 고딕" w:hint="eastAsia"/>
                      <w:sz w:val="20"/>
                      <w:szCs w:val="22"/>
                      <w:lang w:val="en-GB" w:eastAsia="en-US"/>
                    </w:rPr>
                    <w:t xml:space="preserve"> </w:t>
                  </w:r>
                  <w:r w:rsidRPr="00C05E7D">
                    <w:rPr>
                      <w:rFonts w:eastAsia="맑은 고딕"/>
                      <w:sz w:val="20"/>
                      <w:szCs w:val="22"/>
                      <w:lang w:val="en-GB" w:eastAsia="en-US"/>
                    </w:rPr>
                    <w:t xml:space="preserve">scheduled </w:t>
                  </w:r>
                  <w:r w:rsidRPr="00C05E7D">
                    <w:rPr>
                      <w:rFonts w:eastAsia="맑은 고딕" w:hint="eastAsia"/>
                      <w:sz w:val="20"/>
                      <w:szCs w:val="22"/>
                      <w:lang w:val="en-GB" w:eastAsia="en-US"/>
                    </w:rPr>
                    <w:t>PSFCH transmissions</w:t>
                  </w:r>
                  <w:r w:rsidRPr="00C05E7D">
                    <w:rPr>
                      <w:rFonts w:eastAsia="맑은 고딕"/>
                      <w:sz w:val="20"/>
                      <w:szCs w:val="22"/>
                      <w:lang w:val="en-GB" w:eastAsia="en-US"/>
                    </w:rPr>
                    <w:t xml:space="preserve"> for HARQ-ACK information and conflict information, and capable of transmitting a maximum of </w:t>
                  </w:r>
                  <m:oMath>
                    <m:sSub>
                      <m:sSubPr>
                        <m:ctrlPr>
                          <w:rPr>
                            <w:rFonts w:ascii="Cambria Math" w:eastAsia="맑은 고딕" w:hAnsi="Cambria Math" w:cs="Arial"/>
                            <w:i/>
                            <w:noProof/>
                            <w:sz w:val="20"/>
                            <w:szCs w:val="22"/>
                            <w:lang w:val="en-GB" w:eastAsia="en-US"/>
                          </w:rPr>
                        </m:ctrlPr>
                      </m:sSubPr>
                      <m:e>
                        <m:r>
                          <w:rPr>
                            <w:rFonts w:ascii="Cambria Math" w:eastAsia="맑은 고딕" w:hAnsi="Cambria Math" w:cs="Arial"/>
                            <w:noProof/>
                            <w:sz w:val="20"/>
                            <w:szCs w:val="22"/>
                            <w:lang w:val="en-GB" w:eastAsia="en-US"/>
                          </w:rPr>
                          <m:t>N</m:t>
                        </m:r>
                      </m:e>
                      <m:sub>
                        <m:r>
                          <m:rPr>
                            <m:sty m:val="p"/>
                          </m:rPr>
                          <w:rPr>
                            <w:rFonts w:ascii="Cambria Math" w:eastAsia="맑은 고딕" w:hAnsi="Cambria Math" w:cs="Arial"/>
                            <w:noProof/>
                            <w:sz w:val="20"/>
                            <w:szCs w:val="22"/>
                            <w:lang w:val="en-GB" w:eastAsia="en-US"/>
                          </w:rPr>
                          <m:t>max,PSFCH</m:t>
                        </m:r>
                      </m:sub>
                    </m:sSub>
                  </m:oMath>
                  <w:r w:rsidRPr="00C05E7D">
                    <w:rPr>
                      <w:rFonts w:eastAsia="맑은 고딕" w:hint="eastAsia"/>
                      <w:sz w:val="20"/>
                      <w:szCs w:val="22"/>
                      <w:lang w:val="en-GB" w:eastAsia="en-US"/>
                    </w:rPr>
                    <w:t xml:space="preserve"> PSFCH</w:t>
                  </w:r>
                  <w:r w:rsidRPr="00C05E7D">
                    <w:rPr>
                      <w:rFonts w:eastAsia="맑은 고딕"/>
                      <w:sz w:val="20"/>
                      <w:szCs w:val="22"/>
                      <w:lang w:val="en-GB" w:eastAsia="en-US"/>
                    </w:rPr>
                    <w:t xml:space="preserve">s, </w:t>
                  </w:r>
                  <w:r w:rsidRPr="00C05E7D">
                    <w:rPr>
                      <w:rFonts w:eastAsia="맑은 고딕"/>
                      <w:sz w:val="20"/>
                      <w:szCs w:val="20"/>
                      <w:lang w:val="en-GB" w:eastAsia="en-US"/>
                    </w:rPr>
                    <w:t xml:space="preserve">determines a </w:t>
                  </w:r>
                  <w:r w:rsidRPr="00C05E7D">
                    <w:rPr>
                      <w:rFonts w:eastAsia="맑은 고딕"/>
                      <w:sz w:val="20"/>
                      <w:szCs w:val="22"/>
                      <w:lang w:val="en-GB" w:eastAsia="en-US"/>
                    </w:rPr>
                    <w:t>number</w:t>
                  </w:r>
                  <w:r w:rsidRPr="00C05E7D">
                    <w:rPr>
                      <w:rFonts w:eastAsia="맑은 고딕"/>
                      <w:sz w:val="20"/>
                      <w:szCs w:val="20"/>
                      <w:lang w:val="en-GB" w:eastAsia="en-US"/>
                    </w:rPr>
                    <w:t xml:space="preserve"> </w:t>
                  </w:r>
                  <m:oMath>
                    <m:sSub>
                      <m:sSubPr>
                        <m:ctrlPr>
                          <w:rPr>
                            <w:rFonts w:ascii="Cambria Math" w:eastAsia="맑은 고딕" w:hAnsi="Cambria Math" w:cs="Arial"/>
                            <w:i/>
                            <w:noProof/>
                            <w:sz w:val="20"/>
                            <w:szCs w:val="22"/>
                            <w:lang w:val="en-GB" w:eastAsia="en-US"/>
                          </w:rPr>
                        </m:ctrlPr>
                      </m:sSubPr>
                      <m:e>
                        <m:r>
                          <w:rPr>
                            <w:rFonts w:ascii="Cambria Math" w:eastAsia="맑은 고딕" w:hAnsi="Cambria Math" w:cs="Arial"/>
                            <w:noProof/>
                            <w:sz w:val="20"/>
                            <w:szCs w:val="22"/>
                            <w:lang w:val="en-GB" w:eastAsia="en-US"/>
                          </w:rPr>
                          <m:t>N</m:t>
                        </m:r>
                      </m:e>
                      <m:sub>
                        <m:r>
                          <m:rPr>
                            <m:sty m:val="p"/>
                          </m:rPr>
                          <w:rPr>
                            <w:rFonts w:ascii="Cambria Math" w:eastAsia="맑은 고딕" w:hAnsi="Cambria Math" w:cs="Arial"/>
                            <w:noProof/>
                            <w:sz w:val="20"/>
                            <w:szCs w:val="22"/>
                            <w:lang w:val="en-GB" w:eastAsia="en-US"/>
                          </w:rPr>
                          <m:t>Tx,PSFCH</m:t>
                        </m:r>
                      </m:sub>
                    </m:sSub>
                  </m:oMath>
                  <w:r w:rsidRPr="00C05E7D">
                    <w:rPr>
                      <w:rFonts w:eastAsia="맑은 고딕"/>
                      <w:sz w:val="20"/>
                      <w:szCs w:val="20"/>
                      <w:lang w:val="en-GB" w:eastAsia="en-US"/>
                    </w:rPr>
                    <w:t xml:space="preserve"> of simultaneous PSFCH transmissions </w:t>
                  </w:r>
                  <w:r w:rsidRPr="00C05E7D">
                    <w:rPr>
                      <w:rFonts w:eastAsia="맑은 고딕"/>
                      <w:sz w:val="20"/>
                      <w:szCs w:val="22"/>
                      <w:lang w:val="en-GB" w:eastAsia="en-US"/>
                    </w:rPr>
                    <w:t xml:space="preserve">and </w:t>
                  </w:r>
                  <w:r w:rsidRPr="00C05E7D">
                    <w:rPr>
                      <w:rFonts w:eastAsia="맑은 고딕"/>
                      <w:sz w:val="20"/>
                      <w:szCs w:val="20"/>
                      <w:lang w:val="en-GB" w:eastAsia="en-US"/>
                    </w:rPr>
                    <w:t xml:space="preserve">a power </w:t>
                  </w:r>
                  <m:oMath>
                    <m:sSub>
                      <m:sSubPr>
                        <m:ctrlPr>
                          <w:rPr>
                            <w:rFonts w:ascii="Cambria Math" w:eastAsia="맑은 고딕" w:hAnsi="Cambria Math"/>
                            <w:i/>
                            <w:iCs/>
                            <w:sz w:val="20"/>
                            <w:szCs w:val="20"/>
                            <w:lang w:val="en-GB" w:eastAsia="en-US"/>
                          </w:rPr>
                        </m:ctrlPr>
                      </m:sSubPr>
                      <m:e>
                        <m:r>
                          <w:rPr>
                            <w:rFonts w:ascii="Cambria Math" w:eastAsia="맑은 고딕" w:hAnsi="Cambria Math"/>
                            <w:sz w:val="20"/>
                            <w:szCs w:val="20"/>
                            <w:lang w:val="en-GB" w:eastAsia="en-US"/>
                          </w:rPr>
                          <m:t>P</m:t>
                        </m:r>
                      </m:e>
                      <m:sub>
                        <m:r>
                          <m:rPr>
                            <m:nor/>
                          </m:rPr>
                          <w:rPr>
                            <w:rFonts w:eastAsia="맑은 고딕"/>
                            <w:iCs/>
                            <w:sz w:val="20"/>
                            <w:szCs w:val="20"/>
                            <w:lang w:val="en-GB" w:eastAsia="en-US"/>
                          </w:rPr>
                          <m:t>PSFCH</m:t>
                        </m:r>
                        <m:r>
                          <m:rPr>
                            <m:nor/>
                          </m:rPr>
                          <w:rPr>
                            <w:rFonts w:ascii="Cambria Math" w:eastAsia="맑은 고딕"/>
                            <w:iCs/>
                            <w:sz w:val="20"/>
                            <w:szCs w:val="20"/>
                            <w:lang w:val="en-GB" w:eastAsia="en-US"/>
                          </w:rPr>
                          <m:t>,k</m:t>
                        </m:r>
                        <m:ctrlPr>
                          <w:rPr>
                            <w:rFonts w:ascii="Cambria Math" w:eastAsia="맑은 고딕" w:hAnsi="Cambria Math"/>
                            <w:iCs/>
                            <w:sz w:val="20"/>
                            <w:szCs w:val="20"/>
                            <w:lang w:val="en-GB" w:eastAsia="en-US"/>
                          </w:rPr>
                        </m:ctrlPr>
                      </m:sub>
                    </m:sSub>
                    <m:r>
                      <w:rPr>
                        <w:rFonts w:ascii="Cambria Math" w:eastAsia="맑은 고딕" w:hAnsi="Cambria Math"/>
                        <w:sz w:val="20"/>
                        <w:szCs w:val="20"/>
                        <w:lang w:val="en-GB" w:eastAsia="en-US"/>
                      </w:rPr>
                      <m:t>(i)</m:t>
                    </m:r>
                  </m:oMath>
                  <w:r w:rsidRPr="00C05E7D">
                    <w:rPr>
                      <w:rFonts w:eastAsia="맑은 고딕"/>
                      <w:iCs/>
                      <w:sz w:val="20"/>
                      <w:szCs w:val="20"/>
                      <w:lang w:val="en-GB" w:eastAsia="en-US"/>
                    </w:rPr>
                    <w:t xml:space="preserve"> </w:t>
                  </w:r>
                  <w:r w:rsidRPr="00C05E7D">
                    <w:rPr>
                      <w:rFonts w:eastAsia="맑은 고딕"/>
                      <w:sz w:val="20"/>
                      <w:szCs w:val="20"/>
                      <w:lang w:val="en-GB" w:eastAsia="en-US"/>
                    </w:rPr>
                    <w:t xml:space="preserve">for a PSFCH transmission </w:t>
                  </w:r>
                  <m:oMath>
                    <m:r>
                      <w:rPr>
                        <w:rFonts w:ascii="Cambria Math" w:eastAsia="맑은 고딕" w:hAnsi="Cambria Math"/>
                        <w:sz w:val="20"/>
                        <w:szCs w:val="20"/>
                        <w:lang w:val="en-GB" w:eastAsia="en-US"/>
                      </w:rPr>
                      <m:t>k</m:t>
                    </m:r>
                  </m:oMath>
                  <w:r w:rsidRPr="00C05E7D">
                    <w:rPr>
                      <w:rFonts w:eastAsia="맑은 고딕"/>
                      <w:sz w:val="20"/>
                      <w:szCs w:val="20"/>
                      <w:lang w:val="en-GB" w:eastAsia="en-US"/>
                    </w:rPr>
                    <w:t xml:space="preserve">, </w:t>
                  </w:r>
                  <m:oMath>
                    <m:r>
                      <m:rPr>
                        <m:sty m:val="p"/>
                      </m:rPr>
                      <w:rPr>
                        <w:rFonts w:ascii="Cambria Math" w:eastAsia="맑은 고딕" w:hAnsi="Cambria Math"/>
                        <w:sz w:val="20"/>
                        <w:szCs w:val="20"/>
                        <w:lang w:val="x-none" w:eastAsia="en-US"/>
                      </w:rPr>
                      <m:t>1≤</m:t>
                    </m:r>
                    <m:r>
                      <w:rPr>
                        <w:rFonts w:ascii="Cambria Math" w:eastAsia="맑은 고딕" w:hAnsi="Cambria Math"/>
                        <w:sz w:val="20"/>
                        <w:szCs w:val="20"/>
                        <w:lang w:val="x-none" w:eastAsia="en-US"/>
                      </w:rPr>
                      <m:t>k≤</m:t>
                    </m:r>
                    <m:sSub>
                      <m:sSubPr>
                        <m:ctrlPr>
                          <w:rPr>
                            <w:rFonts w:ascii="Cambria Math" w:eastAsia="맑은 고딕" w:hAnsi="Cambria Math" w:cs="Arial"/>
                            <w:i/>
                            <w:noProof/>
                            <w:sz w:val="20"/>
                            <w:szCs w:val="22"/>
                            <w:lang w:val="en-GB" w:eastAsia="en-US"/>
                          </w:rPr>
                        </m:ctrlPr>
                      </m:sSubPr>
                      <m:e>
                        <m:r>
                          <w:rPr>
                            <w:rFonts w:ascii="Cambria Math" w:eastAsia="맑은 고딕" w:hAnsi="Cambria Math" w:cs="Arial"/>
                            <w:noProof/>
                            <w:sz w:val="20"/>
                            <w:szCs w:val="22"/>
                            <w:lang w:val="en-GB" w:eastAsia="en-US"/>
                          </w:rPr>
                          <m:t>N</m:t>
                        </m:r>
                      </m:e>
                      <m:sub>
                        <m:r>
                          <m:rPr>
                            <m:sty m:val="p"/>
                          </m:rPr>
                          <w:rPr>
                            <w:rFonts w:ascii="Cambria Math" w:eastAsia="맑은 고딕" w:hAnsi="Cambria Math" w:cs="Arial"/>
                            <w:noProof/>
                            <w:sz w:val="20"/>
                            <w:szCs w:val="22"/>
                            <w:lang w:val="en-GB" w:eastAsia="en-US"/>
                          </w:rPr>
                          <m:t>Tx,PSFCH</m:t>
                        </m:r>
                      </m:sub>
                    </m:sSub>
                  </m:oMath>
                  <w:r w:rsidRPr="00C05E7D">
                    <w:rPr>
                      <w:rFonts w:eastAsia="맑은 고딕"/>
                      <w:sz w:val="20"/>
                      <w:szCs w:val="20"/>
                      <w:lang w:eastAsia="en-US"/>
                    </w:rPr>
                    <w:t>,</w:t>
                  </w:r>
                  <w:r w:rsidRPr="00C05E7D">
                    <w:rPr>
                      <w:rFonts w:eastAsia="맑은 고딕"/>
                      <w:sz w:val="20"/>
                      <w:szCs w:val="20"/>
                      <w:lang w:val="en-GB" w:eastAsia="en-US"/>
                    </w:rPr>
                    <w:t xml:space="preserve"> on a resource pool</w:t>
                  </w:r>
                  <w:r w:rsidRPr="00C05E7D">
                    <w:rPr>
                      <w:rFonts w:eastAsia="맑은 고딕"/>
                      <w:iCs/>
                      <w:sz w:val="20"/>
                      <w:szCs w:val="20"/>
                      <w:lang w:val="en-GB" w:eastAsia="en-US"/>
                    </w:rPr>
                    <w:t xml:space="preserve"> </w:t>
                  </w:r>
                  <w:r w:rsidRPr="00C05E7D">
                    <w:rPr>
                      <w:rFonts w:eastAsia="맑은 고딕"/>
                      <w:sz w:val="20"/>
                      <w:szCs w:val="20"/>
                      <w:lang w:val="en-GB" w:eastAsia="en-US"/>
                    </w:rPr>
                    <w:t xml:space="preserve">in PSFCH transmission occasion </w:t>
                  </w:r>
                  <m:oMath>
                    <m:r>
                      <w:rPr>
                        <w:rFonts w:ascii="Cambria Math" w:eastAsia="맑은 고딕" w:hAnsi="Cambria Math"/>
                        <w:sz w:val="20"/>
                        <w:szCs w:val="20"/>
                        <w:lang w:val="en-GB" w:eastAsia="en-US"/>
                      </w:rPr>
                      <m:t>i</m:t>
                    </m:r>
                  </m:oMath>
                  <w:r w:rsidRPr="00C05E7D">
                    <w:rPr>
                      <w:rFonts w:eastAsia="맑은 고딕"/>
                      <w:iCs/>
                      <w:sz w:val="20"/>
                      <w:szCs w:val="20"/>
                      <w:lang w:val="en-GB" w:eastAsia="en-US"/>
                    </w:rPr>
                    <w:t xml:space="preserve"> </w:t>
                  </w:r>
                  <w:r w:rsidRPr="00C05E7D">
                    <w:rPr>
                      <w:rFonts w:eastAsia="맑은 고딕"/>
                      <w:sz w:val="20"/>
                      <w:szCs w:val="18"/>
                      <w:lang w:val="en-GB" w:eastAsia="en-US"/>
                    </w:rPr>
                    <w:t xml:space="preserve">on active SL BWP </w:t>
                  </w:r>
                  <m:oMath>
                    <m:r>
                      <w:rPr>
                        <w:rFonts w:ascii="Cambria Math" w:eastAsia="맑은 고딕" w:hAnsi="Cambria Math"/>
                        <w:sz w:val="20"/>
                        <w:szCs w:val="18"/>
                        <w:lang w:val="en-GB" w:eastAsia="en-US"/>
                      </w:rPr>
                      <m:t>b</m:t>
                    </m:r>
                  </m:oMath>
                  <w:r w:rsidRPr="00C05E7D">
                    <w:rPr>
                      <w:rFonts w:eastAsia="맑은 고딕"/>
                      <w:sz w:val="20"/>
                      <w:szCs w:val="18"/>
                      <w:lang w:val="en-GB" w:eastAsia="en-US"/>
                    </w:rPr>
                    <w:t xml:space="preserve"> of carrier </w:t>
                  </w:r>
                  <m:oMath>
                    <m:r>
                      <w:rPr>
                        <w:rFonts w:ascii="Cambria Math" w:eastAsia="맑은 고딕" w:hAnsi="Cambria Math"/>
                        <w:sz w:val="20"/>
                        <w:szCs w:val="18"/>
                        <w:lang w:val="en-GB" w:eastAsia="en-US"/>
                      </w:rPr>
                      <m:t>f</m:t>
                    </m:r>
                  </m:oMath>
                  <w:r w:rsidRPr="00C05E7D">
                    <w:rPr>
                      <w:rFonts w:eastAsia="맑은 고딕"/>
                      <w:i/>
                      <w:sz w:val="20"/>
                      <w:szCs w:val="18"/>
                      <w:lang w:val="en-GB" w:eastAsia="en-US"/>
                    </w:rPr>
                    <w:t xml:space="preserve"> </w:t>
                  </w:r>
                  <w:r w:rsidRPr="00C05E7D">
                    <w:rPr>
                      <w:rFonts w:eastAsia="맑은 고딕"/>
                      <w:sz w:val="20"/>
                      <w:szCs w:val="20"/>
                      <w:lang w:val="en-GB" w:eastAsia="en-US"/>
                    </w:rPr>
                    <w:t>as</w:t>
                  </w:r>
                </w:p>
                <w:p w14:paraId="34FBDC23" w14:textId="77777777" w:rsidR="00C05E7D" w:rsidRPr="00C05E7D" w:rsidRDefault="00C05E7D" w:rsidP="00C05E7D">
                  <w:pPr>
                    <w:spacing w:after="180"/>
                    <w:ind w:left="568" w:hanging="284"/>
                    <w:rPr>
                      <w:rFonts w:eastAsia="맑은 고딕"/>
                      <w:sz w:val="20"/>
                      <w:szCs w:val="20"/>
                      <w:lang w:val="en-GB" w:eastAsia="en-US"/>
                    </w:rPr>
                  </w:pPr>
                  <w:r w:rsidRPr="00C05E7D">
                    <w:rPr>
                      <w:rFonts w:eastAsia="맑은 고딕"/>
                      <w:sz w:val="20"/>
                      <w:szCs w:val="20"/>
                      <w:lang w:val="en-GB" w:eastAsia="en-US"/>
                    </w:rPr>
                    <w:t>-</w:t>
                  </w:r>
                  <w:r w:rsidRPr="00C05E7D">
                    <w:rPr>
                      <w:rFonts w:eastAsia="맑은 고딕"/>
                      <w:sz w:val="20"/>
                      <w:szCs w:val="20"/>
                      <w:lang w:val="en-GB" w:eastAsia="en-US"/>
                    </w:rPr>
                    <w:tab/>
                  </w:r>
                  <w:r w:rsidRPr="00C05E7D">
                    <w:rPr>
                      <w:rFonts w:eastAsia="맑은 고딕"/>
                      <w:sz w:val="20"/>
                      <w:szCs w:val="20"/>
                      <w:lang w:eastAsia="en-US"/>
                    </w:rPr>
                    <w:t>if</w:t>
                  </w:r>
                  <w:r w:rsidRPr="00C05E7D">
                    <w:rPr>
                      <w:rFonts w:eastAsia="맑은 고딕"/>
                      <w:sz w:val="20"/>
                      <w:szCs w:val="20"/>
                      <w:lang w:val="en-GB" w:eastAsia="en-US"/>
                    </w:rPr>
                    <w:t xml:space="preserve"> </w:t>
                  </w:r>
                  <w:r w:rsidRPr="00C05E7D">
                    <w:rPr>
                      <w:rFonts w:eastAsia="맑은 고딕"/>
                      <w:i/>
                      <w:iCs/>
                      <w:sz w:val="20"/>
                      <w:szCs w:val="20"/>
                      <w:lang w:val="en-GB" w:eastAsia="en-US"/>
                    </w:rPr>
                    <w:t>dl-P0-PSFCH</w:t>
                  </w:r>
                  <w:r w:rsidRPr="00C05E7D">
                    <w:rPr>
                      <w:rFonts w:eastAsia="맑은 고딕"/>
                      <w:i/>
                      <w:sz w:val="20"/>
                      <w:szCs w:val="20"/>
                      <w:lang w:val="en-GB" w:eastAsia="en-US"/>
                    </w:rPr>
                    <w:t xml:space="preserve"> </w:t>
                  </w:r>
                  <w:r w:rsidRPr="00C05E7D">
                    <w:rPr>
                      <w:rFonts w:eastAsia="맑은 고딕"/>
                      <w:sz w:val="20"/>
                      <w:szCs w:val="20"/>
                      <w:lang w:val="en-GB" w:eastAsia="en-US"/>
                    </w:rPr>
                    <w:t>is provided,</w:t>
                  </w:r>
                </w:p>
                <w:p w14:paraId="3D390168" w14:textId="77777777" w:rsidR="00C05E7D" w:rsidRPr="00C05E7D" w:rsidRDefault="00C05E7D" w:rsidP="00C05E7D">
                  <w:pPr>
                    <w:keepLines/>
                    <w:tabs>
                      <w:tab w:val="center" w:pos="4536"/>
                      <w:tab w:val="right" w:pos="9072"/>
                    </w:tabs>
                    <w:spacing w:after="180"/>
                    <w:rPr>
                      <w:rFonts w:eastAsia="맑은 고딕"/>
                      <w:noProof/>
                      <w:sz w:val="20"/>
                      <w:szCs w:val="20"/>
                      <w:lang w:val="en-GB" w:eastAsia="en-US"/>
                    </w:rPr>
                  </w:pPr>
                  <w:r w:rsidRPr="00C05E7D">
                    <w:rPr>
                      <w:rFonts w:eastAsia="맑은 고딕"/>
                      <w:sz w:val="20"/>
                      <w:szCs w:val="20"/>
                      <w:lang w:val="en-GB" w:eastAsia="en-US"/>
                    </w:rPr>
                    <w:tab/>
                  </w:r>
                  <m:oMath>
                    <m:sSub>
                      <m:sSubPr>
                        <m:ctrlPr>
                          <w:rPr>
                            <w:rFonts w:ascii="Cambria Math" w:eastAsia="맑은 고딕" w:hAnsi="Cambria Math"/>
                            <w:i/>
                            <w:iCs/>
                            <w:noProof/>
                            <w:sz w:val="20"/>
                            <w:szCs w:val="20"/>
                            <w:lang w:val="en-GB" w:eastAsia="en-US"/>
                          </w:rPr>
                        </m:ctrlPr>
                      </m:sSubPr>
                      <m:e>
                        <m:r>
                          <w:rPr>
                            <w:rFonts w:ascii="Cambria Math" w:eastAsia="맑은 고딕" w:hAnsi="Cambria Math"/>
                            <w:noProof/>
                            <w:sz w:val="20"/>
                            <w:szCs w:val="20"/>
                            <w:lang w:val="en-GB" w:eastAsia="en-US"/>
                          </w:rPr>
                          <m:t>P</m:t>
                        </m:r>
                      </m:e>
                      <m:sub>
                        <m:r>
                          <m:rPr>
                            <m:nor/>
                          </m:rPr>
                          <w:rPr>
                            <w:rFonts w:eastAsia="맑은 고딕"/>
                            <w:iCs/>
                            <w:noProof/>
                            <w:sz w:val="20"/>
                            <w:szCs w:val="20"/>
                            <w:lang w:val="en-GB" w:eastAsia="en-US"/>
                          </w:rPr>
                          <m:t>PSFCH</m:t>
                        </m:r>
                        <m:r>
                          <m:rPr>
                            <m:nor/>
                          </m:rPr>
                          <w:rPr>
                            <w:rFonts w:ascii="Cambria Math" w:eastAsia="맑은 고딕"/>
                            <w:iCs/>
                            <w:noProof/>
                            <w:sz w:val="20"/>
                            <w:szCs w:val="20"/>
                            <w:lang w:val="en-GB" w:eastAsia="en-US"/>
                          </w:rPr>
                          <m:t>,one</m:t>
                        </m:r>
                        <m:ctrlPr>
                          <w:rPr>
                            <w:rFonts w:ascii="Cambria Math" w:eastAsia="맑은 고딕" w:hAnsi="Cambria Math"/>
                            <w:iCs/>
                            <w:noProof/>
                            <w:sz w:val="20"/>
                            <w:szCs w:val="20"/>
                            <w:lang w:val="en-GB" w:eastAsia="en-US"/>
                          </w:rPr>
                        </m:ctrlPr>
                      </m:sub>
                    </m:sSub>
                    <m:r>
                      <m:rPr>
                        <m:sty m:val="p"/>
                      </m:rPr>
                      <w:rPr>
                        <w:rFonts w:ascii="Cambria Math" w:eastAsia="맑은 고딕" w:hAnsi="Cambria Math"/>
                        <w:noProof/>
                        <w:sz w:val="20"/>
                        <w:szCs w:val="20"/>
                        <w:lang w:val="en-GB" w:eastAsia="en-US"/>
                      </w:rPr>
                      <m:t>=</m:t>
                    </m:r>
                    <m:sSub>
                      <m:sSubPr>
                        <m:ctrlPr>
                          <w:rPr>
                            <w:rFonts w:ascii="Cambria Math" w:eastAsia="맑은 고딕" w:hAnsi="Cambria Math"/>
                            <w:noProof/>
                            <w:sz w:val="20"/>
                            <w:szCs w:val="20"/>
                            <w:lang w:val="en-GB" w:eastAsia="en-US"/>
                          </w:rPr>
                        </m:ctrlPr>
                      </m:sSubPr>
                      <m:e>
                        <m:r>
                          <w:rPr>
                            <w:rFonts w:ascii="Cambria Math" w:eastAsia="맑은 고딕" w:hAnsi="Cambria Math"/>
                            <w:noProof/>
                            <w:sz w:val="20"/>
                            <w:szCs w:val="20"/>
                            <w:lang w:val="en-GB" w:eastAsia="en-US"/>
                          </w:rPr>
                          <m:t>P</m:t>
                        </m:r>
                      </m:e>
                      <m:sub>
                        <m:r>
                          <m:rPr>
                            <m:nor/>
                          </m:rPr>
                          <w:rPr>
                            <w:rFonts w:eastAsia="맑은 고딕"/>
                            <w:noProof/>
                            <w:sz w:val="20"/>
                            <w:szCs w:val="20"/>
                            <w:lang w:val="en-GB" w:eastAsia="en-US"/>
                          </w:rPr>
                          <m:t>O</m:t>
                        </m:r>
                        <m:r>
                          <m:rPr>
                            <m:sty m:val="p"/>
                          </m:rPr>
                          <w:rPr>
                            <w:rFonts w:ascii="Cambria Math" w:eastAsia="맑은 고딕" w:hAnsi="Cambria Math"/>
                            <w:noProof/>
                            <w:sz w:val="20"/>
                            <w:szCs w:val="20"/>
                            <w:lang w:val="en-GB" w:eastAsia="en-US"/>
                          </w:rPr>
                          <m:t>,</m:t>
                        </m:r>
                        <m:r>
                          <w:rPr>
                            <w:rFonts w:ascii="Cambria Math" w:eastAsia="맑은 고딕" w:hAnsi="Cambria Math"/>
                            <w:noProof/>
                            <w:sz w:val="20"/>
                            <w:szCs w:val="20"/>
                            <w:lang w:val="en-GB" w:eastAsia="en-US"/>
                          </w:rPr>
                          <m:t>PSFCH</m:t>
                        </m:r>
                      </m:sub>
                    </m:sSub>
                    <m:r>
                      <m:rPr>
                        <m:sty m:val="p"/>
                      </m:rPr>
                      <w:rPr>
                        <w:rFonts w:ascii="Cambria Math" w:eastAsia="맑은 고딕" w:hAnsi="Cambria Math"/>
                        <w:noProof/>
                        <w:sz w:val="20"/>
                        <w:szCs w:val="20"/>
                        <w:lang w:val="en-GB" w:eastAsia="en-US"/>
                      </w:rPr>
                      <m:t>+10</m:t>
                    </m:r>
                    <m:func>
                      <m:funcPr>
                        <m:ctrlPr>
                          <w:rPr>
                            <w:rFonts w:ascii="Cambria Math" w:eastAsia="맑은 고딕" w:hAnsi="Cambria Math"/>
                            <w:noProof/>
                            <w:sz w:val="20"/>
                            <w:szCs w:val="20"/>
                            <w:lang w:val="en-GB" w:eastAsia="en-US"/>
                          </w:rPr>
                        </m:ctrlPr>
                      </m:funcPr>
                      <m:fName>
                        <m:sSub>
                          <m:sSubPr>
                            <m:ctrlPr>
                              <w:rPr>
                                <w:rFonts w:ascii="Cambria Math" w:eastAsia="맑은 고딕" w:hAnsi="Cambria Math"/>
                                <w:noProof/>
                                <w:sz w:val="20"/>
                                <w:szCs w:val="20"/>
                                <w:lang w:val="en-GB" w:eastAsia="en-US"/>
                              </w:rPr>
                            </m:ctrlPr>
                          </m:sSubPr>
                          <m:e>
                            <m:r>
                              <w:rPr>
                                <w:rFonts w:ascii="Cambria Math" w:eastAsia="맑은 고딕" w:hAnsi="Cambria Math"/>
                                <w:noProof/>
                                <w:sz w:val="20"/>
                                <w:szCs w:val="20"/>
                                <w:lang w:val="en-GB" w:eastAsia="en-US"/>
                              </w:rPr>
                              <m:t>log</m:t>
                            </m:r>
                          </m:e>
                          <m:sub>
                            <m:r>
                              <m:rPr>
                                <m:sty m:val="p"/>
                              </m:rPr>
                              <w:rPr>
                                <w:rFonts w:ascii="Cambria Math" w:eastAsia="맑은 고딕" w:hAnsi="Cambria Math"/>
                                <w:noProof/>
                                <w:sz w:val="20"/>
                                <w:szCs w:val="20"/>
                                <w:lang w:val="en-GB" w:eastAsia="en-US"/>
                              </w:rPr>
                              <m:t>10</m:t>
                            </m:r>
                          </m:sub>
                        </m:sSub>
                      </m:fName>
                      <m:e>
                        <m:d>
                          <m:dPr>
                            <m:ctrlPr>
                              <w:rPr>
                                <w:rFonts w:ascii="Cambria Math" w:eastAsia="맑은 고딕" w:hAnsi="Cambria Math"/>
                                <w:noProof/>
                                <w:sz w:val="20"/>
                                <w:szCs w:val="20"/>
                                <w:lang w:val="x-none" w:eastAsia="en-US"/>
                              </w:rPr>
                            </m:ctrlPr>
                          </m:dPr>
                          <m:e>
                            <m:sSup>
                              <m:sSupPr>
                                <m:ctrlPr>
                                  <w:rPr>
                                    <w:rFonts w:ascii="Cambria Math" w:eastAsia="맑은 고딕" w:hAnsi="Cambria Math"/>
                                    <w:noProof/>
                                    <w:sz w:val="20"/>
                                    <w:szCs w:val="20"/>
                                    <w:lang w:val="en-GB" w:eastAsia="en-US"/>
                                  </w:rPr>
                                </m:ctrlPr>
                              </m:sSupPr>
                              <m:e>
                                <m:r>
                                  <m:rPr>
                                    <m:sty m:val="p"/>
                                  </m:rPr>
                                  <w:rPr>
                                    <w:rFonts w:ascii="Cambria Math" w:eastAsia="맑은 고딕" w:hAnsi="Cambria Math"/>
                                    <w:noProof/>
                                    <w:sz w:val="20"/>
                                    <w:szCs w:val="20"/>
                                    <w:lang w:val="en-GB" w:eastAsia="en-US"/>
                                  </w:rPr>
                                  <m:t>2</m:t>
                                </m:r>
                              </m:e>
                              <m:sup>
                                <m:r>
                                  <w:rPr>
                                    <w:rFonts w:ascii="Cambria Math" w:eastAsia="맑은 고딕" w:hAnsi="Cambria Math"/>
                                    <w:noProof/>
                                    <w:sz w:val="20"/>
                                    <w:szCs w:val="20"/>
                                    <w:lang w:val="en-GB" w:eastAsia="en-US"/>
                                  </w:rPr>
                                  <m:t>μ</m:t>
                                </m:r>
                              </m:sup>
                            </m:sSup>
                          </m:e>
                        </m:d>
                      </m:e>
                    </m:func>
                    <m:r>
                      <m:rPr>
                        <m:sty m:val="p"/>
                      </m:rPr>
                      <w:rPr>
                        <w:rFonts w:ascii="Cambria Math" w:eastAsia="맑은 고딕" w:hAnsi="Cambria Math"/>
                        <w:noProof/>
                        <w:sz w:val="20"/>
                        <w:szCs w:val="20"/>
                        <w:lang w:val="en-GB" w:eastAsia="en-US"/>
                      </w:rPr>
                      <m:t>+</m:t>
                    </m:r>
                    <m:sSub>
                      <m:sSubPr>
                        <m:ctrlPr>
                          <w:rPr>
                            <w:rFonts w:ascii="Cambria Math" w:eastAsia="맑은 고딕" w:hAnsi="Cambria Math"/>
                            <w:noProof/>
                            <w:sz w:val="20"/>
                            <w:szCs w:val="20"/>
                            <w:lang w:val="en-GB" w:eastAsia="en-US"/>
                          </w:rPr>
                        </m:ctrlPr>
                      </m:sSubPr>
                      <m:e>
                        <m:r>
                          <w:rPr>
                            <w:rFonts w:ascii="Cambria Math" w:eastAsia="맑은 고딕" w:hAnsi="Cambria Math"/>
                            <w:noProof/>
                            <w:sz w:val="20"/>
                            <w:szCs w:val="20"/>
                            <w:lang w:val="en-GB" w:eastAsia="en-US"/>
                          </w:rPr>
                          <m:t>α</m:t>
                        </m:r>
                      </m:e>
                      <m:sub>
                        <m:r>
                          <w:rPr>
                            <w:rFonts w:ascii="Cambria Math" w:eastAsia="맑은 고딕" w:hAnsi="Cambria Math"/>
                            <w:noProof/>
                            <w:sz w:val="20"/>
                            <w:szCs w:val="20"/>
                            <w:lang w:val="en-GB" w:eastAsia="en-US"/>
                          </w:rPr>
                          <m:t>PSFCH</m:t>
                        </m:r>
                      </m:sub>
                    </m:sSub>
                    <m:r>
                      <m:rPr>
                        <m:sty m:val="p"/>
                      </m:rPr>
                      <w:rPr>
                        <w:rFonts w:ascii="Cambria Math" w:eastAsia="맑은 고딕" w:hAnsi="Cambria Math"/>
                        <w:noProof/>
                        <w:sz w:val="20"/>
                        <w:szCs w:val="20"/>
                        <w:lang w:val="en-GB" w:eastAsia="en-US"/>
                      </w:rPr>
                      <m:t>⋅</m:t>
                    </m:r>
                    <m:r>
                      <w:rPr>
                        <w:rFonts w:ascii="Cambria Math" w:eastAsia="맑은 고딕" w:hAnsi="Cambria Math"/>
                        <w:noProof/>
                        <w:sz w:val="20"/>
                        <w:szCs w:val="20"/>
                        <w:lang w:val="en-GB" w:eastAsia="en-US"/>
                      </w:rPr>
                      <m:t>PL</m:t>
                    </m:r>
                  </m:oMath>
                  <w:r w:rsidRPr="00C05E7D">
                    <w:rPr>
                      <w:rFonts w:eastAsia="맑은 고딕"/>
                      <w:noProof/>
                      <w:sz w:val="20"/>
                      <w:szCs w:val="20"/>
                      <w:lang w:val="en-GB" w:eastAsia="en-US"/>
                    </w:rPr>
                    <w:t xml:space="preserve"> [dBm]</w:t>
                  </w:r>
                </w:p>
                <w:p w14:paraId="4EF7D2B0" w14:textId="77777777" w:rsidR="00C05E7D" w:rsidRPr="00C05E7D" w:rsidRDefault="00C05E7D" w:rsidP="00C05E7D">
                  <w:pPr>
                    <w:spacing w:after="180"/>
                    <w:ind w:left="851" w:hanging="284"/>
                    <w:rPr>
                      <w:rFonts w:eastAsia="맑은 고딕"/>
                      <w:sz w:val="20"/>
                      <w:szCs w:val="20"/>
                      <w:lang w:val="en-GB"/>
                    </w:rPr>
                  </w:pPr>
                  <w:r w:rsidRPr="00C05E7D">
                    <w:rPr>
                      <w:rFonts w:eastAsia="맑은 고딕"/>
                      <w:sz w:val="20"/>
                      <w:szCs w:val="20"/>
                      <w:lang w:val="en-GB" w:eastAsia="en-US"/>
                    </w:rPr>
                    <w:t>w</w:t>
                  </w:r>
                  <w:r w:rsidRPr="00C05E7D">
                    <w:rPr>
                      <w:rFonts w:eastAsia="맑은 고딕"/>
                      <w:sz w:val="20"/>
                      <w:szCs w:val="20"/>
                      <w:lang w:val="en-GB"/>
                    </w:rPr>
                    <w:t>here</w:t>
                  </w:r>
                </w:p>
                <w:p w14:paraId="145A96F6" w14:textId="77777777" w:rsidR="00C05E7D" w:rsidRPr="00C05E7D" w:rsidRDefault="00C05E7D" w:rsidP="00C05E7D">
                  <w:pPr>
                    <w:spacing w:after="180"/>
                    <w:ind w:left="851" w:hanging="284"/>
                    <w:rPr>
                      <w:rFonts w:eastAsia="맑은 고딕"/>
                      <w:iCs/>
                      <w:sz w:val="20"/>
                      <w:szCs w:val="20"/>
                      <w:lang w:eastAsia="en-US"/>
                    </w:rPr>
                  </w:pPr>
                  <w:r w:rsidRPr="00C05E7D">
                    <w:rPr>
                      <w:rFonts w:eastAsia="맑은 고딕"/>
                      <w:sz w:val="20"/>
                      <w:szCs w:val="20"/>
                      <w:lang w:val="en-GB" w:eastAsia="en-US"/>
                    </w:rPr>
                    <w:t>-</w:t>
                  </w:r>
                  <w:r w:rsidRPr="00C05E7D">
                    <w:rPr>
                      <w:rFonts w:eastAsia="맑은 고딕"/>
                      <w:sz w:val="20"/>
                      <w:szCs w:val="20"/>
                      <w:lang w:val="en-GB" w:eastAsia="en-US"/>
                    </w:rPr>
                    <w:tab/>
                  </w:r>
                  <m:oMath>
                    <m:sSub>
                      <m:sSubPr>
                        <m:ctrlPr>
                          <w:rPr>
                            <w:rFonts w:ascii="Cambria Math" w:eastAsia="맑은 고딕" w:hAnsi="Cambria Math"/>
                            <w:sz w:val="20"/>
                            <w:szCs w:val="20"/>
                            <w:lang w:val="en-GB" w:eastAsia="en-US"/>
                          </w:rPr>
                        </m:ctrlPr>
                      </m:sSubPr>
                      <m:e>
                        <m:r>
                          <w:rPr>
                            <w:rFonts w:ascii="Cambria Math" w:eastAsia="맑은 고딕" w:hAnsi="Cambria Math"/>
                            <w:sz w:val="20"/>
                            <w:szCs w:val="20"/>
                            <w:lang w:val="en-GB" w:eastAsia="en-US"/>
                          </w:rPr>
                          <m:t>P</m:t>
                        </m:r>
                      </m:e>
                      <m:sub>
                        <m:r>
                          <m:rPr>
                            <m:nor/>
                          </m:rPr>
                          <w:rPr>
                            <w:rFonts w:eastAsia="맑은 고딕"/>
                            <w:sz w:val="20"/>
                            <w:szCs w:val="20"/>
                            <w:lang w:val="en-GB" w:eastAsia="en-US"/>
                          </w:rPr>
                          <m:t>O</m:t>
                        </m:r>
                        <m:r>
                          <m:rPr>
                            <m:sty m:val="p"/>
                          </m:rPr>
                          <w:rPr>
                            <w:rFonts w:ascii="Cambria Math" w:eastAsia="맑은 고딕" w:hAnsi="Cambria Math"/>
                            <w:sz w:val="20"/>
                            <w:szCs w:val="20"/>
                            <w:lang w:val="en-GB" w:eastAsia="en-US"/>
                          </w:rPr>
                          <m:t>,</m:t>
                        </m:r>
                        <m:r>
                          <w:rPr>
                            <w:rFonts w:ascii="Cambria Math" w:eastAsia="맑은 고딕" w:hAnsi="Cambria Math"/>
                            <w:sz w:val="20"/>
                            <w:szCs w:val="20"/>
                            <w:lang w:val="en-GB" w:eastAsia="en-US"/>
                          </w:rPr>
                          <m:t>PSFCH</m:t>
                        </m:r>
                      </m:sub>
                    </m:sSub>
                  </m:oMath>
                  <w:r w:rsidRPr="00C05E7D">
                    <w:rPr>
                      <w:rFonts w:eastAsia="맑은 고딕"/>
                      <w:sz w:val="20"/>
                      <w:szCs w:val="20"/>
                      <w:lang w:eastAsia="en-US"/>
                    </w:rPr>
                    <w:t xml:space="preserve"> </w:t>
                  </w:r>
                  <w:r w:rsidRPr="00C05E7D">
                    <w:rPr>
                      <w:rFonts w:eastAsia="맑은 고딕"/>
                      <w:sz w:val="20"/>
                      <w:szCs w:val="20"/>
                      <w:lang w:val="en-GB" w:eastAsia="en-US"/>
                    </w:rPr>
                    <w:t xml:space="preserve">is a value of </w:t>
                  </w:r>
                  <w:r w:rsidRPr="00C05E7D">
                    <w:rPr>
                      <w:rFonts w:eastAsia="맑은 고딕"/>
                      <w:i/>
                      <w:iCs/>
                      <w:sz w:val="20"/>
                      <w:szCs w:val="20"/>
                      <w:lang w:val="en-GB" w:eastAsia="en-US"/>
                    </w:rPr>
                    <w:t>dl-P0-PSFCH</w:t>
                  </w:r>
                  <w:ins w:id="442" w:author="Author">
                    <w:r w:rsidRPr="00C05E7D">
                      <w:rPr>
                        <w:rFonts w:eastAsia="맑은 고딕"/>
                        <w:i/>
                        <w:iCs/>
                        <w:sz w:val="20"/>
                        <w:szCs w:val="20"/>
                        <w:lang w:val="en-GB" w:eastAsia="en-US"/>
                      </w:rPr>
                      <w:t>-r17</w:t>
                    </w:r>
                  </w:ins>
                  <w:r w:rsidRPr="00C05E7D">
                    <w:rPr>
                      <w:rFonts w:eastAsia="맑은 고딕"/>
                      <w:sz w:val="20"/>
                      <w:szCs w:val="20"/>
                      <w:lang w:val="en-GB" w:eastAsia="en-US"/>
                    </w:rPr>
                    <w:t xml:space="preserve"> </w:t>
                  </w:r>
                </w:p>
                <w:p w14:paraId="725E19DB" w14:textId="77777777" w:rsidR="00C05E7D" w:rsidRPr="00C05E7D" w:rsidRDefault="00C05E7D" w:rsidP="00C05E7D">
                  <w:pPr>
                    <w:spacing w:after="180"/>
                    <w:ind w:left="851" w:hanging="284"/>
                    <w:rPr>
                      <w:rFonts w:eastAsia="맑은 고딕"/>
                      <w:sz w:val="20"/>
                      <w:szCs w:val="20"/>
                      <w:lang w:val="en-GB" w:eastAsia="en-US"/>
                    </w:rPr>
                  </w:pPr>
                  <w:r w:rsidRPr="00C05E7D">
                    <w:rPr>
                      <w:rFonts w:eastAsia="맑은 고딕"/>
                      <w:sz w:val="20"/>
                      <w:szCs w:val="20"/>
                      <w:lang w:val="en-GB" w:eastAsia="en-US"/>
                    </w:rPr>
                    <w:t>-</w:t>
                  </w:r>
                  <w:r w:rsidRPr="00C05E7D">
                    <w:rPr>
                      <w:rFonts w:eastAsia="맑은 고딕"/>
                      <w:sz w:val="20"/>
                      <w:szCs w:val="20"/>
                      <w:lang w:val="en-GB" w:eastAsia="en-US"/>
                    </w:rPr>
                    <w:tab/>
                  </w:r>
                  <m:oMath>
                    <m:sSub>
                      <m:sSubPr>
                        <m:ctrlPr>
                          <w:rPr>
                            <w:rFonts w:ascii="Cambria Math" w:eastAsia="맑은 고딕" w:hAnsi="Cambria Math"/>
                            <w:sz w:val="20"/>
                            <w:szCs w:val="20"/>
                            <w:lang w:val="en-GB" w:eastAsia="en-US"/>
                          </w:rPr>
                        </m:ctrlPr>
                      </m:sSubPr>
                      <m:e>
                        <m:r>
                          <w:rPr>
                            <w:rFonts w:ascii="Cambria Math" w:eastAsia="맑은 고딕" w:hAnsi="Cambria Math"/>
                            <w:sz w:val="20"/>
                            <w:szCs w:val="20"/>
                            <w:lang w:val="en-GB" w:eastAsia="en-US"/>
                          </w:rPr>
                          <m:t>α</m:t>
                        </m:r>
                      </m:e>
                      <m:sub>
                        <m:r>
                          <w:rPr>
                            <w:rFonts w:ascii="Cambria Math" w:eastAsia="맑은 고딕" w:hAnsi="Cambria Math"/>
                            <w:sz w:val="20"/>
                            <w:szCs w:val="20"/>
                            <w:lang w:val="en-GB" w:eastAsia="en-US"/>
                          </w:rPr>
                          <m:t>PSFCH</m:t>
                        </m:r>
                      </m:sub>
                    </m:sSub>
                  </m:oMath>
                  <w:r w:rsidRPr="00C05E7D">
                    <w:rPr>
                      <w:rFonts w:eastAsia="맑은 고딕"/>
                      <w:sz w:val="20"/>
                      <w:szCs w:val="20"/>
                      <w:lang w:val="en-GB" w:eastAsia="en-US"/>
                    </w:rPr>
                    <w:t xml:space="preserve"> is a value of </w:t>
                  </w:r>
                  <w:r w:rsidRPr="00C05E7D">
                    <w:rPr>
                      <w:rFonts w:eastAsia="맑은 고딕"/>
                      <w:i/>
                      <w:iCs/>
                      <w:sz w:val="20"/>
                      <w:szCs w:val="20"/>
                      <w:lang w:val="en-GB" w:eastAsia="en-US"/>
                    </w:rPr>
                    <w:t>dl-</w:t>
                  </w:r>
                  <w:r w:rsidRPr="00C05E7D">
                    <w:rPr>
                      <w:rFonts w:eastAsia="맑은 고딕"/>
                      <w:i/>
                      <w:iCs/>
                      <w:sz w:val="20"/>
                      <w:szCs w:val="20"/>
                      <w:lang w:eastAsia="en-US"/>
                    </w:rPr>
                    <w:t>Alpha</w:t>
                  </w:r>
                  <w:r w:rsidRPr="00C05E7D">
                    <w:rPr>
                      <w:rFonts w:eastAsia="맑은 고딕"/>
                      <w:i/>
                      <w:iCs/>
                      <w:sz w:val="20"/>
                      <w:szCs w:val="20"/>
                      <w:lang w:val="en-GB" w:eastAsia="en-US"/>
                    </w:rPr>
                    <w:t>-PSFCH</w:t>
                  </w:r>
                  <w:r w:rsidRPr="00C05E7D">
                    <w:rPr>
                      <w:rFonts w:eastAsia="맑은 고딕"/>
                      <w:iCs/>
                      <w:sz w:val="20"/>
                      <w:szCs w:val="20"/>
                      <w:lang w:eastAsia="en-US"/>
                    </w:rPr>
                    <w:t xml:space="preserve">, if </w:t>
                  </w:r>
                  <w:r w:rsidRPr="00C05E7D">
                    <w:rPr>
                      <w:rFonts w:eastAsia="맑은 고딕"/>
                      <w:sz w:val="20"/>
                      <w:szCs w:val="20"/>
                      <w:lang w:val="en-GB" w:eastAsia="en-US"/>
                    </w:rPr>
                    <w:t xml:space="preserve">provided; else, </w:t>
                  </w:r>
                  <m:oMath>
                    <m:sSub>
                      <m:sSubPr>
                        <m:ctrlPr>
                          <w:rPr>
                            <w:rFonts w:ascii="Cambria Math" w:eastAsia="맑은 고딕" w:hAnsi="Cambria Math"/>
                            <w:sz w:val="20"/>
                            <w:szCs w:val="20"/>
                            <w:lang w:val="en-GB" w:eastAsia="en-US"/>
                          </w:rPr>
                        </m:ctrlPr>
                      </m:sSubPr>
                      <m:e>
                        <m:r>
                          <w:rPr>
                            <w:rFonts w:ascii="Cambria Math" w:eastAsia="맑은 고딕" w:hAnsi="Cambria Math"/>
                            <w:sz w:val="20"/>
                            <w:szCs w:val="20"/>
                            <w:lang w:val="en-GB" w:eastAsia="en-US"/>
                          </w:rPr>
                          <m:t>α</m:t>
                        </m:r>
                      </m:e>
                      <m:sub>
                        <m:r>
                          <w:rPr>
                            <w:rFonts w:ascii="Cambria Math" w:eastAsia="맑은 고딕" w:hAnsi="Cambria Math"/>
                            <w:sz w:val="20"/>
                            <w:szCs w:val="20"/>
                            <w:lang w:val="en-GB" w:eastAsia="en-US"/>
                          </w:rPr>
                          <m:t>PFSCH</m:t>
                        </m:r>
                      </m:sub>
                    </m:sSub>
                    <m:r>
                      <m:rPr>
                        <m:sty m:val="p"/>
                      </m:rPr>
                      <w:rPr>
                        <w:rFonts w:ascii="Cambria Math" w:eastAsia="맑은 고딕" w:hAnsi="Cambria Math"/>
                        <w:sz w:val="20"/>
                        <w:szCs w:val="20"/>
                        <w:lang w:val="en-GB" w:eastAsia="en-US"/>
                      </w:rPr>
                      <m:t>=1</m:t>
                    </m:r>
                  </m:oMath>
                  <w:r w:rsidRPr="00C05E7D">
                    <w:rPr>
                      <w:rFonts w:eastAsia="맑은 고딕"/>
                      <w:sz w:val="20"/>
                      <w:szCs w:val="20"/>
                      <w:lang w:val="en-GB" w:eastAsia="en-US"/>
                    </w:rPr>
                    <w:t xml:space="preserve"> </w:t>
                  </w:r>
                </w:p>
                <w:p w14:paraId="1F12D322" w14:textId="77777777" w:rsidR="00C05E7D" w:rsidRPr="00C05E7D" w:rsidRDefault="00C05E7D" w:rsidP="00C05E7D">
                  <w:pPr>
                    <w:spacing w:after="180"/>
                    <w:ind w:left="1135" w:hanging="284"/>
                    <w:rPr>
                      <w:rFonts w:eastAsia="맑은 고딕"/>
                      <w:sz w:val="20"/>
                      <w:szCs w:val="20"/>
                      <w:lang w:val="en-GB" w:eastAsia="en-US"/>
                    </w:rPr>
                  </w:pPr>
                  <w:r w:rsidRPr="00C05E7D">
                    <w:rPr>
                      <w:rFonts w:eastAsia="맑은 고딕"/>
                      <w:sz w:val="20"/>
                      <w:szCs w:val="20"/>
                      <w:lang w:val="en-GB" w:eastAsia="en-US"/>
                    </w:rPr>
                    <w:t>-</w:t>
                  </w:r>
                  <w:r w:rsidRPr="00C05E7D">
                    <w:rPr>
                      <w:rFonts w:eastAsia="맑은 고딕"/>
                      <w:sz w:val="20"/>
                      <w:szCs w:val="20"/>
                      <w:lang w:val="en-GB" w:eastAsia="en-US"/>
                    </w:rPr>
                    <w:tab/>
                  </w:r>
                  <m:oMath>
                    <m:r>
                      <w:rPr>
                        <w:rFonts w:ascii="Cambria Math" w:eastAsia="맑은 고딕" w:hAnsi="Cambria Math"/>
                        <w:sz w:val="20"/>
                        <w:szCs w:val="20"/>
                        <w:lang w:val="en-GB" w:eastAsia="en-US"/>
                      </w:rPr>
                      <m:t>PL=P</m:t>
                    </m:r>
                    <m:sSub>
                      <m:sSubPr>
                        <m:ctrlPr>
                          <w:rPr>
                            <w:rFonts w:ascii="Cambria Math" w:eastAsia="맑은 고딕" w:hAnsi="Cambria Math"/>
                            <w:i/>
                            <w:sz w:val="20"/>
                            <w:szCs w:val="20"/>
                            <w:lang w:val="en-GB" w:eastAsia="en-US"/>
                          </w:rPr>
                        </m:ctrlPr>
                      </m:sSubPr>
                      <m:e>
                        <m:r>
                          <w:rPr>
                            <w:rFonts w:ascii="Cambria Math" w:eastAsia="맑은 고딕" w:hAnsi="Cambria Math"/>
                            <w:sz w:val="20"/>
                            <w:szCs w:val="20"/>
                            <w:lang w:val="en-GB" w:eastAsia="en-US"/>
                          </w:rPr>
                          <m:t>L</m:t>
                        </m:r>
                      </m:e>
                      <m:sub>
                        <m:r>
                          <w:rPr>
                            <w:rFonts w:ascii="Cambria Math" w:eastAsia="맑은 고딕" w:hAnsi="Cambria Math"/>
                            <w:sz w:val="20"/>
                            <w:szCs w:val="20"/>
                            <w:lang w:val="en-GB" w:eastAsia="en-US"/>
                          </w:rPr>
                          <m:t>b,f,c</m:t>
                        </m:r>
                      </m:sub>
                    </m:sSub>
                    <m:r>
                      <w:rPr>
                        <w:rFonts w:ascii="Cambria Math" w:eastAsia="맑은 고딕" w:hAnsi="Cambria Math"/>
                        <w:sz w:val="20"/>
                        <w:szCs w:val="20"/>
                        <w:lang w:val="en-GB" w:eastAsia="en-US"/>
                      </w:rPr>
                      <m:t>(</m:t>
                    </m:r>
                    <m:sSub>
                      <m:sSubPr>
                        <m:ctrlPr>
                          <w:rPr>
                            <w:rFonts w:ascii="Cambria Math" w:eastAsia="맑은 고딕" w:hAnsi="Cambria Math"/>
                            <w:i/>
                            <w:sz w:val="20"/>
                            <w:szCs w:val="20"/>
                            <w:lang w:val="en-GB" w:eastAsia="en-US"/>
                          </w:rPr>
                        </m:ctrlPr>
                      </m:sSubPr>
                      <m:e>
                        <m:r>
                          <w:rPr>
                            <w:rFonts w:ascii="Cambria Math" w:eastAsia="맑은 고딕" w:hAnsi="Cambria Math"/>
                            <w:sz w:val="20"/>
                            <w:szCs w:val="20"/>
                            <w:lang w:val="en-GB" w:eastAsia="en-US"/>
                          </w:rPr>
                          <m:t>q</m:t>
                        </m:r>
                      </m:e>
                      <m:sub>
                        <m:r>
                          <w:rPr>
                            <w:rFonts w:ascii="Cambria Math" w:eastAsia="맑은 고딕" w:hAnsi="Cambria Math"/>
                            <w:sz w:val="20"/>
                            <w:szCs w:val="20"/>
                            <w:lang w:val="en-GB" w:eastAsia="en-US"/>
                          </w:rPr>
                          <m:t>d</m:t>
                        </m:r>
                      </m:sub>
                    </m:sSub>
                    <m:r>
                      <w:rPr>
                        <w:rFonts w:ascii="Cambria Math" w:eastAsia="맑은 고딕" w:hAnsi="Cambria Math"/>
                        <w:sz w:val="20"/>
                        <w:szCs w:val="20"/>
                        <w:lang w:val="en-GB" w:eastAsia="en-US"/>
                      </w:rPr>
                      <m:t>)</m:t>
                    </m:r>
                  </m:oMath>
                  <w:r w:rsidRPr="00C05E7D">
                    <w:rPr>
                      <w:rFonts w:eastAsia="맑은 고딕"/>
                      <w:sz w:val="20"/>
                      <w:szCs w:val="20"/>
                      <w:lang w:val="en-GB" w:eastAsia="en-US"/>
                    </w:rPr>
                    <w:t xml:space="preserve"> when the active SL BWP is on a serving cell </w:t>
                  </w:r>
                  <m:oMath>
                    <m:r>
                      <w:rPr>
                        <w:rFonts w:ascii="Cambria Math" w:eastAsia="맑은 고딕" w:hAnsi="Cambria Math"/>
                        <w:sz w:val="20"/>
                        <w:szCs w:val="18"/>
                        <w:lang w:val="en-GB" w:eastAsia="en-US"/>
                      </w:rPr>
                      <m:t>c</m:t>
                    </m:r>
                  </m:oMath>
                  <w:r w:rsidRPr="00C05E7D">
                    <w:rPr>
                      <w:rFonts w:eastAsia="맑은 고딕"/>
                      <w:sz w:val="20"/>
                      <w:szCs w:val="20"/>
                      <w:lang w:val="en-GB" w:eastAsia="en-US"/>
                    </w:rPr>
                    <w:t>, as described in clause 7.1.1 except that</w:t>
                  </w:r>
                </w:p>
                <w:p w14:paraId="303A7A79" w14:textId="77777777" w:rsidR="00C05E7D" w:rsidRPr="00C05E7D" w:rsidRDefault="00C05E7D" w:rsidP="00C05E7D">
                  <w:pPr>
                    <w:spacing w:after="180"/>
                    <w:ind w:left="1418" w:hanging="284"/>
                    <w:rPr>
                      <w:rFonts w:eastAsia="맑은 고딕"/>
                      <w:sz w:val="20"/>
                      <w:szCs w:val="20"/>
                      <w:lang w:val="en-GB" w:eastAsia="en-US"/>
                    </w:rPr>
                  </w:pPr>
                  <w:r w:rsidRPr="00C05E7D">
                    <w:rPr>
                      <w:rFonts w:eastAsia="맑은 고딕"/>
                      <w:sz w:val="20"/>
                      <w:szCs w:val="20"/>
                      <w:lang w:val="en-GB" w:eastAsia="en-US"/>
                    </w:rPr>
                    <w:t>-</w:t>
                  </w:r>
                  <w:r w:rsidRPr="00C05E7D">
                    <w:rPr>
                      <w:rFonts w:eastAsia="맑은 고딕"/>
                      <w:sz w:val="20"/>
                      <w:szCs w:val="20"/>
                      <w:lang w:val="en-GB" w:eastAsia="en-US"/>
                    </w:rPr>
                    <w:tab/>
                    <w:t xml:space="preserve">the RS resource is the one the UE uses for determining a power of a PUSCH transmission scheduled by a DCI format 0_0 </w:t>
                  </w:r>
                  <w:r w:rsidRPr="00C05E7D">
                    <w:rPr>
                      <w:rFonts w:eastAsia="맑은 고딕"/>
                      <w:sz w:val="20"/>
                      <w:szCs w:val="20"/>
                      <w:lang w:val="x-none" w:eastAsia="zh-CN"/>
                    </w:rPr>
                    <w:t xml:space="preserve">in serving cell </w:t>
                  </w:r>
                  <m:oMath>
                    <m:r>
                      <w:rPr>
                        <w:rFonts w:ascii="Cambria Math" w:eastAsia="맑은 고딕" w:hAnsi="Cambria Math"/>
                        <w:sz w:val="20"/>
                        <w:szCs w:val="18"/>
                        <w:lang w:val="en-GB" w:eastAsia="en-US"/>
                      </w:rPr>
                      <m:t>c</m:t>
                    </m:r>
                  </m:oMath>
                  <w:r w:rsidRPr="00C05E7D">
                    <w:rPr>
                      <w:rFonts w:eastAsia="맑은 고딕"/>
                      <w:sz w:val="20"/>
                      <w:szCs w:val="20"/>
                      <w:lang w:val="en-GB" w:eastAsia="en-US"/>
                    </w:rPr>
                    <w:t xml:space="preserve"> when the UE is configured to monitor PDCCH for detection of DCI format 0_0 </w:t>
                  </w:r>
                  <w:r w:rsidRPr="00C05E7D">
                    <w:rPr>
                      <w:rFonts w:eastAsia="맑은 고딕"/>
                      <w:sz w:val="20"/>
                      <w:szCs w:val="20"/>
                      <w:lang w:val="x-none" w:eastAsia="zh-CN"/>
                    </w:rPr>
                    <w:t xml:space="preserve">in serving cell </w:t>
                  </w:r>
                  <m:oMath>
                    <m:r>
                      <w:rPr>
                        <w:rFonts w:ascii="Cambria Math" w:eastAsia="맑은 고딕" w:hAnsi="Cambria Math"/>
                        <w:sz w:val="20"/>
                        <w:szCs w:val="18"/>
                        <w:lang w:val="en-GB" w:eastAsia="en-US"/>
                      </w:rPr>
                      <m:t>c</m:t>
                    </m:r>
                  </m:oMath>
                </w:p>
                <w:p w14:paraId="4E79337F" w14:textId="77777777" w:rsidR="00C05E7D" w:rsidRPr="00C05E7D" w:rsidRDefault="00C05E7D" w:rsidP="00C05E7D">
                  <w:pPr>
                    <w:spacing w:after="180"/>
                    <w:ind w:left="1418" w:hanging="284"/>
                    <w:rPr>
                      <w:rFonts w:eastAsia="맑은 고딕"/>
                      <w:sz w:val="20"/>
                      <w:szCs w:val="20"/>
                      <w:lang w:val="en-GB" w:eastAsia="en-US"/>
                    </w:rPr>
                  </w:pPr>
                  <w:r w:rsidRPr="00C05E7D">
                    <w:rPr>
                      <w:rFonts w:eastAsia="맑은 고딕"/>
                      <w:sz w:val="20"/>
                      <w:szCs w:val="20"/>
                      <w:lang w:val="en-GB" w:eastAsia="en-US"/>
                    </w:rPr>
                    <w:t>-</w:t>
                  </w:r>
                  <w:r w:rsidRPr="00C05E7D">
                    <w:rPr>
                      <w:rFonts w:eastAsia="맑은 고딕"/>
                      <w:sz w:val="20"/>
                      <w:szCs w:val="20"/>
                      <w:lang w:val="en-GB" w:eastAsia="en-US"/>
                    </w:rPr>
                    <w:tab/>
                    <w:t xml:space="preserve">the RS resource is the one corresponding to the SS/PBCH block the UE uses to obtain MIB when the UE is not configured to monitor PDCCH for detection of DCI format 0_0 </w:t>
                  </w:r>
                  <w:r w:rsidRPr="00C05E7D">
                    <w:rPr>
                      <w:rFonts w:eastAsia="맑은 고딕"/>
                      <w:sz w:val="20"/>
                      <w:szCs w:val="20"/>
                      <w:lang w:val="x-none" w:eastAsia="zh-CN"/>
                    </w:rPr>
                    <w:t xml:space="preserve">in serving cell </w:t>
                  </w:r>
                  <m:oMath>
                    <m:r>
                      <w:rPr>
                        <w:rFonts w:ascii="Cambria Math" w:eastAsia="맑은 고딕" w:hAnsi="Cambria Math"/>
                        <w:sz w:val="20"/>
                        <w:szCs w:val="18"/>
                        <w:lang w:val="en-GB" w:eastAsia="en-US"/>
                      </w:rPr>
                      <m:t>c</m:t>
                    </m:r>
                  </m:oMath>
                </w:p>
                <w:p w14:paraId="1B80C3E4" w14:textId="562B0E6C" w:rsidR="00A82AF3" w:rsidRPr="00C05E7D" w:rsidRDefault="00C05E7D" w:rsidP="00C05E7D">
                  <w:pPr>
                    <w:spacing w:before="240" w:after="180"/>
                    <w:jc w:val="center"/>
                    <w:rPr>
                      <w:rFonts w:eastAsia="맑은 고딕" w:hint="eastAsia"/>
                      <w:b/>
                      <w:color w:val="FF0000"/>
                      <w:sz w:val="20"/>
                      <w:szCs w:val="20"/>
                      <w:lang w:eastAsia="en-US"/>
                    </w:rPr>
                  </w:pPr>
                  <w:r w:rsidRPr="00C05E7D">
                    <w:rPr>
                      <w:rFonts w:eastAsia="맑은 고딕"/>
                      <w:b/>
                      <w:color w:val="FF0000"/>
                      <w:sz w:val="20"/>
                      <w:szCs w:val="20"/>
                      <w:lang w:eastAsia="en-US"/>
                    </w:rPr>
                    <w:t>&lt;Unchanged parts omitted&gt;</w:t>
                  </w:r>
                </w:p>
              </w:tc>
            </w:tr>
          </w:tbl>
          <w:p w14:paraId="2B75B4D5" w14:textId="77AB7619" w:rsidR="00B754E5" w:rsidRPr="00E17F4B" w:rsidRDefault="00B754E5" w:rsidP="00B754E5">
            <w:pPr>
              <w:snapToGrid w:val="0"/>
              <w:spacing w:before="100" w:beforeAutospacing="1" w:after="100" w:afterAutospacing="1"/>
              <w:jc w:val="both"/>
              <w:rPr>
                <w:rFonts w:eastAsia="SimSun" w:hint="eastAsia"/>
                <w:i/>
                <w:sz w:val="21"/>
                <w:szCs w:val="21"/>
                <w:lang w:val="en-GB" w:eastAsia="zh-CN"/>
              </w:rPr>
            </w:pPr>
          </w:p>
        </w:tc>
      </w:tr>
    </w:tbl>
    <w:p w14:paraId="6CB20B62" w14:textId="77777777" w:rsidR="00E17F4B" w:rsidRPr="00E17F4B" w:rsidRDefault="00E17F4B" w:rsidP="00E17F4B">
      <w:pPr>
        <w:jc w:val="both"/>
        <w:rPr>
          <w:sz w:val="22"/>
          <w:szCs w:val="22"/>
        </w:rPr>
      </w:pPr>
    </w:p>
    <w:p w14:paraId="4548ACEC" w14:textId="77777777" w:rsidR="00854D87" w:rsidRDefault="00854D87" w:rsidP="00854D87">
      <w:pPr>
        <w:snapToGrid w:val="0"/>
        <w:jc w:val="both"/>
        <w:rPr>
          <w:sz w:val="22"/>
          <w:szCs w:val="22"/>
        </w:rPr>
      </w:pPr>
    </w:p>
    <w:p w14:paraId="101EB47A" w14:textId="77777777" w:rsidR="00854D87" w:rsidRDefault="00854D87" w:rsidP="00854D87">
      <w:pPr>
        <w:pStyle w:val="5"/>
        <w:numPr>
          <w:ilvl w:val="3"/>
          <w:numId w:val="40"/>
        </w:numPr>
        <w:rPr>
          <w:rFonts w:ascii="Times New Roman" w:hAnsi="Times New Roman" w:cs="Times New Roman"/>
          <w:color w:val="auto"/>
        </w:rPr>
      </w:pPr>
      <w:bookmarkStart w:id="443" w:name="_GoBack"/>
      <w:bookmarkEnd w:id="443"/>
      <w:r>
        <w:rPr>
          <w:rFonts w:ascii="Times New Roman" w:hAnsi="Times New Roman" w:cs="Times New Roman"/>
          <w:color w:val="auto"/>
        </w:rPr>
        <w:t>FL Proposals for Round 1 (1 question)</w:t>
      </w:r>
    </w:p>
    <w:p w14:paraId="04FE5E87" w14:textId="77777777" w:rsidR="00854D87" w:rsidRDefault="00854D87" w:rsidP="00854D87">
      <w:pPr>
        <w:snapToGrid w:val="0"/>
        <w:jc w:val="both"/>
        <w:rPr>
          <w:rFonts w:ascii="Calibri" w:hAnsi="Calibri" w:cs="Calibri"/>
          <w:sz w:val="22"/>
          <w:szCs w:val="22"/>
        </w:rPr>
      </w:pPr>
    </w:p>
    <w:p w14:paraId="2D7D08FB" w14:textId="4B6CAA30" w:rsidR="00854D87" w:rsidRDefault="00854D87" w:rsidP="00854D87">
      <w:pPr>
        <w:jc w:val="both"/>
        <w:rPr>
          <w:sz w:val="22"/>
          <w:szCs w:val="22"/>
        </w:rPr>
      </w:pPr>
      <w:r>
        <w:rPr>
          <w:b/>
          <w:sz w:val="22"/>
          <w:szCs w:val="22"/>
        </w:rPr>
        <w:t>[Question #1]:</w:t>
      </w:r>
      <w:r>
        <w:rPr>
          <w:sz w:val="22"/>
          <w:szCs w:val="22"/>
        </w:rPr>
        <w:t xml:space="preserve"> Companies please provide their views (</w:t>
      </w:r>
      <w:r>
        <w:rPr>
          <w:color w:val="C00000"/>
          <w:sz w:val="22"/>
          <w:szCs w:val="22"/>
        </w:rPr>
        <w:t>including your suggested/modified wording</w:t>
      </w:r>
      <w:r>
        <w:rPr>
          <w:sz w:val="22"/>
          <w:szCs w:val="22"/>
        </w:rPr>
        <w:t xml:space="preserve">) on whether the following Draft proposal </w:t>
      </w:r>
      <w:r>
        <w:rPr>
          <w:sz w:val="22"/>
          <w:szCs w:val="22"/>
        </w:rPr>
        <w:t>3</w:t>
      </w:r>
      <w:r>
        <w:rPr>
          <w:sz w:val="22"/>
          <w:szCs w:val="22"/>
        </w:rPr>
        <w:t>-2 (I) can be acceptable.</w:t>
      </w:r>
    </w:p>
    <w:p w14:paraId="30CE57E8" w14:textId="77777777" w:rsidR="00854D87" w:rsidRPr="00854D87" w:rsidRDefault="00854D87" w:rsidP="00854D87">
      <w:pPr>
        <w:snapToGrid w:val="0"/>
        <w:jc w:val="both"/>
        <w:rPr>
          <w:rFonts w:ascii="Calibri" w:hAnsi="Calibri" w:cs="Calibri"/>
          <w:b/>
          <w:i/>
          <w:sz w:val="22"/>
          <w:szCs w:val="22"/>
        </w:rPr>
      </w:pPr>
    </w:p>
    <w:p w14:paraId="770F2722" w14:textId="3D044522" w:rsidR="00854D87" w:rsidRDefault="00854D87" w:rsidP="00854D87">
      <w:pPr>
        <w:snapToGrid w:val="0"/>
        <w:jc w:val="both"/>
        <w:rPr>
          <w:rFonts w:ascii="Calibri" w:hAnsi="Calibri" w:cs="Calibri"/>
          <w:sz w:val="22"/>
          <w:szCs w:val="22"/>
        </w:rPr>
      </w:pPr>
      <w:r>
        <w:rPr>
          <w:rFonts w:ascii="Calibri" w:hAnsi="Calibri" w:cs="Calibri"/>
          <w:b/>
          <w:i/>
          <w:sz w:val="22"/>
          <w:szCs w:val="22"/>
        </w:rPr>
        <w:t xml:space="preserve">Draft proposal </w:t>
      </w:r>
      <w:r>
        <w:rPr>
          <w:rFonts w:ascii="Calibri" w:hAnsi="Calibri" w:cs="Calibri"/>
          <w:b/>
          <w:i/>
          <w:sz w:val="22"/>
          <w:szCs w:val="22"/>
        </w:rPr>
        <w:t>3</w:t>
      </w:r>
      <w:r>
        <w:rPr>
          <w:rFonts w:ascii="Calibri" w:hAnsi="Calibri" w:cs="Calibri"/>
          <w:b/>
          <w:i/>
          <w:sz w:val="22"/>
          <w:szCs w:val="22"/>
        </w:rPr>
        <w:t>-2 (I):</w:t>
      </w:r>
    </w:p>
    <w:p w14:paraId="1B5D4AF9" w14:textId="77777777" w:rsidR="00854D87" w:rsidRDefault="00854D87" w:rsidP="00DC1A9E">
      <w:pPr>
        <w:widowControl w:val="0"/>
        <w:numPr>
          <w:ilvl w:val="0"/>
          <w:numId w:val="41"/>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Reason for change: </w:t>
      </w:r>
    </w:p>
    <w:p w14:paraId="49074F9C" w14:textId="0D913731" w:rsidR="00854D87" w:rsidRDefault="00854D87" w:rsidP="00DC1A9E">
      <w:pPr>
        <w:widowControl w:val="0"/>
        <w:numPr>
          <w:ilvl w:val="0"/>
          <w:numId w:val="43"/>
        </w:numPr>
        <w:wordWrap w:val="0"/>
        <w:autoSpaceDE w:val="0"/>
        <w:autoSpaceDN w:val="0"/>
        <w:adjustRightInd w:val="0"/>
        <w:snapToGrid w:val="0"/>
        <w:jc w:val="both"/>
        <w:rPr>
          <w:rFonts w:ascii="Calibri" w:eastAsia="바탕" w:hAnsi="Calibri" w:cs="Calibri"/>
          <w:b/>
          <w:i/>
          <w:kern w:val="2"/>
          <w:sz w:val="22"/>
          <w:szCs w:val="22"/>
          <w:lang w:val="en-GB"/>
        </w:rPr>
      </w:pPr>
      <w:r w:rsidRPr="00854D87">
        <w:rPr>
          <w:rFonts w:ascii="Calibri" w:eastAsia="바탕" w:hAnsi="Calibri" w:cs="Calibri"/>
          <w:b/>
          <w:i/>
          <w:kern w:val="2"/>
          <w:sz w:val="22"/>
          <w:szCs w:val="22"/>
          <w:lang w:val="en-GB"/>
        </w:rPr>
        <w:t xml:space="preserve">Implement RAN1 agreement on having a UE capability to indicate which set of </w:t>
      </w:r>
      <w:r>
        <w:rPr>
          <w:rFonts w:ascii="Calibri" w:eastAsia="바탕" w:hAnsi="Calibri" w:cs="Calibri"/>
          <w:b/>
          <w:i/>
          <w:kern w:val="2"/>
          <w:sz w:val="22"/>
          <w:szCs w:val="22"/>
          <w:lang w:val="en-GB"/>
        </w:rPr>
        <w:t xml:space="preserve">SL </w:t>
      </w:r>
      <w:r w:rsidRPr="00854D87">
        <w:rPr>
          <w:rFonts w:ascii="Calibri" w:eastAsia="바탕" w:hAnsi="Calibri" w:cs="Calibri"/>
          <w:b/>
          <w:i/>
          <w:kern w:val="2"/>
          <w:sz w:val="22"/>
          <w:szCs w:val="22"/>
          <w:lang w:val="en-GB"/>
        </w:rPr>
        <w:t>power control parameters is used by the UE</w:t>
      </w:r>
    </w:p>
    <w:p w14:paraId="2493891A" w14:textId="77777777" w:rsidR="00854D87" w:rsidRPr="00854D87" w:rsidRDefault="00854D87" w:rsidP="00854D87">
      <w:pPr>
        <w:widowControl w:val="0"/>
        <w:wordWrap w:val="0"/>
        <w:autoSpaceDE w:val="0"/>
        <w:autoSpaceDN w:val="0"/>
        <w:adjustRightInd w:val="0"/>
        <w:snapToGrid w:val="0"/>
        <w:ind w:left="1197"/>
        <w:jc w:val="both"/>
        <w:rPr>
          <w:rFonts w:ascii="Calibri" w:eastAsia="바탕" w:hAnsi="Calibri" w:cs="Calibri"/>
          <w:b/>
          <w:i/>
          <w:kern w:val="2"/>
          <w:sz w:val="6"/>
          <w:szCs w:val="6"/>
          <w:lang w:val="en-GB"/>
        </w:rPr>
      </w:pPr>
    </w:p>
    <w:p w14:paraId="02C2259D" w14:textId="77777777" w:rsidR="00854D87" w:rsidRPr="00854D87" w:rsidRDefault="00854D87" w:rsidP="00DC1A9E">
      <w:pPr>
        <w:pStyle w:val="aff6"/>
        <w:numPr>
          <w:ilvl w:val="0"/>
          <w:numId w:val="53"/>
        </w:numPr>
        <w:tabs>
          <w:tab w:val="left" w:pos="400"/>
        </w:tabs>
        <w:jc w:val="both"/>
        <w:rPr>
          <w:rFonts w:ascii="Calibri" w:eastAsia="바탕" w:hAnsi="Calibri" w:cs="Calibri"/>
          <w:b/>
          <w:i/>
          <w:kern w:val="2"/>
          <w:lang w:val="en-GB"/>
        </w:rPr>
      </w:pPr>
      <w:r w:rsidRPr="00854D87">
        <w:rPr>
          <w:rFonts w:ascii="Calibri" w:eastAsia="바탕" w:hAnsi="Calibri" w:cs="Calibri"/>
          <w:b/>
          <w:i/>
          <w:kern w:val="2"/>
          <w:highlight w:val="green"/>
          <w:lang w:val="en-GB"/>
        </w:rPr>
        <w:t>Agreement</w:t>
      </w:r>
    </w:p>
    <w:p w14:paraId="6D29AD28" w14:textId="77777777" w:rsidR="00854D87" w:rsidRPr="00854D87" w:rsidRDefault="00854D87" w:rsidP="00DC1A9E">
      <w:pPr>
        <w:pStyle w:val="aff6"/>
        <w:numPr>
          <w:ilvl w:val="1"/>
          <w:numId w:val="53"/>
        </w:numPr>
        <w:tabs>
          <w:tab w:val="left" w:pos="400"/>
        </w:tabs>
        <w:jc w:val="both"/>
        <w:rPr>
          <w:rFonts w:ascii="Calibri" w:eastAsia="바탕" w:hAnsi="Calibri" w:cs="Calibri"/>
          <w:b/>
          <w:i/>
          <w:kern w:val="2"/>
          <w:lang w:val="en-GB"/>
        </w:rPr>
      </w:pPr>
      <w:r w:rsidRPr="00854D87">
        <w:rPr>
          <w:rFonts w:ascii="Calibri" w:eastAsia="바탕" w:hAnsi="Calibri" w:cs="Calibri"/>
          <w:b/>
          <w:i/>
          <w:kern w:val="2"/>
          <w:lang w:val="en-GB"/>
        </w:rPr>
        <w:t>Introduce Rel-17 parameters SL P0 (i.e., dl-P0-PSSCH-PSCCH-r17, sl-P0-PSSCH-PSCCH-r17, dl-P0- PSBCH-r17, dl-P0-PSFCH-r17) for SL open loop power control, where the value range of the new parameters is [-202, 24]</w:t>
      </w:r>
    </w:p>
    <w:p w14:paraId="7F212048" w14:textId="77777777" w:rsidR="00854D87" w:rsidRDefault="00854D87" w:rsidP="00DC1A9E">
      <w:pPr>
        <w:widowControl w:val="0"/>
        <w:numPr>
          <w:ilvl w:val="0"/>
          <w:numId w:val="41"/>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Summary of change: </w:t>
      </w:r>
    </w:p>
    <w:p w14:paraId="34E0553B" w14:textId="5A1709E1" w:rsidR="00854D87" w:rsidRDefault="00854D87" w:rsidP="00DC1A9E">
      <w:pPr>
        <w:widowControl w:val="0"/>
        <w:numPr>
          <w:ilvl w:val="0"/>
          <w:numId w:val="43"/>
        </w:numPr>
        <w:wordWrap w:val="0"/>
        <w:autoSpaceDE w:val="0"/>
        <w:autoSpaceDN w:val="0"/>
        <w:adjustRightInd w:val="0"/>
        <w:snapToGrid w:val="0"/>
        <w:jc w:val="both"/>
        <w:rPr>
          <w:rFonts w:ascii="Calibri" w:eastAsia="바탕" w:hAnsi="Calibri" w:cs="Calibri"/>
          <w:b/>
          <w:i/>
          <w:kern w:val="2"/>
          <w:sz w:val="22"/>
          <w:szCs w:val="22"/>
          <w:lang w:val="en-GB"/>
        </w:rPr>
      </w:pPr>
      <w:r w:rsidRPr="00854D87">
        <w:rPr>
          <w:rFonts w:ascii="Calibri" w:eastAsia="바탕" w:hAnsi="Calibri" w:cs="Calibri"/>
          <w:b/>
          <w:i/>
          <w:kern w:val="2"/>
          <w:sz w:val="22"/>
          <w:szCs w:val="22"/>
          <w:lang w:val="en-GB"/>
        </w:rPr>
        <w:t>Update specifications such that the UE uses the -r17 power control parameters when it supports the feature, otherwise, the UE uses the -r16 parameters</w:t>
      </w:r>
    </w:p>
    <w:p w14:paraId="1D3281A4" w14:textId="77777777" w:rsidR="00854D87" w:rsidRDefault="00854D87" w:rsidP="00DC1A9E">
      <w:pPr>
        <w:widowControl w:val="0"/>
        <w:numPr>
          <w:ilvl w:val="0"/>
          <w:numId w:val="41"/>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Consequences if not approved: </w:t>
      </w:r>
    </w:p>
    <w:p w14:paraId="35A435D0" w14:textId="698AD16D" w:rsidR="00854D87" w:rsidRDefault="00854D87" w:rsidP="00DC1A9E">
      <w:pPr>
        <w:widowControl w:val="0"/>
        <w:numPr>
          <w:ilvl w:val="0"/>
          <w:numId w:val="43"/>
        </w:numPr>
        <w:wordWrap w:val="0"/>
        <w:autoSpaceDE w:val="0"/>
        <w:autoSpaceDN w:val="0"/>
        <w:adjustRightInd w:val="0"/>
        <w:snapToGrid w:val="0"/>
        <w:jc w:val="both"/>
        <w:rPr>
          <w:rFonts w:ascii="Calibri" w:eastAsia="바탕" w:hAnsi="Calibri" w:cs="Calibri"/>
          <w:b/>
          <w:i/>
          <w:kern w:val="2"/>
          <w:sz w:val="22"/>
          <w:szCs w:val="22"/>
          <w:lang w:val="en-GB"/>
        </w:rPr>
      </w:pPr>
      <w:r w:rsidRPr="00854D87">
        <w:rPr>
          <w:rFonts w:ascii="Calibri" w:eastAsia="바탕" w:hAnsi="Calibri" w:cs="Calibri"/>
          <w:b/>
          <w:i/>
          <w:kern w:val="2"/>
          <w:sz w:val="22"/>
          <w:szCs w:val="22"/>
          <w:lang w:val="en-GB"/>
        </w:rPr>
        <w:t>Potential ambiguity about which set of parameters the UE uses.</w:t>
      </w:r>
    </w:p>
    <w:p w14:paraId="77B1401B" w14:textId="77777777" w:rsidR="00854D87" w:rsidRDefault="00854D87" w:rsidP="00854D87">
      <w:pPr>
        <w:widowControl w:val="0"/>
        <w:autoSpaceDE w:val="0"/>
        <w:autoSpaceDN w:val="0"/>
        <w:adjustRightInd w:val="0"/>
        <w:snapToGrid w:val="0"/>
        <w:jc w:val="both"/>
        <w:rPr>
          <w:rFonts w:ascii="Calibri" w:eastAsia="바탕" w:hAnsi="Calibri" w:cs="Calibri"/>
          <w:kern w:val="2"/>
          <w:sz w:val="22"/>
          <w:szCs w:val="22"/>
          <w:lang w:val="en-GB"/>
        </w:rPr>
      </w:pPr>
    </w:p>
    <w:tbl>
      <w:tblPr>
        <w:tblStyle w:val="af9"/>
        <w:tblW w:w="8926" w:type="dxa"/>
        <w:jc w:val="center"/>
        <w:tblLook w:val="04A0" w:firstRow="1" w:lastRow="0" w:firstColumn="1" w:lastColumn="0" w:noHBand="0" w:noVBand="1"/>
      </w:tblPr>
      <w:tblGrid>
        <w:gridCol w:w="8926"/>
      </w:tblGrid>
      <w:tr w:rsidR="00854D87" w14:paraId="44A189CF" w14:textId="77777777" w:rsidTr="00075D24">
        <w:trPr>
          <w:jc w:val="center"/>
        </w:trPr>
        <w:tc>
          <w:tcPr>
            <w:tcW w:w="8926" w:type="dxa"/>
          </w:tcPr>
          <w:p w14:paraId="65F539F4" w14:textId="77777777" w:rsidR="00854D87" w:rsidRDefault="00854D87" w:rsidP="00075D24">
            <w:pPr>
              <w:spacing w:after="180"/>
              <w:jc w:val="center"/>
              <w:rPr>
                <w:rFonts w:eastAsia="맑은 고딕"/>
                <w:color w:val="FF0000"/>
                <w:sz w:val="20"/>
                <w:szCs w:val="20"/>
                <w:lang w:val="en-GB"/>
              </w:rPr>
            </w:pPr>
            <w:r>
              <w:rPr>
                <w:rFonts w:eastAsia="맑은 고딕"/>
                <w:color w:val="FF0000"/>
                <w:sz w:val="20"/>
                <w:szCs w:val="20"/>
                <w:lang w:val="en-GB"/>
              </w:rPr>
              <w:t>----------------</w:t>
            </w:r>
            <w:r>
              <w:rPr>
                <w:rFonts w:eastAsia="맑은 고딕" w:hint="eastAsia"/>
                <w:color w:val="FF0000"/>
                <w:sz w:val="20"/>
                <w:szCs w:val="20"/>
                <w:lang w:val="en-GB"/>
              </w:rPr>
              <w:t>----</w:t>
            </w:r>
            <w:r>
              <w:rPr>
                <w:rFonts w:eastAsia="맑은 고딕"/>
                <w:color w:val="FF0000"/>
                <w:sz w:val="20"/>
                <w:szCs w:val="20"/>
                <w:lang w:val="en-GB"/>
              </w:rPr>
              <w:t>------- Start of text proposal to TS 38.213 v17.3.0 -----</w:t>
            </w:r>
            <w:r>
              <w:rPr>
                <w:rFonts w:eastAsia="맑은 고딕" w:hint="eastAsia"/>
                <w:color w:val="FF0000"/>
                <w:sz w:val="20"/>
                <w:szCs w:val="20"/>
                <w:lang w:val="en-GB"/>
              </w:rPr>
              <w:t>----------------</w:t>
            </w:r>
            <w:r>
              <w:rPr>
                <w:rFonts w:eastAsia="맑은 고딕"/>
                <w:color w:val="FF0000"/>
                <w:sz w:val="20"/>
                <w:szCs w:val="20"/>
                <w:lang w:val="en-GB"/>
              </w:rPr>
              <w:t>------</w:t>
            </w:r>
          </w:p>
          <w:p w14:paraId="0BBD2015" w14:textId="77777777" w:rsidR="00854D87" w:rsidRPr="00BD41EE" w:rsidRDefault="00854D87" w:rsidP="00075D24">
            <w:pPr>
              <w:spacing w:before="120" w:after="120"/>
              <w:jc w:val="center"/>
              <w:rPr>
                <w:rFonts w:eastAsia="SimSun"/>
                <w:color w:val="FF0000"/>
                <w:sz w:val="20"/>
                <w:szCs w:val="20"/>
                <w:lang w:val="en-GB" w:eastAsia="en-US"/>
              </w:rPr>
            </w:pPr>
            <w:r w:rsidRPr="00BD41EE">
              <w:rPr>
                <w:rFonts w:eastAsia="SimSun"/>
                <w:color w:val="FF0000"/>
                <w:sz w:val="20"/>
                <w:szCs w:val="20"/>
                <w:lang w:val="en-GB" w:eastAsia="en-US"/>
              </w:rPr>
              <w:t>&lt; Unchanged parts are omitted &gt;</w:t>
            </w:r>
          </w:p>
          <w:p w14:paraId="51CF3A2B" w14:textId="77777777" w:rsidR="00854D87" w:rsidRPr="00C05E7D" w:rsidRDefault="00854D87" w:rsidP="00854D87">
            <w:pPr>
              <w:keepNext/>
              <w:keepLines/>
              <w:spacing w:after="180"/>
              <w:ind w:left="1134" w:hanging="1134"/>
              <w:outlineLvl w:val="2"/>
              <w:rPr>
                <w:rFonts w:ascii="Arial" w:eastAsia="맑은 고딕" w:hAnsi="Arial"/>
                <w:sz w:val="28"/>
                <w:szCs w:val="20"/>
                <w:lang w:val="en-GB" w:eastAsia="en-US"/>
              </w:rPr>
            </w:pPr>
            <w:r w:rsidRPr="00C05E7D">
              <w:rPr>
                <w:rFonts w:ascii="Arial" w:eastAsia="맑은 고딕" w:hAnsi="Arial"/>
                <w:sz w:val="28"/>
                <w:szCs w:val="20"/>
                <w:lang w:val="en-GB" w:eastAsia="en-US"/>
              </w:rPr>
              <w:lastRenderedPageBreak/>
              <w:t>16.2.0</w:t>
            </w:r>
            <w:r w:rsidRPr="00C05E7D">
              <w:rPr>
                <w:rFonts w:ascii="Arial" w:eastAsia="맑은 고딕" w:hAnsi="Arial"/>
                <w:sz w:val="28"/>
                <w:szCs w:val="20"/>
                <w:lang w:val="en-GB" w:eastAsia="en-US"/>
              </w:rPr>
              <w:tab/>
            </w:r>
            <w:r w:rsidRPr="00C05E7D">
              <w:rPr>
                <w:rFonts w:ascii="Arial" w:eastAsia="맑은 고딕" w:hAnsi="Arial" w:cs="Arial"/>
                <w:sz w:val="28"/>
                <w:lang w:val="x-none" w:eastAsia="x-none"/>
              </w:rPr>
              <w:t>S-SS/PSBCH blocks</w:t>
            </w:r>
          </w:p>
          <w:p w14:paraId="15F75752" w14:textId="77777777" w:rsidR="00854D87" w:rsidRPr="00C05E7D" w:rsidRDefault="00854D87" w:rsidP="00854D87">
            <w:pPr>
              <w:spacing w:after="180"/>
              <w:rPr>
                <w:rFonts w:eastAsia="맑은 고딕"/>
                <w:sz w:val="20"/>
                <w:szCs w:val="18"/>
                <w:lang w:val="en-GB" w:eastAsia="en-US"/>
              </w:rPr>
            </w:pPr>
            <w:r w:rsidRPr="00C05E7D">
              <w:rPr>
                <w:rFonts w:eastAsia="맑은 고딕"/>
                <w:sz w:val="20"/>
                <w:szCs w:val="18"/>
                <w:lang w:val="en-GB" w:eastAsia="en-US"/>
              </w:rPr>
              <w:t xml:space="preserve">A UE determines a power </w:t>
            </w:r>
            <m:oMath>
              <m:sSub>
                <m:sSubPr>
                  <m:ctrlPr>
                    <w:rPr>
                      <w:rFonts w:ascii="Cambria Math" w:eastAsia="맑은 고딕" w:hAnsi="Cambria Math"/>
                      <w:i/>
                      <w:iCs/>
                      <w:sz w:val="20"/>
                      <w:szCs w:val="18"/>
                      <w:lang w:val="en-GB" w:eastAsia="en-US"/>
                    </w:rPr>
                  </m:ctrlPr>
                </m:sSubPr>
                <m:e>
                  <m:r>
                    <w:rPr>
                      <w:rFonts w:ascii="Cambria Math" w:eastAsia="맑은 고딕" w:hAnsi="Cambria Math"/>
                      <w:sz w:val="20"/>
                      <w:szCs w:val="18"/>
                      <w:lang w:val="en-GB" w:eastAsia="en-US"/>
                    </w:rPr>
                    <m:t>P</m:t>
                  </m:r>
                </m:e>
                <m:sub>
                  <m:r>
                    <m:rPr>
                      <m:nor/>
                    </m:rPr>
                    <w:rPr>
                      <w:rFonts w:eastAsia="맑은 고딕"/>
                      <w:iCs/>
                      <w:sz w:val="20"/>
                      <w:szCs w:val="18"/>
                      <w:lang w:val="en-GB" w:eastAsia="en-US"/>
                    </w:rPr>
                    <m:t>S-SSB</m:t>
                  </m:r>
                  <m:ctrlPr>
                    <w:rPr>
                      <w:rFonts w:ascii="Cambria Math" w:eastAsia="맑은 고딕" w:hAnsi="Cambria Math"/>
                      <w:iCs/>
                      <w:sz w:val="20"/>
                      <w:szCs w:val="18"/>
                      <w:lang w:val="en-GB" w:eastAsia="en-US"/>
                    </w:rPr>
                  </m:ctrlPr>
                </m:sub>
              </m:sSub>
              <m:r>
                <w:rPr>
                  <w:rFonts w:ascii="Cambria Math" w:eastAsia="맑은 고딕" w:hAnsi="Cambria Math"/>
                  <w:sz w:val="20"/>
                  <w:szCs w:val="18"/>
                  <w:lang w:val="en-GB" w:eastAsia="en-US"/>
                </w:rPr>
                <m:t>(i)</m:t>
              </m:r>
            </m:oMath>
            <w:r w:rsidRPr="00C05E7D">
              <w:rPr>
                <w:rFonts w:eastAsia="맑은 고딕"/>
                <w:iCs/>
                <w:sz w:val="20"/>
                <w:szCs w:val="18"/>
                <w:lang w:val="en-GB" w:eastAsia="en-US"/>
              </w:rPr>
              <w:t xml:space="preserve"> </w:t>
            </w:r>
            <w:r w:rsidRPr="00C05E7D">
              <w:rPr>
                <w:rFonts w:eastAsia="맑은 고딕"/>
                <w:sz w:val="20"/>
                <w:szCs w:val="18"/>
                <w:lang w:val="en-GB" w:eastAsia="en-US"/>
              </w:rPr>
              <w:t xml:space="preserve">for </w:t>
            </w:r>
            <w:r w:rsidRPr="00C05E7D">
              <w:rPr>
                <w:rFonts w:eastAsia="맑은 고딕" w:hint="eastAsia"/>
                <w:sz w:val="20"/>
                <w:szCs w:val="18"/>
                <w:lang w:val="en-GB" w:eastAsia="zh-CN"/>
              </w:rPr>
              <w:t xml:space="preserve">an </w:t>
            </w:r>
            <w:r w:rsidRPr="00C05E7D">
              <w:rPr>
                <w:rFonts w:eastAsia="맑은 고딕"/>
                <w:sz w:val="20"/>
                <w:szCs w:val="18"/>
                <w:lang w:val="en-GB" w:eastAsia="en-US"/>
              </w:rPr>
              <w:t>S-SS/PSBCH block transmission occasion</w:t>
            </w:r>
            <w:r w:rsidRPr="00C05E7D">
              <w:rPr>
                <w:rFonts w:eastAsia="맑은 고딕" w:hint="eastAsia"/>
                <w:sz w:val="20"/>
                <w:szCs w:val="18"/>
                <w:lang w:val="en-GB" w:eastAsia="zh-CN"/>
              </w:rPr>
              <w:t xml:space="preserve"> in slot</w:t>
            </w:r>
            <w:r w:rsidRPr="00C05E7D">
              <w:rPr>
                <w:rFonts w:eastAsia="맑은 고딕"/>
                <w:sz w:val="20"/>
                <w:szCs w:val="18"/>
                <w:lang w:val="en-GB" w:eastAsia="en-US"/>
              </w:rPr>
              <w:t xml:space="preserve"> </w:t>
            </w:r>
            <m:oMath>
              <m:r>
                <w:rPr>
                  <w:rFonts w:ascii="Cambria Math" w:eastAsia="맑은 고딕" w:hAnsi="Cambria Math"/>
                  <w:sz w:val="20"/>
                  <w:szCs w:val="18"/>
                  <w:lang w:val="en-GB" w:eastAsia="en-US"/>
                </w:rPr>
                <m:t>i</m:t>
              </m:r>
            </m:oMath>
            <w:r w:rsidRPr="00C05E7D">
              <w:rPr>
                <w:rFonts w:eastAsia="맑은 고딕"/>
                <w:iCs/>
                <w:sz w:val="20"/>
                <w:szCs w:val="18"/>
                <w:lang w:val="en-GB" w:eastAsia="en-US"/>
              </w:rPr>
              <w:t xml:space="preserve"> </w:t>
            </w:r>
            <w:r w:rsidRPr="00C05E7D">
              <w:rPr>
                <w:rFonts w:eastAsia="맑은 고딕"/>
                <w:sz w:val="20"/>
                <w:szCs w:val="18"/>
                <w:lang w:val="en-GB" w:eastAsia="en-US"/>
              </w:rPr>
              <w:t xml:space="preserve">on active SL BWP </w:t>
            </w:r>
            <m:oMath>
              <m:r>
                <w:rPr>
                  <w:rFonts w:ascii="Cambria Math" w:eastAsia="맑은 고딕" w:hAnsi="Cambria Math"/>
                  <w:sz w:val="20"/>
                  <w:szCs w:val="18"/>
                  <w:lang w:val="en-GB" w:eastAsia="en-US"/>
                </w:rPr>
                <m:t>b</m:t>
              </m:r>
            </m:oMath>
            <w:r w:rsidRPr="00C05E7D">
              <w:rPr>
                <w:rFonts w:eastAsia="맑은 고딕"/>
                <w:sz w:val="20"/>
                <w:szCs w:val="18"/>
                <w:lang w:val="en-GB" w:eastAsia="en-US"/>
              </w:rPr>
              <w:t xml:space="preserve"> of carrier </w:t>
            </w:r>
            <m:oMath>
              <m:r>
                <w:rPr>
                  <w:rFonts w:ascii="Cambria Math" w:eastAsia="맑은 고딕" w:hAnsi="Cambria Math"/>
                  <w:sz w:val="20"/>
                  <w:szCs w:val="18"/>
                  <w:lang w:val="en-GB" w:eastAsia="en-US"/>
                </w:rPr>
                <m:t>f</m:t>
              </m:r>
            </m:oMath>
            <w:r w:rsidRPr="00C05E7D">
              <w:rPr>
                <w:rFonts w:eastAsia="맑은 고딕"/>
                <w:i/>
                <w:sz w:val="20"/>
                <w:szCs w:val="18"/>
                <w:lang w:val="en-GB" w:eastAsia="en-US"/>
              </w:rPr>
              <w:t xml:space="preserve"> </w:t>
            </w:r>
            <w:r w:rsidRPr="00C05E7D">
              <w:rPr>
                <w:rFonts w:eastAsia="맑은 고딕"/>
                <w:sz w:val="20"/>
                <w:szCs w:val="18"/>
                <w:lang w:val="en-GB" w:eastAsia="en-US"/>
              </w:rPr>
              <w:t>as</w:t>
            </w:r>
          </w:p>
          <w:p w14:paraId="4CDD9425" w14:textId="77777777" w:rsidR="00854D87" w:rsidRPr="00C05E7D" w:rsidRDefault="00854D87" w:rsidP="00854D87">
            <w:pPr>
              <w:keepLines/>
              <w:tabs>
                <w:tab w:val="center" w:pos="4536"/>
                <w:tab w:val="right" w:pos="9072"/>
              </w:tabs>
              <w:spacing w:after="180"/>
              <w:rPr>
                <w:rFonts w:eastAsia="맑은 고딕"/>
                <w:noProof/>
                <w:sz w:val="20"/>
                <w:szCs w:val="20"/>
                <w:lang w:val="en-GB" w:eastAsia="en-US"/>
              </w:rPr>
            </w:pPr>
            <w:r w:rsidRPr="00C05E7D">
              <w:rPr>
                <w:rFonts w:eastAsia="맑은 고딕"/>
                <w:sz w:val="20"/>
                <w:szCs w:val="20"/>
                <w:lang w:val="en-GB" w:eastAsia="en-US"/>
              </w:rPr>
              <w:tab/>
            </w:r>
            <m:oMath>
              <m:sSub>
                <m:sSubPr>
                  <m:ctrlPr>
                    <w:rPr>
                      <w:rFonts w:ascii="Cambria Math" w:eastAsia="맑은 고딕" w:hAnsi="Cambria Math"/>
                      <w:noProof/>
                      <w:sz w:val="20"/>
                      <w:szCs w:val="20"/>
                      <w:lang w:val="en-GB" w:eastAsia="en-US"/>
                    </w:rPr>
                  </m:ctrlPr>
                </m:sSubPr>
                <m:e>
                  <m:r>
                    <w:rPr>
                      <w:rFonts w:ascii="Cambria Math" w:eastAsia="맑은 고딕" w:hAnsi="Cambria Math"/>
                      <w:noProof/>
                      <w:sz w:val="20"/>
                      <w:szCs w:val="20"/>
                      <w:lang w:val="en-GB" w:eastAsia="en-US"/>
                    </w:rPr>
                    <m:t>P</m:t>
                  </m:r>
                </m:e>
                <m:sub>
                  <m:r>
                    <m:rPr>
                      <m:nor/>
                    </m:rPr>
                    <w:rPr>
                      <w:rFonts w:eastAsia="맑은 고딕"/>
                      <w:noProof/>
                      <w:sz w:val="20"/>
                      <w:szCs w:val="20"/>
                      <w:lang w:val="en-GB" w:eastAsia="en-US"/>
                    </w:rPr>
                    <m:t>S-SSB</m:t>
                  </m:r>
                </m:sub>
              </m:sSub>
              <m:r>
                <m:rPr>
                  <m:sty m:val="p"/>
                </m:rPr>
                <w:rPr>
                  <w:rFonts w:ascii="Cambria Math" w:eastAsia="맑은 고딕" w:hAnsi="Cambria Math"/>
                  <w:noProof/>
                  <w:sz w:val="20"/>
                  <w:szCs w:val="20"/>
                  <w:lang w:val="en-GB" w:eastAsia="en-US"/>
                </w:rPr>
                <m:t>(</m:t>
              </m:r>
              <m:r>
                <w:rPr>
                  <w:rFonts w:ascii="Cambria Math" w:eastAsia="맑은 고딕" w:hAnsi="Cambria Math"/>
                  <w:noProof/>
                  <w:sz w:val="20"/>
                  <w:szCs w:val="20"/>
                  <w:lang w:val="en-GB" w:eastAsia="en-US"/>
                </w:rPr>
                <m:t>i</m:t>
              </m:r>
              <m:r>
                <m:rPr>
                  <m:sty m:val="p"/>
                </m:rPr>
                <w:rPr>
                  <w:rFonts w:ascii="Cambria Math" w:eastAsia="맑은 고딕" w:hAnsi="Cambria Math"/>
                  <w:noProof/>
                  <w:sz w:val="20"/>
                  <w:szCs w:val="20"/>
                  <w:lang w:val="en-GB" w:eastAsia="en-US"/>
                </w:rPr>
                <m:t>)=</m:t>
              </m:r>
              <m:r>
                <w:rPr>
                  <w:rFonts w:ascii="Cambria Math" w:eastAsia="맑은 고딕" w:hAnsi="Cambria Math"/>
                  <w:noProof/>
                  <w:sz w:val="20"/>
                  <w:szCs w:val="20"/>
                  <w:lang w:val="en-GB" w:eastAsia="en-US"/>
                </w:rPr>
                <m:t>min</m:t>
              </m:r>
              <m:d>
                <m:dPr>
                  <m:ctrlPr>
                    <w:rPr>
                      <w:rFonts w:ascii="Cambria Math" w:eastAsia="맑은 고딕" w:hAnsi="Cambria Math"/>
                      <w:noProof/>
                      <w:sz w:val="20"/>
                      <w:szCs w:val="20"/>
                      <w:lang w:val="en-GB" w:eastAsia="en-US"/>
                    </w:rPr>
                  </m:ctrlPr>
                </m:dPr>
                <m:e>
                  <m:sSub>
                    <m:sSubPr>
                      <m:ctrlPr>
                        <w:rPr>
                          <w:rFonts w:ascii="Cambria Math" w:eastAsia="맑은 고딕" w:hAnsi="Cambria Math"/>
                          <w:noProof/>
                          <w:sz w:val="20"/>
                          <w:szCs w:val="20"/>
                          <w:lang w:val="en-GB" w:eastAsia="en-US"/>
                        </w:rPr>
                      </m:ctrlPr>
                    </m:sSubPr>
                    <m:e>
                      <m:r>
                        <w:rPr>
                          <w:rFonts w:ascii="Cambria Math" w:eastAsia="맑은 고딕" w:hAnsi="Cambria Math"/>
                          <w:noProof/>
                          <w:sz w:val="20"/>
                          <w:szCs w:val="20"/>
                          <w:lang w:val="en-GB" w:eastAsia="en-US"/>
                        </w:rPr>
                        <m:t>P</m:t>
                      </m:r>
                    </m:e>
                    <m:sub>
                      <m:r>
                        <m:rPr>
                          <m:nor/>
                        </m:rPr>
                        <w:rPr>
                          <w:rFonts w:eastAsia="맑은 고딕"/>
                          <w:noProof/>
                          <w:sz w:val="20"/>
                          <w:szCs w:val="20"/>
                          <w:lang w:val="en-GB" w:eastAsia="en-US"/>
                        </w:rPr>
                        <m:t>CMAX</m:t>
                      </m:r>
                    </m:sub>
                  </m:sSub>
                  <m:r>
                    <m:rPr>
                      <m:sty m:val="p"/>
                    </m:rPr>
                    <w:rPr>
                      <w:rFonts w:ascii="Cambria Math" w:eastAsia="맑은 고딕" w:hAnsi="Cambria Math"/>
                      <w:noProof/>
                      <w:sz w:val="20"/>
                      <w:szCs w:val="20"/>
                      <w:lang w:val="en-GB" w:eastAsia="en-US"/>
                    </w:rPr>
                    <m:t>,</m:t>
                  </m:r>
                  <m:sSub>
                    <m:sSubPr>
                      <m:ctrlPr>
                        <w:rPr>
                          <w:rFonts w:ascii="Cambria Math" w:eastAsia="맑은 고딕" w:hAnsi="Cambria Math"/>
                          <w:noProof/>
                          <w:sz w:val="20"/>
                          <w:szCs w:val="20"/>
                          <w:lang w:val="en-GB" w:eastAsia="en-US"/>
                        </w:rPr>
                      </m:ctrlPr>
                    </m:sSubPr>
                    <m:e>
                      <m:r>
                        <w:rPr>
                          <w:rFonts w:ascii="Cambria Math" w:eastAsia="맑은 고딕" w:hAnsi="Cambria Math"/>
                          <w:noProof/>
                          <w:sz w:val="20"/>
                          <w:szCs w:val="20"/>
                          <w:lang w:val="en-GB" w:eastAsia="en-US"/>
                        </w:rPr>
                        <m:t>P</m:t>
                      </m:r>
                    </m:e>
                    <m:sub>
                      <m:r>
                        <m:rPr>
                          <m:nor/>
                        </m:rPr>
                        <w:rPr>
                          <w:rFonts w:eastAsia="맑은 고딕"/>
                          <w:noProof/>
                          <w:sz w:val="20"/>
                          <w:szCs w:val="20"/>
                          <w:lang w:val="en-GB" w:eastAsia="en-US"/>
                        </w:rPr>
                        <m:t>O</m:t>
                      </m:r>
                      <m:r>
                        <m:rPr>
                          <m:sty m:val="p"/>
                        </m:rPr>
                        <w:rPr>
                          <w:rFonts w:ascii="Cambria Math" w:eastAsia="맑은 고딕" w:hAnsi="Cambria Math"/>
                          <w:noProof/>
                          <w:sz w:val="20"/>
                          <w:szCs w:val="20"/>
                          <w:lang w:val="en-GB" w:eastAsia="en-US"/>
                        </w:rPr>
                        <m:t>,S-SSB</m:t>
                      </m:r>
                    </m:sub>
                  </m:sSub>
                  <m:r>
                    <m:rPr>
                      <m:sty m:val="p"/>
                    </m:rPr>
                    <w:rPr>
                      <w:rFonts w:ascii="Cambria Math" w:eastAsia="맑은 고딕" w:hAnsi="Cambria Math"/>
                      <w:noProof/>
                      <w:sz w:val="20"/>
                      <w:szCs w:val="20"/>
                      <w:lang w:val="en-GB" w:eastAsia="en-US"/>
                    </w:rPr>
                    <m:t>+10</m:t>
                  </m:r>
                  <m:func>
                    <m:funcPr>
                      <m:ctrlPr>
                        <w:rPr>
                          <w:rFonts w:ascii="Cambria Math" w:eastAsia="맑은 고딕" w:hAnsi="Cambria Math"/>
                          <w:noProof/>
                          <w:sz w:val="20"/>
                          <w:szCs w:val="20"/>
                          <w:lang w:val="en-GB" w:eastAsia="en-US"/>
                        </w:rPr>
                      </m:ctrlPr>
                    </m:funcPr>
                    <m:fName>
                      <m:sSub>
                        <m:sSubPr>
                          <m:ctrlPr>
                            <w:rPr>
                              <w:rFonts w:ascii="Cambria Math" w:eastAsia="맑은 고딕" w:hAnsi="Cambria Math"/>
                              <w:noProof/>
                              <w:sz w:val="20"/>
                              <w:szCs w:val="20"/>
                              <w:lang w:val="en-GB" w:eastAsia="en-US"/>
                            </w:rPr>
                          </m:ctrlPr>
                        </m:sSubPr>
                        <m:e>
                          <m:r>
                            <w:rPr>
                              <w:rFonts w:ascii="Cambria Math" w:eastAsia="맑은 고딕" w:hAnsi="Cambria Math"/>
                              <w:noProof/>
                              <w:sz w:val="20"/>
                              <w:szCs w:val="20"/>
                              <w:lang w:val="en-GB" w:eastAsia="en-US"/>
                            </w:rPr>
                            <m:t>log</m:t>
                          </m:r>
                        </m:e>
                        <m:sub>
                          <m:r>
                            <m:rPr>
                              <m:sty m:val="p"/>
                            </m:rPr>
                            <w:rPr>
                              <w:rFonts w:ascii="Cambria Math" w:eastAsia="맑은 고딕" w:hAnsi="Cambria Math"/>
                              <w:noProof/>
                              <w:sz w:val="20"/>
                              <w:szCs w:val="20"/>
                              <w:lang w:val="en-GB" w:eastAsia="en-US"/>
                            </w:rPr>
                            <m:t>10</m:t>
                          </m:r>
                        </m:sub>
                      </m:sSub>
                    </m:fName>
                    <m:e>
                      <m:d>
                        <m:dPr>
                          <m:ctrlPr>
                            <w:rPr>
                              <w:rFonts w:ascii="Cambria Math" w:eastAsia="맑은 고딕" w:hAnsi="Cambria Math"/>
                              <w:noProof/>
                              <w:sz w:val="20"/>
                              <w:szCs w:val="20"/>
                              <w:lang w:val="x-none" w:eastAsia="en-US"/>
                            </w:rPr>
                          </m:ctrlPr>
                        </m:dPr>
                        <m:e>
                          <m:sSup>
                            <m:sSupPr>
                              <m:ctrlPr>
                                <w:rPr>
                                  <w:rFonts w:ascii="Cambria Math" w:eastAsia="맑은 고딕" w:hAnsi="Cambria Math"/>
                                  <w:noProof/>
                                  <w:sz w:val="20"/>
                                  <w:szCs w:val="20"/>
                                  <w:lang w:val="en-GB" w:eastAsia="en-US"/>
                                </w:rPr>
                              </m:ctrlPr>
                            </m:sSupPr>
                            <m:e>
                              <m:r>
                                <m:rPr>
                                  <m:sty m:val="p"/>
                                </m:rPr>
                                <w:rPr>
                                  <w:rFonts w:ascii="Cambria Math" w:eastAsia="맑은 고딕" w:hAnsi="Cambria Math"/>
                                  <w:noProof/>
                                  <w:sz w:val="20"/>
                                  <w:szCs w:val="20"/>
                                  <w:lang w:val="en-GB" w:eastAsia="en-US"/>
                                </w:rPr>
                                <m:t>2</m:t>
                              </m:r>
                            </m:e>
                            <m:sup>
                              <m:r>
                                <w:rPr>
                                  <w:rFonts w:ascii="Cambria Math" w:eastAsia="맑은 고딕" w:hAnsi="Cambria Math"/>
                                  <w:noProof/>
                                  <w:sz w:val="20"/>
                                  <w:szCs w:val="20"/>
                                  <w:lang w:val="en-GB" w:eastAsia="en-US"/>
                                </w:rPr>
                                <m:t>μ</m:t>
                              </m:r>
                            </m:sup>
                          </m:sSup>
                          <m:r>
                            <m:rPr>
                              <m:sty m:val="p"/>
                            </m:rPr>
                            <w:rPr>
                              <w:rFonts w:ascii="Cambria Math" w:eastAsia="맑은 고딕" w:hAnsi="Cambria Math"/>
                              <w:noProof/>
                              <w:sz w:val="20"/>
                              <w:szCs w:val="20"/>
                              <w:lang w:val="en-GB" w:eastAsia="en-US"/>
                            </w:rPr>
                            <m:t>∙</m:t>
                          </m:r>
                          <m:sSubSup>
                            <m:sSubSupPr>
                              <m:ctrlPr>
                                <w:rPr>
                                  <w:rFonts w:ascii="Cambria Math" w:eastAsia="맑은 고딕" w:hAnsi="Cambria Math" w:cs="Calibri"/>
                                  <w:noProof/>
                                  <w:sz w:val="21"/>
                                  <w:szCs w:val="21"/>
                                  <w:lang w:val="en-GB" w:eastAsia="en-US"/>
                                </w:rPr>
                              </m:ctrlPr>
                            </m:sSubSupPr>
                            <m:e>
                              <m:r>
                                <w:rPr>
                                  <w:rFonts w:ascii="Cambria Math" w:eastAsia="맑은 고딕" w:hAnsi="Cambria Math"/>
                                  <w:noProof/>
                                  <w:sz w:val="20"/>
                                  <w:szCs w:val="20"/>
                                  <w:lang w:val="en-GB" w:eastAsia="en-US"/>
                                </w:rPr>
                                <m:t>M</m:t>
                              </m:r>
                            </m:e>
                            <m:sub>
                              <m:r>
                                <m:rPr>
                                  <m:sty m:val="p"/>
                                </m:rPr>
                                <w:rPr>
                                  <w:rFonts w:ascii="Cambria Math" w:eastAsia="맑은 고딕" w:hAnsi="Cambria Math"/>
                                  <w:noProof/>
                                  <w:sz w:val="20"/>
                                  <w:szCs w:val="20"/>
                                  <w:lang w:val="en-GB" w:eastAsia="en-US"/>
                                </w:rPr>
                                <m:t>RB</m:t>
                              </m:r>
                            </m:sub>
                            <m:sup>
                              <m:r>
                                <m:rPr>
                                  <m:sty m:val="p"/>
                                </m:rPr>
                                <w:rPr>
                                  <w:rFonts w:ascii="Cambria Math" w:eastAsia="맑은 고딕" w:hAnsi="Cambria Math"/>
                                  <w:noProof/>
                                  <w:sz w:val="20"/>
                                  <w:szCs w:val="20"/>
                                  <w:lang w:val="en-GB" w:eastAsia="en-US"/>
                                </w:rPr>
                                <m:t>S-SSB</m:t>
                              </m:r>
                            </m:sup>
                          </m:sSubSup>
                        </m:e>
                      </m:d>
                    </m:e>
                  </m:func>
                  <m:r>
                    <m:rPr>
                      <m:sty m:val="p"/>
                    </m:rPr>
                    <w:rPr>
                      <w:rFonts w:ascii="Cambria Math" w:eastAsia="맑은 고딕" w:hAnsi="Cambria Math"/>
                      <w:noProof/>
                      <w:sz w:val="20"/>
                      <w:szCs w:val="20"/>
                      <w:lang w:val="en-GB" w:eastAsia="en-US"/>
                    </w:rPr>
                    <m:t>+</m:t>
                  </m:r>
                  <m:sSub>
                    <m:sSubPr>
                      <m:ctrlPr>
                        <w:rPr>
                          <w:rFonts w:ascii="Cambria Math" w:eastAsia="맑은 고딕" w:hAnsi="Cambria Math"/>
                          <w:noProof/>
                          <w:sz w:val="20"/>
                          <w:szCs w:val="20"/>
                          <w:lang w:val="en-GB" w:eastAsia="en-US"/>
                        </w:rPr>
                      </m:ctrlPr>
                    </m:sSubPr>
                    <m:e>
                      <m:r>
                        <w:rPr>
                          <w:rFonts w:ascii="Cambria Math" w:eastAsia="맑은 고딕" w:hAnsi="Cambria Math"/>
                          <w:noProof/>
                          <w:sz w:val="20"/>
                          <w:szCs w:val="20"/>
                          <w:lang w:val="en-GB" w:eastAsia="en-US"/>
                        </w:rPr>
                        <m:t>α</m:t>
                      </m:r>
                    </m:e>
                    <m:sub>
                      <m:r>
                        <m:rPr>
                          <m:sty m:val="p"/>
                        </m:rPr>
                        <w:rPr>
                          <w:rFonts w:ascii="Cambria Math" w:eastAsia="맑은 고딕" w:hAnsi="Cambria Math"/>
                          <w:noProof/>
                          <w:sz w:val="20"/>
                          <w:szCs w:val="20"/>
                          <w:lang w:val="en-GB" w:eastAsia="en-US"/>
                        </w:rPr>
                        <m:t>S-SSB</m:t>
                      </m:r>
                    </m:sub>
                  </m:sSub>
                  <m:r>
                    <m:rPr>
                      <m:sty m:val="p"/>
                    </m:rPr>
                    <w:rPr>
                      <w:rFonts w:ascii="Cambria Math" w:eastAsia="맑은 고딕" w:hAnsi="Cambria Math"/>
                      <w:noProof/>
                      <w:sz w:val="20"/>
                      <w:szCs w:val="20"/>
                      <w:lang w:val="en-GB" w:eastAsia="en-US"/>
                    </w:rPr>
                    <m:t>⋅</m:t>
                  </m:r>
                  <m:r>
                    <w:rPr>
                      <w:rFonts w:ascii="Cambria Math" w:eastAsia="맑은 고딕" w:hAnsi="Cambria Math"/>
                      <w:noProof/>
                      <w:sz w:val="20"/>
                      <w:szCs w:val="20"/>
                      <w:lang w:val="en-GB" w:eastAsia="en-US"/>
                    </w:rPr>
                    <m:t>PL</m:t>
                  </m:r>
                </m:e>
              </m:d>
            </m:oMath>
            <w:r w:rsidRPr="00C05E7D">
              <w:rPr>
                <w:rFonts w:eastAsia="맑은 고딕"/>
                <w:noProof/>
                <w:sz w:val="20"/>
                <w:szCs w:val="20"/>
                <w:lang w:val="en-GB" w:eastAsia="en-US"/>
              </w:rPr>
              <w:t xml:space="preserve"> [dBm]</w:t>
            </w:r>
          </w:p>
          <w:p w14:paraId="6B89217C" w14:textId="77777777" w:rsidR="00854D87" w:rsidRPr="00C05E7D" w:rsidRDefault="00854D87" w:rsidP="00854D87">
            <w:pPr>
              <w:spacing w:after="180"/>
              <w:rPr>
                <w:rFonts w:eastAsia="맑은 고딕"/>
                <w:sz w:val="20"/>
                <w:szCs w:val="18"/>
                <w:lang w:val="en-GB" w:eastAsia="en-US"/>
              </w:rPr>
            </w:pPr>
            <w:r w:rsidRPr="00C05E7D">
              <w:rPr>
                <w:rFonts w:eastAsia="맑은 고딕"/>
                <w:sz w:val="20"/>
                <w:szCs w:val="18"/>
                <w:lang w:val="en-GB" w:eastAsia="en-US"/>
              </w:rPr>
              <w:t>where</w:t>
            </w:r>
          </w:p>
          <w:p w14:paraId="06D68E48" w14:textId="77777777" w:rsidR="00854D87" w:rsidRPr="00C05E7D" w:rsidRDefault="00854D87" w:rsidP="00854D87">
            <w:pPr>
              <w:spacing w:after="180"/>
              <w:ind w:left="568" w:hanging="284"/>
              <w:rPr>
                <w:rFonts w:eastAsia="맑은 고딕"/>
                <w:sz w:val="20"/>
                <w:szCs w:val="20"/>
                <w:lang w:val="en-GB" w:eastAsia="en-US"/>
              </w:rPr>
            </w:pPr>
            <w:r w:rsidRPr="00C05E7D">
              <w:rPr>
                <w:rFonts w:eastAsia="맑은 고딕"/>
                <w:sz w:val="20"/>
                <w:szCs w:val="20"/>
                <w:lang w:val="en-GB" w:eastAsia="en-US"/>
              </w:rPr>
              <w:t>-</w:t>
            </w:r>
            <w:r w:rsidRPr="00C05E7D">
              <w:rPr>
                <w:rFonts w:eastAsia="맑은 고딕"/>
                <w:sz w:val="20"/>
                <w:szCs w:val="20"/>
                <w:lang w:val="en-GB" w:eastAsia="en-US"/>
              </w:rPr>
              <w:tab/>
            </w:r>
            <m:oMath>
              <m:sSub>
                <m:sSubPr>
                  <m:ctrlPr>
                    <w:rPr>
                      <w:rFonts w:ascii="Cambria Math" w:eastAsia="맑은 고딕" w:hAnsi="Cambria Math"/>
                      <w:i/>
                      <w:sz w:val="20"/>
                      <w:szCs w:val="20"/>
                      <w:lang w:val="en-GB" w:eastAsia="en-US"/>
                    </w:rPr>
                  </m:ctrlPr>
                </m:sSubPr>
                <m:e>
                  <m:r>
                    <w:rPr>
                      <w:rFonts w:ascii="Cambria Math" w:eastAsia="맑은 고딕" w:hAnsi="Cambria Math"/>
                      <w:sz w:val="20"/>
                      <w:szCs w:val="20"/>
                      <w:lang w:val="en-GB" w:eastAsia="en-US"/>
                    </w:rPr>
                    <m:t>P</m:t>
                  </m:r>
                </m:e>
                <m:sub>
                  <m:r>
                    <m:rPr>
                      <m:nor/>
                    </m:rPr>
                    <w:rPr>
                      <w:rFonts w:ascii="Cambria Math" w:eastAsia="맑은 고딕" w:hAnsi="Cambria Math"/>
                      <w:sz w:val="20"/>
                      <w:szCs w:val="20"/>
                      <w:lang w:val="en-GB" w:eastAsia="en-US"/>
                    </w:rPr>
                    <m:t>CMAX</m:t>
                  </m:r>
                  <m:ctrlPr>
                    <w:rPr>
                      <w:rFonts w:ascii="Cambria Math" w:eastAsia="맑은 고딕" w:hAnsi="Cambria Math"/>
                      <w:sz w:val="20"/>
                      <w:szCs w:val="20"/>
                      <w:lang w:val="en-GB" w:eastAsia="en-US"/>
                    </w:rPr>
                  </m:ctrlPr>
                </m:sub>
              </m:sSub>
            </m:oMath>
            <w:r w:rsidRPr="00C05E7D">
              <w:rPr>
                <w:rFonts w:eastAsia="맑은 고딕"/>
                <w:sz w:val="20"/>
                <w:szCs w:val="20"/>
                <w:lang w:val="en-GB" w:eastAsia="en-US"/>
              </w:rPr>
              <w:t xml:space="preserve"> is defined in [8-1, TS 38.101-1]  </w:t>
            </w:r>
          </w:p>
          <w:p w14:paraId="701D19EC" w14:textId="77777777" w:rsidR="00854D87" w:rsidRPr="00C05E7D" w:rsidRDefault="00854D87" w:rsidP="00854D87">
            <w:pPr>
              <w:spacing w:after="180"/>
              <w:ind w:left="568" w:hanging="284"/>
              <w:rPr>
                <w:rFonts w:eastAsia="맑은 고딕"/>
                <w:sz w:val="20"/>
                <w:szCs w:val="20"/>
                <w:lang w:val="en-GB" w:eastAsia="en-US"/>
              </w:rPr>
            </w:pPr>
            <w:r w:rsidRPr="00C05E7D">
              <w:rPr>
                <w:rFonts w:eastAsia="맑은 고딕"/>
                <w:sz w:val="20"/>
                <w:szCs w:val="20"/>
                <w:lang w:val="en-GB" w:eastAsia="en-US"/>
              </w:rPr>
              <w:t>-</w:t>
            </w:r>
            <w:r w:rsidRPr="00C05E7D">
              <w:rPr>
                <w:rFonts w:eastAsia="맑은 고딕"/>
                <w:sz w:val="20"/>
                <w:szCs w:val="20"/>
                <w:lang w:val="en-GB" w:eastAsia="en-US"/>
              </w:rPr>
              <w:tab/>
            </w:r>
            <m:oMath>
              <m:sSub>
                <m:sSubPr>
                  <m:ctrlPr>
                    <w:rPr>
                      <w:rFonts w:ascii="Cambria Math" w:eastAsia="맑은 고딕" w:hAnsi="Cambria Math"/>
                      <w:i/>
                      <w:sz w:val="20"/>
                      <w:szCs w:val="20"/>
                      <w:lang w:val="en-GB" w:eastAsia="en-US"/>
                    </w:rPr>
                  </m:ctrlPr>
                </m:sSubPr>
                <m:e>
                  <m:r>
                    <w:rPr>
                      <w:rFonts w:ascii="Cambria Math" w:eastAsia="맑은 고딕" w:hAnsi="Cambria Math"/>
                      <w:sz w:val="20"/>
                      <w:szCs w:val="20"/>
                      <w:lang w:val="en-GB" w:eastAsia="en-US"/>
                    </w:rPr>
                    <m:t>P</m:t>
                  </m:r>
                </m:e>
                <m:sub>
                  <m:r>
                    <m:rPr>
                      <m:nor/>
                    </m:rPr>
                    <w:rPr>
                      <w:rFonts w:ascii="Cambria Math" w:eastAsia="맑은 고딕" w:hAnsi="Cambria Math"/>
                      <w:sz w:val="20"/>
                      <w:szCs w:val="20"/>
                      <w:lang w:val="en-GB" w:eastAsia="en-US"/>
                    </w:rPr>
                    <m:t>O</m:t>
                  </m:r>
                  <m:r>
                    <m:rPr>
                      <m:sty m:val="p"/>
                    </m:rPr>
                    <w:rPr>
                      <w:rFonts w:ascii="Cambria Math" w:eastAsia="맑은 고딕" w:hAnsi="Cambria Math"/>
                      <w:sz w:val="20"/>
                      <w:szCs w:val="20"/>
                      <w:lang w:val="en-GB" w:eastAsia="en-US"/>
                    </w:rPr>
                    <m:t>,S-SSB</m:t>
                  </m:r>
                  <m:ctrlPr>
                    <w:rPr>
                      <w:rFonts w:ascii="Cambria Math" w:eastAsia="맑은 고딕" w:hAnsi="Cambria Math"/>
                      <w:sz w:val="20"/>
                      <w:szCs w:val="20"/>
                      <w:lang w:val="en-GB" w:eastAsia="en-US"/>
                    </w:rPr>
                  </m:ctrlPr>
                </m:sub>
              </m:sSub>
            </m:oMath>
            <w:r w:rsidRPr="00C05E7D">
              <w:rPr>
                <w:rFonts w:eastAsia="맑은 고딕"/>
                <w:sz w:val="20"/>
                <w:szCs w:val="20"/>
                <w:lang w:val="en-GB" w:eastAsia="en-US"/>
              </w:rPr>
              <w:t xml:space="preserve"> is a value of </w:t>
            </w:r>
            <w:r w:rsidRPr="00C05E7D">
              <w:rPr>
                <w:rFonts w:eastAsia="맑은 고딕"/>
                <w:i/>
                <w:iCs/>
                <w:sz w:val="20"/>
                <w:szCs w:val="20"/>
                <w:lang w:val="en-GB" w:eastAsia="en-US"/>
              </w:rPr>
              <w:t>dl-P0-PSBCH</w:t>
            </w:r>
            <w:r w:rsidRPr="00C05E7D">
              <w:rPr>
                <w:rFonts w:eastAsia="맑은 고딕"/>
                <w:sz w:val="20"/>
                <w:szCs w:val="20"/>
                <w:lang w:val="en-GB" w:eastAsia="en-US"/>
              </w:rPr>
              <w:t xml:space="preserve"> if provided; else, </w:t>
            </w:r>
            <m:oMath>
              <m:sSub>
                <m:sSubPr>
                  <m:ctrlPr>
                    <w:rPr>
                      <w:rFonts w:ascii="Cambria Math" w:eastAsia="맑은 고딕" w:hAnsi="Cambria Math"/>
                      <w:i/>
                      <w:sz w:val="20"/>
                      <w:szCs w:val="20"/>
                      <w:lang w:val="en-GB" w:eastAsia="en-US"/>
                    </w:rPr>
                  </m:ctrlPr>
                </m:sSubPr>
                <m:e>
                  <m:r>
                    <w:rPr>
                      <w:rFonts w:ascii="Cambria Math" w:eastAsia="맑은 고딕" w:hAnsi="Cambria Math"/>
                      <w:sz w:val="20"/>
                      <w:szCs w:val="20"/>
                      <w:lang w:val="en-GB" w:eastAsia="en-US"/>
                    </w:rPr>
                    <m:t>P</m:t>
                  </m:r>
                </m:e>
                <m:sub>
                  <m:r>
                    <m:rPr>
                      <m:nor/>
                    </m:rPr>
                    <w:rPr>
                      <w:rFonts w:ascii="Cambria Math" w:eastAsia="맑은 고딕" w:hAnsi="Cambria Math"/>
                      <w:sz w:val="20"/>
                      <w:szCs w:val="20"/>
                      <w:lang w:val="en-GB" w:eastAsia="en-US"/>
                    </w:rPr>
                    <m:t>S-SSB</m:t>
                  </m:r>
                  <m:ctrlPr>
                    <w:rPr>
                      <w:rFonts w:ascii="Cambria Math" w:eastAsia="맑은 고딕" w:hAnsi="Cambria Math"/>
                      <w:sz w:val="20"/>
                      <w:szCs w:val="20"/>
                      <w:lang w:val="en-GB" w:eastAsia="en-US"/>
                    </w:rPr>
                  </m:ctrlPr>
                </m:sub>
              </m:sSub>
              <m:r>
                <w:rPr>
                  <w:rFonts w:ascii="Cambria Math" w:eastAsia="맑은 고딕" w:hAnsi="Cambria Math"/>
                  <w:sz w:val="20"/>
                  <w:szCs w:val="20"/>
                  <w:lang w:val="en-GB" w:eastAsia="en-US"/>
                </w:rPr>
                <m:t>(i)=</m:t>
              </m:r>
              <m:sSub>
                <m:sSubPr>
                  <m:ctrlPr>
                    <w:rPr>
                      <w:rFonts w:ascii="Cambria Math" w:eastAsia="맑은 고딕" w:hAnsi="Cambria Math"/>
                      <w:i/>
                      <w:sz w:val="20"/>
                      <w:szCs w:val="20"/>
                      <w:lang w:val="en-GB" w:eastAsia="en-US"/>
                    </w:rPr>
                  </m:ctrlPr>
                </m:sSubPr>
                <m:e>
                  <m:r>
                    <w:rPr>
                      <w:rFonts w:ascii="Cambria Math" w:eastAsia="맑은 고딕" w:hAnsi="Cambria Math"/>
                      <w:sz w:val="20"/>
                      <w:szCs w:val="20"/>
                      <w:lang w:val="en-GB" w:eastAsia="en-US"/>
                    </w:rPr>
                    <m:t>P</m:t>
                  </m:r>
                </m:e>
                <m:sub>
                  <m:r>
                    <m:rPr>
                      <m:nor/>
                    </m:rPr>
                    <w:rPr>
                      <w:rFonts w:ascii="Cambria Math" w:eastAsia="맑은 고딕" w:hAnsi="Cambria Math"/>
                      <w:sz w:val="20"/>
                      <w:szCs w:val="20"/>
                      <w:lang w:val="en-GB" w:eastAsia="en-US"/>
                    </w:rPr>
                    <m:t>CMAX</m:t>
                  </m:r>
                  <m:ctrlPr>
                    <w:rPr>
                      <w:rFonts w:ascii="Cambria Math" w:eastAsia="맑은 고딕" w:hAnsi="Cambria Math"/>
                      <w:sz w:val="20"/>
                      <w:szCs w:val="20"/>
                      <w:lang w:val="en-GB" w:eastAsia="en-US"/>
                    </w:rPr>
                  </m:ctrlPr>
                </m:sub>
              </m:sSub>
            </m:oMath>
            <w:ins w:id="444" w:author="Gabi Sarkis" w:date="2022-09-29T16:03:00Z">
              <w:r w:rsidRPr="00C05E7D">
                <w:rPr>
                  <w:rFonts w:eastAsia="맑은 고딕"/>
                  <w:sz w:val="20"/>
                  <w:szCs w:val="20"/>
                  <w:lang w:val="en-GB" w:eastAsia="en-US"/>
                </w:rPr>
                <w:t xml:space="preserve">. The value of </w:t>
              </w:r>
              <w:r w:rsidRPr="00C05E7D">
                <w:rPr>
                  <w:rFonts w:eastAsia="맑은 고딕"/>
                  <w:i/>
                  <w:iCs/>
                  <w:sz w:val="20"/>
                  <w:szCs w:val="20"/>
                  <w:lang w:val="en-GB" w:eastAsia="en-US"/>
                </w:rPr>
                <w:t xml:space="preserve">dl-P0-PSBCH </w:t>
              </w:r>
              <w:r w:rsidRPr="00C05E7D">
                <w:rPr>
                  <w:rFonts w:eastAsia="맑은 고딕"/>
                  <w:sz w:val="20"/>
                  <w:szCs w:val="20"/>
                  <w:lang w:val="en-GB" w:eastAsia="en-US"/>
                </w:rPr>
                <w:t xml:space="preserve">is </w:t>
              </w:r>
              <w:r w:rsidRPr="00C05E7D">
                <w:rPr>
                  <w:rFonts w:eastAsia="맑은 고딕"/>
                  <w:i/>
                  <w:iCs/>
                  <w:sz w:val="20"/>
                  <w:szCs w:val="20"/>
                  <w:lang w:val="en-GB" w:eastAsia="en-US"/>
                </w:rPr>
                <w:t>dl-P0-PSBCH-r17</w:t>
              </w:r>
              <w:r w:rsidRPr="00C05E7D">
                <w:rPr>
                  <w:rFonts w:eastAsia="맑은 고딕"/>
                  <w:sz w:val="20"/>
                  <w:szCs w:val="20"/>
                  <w:lang w:val="en-GB" w:eastAsia="en-US"/>
                </w:rPr>
                <w:t xml:space="preserve"> if supported by the UE; else, </w:t>
              </w:r>
              <w:r w:rsidRPr="00C05E7D">
                <w:rPr>
                  <w:rFonts w:eastAsia="맑은 고딕"/>
                  <w:i/>
                  <w:iCs/>
                  <w:sz w:val="20"/>
                  <w:szCs w:val="20"/>
                  <w:lang w:val="en-GB" w:eastAsia="en-US"/>
                </w:rPr>
                <w:t>dl-P0-PSBCH-r16.</w:t>
              </w:r>
            </w:ins>
            <w:r w:rsidRPr="00C05E7D">
              <w:rPr>
                <w:rFonts w:eastAsia="맑은 고딕"/>
                <w:i/>
                <w:iCs/>
                <w:sz w:val="20"/>
                <w:szCs w:val="20"/>
                <w:lang w:val="en-GB" w:eastAsia="en-US"/>
              </w:rPr>
              <w:t xml:space="preserve"> </w:t>
            </w:r>
            <w:r w:rsidRPr="00C05E7D">
              <w:rPr>
                <w:rFonts w:eastAsia="맑은 고딕"/>
                <w:sz w:val="20"/>
                <w:szCs w:val="20"/>
                <w:lang w:val="en-GB" w:eastAsia="en-US"/>
              </w:rPr>
              <w:t xml:space="preserve"> </w:t>
            </w:r>
          </w:p>
          <w:p w14:paraId="277874A9" w14:textId="77777777" w:rsidR="00854D87" w:rsidRPr="00C05E7D" w:rsidRDefault="00854D87" w:rsidP="00854D87">
            <w:pPr>
              <w:spacing w:after="180"/>
              <w:ind w:left="568" w:hanging="284"/>
              <w:rPr>
                <w:rFonts w:eastAsia="맑은 고딕"/>
                <w:sz w:val="20"/>
                <w:szCs w:val="20"/>
                <w:lang w:val="en-GB" w:eastAsia="en-US"/>
              </w:rPr>
            </w:pPr>
            <w:r w:rsidRPr="00C05E7D">
              <w:rPr>
                <w:rFonts w:eastAsia="맑은 고딕"/>
                <w:sz w:val="20"/>
                <w:szCs w:val="20"/>
                <w:lang w:val="en-GB" w:eastAsia="en-US"/>
              </w:rPr>
              <w:t>-</w:t>
            </w:r>
            <w:r w:rsidRPr="00C05E7D">
              <w:rPr>
                <w:rFonts w:eastAsia="맑은 고딕"/>
                <w:sz w:val="20"/>
                <w:szCs w:val="20"/>
                <w:lang w:val="en-GB" w:eastAsia="en-US"/>
              </w:rPr>
              <w:tab/>
            </w:r>
            <m:oMath>
              <m:sSub>
                <m:sSubPr>
                  <m:ctrlPr>
                    <w:rPr>
                      <w:rFonts w:ascii="Cambria Math" w:eastAsia="맑은 고딕" w:hAnsi="Cambria Math"/>
                      <w:i/>
                      <w:sz w:val="20"/>
                      <w:szCs w:val="20"/>
                      <w:lang w:val="en-GB" w:eastAsia="en-US"/>
                    </w:rPr>
                  </m:ctrlPr>
                </m:sSubPr>
                <m:e>
                  <m:r>
                    <w:rPr>
                      <w:rFonts w:ascii="Cambria Math" w:eastAsia="맑은 고딕" w:hAnsi="Cambria Math"/>
                      <w:sz w:val="20"/>
                      <w:szCs w:val="20"/>
                      <w:lang w:val="en-GB" w:eastAsia="en-US"/>
                    </w:rPr>
                    <m:t>α</m:t>
                  </m:r>
                </m:e>
                <m:sub>
                  <m:r>
                    <m:rPr>
                      <m:sty m:val="p"/>
                    </m:rPr>
                    <w:rPr>
                      <w:rFonts w:ascii="Cambria Math" w:eastAsia="맑은 고딕" w:hAnsi="Cambria Math"/>
                      <w:sz w:val="20"/>
                      <w:szCs w:val="20"/>
                      <w:lang w:val="en-GB" w:eastAsia="en-US"/>
                    </w:rPr>
                    <m:t>S-SSB</m:t>
                  </m:r>
                </m:sub>
              </m:sSub>
            </m:oMath>
            <w:r w:rsidRPr="00C05E7D">
              <w:rPr>
                <w:rFonts w:eastAsia="맑은 고딕"/>
                <w:sz w:val="20"/>
                <w:szCs w:val="20"/>
                <w:lang w:val="en-GB" w:eastAsia="en-US"/>
              </w:rPr>
              <w:t xml:space="preserve"> is a value of </w:t>
            </w:r>
            <w:r w:rsidRPr="00C05E7D">
              <w:rPr>
                <w:rFonts w:eastAsia="맑은 고딕"/>
                <w:i/>
                <w:iCs/>
                <w:sz w:val="20"/>
                <w:szCs w:val="20"/>
                <w:lang w:val="en-GB" w:eastAsia="en-US"/>
              </w:rPr>
              <w:t>dl-</w:t>
            </w:r>
            <w:r w:rsidRPr="00C05E7D">
              <w:rPr>
                <w:rFonts w:eastAsia="맑은 고딕"/>
                <w:i/>
                <w:iCs/>
                <w:sz w:val="20"/>
                <w:szCs w:val="20"/>
                <w:lang w:eastAsia="en-US"/>
              </w:rPr>
              <w:t>Alpha</w:t>
            </w:r>
            <w:r w:rsidRPr="00C05E7D">
              <w:rPr>
                <w:rFonts w:eastAsia="맑은 고딕"/>
                <w:i/>
                <w:iCs/>
                <w:sz w:val="20"/>
                <w:szCs w:val="20"/>
                <w:lang w:val="en-GB" w:eastAsia="en-US"/>
              </w:rPr>
              <w:t>-PSBCH</w:t>
            </w:r>
            <w:r w:rsidRPr="00C05E7D">
              <w:rPr>
                <w:rFonts w:eastAsia="맑은 고딕"/>
                <w:iCs/>
                <w:color w:val="000000"/>
                <w:sz w:val="20"/>
                <w:szCs w:val="20"/>
                <w:lang w:val="en-GB" w:eastAsia="en-US"/>
              </w:rPr>
              <w:t xml:space="preserve">, if </w:t>
            </w:r>
            <w:r w:rsidRPr="00C05E7D">
              <w:rPr>
                <w:rFonts w:eastAsia="맑은 고딕"/>
                <w:sz w:val="20"/>
                <w:szCs w:val="20"/>
                <w:lang w:val="en-GB" w:eastAsia="en-US"/>
              </w:rPr>
              <w:t xml:space="preserve">provided; else, </w:t>
            </w:r>
            <m:oMath>
              <m:sSub>
                <m:sSubPr>
                  <m:ctrlPr>
                    <w:rPr>
                      <w:rFonts w:ascii="Cambria Math" w:eastAsia="맑은 고딕" w:hAnsi="Cambria Math"/>
                      <w:i/>
                      <w:sz w:val="20"/>
                      <w:szCs w:val="20"/>
                      <w:lang w:val="en-GB" w:eastAsia="en-US"/>
                    </w:rPr>
                  </m:ctrlPr>
                </m:sSubPr>
                <m:e>
                  <m:r>
                    <w:rPr>
                      <w:rFonts w:ascii="Cambria Math" w:eastAsia="맑은 고딕" w:hAnsi="Cambria Math"/>
                      <w:sz w:val="20"/>
                      <w:szCs w:val="20"/>
                      <w:lang w:val="en-GB" w:eastAsia="en-US"/>
                    </w:rPr>
                    <m:t>α</m:t>
                  </m:r>
                </m:e>
                <m:sub>
                  <m:r>
                    <m:rPr>
                      <m:sty m:val="p"/>
                    </m:rPr>
                    <w:rPr>
                      <w:rFonts w:ascii="Cambria Math" w:eastAsia="맑은 고딕" w:hAnsi="Cambria Math"/>
                      <w:sz w:val="20"/>
                      <w:szCs w:val="20"/>
                      <w:lang w:val="en-GB" w:eastAsia="en-US"/>
                    </w:rPr>
                    <m:t>S-SSB</m:t>
                  </m:r>
                </m:sub>
              </m:sSub>
              <m:r>
                <w:rPr>
                  <w:rFonts w:ascii="Cambria Math" w:eastAsia="맑은 고딕" w:hAnsi="Cambria Math"/>
                  <w:sz w:val="20"/>
                  <w:szCs w:val="20"/>
                  <w:lang w:val="en-GB" w:eastAsia="en-US"/>
                </w:rPr>
                <m:t>=1</m:t>
              </m:r>
            </m:oMath>
            <w:r w:rsidRPr="00C05E7D">
              <w:rPr>
                <w:rFonts w:eastAsia="맑은 고딕"/>
                <w:sz w:val="20"/>
                <w:szCs w:val="20"/>
                <w:lang w:val="en-GB" w:eastAsia="en-US"/>
              </w:rPr>
              <w:t xml:space="preserve"> </w:t>
            </w:r>
          </w:p>
          <w:p w14:paraId="53205009" w14:textId="77777777" w:rsidR="00854D87" w:rsidRPr="00C05E7D" w:rsidRDefault="00854D87" w:rsidP="00854D87">
            <w:pPr>
              <w:spacing w:after="180"/>
              <w:ind w:left="568" w:hanging="284"/>
              <w:rPr>
                <w:rFonts w:eastAsia="맑은 고딕"/>
                <w:sz w:val="20"/>
                <w:lang w:eastAsia="zh-CN"/>
              </w:rPr>
            </w:pPr>
            <w:r w:rsidRPr="00C05E7D">
              <w:rPr>
                <w:rFonts w:eastAsia="맑은 고딕"/>
                <w:sz w:val="20"/>
                <w:szCs w:val="20"/>
                <w:lang w:val="en-GB" w:eastAsia="en-US"/>
              </w:rPr>
              <w:t>-</w:t>
            </w:r>
            <w:r w:rsidRPr="00C05E7D">
              <w:rPr>
                <w:rFonts w:eastAsia="맑은 고딕"/>
                <w:sz w:val="20"/>
                <w:szCs w:val="20"/>
                <w:lang w:val="en-GB" w:eastAsia="en-US"/>
              </w:rPr>
              <w:tab/>
            </w:r>
            <m:oMath>
              <m:r>
                <w:rPr>
                  <w:rFonts w:ascii="Cambria Math" w:eastAsia="맑은 고딕" w:hAnsi="Cambria Math"/>
                  <w:sz w:val="20"/>
                  <w:szCs w:val="20"/>
                  <w:lang w:val="en-GB" w:eastAsia="en-US"/>
                </w:rPr>
                <m:t>PL=P</m:t>
              </m:r>
              <m:sSub>
                <m:sSubPr>
                  <m:ctrlPr>
                    <w:rPr>
                      <w:rFonts w:ascii="Cambria Math" w:eastAsia="맑은 고딕" w:hAnsi="Cambria Math"/>
                      <w:i/>
                      <w:sz w:val="20"/>
                      <w:szCs w:val="20"/>
                      <w:lang w:val="en-GB" w:eastAsia="en-US"/>
                    </w:rPr>
                  </m:ctrlPr>
                </m:sSubPr>
                <m:e>
                  <m:r>
                    <w:rPr>
                      <w:rFonts w:ascii="Cambria Math" w:eastAsia="맑은 고딕" w:hAnsi="Cambria Math"/>
                      <w:sz w:val="20"/>
                      <w:szCs w:val="20"/>
                      <w:lang w:val="en-GB" w:eastAsia="en-US"/>
                    </w:rPr>
                    <m:t>L</m:t>
                  </m:r>
                </m:e>
                <m:sub>
                  <m:r>
                    <w:rPr>
                      <w:rFonts w:ascii="Cambria Math" w:eastAsia="맑은 고딕" w:hAnsi="Cambria Math"/>
                      <w:sz w:val="20"/>
                      <w:szCs w:val="20"/>
                      <w:lang w:val="en-GB" w:eastAsia="en-US"/>
                    </w:rPr>
                    <m:t>b,f,c</m:t>
                  </m:r>
                </m:sub>
              </m:sSub>
              <m:r>
                <w:rPr>
                  <w:rFonts w:ascii="Cambria Math" w:eastAsia="맑은 고딕" w:hAnsi="Cambria Math"/>
                  <w:sz w:val="20"/>
                  <w:szCs w:val="20"/>
                  <w:lang w:val="en-GB" w:eastAsia="en-US"/>
                </w:rPr>
                <m:t>(</m:t>
              </m:r>
              <m:sSub>
                <m:sSubPr>
                  <m:ctrlPr>
                    <w:rPr>
                      <w:rFonts w:ascii="Cambria Math" w:eastAsia="맑은 고딕" w:hAnsi="Cambria Math"/>
                      <w:i/>
                      <w:sz w:val="20"/>
                      <w:szCs w:val="20"/>
                      <w:lang w:val="en-GB" w:eastAsia="en-US"/>
                    </w:rPr>
                  </m:ctrlPr>
                </m:sSubPr>
                <m:e>
                  <m:r>
                    <w:rPr>
                      <w:rFonts w:ascii="Cambria Math" w:eastAsia="맑은 고딕" w:hAnsi="Cambria Math"/>
                      <w:sz w:val="20"/>
                      <w:szCs w:val="20"/>
                      <w:lang w:val="en-GB" w:eastAsia="en-US"/>
                    </w:rPr>
                    <m:t>q</m:t>
                  </m:r>
                </m:e>
                <m:sub>
                  <m:r>
                    <w:rPr>
                      <w:rFonts w:ascii="Cambria Math" w:eastAsia="맑은 고딕" w:hAnsi="Cambria Math"/>
                      <w:sz w:val="20"/>
                      <w:szCs w:val="20"/>
                      <w:lang w:val="en-GB" w:eastAsia="en-US"/>
                    </w:rPr>
                    <m:t>d</m:t>
                  </m:r>
                </m:sub>
              </m:sSub>
              <m:r>
                <w:rPr>
                  <w:rFonts w:ascii="Cambria Math" w:eastAsia="맑은 고딕" w:hAnsi="Cambria Math"/>
                  <w:sz w:val="20"/>
                  <w:szCs w:val="20"/>
                  <w:lang w:val="en-GB" w:eastAsia="en-US"/>
                </w:rPr>
                <m:t>)</m:t>
              </m:r>
            </m:oMath>
            <w:r w:rsidRPr="00C05E7D">
              <w:rPr>
                <w:rFonts w:eastAsia="맑은 고딕"/>
                <w:sz w:val="20"/>
                <w:szCs w:val="20"/>
                <w:lang w:val="en-GB" w:eastAsia="en-US"/>
              </w:rPr>
              <w:t xml:space="preserve"> when the active SL BWP is on a serving cell </w:t>
            </w:r>
            <m:oMath>
              <m:r>
                <w:rPr>
                  <w:rFonts w:ascii="Cambria Math" w:eastAsia="맑은 고딕" w:hAnsi="Cambria Math"/>
                  <w:sz w:val="20"/>
                  <w:szCs w:val="18"/>
                  <w:lang w:val="en-GB" w:eastAsia="en-US"/>
                </w:rPr>
                <m:t>c</m:t>
              </m:r>
            </m:oMath>
            <w:r w:rsidRPr="00C05E7D">
              <w:rPr>
                <w:rFonts w:eastAsia="맑은 고딕"/>
                <w:sz w:val="20"/>
                <w:szCs w:val="20"/>
                <w:lang w:val="en-GB" w:eastAsia="en-US"/>
              </w:rPr>
              <w:t xml:space="preserve">, as described in clause 7.1.1 </w:t>
            </w:r>
            <w:r w:rsidRPr="00C05E7D">
              <w:rPr>
                <w:rFonts w:eastAsia="맑은 고딕"/>
                <w:sz w:val="20"/>
                <w:lang w:eastAsia="zh-CN"/>
              </w:rPr>
              <w:t>except that</w:t>
            </w:r>
          </w:p>
          <w:p w14:paraId="19AB3E8A" w14:textId="77777777" w:rsidR="00854D87" w:rsidRPr="00C05E7D" w:rsidRDefault="00854D87" w:rsidP="00854D87">
            <w:pPr>
              <w:spacing w:after="180"/>
              <w:ind w:left="851" w:hanging="284"/>
              <w:rPr>
                <w:rFonts w:eastAsia="맑은 고딕"/>
                <w:sz w:val="20"/>
                <w:szCs w:val="20"/>
                <w:lang w:eastAsia="zh-CN"/>
              </w:rPr>
            </w:pPr>
            <w:r w:rsidRPr="00C05E7D">
              <w:rPr>
                <w:rFonts w:eastAsia="맑은 고딕"/>
                <w:sz w:val="20"/>
                <w:szCs w:val="20"/>
                <w:lang w:val="en-GB" w:eastAsia="zh-CN"/>
              </w:rPr>
              <w:t>-</w:t>
            </w:r>
            <w:r w:rsidRPr="00C05E7D">
              <w:rPr>
                <w:rFonts w:eastAsia="맑은 고딕"/>
                <w:sz w:val="20"/>
                <w:szCs w:val="20"/>
                <w:lang w:val="en-GB" w:eastAsia="zh-CN"/>
              </w:rPr>
              <w:tab/>
              <w:t xml:space="preserve">the RS resource is the one the UE uses for determining a power of a PUSCH transmission scheduled by a DCI format 0_0 in serving cell </w:t>
            </w:r>
            <m:oMath>
              <m:r>
                <w:rPr>
                  <w:rFonts w:ascii="Cambria Math" w:eastAsia="맑은 고딕" w:hAnsi="Cambria Math"/>
                  <w:sz w:val="20"/>
                  <w:szCs w:val="18"/>
                  <w:lang w:val="en-GB" w:eastAsia="en-US"/>
                </w:rPr>
                <m:t>c</m:t>
              </m:r>
            </m:oMath>
            <w:r w:rsidRPr="00C05E7D">
              <w:rPr>
                <w:rFonts w:eastAsia="맑은 고딕"/>
                <w:sz w:val="20"/>
                <w:szCs w:val="20"/>
                <w:lang w:val="en-GB" w:eastAsia="zh-CN"/>
              </w:rPr>
              <w:t xml:space="preserve"> when the UE is configured to monitor PDCCH for detection of DCI format 0_0</w:t>
            </w:r>
            <w:r w:rsidRPr="00C05E7D">
              <w:rPr>
                <w:rFonts w:eastAsia="맑은 고딕"/>
                <w:sz w:val="20"/>
                <w:szCs w:val="20"/>
                <w:lang w:eastAsia="zh-CN"/>
              </w:rPr>
              <w:t xml:space="preserve"> </w:t>
            </w:r>
            <w:r w:rsidRPr="00C05E7D">
              <w:rPr>
                <w:rFonts w:eastAsia="맑은 고딕"/>
                <w:sz w:val="20"/>
                <w:szCs w:val="20"/>
                <w:lang w:val="en-GB" w:eastAsia="zh-CN"/>
              </w:rPr>
              <w:t xml:space="preserve">in serving cell </w:t>
            </w:r>
            <m:oMath>
              <m:r>
                <w:rPr>
                  <w:rFonts w:ascii="Cambria Math" w:eastAsia="맑은 고딕" w:hAnsi="Cambria Math"/>
                  <w:sz w:val="20"/>
                  <w:szCs w:val="18"/>
                  <w:lang w:val="en-GB" w:eastAsia="en-US"/>
                </w:rPr>
                <m:t>c</m:t>
              </m:r>
            </m:oMath>
          </w:p>
          <w:p w14:paraId="598B02BB" w14:textId="77777777" w:rsidR="00854D87" w:rsidRPr="00C05E7D" w:rsidRDefault="00854D87" w:rsidP="00854D87">
            <w:pPr>
              <w:spacing w:after="180"/>
              <w:ind w:left="851" w:hanging="284"/>
              <w:rPr>
                <w:rFonts w:eastAsia="맑은 고딕"/>
                <w:sz w:val="20"/>
                <w:szCs w:val="20"/>
                <w:lang w:eastAsia="zh-CN"/>
              </w:rPr>
            </w:pPr>
            <w:r w:rsidRPr="00C05E7D">
              <w:rPr>
                <w:rFonts w:eastAsia="맑은 고딕"/>
                <w:sz w:val="20"/>
                <w:szCs w:val="20"/>
                <w:lang w:val="en-GB" w:eastAsia="zh-CN"/>
              </w:rPr>
              <w:t>-</w:t>
            </w:r>
            <w:r w:rsidRPr="00C05E7D">
              <w:rPr>
                <w:rFonts w:eastAsia="맑은 고딕"/>
                <w:sz w:val="20"/>
                <w:szCs w:val="20"/>
                <w:lang w:val="en-GB" w:eastAsia="zh-CN"/>
              </w:rPr>
              <w:tab/>
              <w:t>the RS resource is the one corresponding to the SS/PBCH block the UE uses to obtain MIB when the UE is not configured to monitor PDCCH for detection of DCI format 0_0</w:t>
            </w:r>
            <w:r w:rsidRPr="00C05E7D">
              <w:rPr>
                <w:rFonts w:eastAsia="맑은 고딕"/>
                <w:sz w:val="20"/>
                <w:szCs w:val="20"/>
                <w:lang w:eastAsia="zh-CN"/>
              </w:rPr>
              <w:t xml:space="preserve"> </w:t>
            </w:r>
            <w:r w:rsidRPr="00C05E7D">
              <w:rPr>
                <w:rFonts w:eastAsia="맑은 고딕"/>
                <w:sz w:val="20"/>
                <w:szCs w:val="20"/>
                <w:lang w:val="en-GB" w:eastAsia="zh-CN"/>
              </w:rPr>
              <w:t xml:space="preserve">in serving cell </w:t>
            </w:r>
            <m:oMath>
              <m:r>
                <w:rPr>
                  <w:rFonts w:ascii="Cambria Math" w:eastAsia="맑은 고딕" w:hAnsi="Cambria Math"/>
                  <w:sz w:val="20"/>
                  <w:szCs w:val="18"/>
                  <w:lang w:val="en-GB" w:eastAsia="en-US"/>
                </w:rPr>
                <m:t>c</m:t>
              </m:r>
            </m:oMath>
          </w:p>
          <w:p w14:paraId="44F4AE87" w14:textId="77777777" w:rsidR="00854D87" w:rsidRPr="00C05E7D" w:rsidRDefault="00854D87" w:rsidP="00854D87">
            <w:pPr>
              <w:spacing w:after="180"/>
              <w:ind w:left="568" w:hanging="284"/>
              <w:rPr>
                <w:rFonts w:eastAsia="맑은 고딕"/>
                <w:sz w:val="20"/>
                <w:szCs w:val="20"/>
                <w:lang w:val="en-GB" w:eastAsia="zh-CN"/>
              </w:rPr>
            </w:pPr>
            <w:r w:rsidRPr="00C05E7D">
              <w:rPr>
                <w:rFonts w:eastAsia="맑은 고딕"/>
                <w:sz w:val="20"/>
                <w:szCs w:val="20"/>
                <w:lang w:val="en-GB" w:eastAsia="en-US"/>
              </w:rPr>
              <w:t>-</w:t>
            </w:r>
            <w:r w:rsidRPr="00C05E7D">
              <w:rPr>
                <w:rFonts w:eastAsia="맑은 고딕"/>
                <w:sz w:val="20"/>
                <w:szCs w:val="20"/>
                <w:lang w:val="en-GB" w:eastAsia="en-US"/>
              </w:rPr>
              <w:tab/>
            </w:r>
            <m:oMath>
              <m:sSubSup>
                <m:sSubSupPr>
                  <m:ctrlPr>
                    <w:rPr>
                      <w:rFonts w:ascii="Cambria Math" w:eastAsia="맑은 고딕" w:hAnsi="Cambria Math" w:cs="Calibri"/>
                      <w:sz w:val="21"/>
                      <w:szCs w:val="21"/>
                      <w:lang w:val="en-GB" w:eastAsia="en-US"/>
                    </w:rPr>
                  </m:ctrlPr>
                </m:sSubSupPr>
                <m:e>
                  <m:r>
                    <w:rPr>
                      <w:rFonts w:ascii="Cambria Math" w:eastAsia="맑은 고딕" w:hAnsi="Cambria Math"/>
                      <w:sz w:val="20"/>
                      <w:szCs w:val="20"/>
                      <w:lang w:val="en-GB" w:eastAsia="en-US"/>
                    </w:rPr>
                    <m:t>M</m:t>
                  </m:r>
                </m:e>
                <m:sub>
                  <m:r>
                    <m:rPr>
                      <m:sty m:val="p"/>
                    </m:rPr>
                    <w:rPr>
                      <w:rFonts w:ascii="Cambria Math" w:eastAsia="맑은 고딕" w:hAnsi="Cambria Math"/>
                      <w:sz w:val="20"/>
                      <w:szCs w:val="20"/>
                      <w:lang w:val="en-GB" w:eastAsia="en-US"/>
                    </w:rPr>
                    <m:t>RB</m:t>
                  </m:r>
                </m:sub>
                <m:sup>
                  <m:r>
                    <m:rPr>
                      <m:sty m:val="p"/>
                    </m:rPr>
                    <w:rPr>
                      <w:rFonts w:ascii="Cambria Math" w:eastAsia="맑은 고딕" w:hAnsi="Cambria Math"/>
                      <w:sz w:val="20"/>
                      <w:szCs w:val="20"/>
                      <w:lang w:val="en-GB" w:eastAsia="en-US"/>
                    </w:rPr>
                    <m:t>S-SSB</m:t>
                  </m:r>
                </m:sup>
              </m:sSubSup>
              <m:r>
                <m:rPr>
                  <m:sty m:val="p"/>
                </m:rPr>
                <w:rPr>
                  <w:rFonts w:ascii="Cambria Math" w:eastAsia="맑은 고딕" w:hAnsi="Cambria Math"/>
                  <w:sz w:val="20"/>
                  <w:szCs w:val="20"/>
                  <w:lang w:val="en-GB" w:eastAsia="en-US"/>
                </w:rPr>
                <m:t>=11</m:t>
              </m:r>
            </m:oMath>
            <w:r w:rsidRPr="00C05E7D">
              <w:rPr>
                <w:rFonts w:eastAsia="맑은 고딕"/>
                <w:sz w:val="20"/>
                <w:szCs w:val="20"/>
                <w:lang w:val="en-GB" w:eastAsia="en-US"/>
              </w:rPr>
              <w:t xml:space="preserve"> is a number of resource blocks for a S-SS/PSBCH block transmission with SCS configuration </w:t>
            </w:r>
            <m:oMath>
              <m:r>
                <w:rPr>
                  <w:rFonts w:ascii="Cambria Math" w:eastAsia="맑은 고딕" w:hAnsi="Cambria Math"/>
                  <w:sz w:val="20"/>
                  <w:szCs w:val="20"/>
                  <w:lang w:val="en-GB" w:eastAsia="en-US"/>
                </w:rPr>
                <m:t>μ</m:t>
              </m:r>
            </m:oMath>
          </w:p>
          <w:p w14:paraId="79D84EC6" w14:textId="77777777" w:rsidR="00854D87" w:rsidRPr="00C05E7D" w:rsidRDefault="00854D87" w:rsidP="00854D87">
            <w:pPr>
              <w:keepNext/>
              <w:keepLines/>
              <w:spacing w:after="180"/>
              <w:ind w:left="1134" w:hanging="1134"/>
              <w:outlineLvl w:val="2"/>
              <w:rPr>
                <w:rFonts w:ascii="Arial" w:eastAsia="맑은 고딕" w:hAnsi="Arial"/>
                <w:sz w:val="28"/>
                <w:szCs w:val="20"/>
                <w:lang w:val="en-GB" w:eastAsia="en-US"/>
              </w:rPr>
            </w:pPr>
            <w:r w:rsidRPr="00C05E7D">
              <w:rPr>
                <w:rFonts w:ascii="Arial" w:eastAsia="맑은 고딕" w:hAnsi="Arial"/>
                <w:sz w:val="28"/>
                <w:szCs w:val="20"/>
                <w:lang w:val="en-GB" w:eastAsia="en-US"/>
              </w:rPr>
              <w:t>16.2.1</w:t>
            </w:r>
            <w:r w:rsidRPr="00C05E7D">
              <w:rPr>
                <w:rFonts w:ascii="Arial" w:eastAsia="맑은 고딕" w:hAnsi="Arial"/>
                <w:sz w:val="28"/>
                <w:szCs w:val="20"/>
                <w:lang w:val="en-GB" w:eastAsia="en-US"/>
              </w:rPr>
              <w:tab/>
              <w:t>PSSCH</w:t>
            </w:r>
          </w:p>
          <w:p w14:paraId="7A530B0C" w14:textId="77777777" w:rsidR="00854D87" w:rsidRPr="00C05E7D" w:rsidRDefault="00854D87" w:rsidP="00854D87">
            <w:pPr>
              <w:spacing w:after="180"/>
              <w:rPr>
                <w:rFonts w:eastAsia="맑은 고딕"/>
                <w:sz w:val="20"/>
                <w:szCs w:val="20"/>
                <w:lang w:val="en-GB" w:eastAsia="en-US"/>
              </w:rPr>
            </w:pPr>
            <w:r w:rsidRPr="00C05E7D">
              <w:rPr>
                <w:rFonts w:eastAsia="맑은 고딕"/>
                <w:sz w:val="20"/>
                <w:szCs w:val="20"/>
                <w:lang w:val="en-GB" w:eastAsia="en-US"/>
              </w:rPr>
              <w:t xml:space="preserve">A UE determines a power </w:t>
            </w:r>
            <m:oMath>
              <m:sSub>
                <m:sSubPr>
                  <m:ctrlPr>
                    <w:rPr>
                      <w:rFonts w:ascii="Cambria Math" w:eastAsia="맑은 고딕" w:hAnsi="Cambria Math"/>
                      <w:i/>
                      <w:iCs/>
                      <w:sz w:val="20"/>
                      <w:szCs w:val="20"/>
                      <w:lang w:val="en-GB" w:eastAsia="en-US"/>
                    </w:rPr>
                  </m:ctrlPr>
                </m:sSubPr>
                <m:e>
                  <m:r>
                    <w:rPr>
                      <w:rFonts w:ascii="Cambria Math" w:eastAsia="맑은 고딕" w:hAnsi="Cambria Math"/>
                      <w:sz w:val="20"/>
                      <w:szCs w:val="20"/>
                      <w:lang w:val="en-GB" w:eastAsia="en-US"/>
                    </w:rPr>
                    <m:t>P</m:t>
                  </m:r>
                </m:e>
                <m:sub>
                  <m:r>
                    <m:rPr>
                      <m:nor/>
                    </m:rPr>
                    <w:rPr>
                      <w:rFonts w:eastAsia="맑은 고딕"/>
                      <w:iCs/>
                      <w:sz w:val="20"/>
                      <w:szCs w:val="20"/>
                      <w:lang w:val="en-GB" w:eastAsia="en-US"/>
                    </w:rPr>
                    <m:t>PSSCH</m:t>
                  </m:r>
                  <m:ctrlPr>
                    <w:rPr>
                      <w:rFonts w:ascii="Cambria Math" w:eastAsia="맑은 고딕" w:hAnsi="Cambria Math"/>
                      <w:iCs/>
                      <w:sz w:val="20"/>
                      <w:szCs w:val="20"/>
                      <w:lang w:val="en-GB" w:eastAsia="en-US"/>
                    </w:rPr>
                  </m:ctrlPr>
                </m:sub>
              </m:sSub>
              <m:r>
                <w:rPr>
                  <w:rFonts w:ascii="Cambria Math" w:eastAsia="맑은 고딕" w:hAnsi="Cambria Math"/>
                  <w:sz w:val="20"/>
                  <w:szCs w:val="20"/>
                  <w:lang w:val="en-GB" w:eastAsia="en-US"/>
                </w:rPr>
                <m:t>(i)</m:t>
              </m:r>
            </m:oMath>
            <w:r w:rsidRPr="00C05E7D">
              <w:rPr>
                <w:rFonts w:eastAsia="맑은 고딕"/>
                <w:iCs/>
                <w:sz w:val="20"/>
                <w:szCs w:val="20"/>
                <w:lang w:val="en-GB" w:eastAsia="en-US"/>
              </w:rPr>
              <w:t xml:space="preserve"> </w:t>
            </w:r>
            <w:r w:rsidRPr="00C05E7D">
              <w:rPr>
                <w:rFonts w:eastAsia="맑은 고딕"/>
                <w:sz w:val="20"/>
                <w:szCs w:val="20"/>
                <w:lang w:val="en-GB" w:eastAsia="en-US"/>
              </w:rPr>
              <w:t xml:space="preserve">for a PSSCH transmission on a resource pool in </w:t>
            </w:r>
            <w:r w:rsidRPr="00C05E7D">
              <w:rPr>
                <w:rFonts w:eastAsia="맑은 고딕"/>
                <w:sz w:val="20"/>
                <w:szCs w:val="20"/>
                <w:lang w:val="en-GB"/>
              </w:rPr>
              <w:t>symbols where a corresponding PSCCH is not transmitted</w:t>
            </w:r>
            <w:r w:rsidRPr="00C05E7D">
              <w:rPr>
                <w:rFonts w:eastAsia="맑은 고딕"/>
                <w:iCs/>
                <w:sz w:val="20"/>
                <w:szCs w:val="20"/>
                <w:lang w:val="en-GB" w:eastAsia="en-US"/>
              </w:rPr>
              <w:t xml:space="preserve"> </w:t>
            </w:r>
            <w:r w:rsidRPr="00C05E7D">
              <w:rPr>
                <w:rFonts w:eastAsia="맑은 고딕"/>
                <w:sz w:val="20"/>
                <w:szCs w:val="20"/>
                <w:lang w:val="en-GB" w:eastAsia="en-US"/>
              </w:rPr>
              <w:t xml:space="preserve">in PSCCH-PSSCH transmission occasion </w:t>
            </w:r>
            <m:oMath>
              <m:r>
                <w:rPr>
                  <w:rFonts w:ascii="Cambria Math" w:eastAsia="맑은 고딕" w:hAnsi="Cambria Math"/>
                  <w:sz w:val="20"/>
                  <w:szCs w:val="20"/>
                  <w:lang w:val="en-GB" w:eastAsia="en-US"/>
                </w:rPr>
                <m:t>i</m:t>
              </m:r>
            </m:oMath>
            <w:r w:rsidRPr="00C05E7D">
              <w:rPr>
                <w:rFonts w:eastAsia="맑은 고딕"/>
                <w:iCs/>
                <w:sz w:val="20"/>
                <w:szCs w:val="20"/>
                <w:lang w:val="en-GB" w:eastAsia="en-US"/>
              </w:rPr>
              <w:t xml:space="preserve"> </w:t>
            </w:r>
            <w:r w:rsidRPr="00C05E7D">
              <w:rPr>
                <w:rFonts w:eastAsia="맑은 고딕"/>
                <w:sz w:val="20"/>
                <w:szCs w:val="18"/>
                <w:lang w:val="en-GB" w:eastAsia="en-US"/>
              </w:rPr>
              <w:t xml:space="preserve">on active SL BWP </w:t>
            </w:r>
            <m:oMath>
              <m:r>
                <w:rPr>
                  <w:rFonts w:ascii="Cambria Math" w:eastAsia="맑은 고딕" w:hAnsi="Cambria Math"/>
                  <w:sz w:val="20"/>
                  <w:szCs w:val="18"/>
                  <w:lang w:val="en-GB" w:eastAsia="en-US"/>
                </w:rPr>
                <m:t>b</m:t>
              </m:r>
            </m:oMath>
            <w:r w:rsidRPr="00C05E7D">
              <w:rPr>
                <w:rFonts w:eastAsia="맑은 고딕"/>
                <w:sz w:val="20"/>
                <w:szCs w:val="18"/>
                <w:lang w:val="en-GB" w:eastAsia="en-US"/>
              </w:rPr>
              <w:t xml:space="preserve"> of carrier </w:t>
            </w:r>
            <m:oMath>
              <m:r>
                <w:rPr>
                  <w:rFonts w:ascii="Cambria Math" w:eastAsia="맑은 고딕" w:hAnsi="Cambria Math"/>
                  <w:sz w:val="20"/>
                  <w:szCs w:val="18"/>
                  <w:lang w:val="en-GB" w:eastAsia="en-US"/>
                </w:rPr>
                <m:t>f</m:t>
              </m:r>
            </m:oMath>
            <w:r w:rsidRPr="00C05E7D">
              <w:rPr>
                <w:rFonts w:eastAsia="맑은 고딕"/>
                <w:i/>
                <w:sz w:val="20"/>
                <w:szCs w:val="18"/>
                <w:lang w:val="en-GB" w:eastAsia="en-US"/>
              </w:rPr>
              <w:t xml:space="preserve"> </w:t>
            </w:r>
            <w:r w:rsidRPr="00C05E7D">
              <w:rPr>
                <w:rFonts w:eastAsia="맑은 고딕"/>
                <w:sz w:val="20"/>
                <w:szCs w:val="20"/>
                <w:lang w:val="en-GB" w:eastAsia="en-US"/>
              </w:rPr>
              <w:t>as:</w:t>
            </w:r>
          </w:p>
          <w:p w14:paraId="5EDBB4C8" w14:textId="77777777" w:rsidR="00854D87" w:rsidRPr="00C05E7D" w:rsidRDefault="00854D87" w:rsidP="00854D87">
            <w:pPr>
              <w:keepLines/>
              <w:tabs>
                <w:tab w:val="center" w:pos="4536"/>
                <w:tab w:val="right" w:pos="9072"/>
              </w:tabs>
              <w:spacing w:after="180"/>
              <w:rPr>
                <w:rFonts w:eastAsia="맑은 고딕"/>
                <w:noProof/>
                <w:sz w:val="20"/>
                <w:szCs w:val="20"/>
                <w:lang w:val="en-GB" w:eastAsia="en-US"/>
              </w:rPr>
            </w:pPr>
            <w:r w:rsidRPr="00C05E7D">
              <w:rPr>
                <w:rFonts w:eastAsia="맑은 고딕"/>
                <w:sz w:val="20"/>
                <w:szCs w:val="20"/>
                <w:lang w:val="en-GB" w:eastAsia="en-US"/>
              </w:rPr>
              <w:tab/>
            </w:r>
            <m:oMath>
              <m:sSub>
                <m:sSubPr>
                  <m:ctrlPr>
                    <w:rPr>
                      <w:rFonts w:ascii="Cambria Math" w:eastAsia="맑은 고딕" w:hAnsi="Cambria Math"/>
                      <w:noProof/>
                      <w:sz w:val="20"/>
                      <w:szCs w:val="20"/>
                      <w:lang w:val="en-GB" w:eastAsia="en-US"/>
                    </w:rPr>
                  </m:ctrlPr>
                </m:sSubPr>
                <m:e>
                  <m:r>
                    <w:rPr>
                      <w:rFonts w:ascii="Cambria Math" w:eastAsia="맑은 고딕" w:hAnsi="Cambria Math"/>
                      <w:noProof/>
                      <w:sz w:val="20"/>
                      <w:szCs w:val="20"/>
                      <w:lang w:val="en-GB" w:eastAsia="en-US"/>
                    </w:rPr>
                    <m:t>P</m:t>
                  </m:r>
                </m:e>
                <m:sub>
                  <m:r>
                    <m:rPr>
                      <m:nor/>
                    </m:rPr>
                    <w:rPr>
                      <w:rFonts w:eastAsia="맑은 고딕"/>
                      <w:noProof/>
                      <w:sz w:val="20"/>
                      <w:szCs w:val="20"/>
                      <w:lang w:val="en-GB" w:eastAsia="en-US"/>
                    </w:rPr>
                    <m:t>PSSCH</m:t>
                  </m:r>
                </m:sub>
              </m:sSub>
              <m:r>
                <m:rPr>
                  <m:sty m:val="p"/>
                </m:rPr>
                <w:rPr>
                  <w:rFonts w:ascii="Cambria Math" w:eastAsia="맑은 고딕" w:hAnsi="Cambria Math"/>
                  <w:noProof/>
                  <w:sz w:val="20"/>
                  <w:szCs w:val="20"/>
                  <w:lang w:val="en-GB" w:eastAsia="en-US"/>
                </w:rPr>
                <m:t>(</m:t>
              </m:r>
              <m:r>
                <w:rPr>
                  <w:rFonts w:ascii="Cambria Math" w:eastAsia="맑은 고딕" w:hAnsi="Cambria Math"/>
                  <w:noProof/>
                  <w:sz w:val="20"/>
                  <w:szCs w:val="20"/>
                  <w:lang w:val="en-GB" w:eastAsia="en-US"/>
                </w:rPr>
                <m:t>i</m:t>
              </m:r>
              <m:r>
                <m:rPr>
                  <m:sty m:val="p"/>
                </m:rPr>
                <w:rPr>
                  <w:rFonts w:ascii="Cambria Math" w:eastAsia="맑은 고딕" w:hAnsi="Cambria Math"/>
                  <w:noProof/>
                  <w:sz w:val="20"/>
                  <w:szCs w:val="20"/>
                  <w:lang w:val="en-GB" w:eastAsia="en-US"/>
                </w:rPr>
                <m:t>)=</m:t>
              </m:r>
              <m:r>
                <w:rPr>
                  <w:rFonts w:ascii="Cambria Math" w:eastAsia="맑은 고딕" w:hAnsi="Cambria Math"/>
                  <w:noProof/>
                  <w:sz w:val="20"/>
                  <w:szCs w:val="20"/>
                  <w:lang w:val="en-GB" w:eastAsia="en-US"/>
                </w:rPr>
                <m:t>min</m:t>
              </m:r>
              <m:d>
                <m:dPr>
                  <m:ctrlPr>
                    <w:rPr>
                      <w:rFonts w:ascii="Cambria Math" w:eastAsia="맑은 고딕" w:hAnsi="Cambria Math"/>
                      <w:noProof/>
                      <w:sz w:val="20"/>
                      <w:szCs w:val="20"/>
                      <w:lang w:val="en-GB" w:eastAsia="en-US"/>
                    </w:rPr>
                  </m:ctrlPr>
                </m:dPr>
                <m:e>
                  <m:sSub>
                    <m:sSubPr>
                      <m:ctrlPr>
                        <w:rPr>
                          <w:rFonts w:ascii="Cambria Math" w:eastAsia="맑은 고딕" w:hAnsi="Cambria Math"/>
                          <w:noProof/>
                          <w:sz w:val="20"/>
                          <w:szCs w:val="20"/>
                          <w:lang w:val="en-GB" w:eastAsia="en-US"/>
                        </w:rPr>
                      </m:ctrlPr>
                    </m:sSubPr>
                    <m:e>
                      <m:r>
                        <w:rPr>
                          <w:rFonts w:ascii="Cambria Math" w:eastAsia="맑은 고딕" w:hAnsi="Cambria Math"/>
                          <w:noProof/>
                          <w:sz w:val="20"/>
                          <w:szCs w:val="20"/>
                          <w:lang w:val="en-GB" w:eastAsia="en-US"/>
                        </w:rPr>
                        <m:t>P</m:t>
                      </m:r>
                    </m:e>
                    <m:sub>
                      <m:r>
                        <m:rPr>
                          <m:nor/>
                        </m:rPr>
                        <w:rPr>
                          <w:rFonts w:eastAsia="맑은 고딕"/>
                          <w:noProof/>
                          <w:sz w:val="20"/>
                          <w:szCs w:val="20"/>
                          <w:lang w:val="en-GB" w:eastAsia="en-US"/>
                        </w:rPr>
                        <m:t>CMAX</m:t>
                      </m:r>
                    </m:sub>
                  </m:sSub>
                  <m:r>
                    <m:rPr>
                      <m:sty m:val="p"/>
                    </m:rPr>
                    <w:rPr>
                      <w:rFonts w:ascii="Cambria Math" w:eastAsia="맑은 고딕" w:hAnsi="Cambria Math"/>
                      <w:noProof/>
                      <w:sz w:val="20"/>
                      <w:szCs w:val="20"/>
                      <w:lang w:val="en-GB" w:eastAsia="en-US"/>
                    </w:rPr>
                    <m:t>,</m:t>
                  </m:r>
                  <m:sSub>
                    <m:sSubPr>
                      <m:ctrlPr>
                        <w:rPr>
                          <w:rFonts w:ascii="Cambria Math" w:eastAsia="맑은 고딕" w:hAnsi="Cambria Math"/>
                          <w:noProof/>
                          <w:sz w:val="20"/>
                          <w:szCs w:val="20"/>
                          <w:lang w:val="en-GB" w:eastAsia="en-US"/>
                        </w:rPr>
                      </m:ctrlPr>
                    </m:sSubPr>
                    <m:e>
                      <m:r>
                        <w:rPr>
                          <w:rFonts w:ascii="Cambria Math" w:eastAsia="맑은 고딕" w:hAnsi="Cambria Math"/>
                          <w:noProof/>
                          <w:sz w:val="20"/>
                          <w:szCs w:val="20"/>
                          <w:lang w:val="en-GB" w:eastAsia="en-US"/>
                        </w:rPr>
                        <m:t>P</m:t>
                      </m:r>
                    </m:e>
                    <m:sub>
                      <m:r>
                        <m:rPr>
                          <m:nor/>
                        </m:rPr>
                        <w:rPr>
                          <w:rFonts w:eastAsia="맑은 고딕"/>
                          <w:noProof/>
                          <w:sz w:val="20"/>
                          <w:szCs w:val="20"/>
                          <w:lang w:val="en-GB" w:eastAsia="en-US"/>
                        </w:rPr>
                        <m:t>MAX</m:t>
                      </m:r>
                      <m:r>
                        <m:rPr>
                          <m:sty m:val="p"/>
                        </m:rPr>
                        <w:rPr>
                          <w:rFonts w:ascii="Cambria Math" w:eastAsia="맑은 고딕" w:hAnsi="Cambria Math"/>
                          <w:noProof/>
                          <w:sz w:val="20"/>
                          <w:szCs w:val="20"/>
                          <w:lang w:val="en-GB" w:eastAsia="en-US"/>
                        </w:rPr>
                        <m:t>,CBR</m:t>
                      </m:r>
                    </m:sub>
                  </m:sSub>
                  <m:r>
                    <m:rPr>
                      <m:sty m:val="p"/>
                    </m:rPr>
                    <w:rPr>
                      <w:rFonts w:ascii="Cambria Math" w:eastAsia="맑은 고딕" w:hAnsi="Cambria Math"/>
                      <w:noProof/>
                      <w:sz w:val="20"/>
                      <w:szCs w:val="20"/>
                      <w:lang w:val="en-GB" w:eastAsia="en-US"/>
                    </w:rPr>
                    <m:t>,</m:t>
                  </m:r>
                  <m:r>
                    <w:rPr>
                      <w:rFonts w:ascii="Cambria Math" w:eastAsia="맑은 고딕" w:hAnsi="Cambria Math"/>
                      <w:noProof/>
                      <w:sz w:val="20"/>
                      <w:szCs w:val="20"/>
                      <w:lang w:val="en-GB" w:eastAsia="en-US"/>
                    </w:rPr>
                    <m:t>min</m:t>
                  </m:r>
                  <m:d>
                    <m:dPr>
                      <m:ctrlPr>
                        <w:rPr>
                          <w:rFonts w:ascii="Cambria Math" w:eastAsia="맑은 고딕" w:hAnsi="Cambria Math"/>
                          <w:noProof/>
                          <w:sz w:val="20"/>
                          <w:szCs w:val="20"/>
                          <w:lang w:val="en-GB" w:eastAsia="en-US"/>
                        </w:rPr>
                      </m:ctrlPr>
                    </m:dPr>
                    <m:e>
                      <m:sSub>
                        <m:sSubPr>
                          <m:ctrlPr>
                            <w:rPr>
                              <w:rFonts w:ascii="Cambria Math" w:eastAsia="맑은 고딕" w:hAnsi="Cambria Math"/>
                              <w:noProof/>
                              <w:sz w:val="20"/>
                              <w:szCs w:val="20"/>
                              <w:lang w:val="en-GB" w:eastAsia="en-US"/>
                            </w:rPr>
                          </m:ctrlPr>
                        </m:sSubPr>
                        <m:e>
                          <m:r>
                            <w:rPr>
                              <w:rFonts w:ascii="Cambria Math" w:eastAsia="맑은 고딕" w:hAnsi="Cambria Math"/>
                              <w:noProof/>
                              <w:sz w:val="20"/>
                              <w:szCs w:val="20"/>
                              <w:lang w:val="en-GB" w:eastAsia="en-US"/>
                            </w:rPr>
                            <m:t>P</m:t>
                          </m:r>
                        </m:e>
                        <m:sub>
                          <m:r>
                            <m:rPr>
                              <m:nor/>
                            </m:rPr>
                            <w:rPr>
                              <w:rFonts w:eastAsia="맑은 고딕"/>
                              <w:noProof/>
                              <w:sz w:val="20"/>
                              <w:szCs w:val="20"/>
                              <w:lang w:val="en-GB" w:eastAsia="en-US"/>
                            </w:rPr>
                            <m:t>PSSCH</m:t>
                          </m:r>
                          <m:r>
                            <m:rPr>
                              <m:sty m:val="p"/>
                            </m:rPr>
                            <w:rPr>
                              <w:rFonts w:ascii="Cambria Math" w:eastAsia="맑은 고딕" w:hAnsi="Cambria Math"/>
                              <w:noProof/>
                              <w:sz w:val="20"/>
                              <w:szCs w:val="20"/>
                              <w:lang w:val="en-GB" w:eastAsia="en-US"/>
                            </w:rPr>
                            <m:t>,</m:t>
                          </m:r>
                          <m:r>
                            <w:rPr>
                              <w:rFonts w:ascii="Cambria Math" w:eastAsia="맑은 고딕" w:hAnsi="Cambria Math"/>
                              <w:noProof/>
                              <w:sz w:val="20"/>
                              <w:szCs w:val="20"/>
                              <w:lang w:val="en-GB" w:eastAsia="en-US"/>
                            </w:rPr>
                            <m:t>D</m:t>
                          </m:r>
                        </m:sub>
                      </m:sSub>
                      <m:d>
                        <m:dPr>
                          <m:ctrlPr>
                            <w:rPr>
                              <w:rFonts w:ascii="Cambria Math" w:eastAsia="맑은 고딕" w:hAnsi="Cambria Math"/>
                              <w:noProof/>
                              <w:sz w:val="20"/>
                              <w:szCs w:val="20"/>
                              <w:lang w:val="en-GB" w:eastAsia="en-US"/>
                            </w:rPr>
                          </m:ctrlPr>
                        </m:dPr>
                        <m:e>
                          <m:r>
                            <w:rPr>
                              <w:rFonts w:ascii="Cambria Math" w:eastAsia="맑은 고딕" w:hAnsi="Cambria Math"/>
                              <w:noProof/>
                              <w:sz w:val="20"/>
                              <w:szCs w:val="20"/>
                              <w:lang w:val="en-GB" w:eastAsia="en-US"/>
                            </w:rPr>
                            <m:t>i</m:t>
                          </m:r>
                        </m:e>
                      </m:d>
                      <m:r>
                        <m:rPr>
                          <m:sty m:val="p"/>
                        </m:rPr>
                        <w:rPr>
                          <w:rFonts w:ascii="Cambria Math" w:eastAsia="맑은 고딕" w:hAnsi="Cambria Math"/>
                          <w:noProof/>
                          <w:sz w:val="20"/>
                          <w:szCs w:val="20"/>
                          <w:lang w:val="en-GB" w:eastAsia="en-US"/>
                        </w:rPr>
                        <m:t>,</m:t>
                      </m:r>
                      <m:sSub>
                        <m:sSubPr>
                          <m:ctrlPr>
                            <w:rPr>
                              <w:rFonts w:ascii="Cambria Math" w:eastAsia="맑은 고딕" w:hAnsi="Cambria Math"/>
                              <w:noProof/>
                              <w:sz w:val="20"/>
                              <w:szCs w:val="20"/>
                              <w:lang w:val="en-GB" w:eastAsia="en-US"/>
                            </w:rPr>
                          </m:ctrlPr>
                        </m:sSubPr>
                        <m:e>
                          <m:r>
                            <w:rPr>
                              <w:rFonts w:ascii="Cambria Math" w:eastAsia="맑은 고딕" w:hAnsi="Cambria Math"/>
                              <w:noProof/>
                              <w:sz w:val="20"/>
                              <w:szCs w:val="20"/>
                              <w:lang w:val="en-GB" w:eastAsia="en-US"/>
                            </w:rPr>
                            <m:t>P</m:t>
                          </m:r>
                        </m:e>
                        <m:sub>
                          <m:r>
                            <m:rPr>
                              <m:nor/>
                            </m:rPr>
                            <w:rPr>
                              <w:rFonts w:eastAsia="맑은 고딕"/>
                              <w:noProof/>
                              <w:sz w:val="20"/>
                              <w:szCs w:val="20"/>
                              <w:lang w:val="en-GB" w:eastAsia="en-US"/>
                            </w:rPr>
                            <m:t>PSSCH</m:t>
                          </m:r>
                          <m:r>
                            <m:rPr>
                              <m:sty m:val="p"/>
                            </m:rPr>
                            <w:rPr>
                              <w:rFonts w:ascii="Cambria Math" w:eastAsia="맑은 고딕" w:hAnsi="Cambria Math"/>
                              <w:noProof/>
                              <w:sz w:val="20"/>
                              <w:szCs w:val="20"/>
                              <w:lang w:val="en-GB" w:eastAsia="en-US"/>
                            </w:rPr>
                            <m:t>,</m:t>
                          </m:r>
                          <m:r>
                            <w:rPr>
                              <w:rFonts w:ascii="Cambria Math" w:eastAsia="맑은 고딕" w:hAnsi="Cambria Math"/>
                              <w:noProof/>
                              <w:sz w:val="20"/>
                              <w:szCs w:val="20"/>
                              <w:lang w:val="en-GB" w:eastAsia="en-US"/>
                            </w:rPr>
                            <m:t>SL</m:t>
                          </m:r>
                        </m:sub>
                      </m:sSub>
                      <m:r>
                        <m:rPr>
                          <m:sty m:val="p"/>
                        </m:rPr>
                        <w:rPr>
                          <w:rFonts w:ascii="Cambria Math" w:eastAsia="맑은 고딕" w:hAnsi="Cambria Math"/>
                          <w:noProof/>
                          <w:sz w:val="20"/>
                          <w:szCs w:val="20"/>
                          <w:lang w:val="en-GB" w:eastAsia="en-US"/>
                        </w:rPr>
                        <m:t>(</m:t>
                      </m:r>
                      <m:r>
                        <w:rPr>
                          <w:rFonts w:ascii="Cambria Math" w:eastAsia="맑은 고딕" w:hAnsi="Cambria Math"/>
                          <w:noProof/>
                          <w:sz w:val="20"/>
                          <w:szCs w:val="20"/>
                          <w:lang w:val="en-GB" w:eastAsia="en-US"/>
                        </w:rPr>
                        <m:t>i</m:t>
                      </m:r>
                      <m:r>
                        <m:rPr>
                          <m:sty m:val="p"/>
                        </m:rPr>
                        <w:rPr>
                          <w:rFonts w:ascii="Cambria Math" w:eastAsia="맑은 고딕" w:hAnsi="Cambria Math"/>
                          <w:noProof/>
                          <w:sz w:val="20"/>
                          <w:szCs w:val="20"/>
                          <w:lang w:val="en-GB" w:eastAsia="en-US"/>
                        </w:rPr>
                        <m:t>)</m:t>
                      </m:r>
                    </m:e>
                  </m:d>
                </m:e>
              </m:d>
            </m:oMath>
            <w:r w:rsidRPr="00C05E7D">
              <w:rPr>
                <w:rFonts w:eastAsia="맑은 고딕"/>
                <w:noProof/>
                <w:sz w:val="20"/>
                <w:szCs w:val="20"/>
                <w:lang w:val="en-GB" w:eastAsia="en-US"/>
              </w:rPr>
              <w:t xml:space="preserve"> [dBm]</w:t>
            </w:r>
          </w:p>
          <w:p w14:paraId="2DB34C60" w14:textId="77777777" w:rsidR="00854D87" w:rsidRPr="00C05E7D" w:rsidRDefault="00854D87" w:rsidP="00854D87">
            <w:pPr>
              <w:rPr>
                <w:rFonts w:eastAsia="맑은 고딕"/>
                <w:sz w:val="20"/>
                <w:szCs w:val="20"/>
                <w:lang w:val="en-GB"/>
              </w:rPr>
            </w:pPr>
            <w:r w:rsidRPr="00C05E7D">
              <w:rPr>
                <w:rFonts w:eastAsia="맑은 고딕"/>
                <w:sz w:val="20"/>
                <w:szCs w:val="20"/>
                <w:lang w:val="en-GB" w:eastAsia="en-US"/>
              </w:rPr>
              <w:t>w</w:t>
            </w:r>
            <w:r w:rsidRPr="00C05E7D">
              <w:rPr>
                <w:rFonts w:eastAsia="맑은 고딕"/>
                <w:sz w:val="20"/>
                <w:szCs w:val="20"/>
                <w:lang w:val="en-GB"/>
              </w:rPr>
              <w:t>here</w:t>
            </w:r>
          </w:p>
          <w:p w14:paraId="5285D20B" w14:textId="77777777" w:rsidR="00854D87" w:rsidRPr="00C05E7D" w:rsidRDefault="00854D87" w:rsidP="00854D87">
            <w:pPr>
              <w:spacing w:after="180"/>
              <w:ind w:left="568" w:hanging="284"/>
              <w:rPr>
                <w:rFonts w:eastAsia="맑은 고딕"/>
                <w:sz w:val="20"/>
                <w:szCs w:val="20"/>
                <w:lang w:eastAsia="en-US"/>
              </w:rPr>
            </w:pPr>
            <w:r w:rsidRPr="00C05E7D">
              <w:rPr>
                <w:rFonts w:eastAsia="맑은 고딕"/>
                <w:sz w:val="20"/>
                <w:szCs w:val="20"/>
                <w:lang w:val="en-GB" w:eastAsia="en-US"/>
              </w:rPr>
              <w:t>-</w:t>
            </w:r>
            <w:r w:rsidRPr="00C05E7D">
              <w:rPr>
                <w:rFonts w:eastAsia="맑은 고딕"/>
                <w:sz w:val="20"/>
                <w:szCs w:val="20"/>
                <w:lang w:val="en-GB" w:eastAsia="en-US"/>
              </w:rPr>
              <w:tab/>
            </w:r>
            <m:oMath>
              <m:sSub>
                <m:sSubPr>
                  <m:ctrlPr>
                    <w:rPr>
                      <w:rFonts w:ascii="Cambria Math" w:eastAsia="맑은 고딕" w:hAnsi="Cambria Math"/>
                      <w:i/>
                      <w:sz w:val="20"/>
                      <w:szCs w:val="20"/>
                      <w:lang w:val="en-GB" w:eastAsia="en-US"/>
                    </w:rPr>
                  </m:ctrlPr>
                </m:sSubPr>
                <m:e>
                  <m:r>
                    <w:rPr>
                      <w:rFonts w:ascii="Cambria Math" w:eastAsia="맑은 고딕"/>
                      <w:sz w:val="20"/>
                      <w:szCs w:val="20"/>
                      <w:lang w:val="en-GB" w:eastAsia="en-US"/>
                    </w:rPr>
                    <m:t>P</m:t>
                  </m:r>
                </m:e>
                <m:sub>
                  <m:r>
                    <m:rPr>
                      <m:nor/>
                    </m:rPr>
                    <w:rPr>
                      <w:rFonts w:ascii="Cambria Math" w:eastAsia="맑은 고딕"/>
                      <w:sz w:val="20"/>
                      <w:szCs w:val="20"/>
                      <w:lang w:val="en-GB" w:eastAsia="en-US"/>
                    </w:rPr>
                    <m:t>CMAX</m:t>
                  </m:r>
                  <m:ctrlPr>
                    <w:rPr>
                      <w:rFonts w:ascii="Cambria Math" w:eastAsia="맑은 고딕" w:hAnsi="Cambria Math"/>
                      <w:sz w:val="20"/>
                      <w:szCs w:val="20"/>
                      <w:lang w:val="en-GB" w:eastAsia="en-US"/>
                    </w:rPr>
                  </m:ctrlPr>
                </m:sub>
              </m:sSub>
            </m:oMath>
            <w:r w:rsidRPr="00C05E7D">
              <w:rPr>
                <w:rFonts w:eastAsia="맑은 고딕"/>
                <w:sz w:val="20"/>
                <w:szCs w:val="20"/>
                <w:lang w:eastAsia="en-US"/>
              </w:rPr>
              <w:t xml:space="preserve"> </w:t>
            </w:r>
            <w:r w:rsidRPr="00C05E7D">
              <w:rPr>
                <w:rFonts w:eastAsia="맑은 고딕"/>
                <w:sz w:val="20"/>
                <w:szCs w:val="20"/>
                <w:lang w:val="en-GB" w:eastAsia="en-US"/>
              </w:rPr>
              <w:t>is defined in [8-1, TS 38.101-1]</w:t>
            </w:r>
          </w:p>
          <w:p w14:paraId="72D7E1A9" w14:textId="77777777" w:rsidR="00854D87" w:rsidRPr="00C05E7D" w:rsidRDefault="00854D87" w:rsidP="00854D87">
            <w:pPr>
              <w:spacing w:after="180"/>
              <w:ind w:left="568" w:hanging="284"/>
              <w:rPr>
                <w:rFonts w:eastAsia="맑은 고딕"/>
                <w:sz w:val="20"/>
                <w:szCs w:val="20"/>
                <w:lang w:eastAsia="en-US"/>
              </w:rPr>
            </w:pPr>
            <w:r w:rsidRPr="00C05E7D">
              <w:rPr>
                <w:rFonts w:eastAsia="맑은 고딕"/>
                <w:sz w:val="20"/>
                <w:szCs w:val="20"/>
                <w:lang w:val="en-GB" w:eastAsia="en-US"/>
              </w:rPr>
              <w:t>-</w:t>
            </w:r>
            <w:r w:rsidRPr="00C05E7D">
              <w:rPr>
                <w:rFonts w:eastAsia="맑은 고딕"/>
                <w:sz w:val="20"/>
                <w:szCs w:val="20"/>
                <w:lang w:val="en-GB" w:eastAsia="en-US"/>
              </w:rPr>
              <w:tab/>
            </w:r>
            <m:oMath>
              <m:sSub>
                <m:sSubPr>
                  <m:ctrlPr>
                    <w:rPr>
                      <w:rFonts w:ascii="Cambria Math" w:eastAsia="맑은 고딕" w:hAnsi="Cambria Math"/>
                      <w:i/>
                      <w:sz w:val="20"/>
                      <w:szCs w:val="20"/>
                      <w:lang w:val="en-GB" w:eastAsia="en-US"/>
                    </w:rPr>
                  </m:ctrlPr>
                </m:sSubPr>
                <m:e>
                  <m:r>
                    <w:rPr>
                      <w:rFonts w:ascii="Cambria Math" w:eastAsia="맑은 고딕" w:hAnsi="Cambria Math"/>
                      <w:sz w:val="20"/>
                      <w:szCs w:val="20"/>
                      <w:lang w:val="en-GB" w:eastAsia="en-US"/>
                    </w:rPr>
                    <m:t>P</m:t>
                  </m:r>
                </m:e>
                <m:sub>
                  <m:r>
                    <m:rPr>
                      <m:nor/>
                    </m:rPr>
                    <w:rPr>
                      <w:rFonts w:eastAsia="맑은 고딕"/>
                      <w:sz w:val="20"/>
                      <w:szCs w:val="20"/>
                      <w:lang w:val="en-GB" w:eastAsia="en-US"/>
                    </w:rPr>
                    <m:t>MAX</m:t>
                  </m:r>
                  <m:r>
                    <m:rPr>
                      <m:sty m:val="p"/>
                    </m:rPr>
                    <w:rPr>
                      <w:rFonts w:ascii="Cambria Math" w:eastAsia="맑은 고딕" w:hAnsi="Cambria Math"/>
                      <w:sz w:val="20"/>
                      <w:szCs w:val="20"/>
                      <w:lang w:val="en-GB" w:eastAsia="en-US"/>
                    </w:rPr>
                    <m:t>,CBR</m:t>
                  </m:r>
                  <m:ctrlPr>
                    <w:rPr>
                      <w:rFonts w:ascii="Cambria Math" w:eastAsia="맑은 고딕" w:hAnsi="Cambria Math"/>
                      <w:sz w:val="20"/>
                      <w:szCs w:val="20"/>
                      <w:lang w:val="en-GB" w:eastAsia="en-US"/>
                    </w:rPr>
                  </m:ctrlPr>
                </m:sub>
              </m:sSub>
            </m:oMath>
            <w:r w:rsidRPr="00C05E7D">
              <w:rPr>
                <w:rFonts w:eastAsia="맑은 고딕"/>
                <w:sz w:val="20"/>
                <w:szCs w:val="20"/>
                <w:lang w:val="en-GB" w:eastAsia="en-US"/>
              </w:rPr>
              <w:t xml:space="preserve"> is </w:t>
            </w:r>
            <w:r w:rsidRPr="00C05E7D">
              <w:rPr>
                <w:rFonts w:eastAsia="맑은 고딕"/>
                <w:sz w:val="20"/>
                <w:szCs w:val="20"/>
                <w:lang w:eastAsia="en-US"/>
              </w:rPr>
              <w:t>determined</w:t>
            </w:r>
            <w:r w:rsidRPr="00C05E7D">
              <w:rPr>
                <w:rFonts w:eastAsia="맑은 고딕"/>
                <w:sz w:val="20"/>
                <w:szCs w:val="20"/>
                <w:lang w:val="en-GB" w:eastAsia="en-US"/>
              </w:rPr>
              <w:t xml:space="preserve"> by</w:t>
            </w:r>
            <w:r w:rsidRPr="00C05E7D">
              <w:rPr>
                <w:rFonts w:eastAsia="맑은 고딕"/>
                <w:sz w:val="20"/>
                <w:szCs w:val="20"/>
                <w:lang w:eastAsia="en-US"/>
              </w:rPr>
              <w:t xml:space="preserve"> a value of</w:t>
            </w:r>
            <w:r w:rsidRPr="00C05E7D">
              <w:rPr>
                <w:rFonts w:eastAsia="맑은 고딕"/>
                <w:sz w:val="20"/>
                <w:szCs w:val="20"/>
                <w:lang w:val="en-GB" w:eastAsia="en-US"/>
              </w:rPr>
              <w:t xml:space="preserve"> </w:t>
            </w:r>
            <w:r w:rsidRPr="00C05E7D">
              <w:rPr>
                <w:rFonts w:eastAsia="맑은 고딕"/>
                <w:i/>
                <w:sz w:val="20"/>
                <w:szCs w:val="20"/>
                <w:lang w:val="en-GB" w:eastAsia="en-US"/>
              </w:rPr>
              <w:t>sl-MaxTxPower</w:t>
            </w:r>
            <w:r w:rsidRPr="00C05E7D">
              <w:rPr>
                <w:rFonts w:eastAsia="맑은 고딕"/>
                <w:iCs/>
                <w:sz w:val="20"/>
                <w:szCs w:val="20"/>
                <w:lang w:eastAsia="en-US"/>
              </w:rPr>
              <w:t xml:space="preserve"> based on a priority level of the PSSCH transmission and a CBR range that includes a CBR measured in slot </w:t>
            </w:r>
            <m:oMath>
              <m:r>
                <w:rPr>
                  <w:rFonts w:ascii="Cambria Math" w:eastAsia="맑은 고딕" w:hAnsi="Cambria Math"/>
                  <w:sz w:val="20"/>
                  <w:szCs w:val="20"/>
                  <w:lang w:val="en-GB" w:eastAsia="en-US"/>
                </w:rPr>
                <m:t>i-N</m:t>
              </m:r>
            </m:oMath>
            <w:r w:rsidRPr="00C05E7D">
              <w:rPr>
                <w:rFonts w:eastAsia="맑은 고딕"/>
                <w:sz w:val="20"/>
                <w:szCs w:val="20"/>
                <w:lang w:eastAsia="en-US"/>
              </w:rPr>
              <w:t xml:space="preserve"> [6, TS 38.214]; </w:t>
            </w:r>
            <w:r w:rsidRPr="00C05E7D">
              <w:rPr>
                <w:rFonts w:eastAsia="맑은 고딕"/>
                <w:sz w:val="20"/>
                <w:szCs w:val="20"/>
                <w:lang w:val="en-GB" w:eastAsia="en-US"/>
              </w:rPr>
              <w:t xml:space="preserve">if </w:t>
            </w:r>
            <w:r w:rsidRPr="00C05E7D">
              <w:rPr>
                <w:rFonts w:eastAsia="맑은 고딕"/>
                <w:i/>
                <w:sz w:val="20"/>
                <w:szCs w:val="20"/>
                <w:lang w:val="en-GB" w:eastAsia="en-US"/>
              </w:rPr>
              <w:t>sl-MaxTxPower</w:t>
            </w:r>
            <w:r w:rsidRPr="00C05E7D">
              <w:rPr>
                <w:rFonts w:eastAsia="맑은 고딕"/>
                <w:iCs/>
                <w:sz w:val="20"/>
                <w:szCs w:val="20"/>
                <w:lang w:eastAsia="en-US"/>
              </w:rPr>
              <w:t xml:space="preserve"> </w:t>
            </w:r>
            <w:r w:rsidRPr="00C05E7D">
              <w:rPr>
                <w:rFonts w:eastAsia="맑은 고딕"/>
                <w:sz w:val="20"/>
                <w:szCs w:val="20"/>
                <w:lang w:val="en-GB" w:eastAsia="en-US"/>
              </w:rPr>
              <w:t xml:space="preserve">is not provided, then </w:t>
            </w:r>
            <m:oMath>
              <m:sSub>
                <m:sSubPr>
                  <m:ctrlPr>
                    <w:rPr>
                      <w:rFonts w:ascii="Cambria Math" w:eastAsia="맑은 고딕" w:hAnsi="Cambria Math"/>
                      <w:i/>
                      <w:sz w:val="20"/>
                      <w:szCs w:val="20"/>
                      <w:lang w:val="en-GB" w:eastAsia="en-US"/>
                    </w:rPr>
                  </m:ctrlPr>
                </m:sSubPr>
                <m:e>
                  <m:r>
                    <w:rPr>
                      <w:rFonts w:ascii="Cambria Math" w:eastAsia="맑은 고딕" w:hAnsi="Cambria Math"/>
                      <w:sz w:val="20"/>
                      <w:szCs w:val="20"/>
                      <w:lang w:val="en-GB" w:eastAsia="en-US"/>
                    </w:rPr>
                    <m:t>P</m:t>
                  </m:r>
                </m:e>
                <m:sub>
                  <m:r>
                    <m:rPr>
                      <m:nor/>
                    </m:rPr>
                    <w:rPr>
                      <w:rFonts w:eastAsia="맑은 고딕"/>
                      <w:sz w:val="20"/>
                      <w:szCs w:val="20"/>
                      <w:lang w:val="en-GB" w:eastAsia="en-US"/>
                    </w:rPr>
                    <m:t>MAX</m:t>
                  </m:r>
                  <m:r>
                    <m:rPr>
                      <m:sty m:val="p"/>
                    </m:rPr>
                    <w:rPr>
                      <w:rFonts w:ascii="Cambria Math" w:eastAsia="맑은 고딕" w:hAnsi="Cambria Math"/>
                      <w:sz w:val="20"/>
                      <w:szCs w:val="20"/>
                      <w:lang w:val="en-GB" w:eastAsia="en-US"/>
                    </w:rPr>
                    <m:t>,CBR</m:t>
                  </m:r>
                  <m:ctrlPr>
                    <w:rPr>
                      <w:rFonts w:ascii="Cambria Math" w:eastAsia="맑은 고딕" w:hAnsi="Cambria Math"/>
                      <w:sz w:val="20"/>
                      <w:szCs w:val="20"/>
                      <w:lang w:val="en-GB" w:eastAsia="en-US"/>
                    </w:rPr>
                  </m:ctrlPr>
                </m:sub>
              </m:sSub>
              <m:r>
                <w:rPr>
                  <w:rFonts w:ascii="Cambria Math" w:eastAsia="맑은 고딕" w:hAnsi="Cambria Math"/>
                  <w:sz w:val="20"/>
                  <w:szCs w:val="20"/>
                  <w:lang w:val="en-GB" w:eastAsia="en-US"/>
                </w:rPr>
                <m:t>=</m:t>
              </m:r>
              <m:sSub>
                <m:sSubPr>
                  <m:ctrlPr>
                    <w:rPr>
                      <w:rFonts w:ascii="Cambria Math" w:eastAsia="맑은 고딕" w:hAnsi="Cambria Math"/>
                      <w:i/>
                      <w:sz w:val="20"/>
                      <w:szCs w:val="20"/>
                      <w:lang w:val="en-GB" w:eastAsia="en-US"/>
                    </w:rPr>
                  </m:ctrlPr>
                </m:sSubPr>
                <m:e>
                  <m:r>
                    <w:rPr>
                      <w:rFonts w:ascii="Cambria Math" w:eastAsia="맑은 고딕"/>
                      <w:sz w:val="20"/>
                      <w:szCs w:val="20"/>
                      <w:lang w:val="en-GB" w:eastAsia="en-US"/>
                    </w:rPr>
                    <m:t>P</m:t>
                  </m:r>
                </m:e>
                <m:sub>
                  <m:r>
                    <m:rPr>
                      <m:nor/>
                    </m:rPr>
                    <w:rPr>
                      <w:rFonts w:ascii="Cambria Math" w:eastAsia="맑은 고딕"/>
                      <w:sz w:val="20"/>
                      <w:szCs w:val="20"/>
                      <w:lang w:val="en-GB" w:eastAsia="en-US"/>
                    </w:rPr>
                    <m:t>CMAX</m:t>
                  </m:r>
                  <m:ctrlPr>
                    <w:rPr>
                      <w:rFonts w:ascii="Cambria Math" w:eastAsia="맑은 고딕" w:hAnsi="Cambria Math"/>
                      <w:sz w:val="20"/>
                      <w:szCs w:val="20"/>
                      <w:lang w:val="en-GB" w:eastAsia="en-US"/>
                    </w:rPr>
                  </m:ctrlPr>
                </m:sub>
              </m:sSub>
            </m:oMath>
            <w:r w:rsidRPr="00C05E7D">
              <w:rPr>
                <w:rFonts w:eastAsia="맑은 고딕"/>
                <w:sz w:val="20"/>
                <w:szCs w:val="20"/>
                <w:lang w:eastAsia="en-US"/>
              </w:rPr>
              <w:t>;</w:t>
            </w:r>
          </w:p>
          <w:p w14:paraId="5EF8FF49" w14:textId="77777777" w:rsidR="00854D87" w:rsidRPr="00C05E7D" w:rsidRDefault="00854D87" w:rsidP="00854D87">
            <w:pPr>
              <w:spacing w:after="180"/>
              <w:ind w:left="568" w:hanging="284"/>
              <w:rPr>
                <w:rFonts w:eastAsia="맑은 고딕"/>
                <w:color w:val="000000"/>
                <w:sz w:val="20"/>
                <w:szCs w:val="20"/>
                <w:lang w:eastAsia="en-US"/>
              </w:rPr>
            </w:pPr>
            <w:r w:rsidRPr="00C05E7D">
              <w:rPr>
                <w:rFonts w:eastAsia="맑은 고딕"/>
                <w:sz w:val="20"/>
                <w:szCs w:val="20"/>
                <w:lang w:val="en-GB" w:eastAsia="en-US"/>
              </w:rPr>
              <w:t>-</w:t>
            </w:r>
            <w:r w:rsidRPr="00C05E7D">
              <w:rPr>
                <w:rFonts w:eastAsia="맑은 고딕"/>
                <w:sz w:val="20"/>
                <w:szCs w:val="20"/>
                <w:lang w:val="en-GB" w:eastAsia="en-US"/>
              </w:rPr>
              <w:tab/>
            </w:r>
            <w:r w:rsidRPr="00C05E7D">
              <w:rPr>
                <w:rFonts w:eastAsia="맑은 고딕"/>
                <w:sz w:val="20"/>
                <w:szCs w:val="20"/>
                <w:lang w:eastAsia="en-US"/>
              </w:rPr>
              <w:t xml:space="preserve">if </w:t>
            </w:r>
            <w:r w:rsidRPr="00C05E7D">
              <w:rPr>
                <w:rFonts w:eastAsia="맑은 고딕"/>
                <w:i/>
                <w:iCs/>
                <w:sz w:val="20"/>
                <w:szCs w:val="20"/>
                <w:lang w:eastAsia="en-US"/>
              </w:rPr>
              <w:t>dl-</w:t>
            </w:r>
            <w:r w:rsidRPr="00C05E7D">
              <w:rPr>
                <w:rFonts w:eastAsia="맑은 고딕"/>
                <w:i/>
                <w:iCs/>
                <w:color w:val="000000"/>
                <w:sz w:val="20"/>
                <w:szCs w:val="20"/>
                <w:lang w:eastAsia="en-US"/>
              </w:rPr>
              <w:t>P0-PSSCH-PSCCH</w:t>
            </w:r>
            <w:r w:rsidRPr="00C05E7D">
              <w:rPr>
                <w:rFonts w:eastAsia="맑은 고딕"/>
                <w:color w:val="000000"/>
                <w:sz w:val="20"/>
                <w:szCs w:val="20"/>
                <w:lang w:eastAsia="en-US"/>
              </w:rPr>
              <w:t xml:space="preserve"> is provided</w:t>
            </w:r>
          </w:p>
          <w:p w14:paraId="11668D22" w14:textId="77777777" w:rsidR="00854D87" w:rsidRPr="00C05E7D" w:rsidRDefault="00854D87" w:rsidP="00854D87">
            <w:pPr>
              <w:spacing w:after="180"/>
              <w:ind w:left="851" w:hanging="284"/>
              <w:rPr>
                <w:rFonts w:eastAsia="맑은 고딕"/>
                <w:sz w:val="20"/>
                <w:szCs w:val="20"/>
                <w:lang w:val="en-GB" w:eastAsia="en-US"/>
              </w:rPr>
            </w:pPr>
            <w:r w:rsidRPr="00C05E7D">
              <w:rPr>
                <w:rFonts w:eastAsia="맑은 고딕"/>
                <w:sz w:val="20"/>
                <w:szCs w:val="20"/>
                <w:lang w:val="en-GB" w:eastAsia="en-US"/>
              </w:rPr>
              <w:t>-</w:t>
            </w:r>
            <w:r w:rsidRPr="00C05E7D">
              <w:rPr>
                <w:rFonts w:eastAsia="맑은 고딕"/>
                <w:sz w:val="20"/>
                <w:szCs w:val="20"/>
                <w:lang w:val="en-GB" w:eastAsia="en-US"/>
              </w:rPr>
              <w:tab/>
            </w:r>
            <m:oMath>
              <m:sSub>
                <m:sSubPr>
                  <m:ctrlPr>
                    <w:rPr>
                      <w:rFonts w:ascii="Cambria Math" w:eastAsia="맑은 고딕" w:hAnsi="Cambria Math"/>
                      <w:sz w:val="20"/>
                      <w:szCs w:val="20"/>
                      <w:lang w:val="en-GB" w:eastAsia="en-US"/>
                    </w:rPr>
                  </m:ctrlPr>
                </m:sSubPr>
                <m:e>
                  <m:r>
                    <w:rPr>
                      <w:rFonts w:ascii="Cambria Math" w:eastAsia="맑은 고딕" w:hAnsi="Cambria Math"/>
                      <w:sz w:val="20"/>
                      <w:szCs w:val="20"/>
                      <w:lang w:val="en-GB" w:eastAsia="en-US"/>
                    </w:rPr>
                    <m:t>P</m:t>
                  </m:r>
                </m:e>
                <m:sub>
                  <m:r>
                    <m:rPr>
                      <m:nor/>
                    </m:rPr>
                    <w:rPr>
                      <w:rFonts w:eastAsia="맑은 고딕"/>
                      <w:sz w:val="20"/>
                      <w:szCs w:val="20"/>
                      <w:lang w:val="en-GB" w:eastAsia="en-US"/>
                    </w:rPr>
                    <m:t>PSSCH</m:t>
                  </m:r>
                  <m:r>
                    <m:rPr>
                      <m:sty m:val="p"/>
                    </m:rPr>
                    <w:rPr>
                      <w:rFonts w:ascii="Cambria Math" w:eastAsia="맑은 고딕" w:hAnsi="Cambria Math"/>
                      <w:sz w:val="20"/>
                      <w:szCs w:val="20"/>
                      <w:lang w:val="en-GB" w:eastAsia="en-US"/>
                    </w:rPr>
                    <m:t>,</m:t>
                  </m:r>
                  <m:r>
                    <w:rPr>
                      <w:rFonts w:ascii="Cambria Math" w:eastAsia="맑은 고딕" w:hAnsi="Cambria Math"/>
                      <w:sz w:val="20"/>
                      <w:szCs w:val="20"/>
                      <w:lang w:val="en-GB" w:eastAsia="en-US"/>
                    </w:rPr>
                    <m:t>D</m:t>
                  </m:r>
                </m:sub>
              </m:sSub>
              <m:r>
                <m:rPr>
                  <m:sty m:val="p"/>
                </m:rPr>
                <w:rPr>
                  <w:rFonts w:ascii="Cambria Math" w:eastAsia="맑은 고딕" w:hAnsi="Cambria Math"/>
                  <w:sz w:val="20"/>
                  <w:szCs w:val="20"/>
                  <w:lang w:val="en-GB" w:eastAsia="en-US"/>
                </w:rPr>
                <m:t>(</m:t>
              </m:r>
              <m:r>
                <w:rPr>
                  <w:rFonts w:ascii="Cambria Math" w:eastAsia="맑은 고딕" w:hAnsi="Cambria Math"/>
                  <w:sz w:val="20"/>
                  <w:szCs w:val="20"/>
                  <w:lang w:val="en-GB" w:eastAsia="en-US"/>
                </w:rPr>
                <m:t>i</m:t>
              </m:r>
              <m:r>
                <m:rPr>
                  <m:sty m:val="p"/>
                </m:rPr>
                <w:rPr>
                  <w:rFonts w:ascii="Cambria Math" w:eastAsia="맑은 고딕" w:hAnsi="Cambria Math"/>
                  <w:sz w:val="20"/>
                  <w:szCs w:val="20"/>
                  <w:lang w:val="en-GB" w:eastAsia="en-US"/>
                </w:rPr>
                <m:t>)=</m:t>
              </m:r>
              <m:sSub>
                <m:sSubPr>
                  <m:ctrlPr>
                    <w:rPr>
                      <w:rFonts w:ascii="Cambria Math" w:eastAsia="맑은 고딕" w:hAnsi="Cambria Math"/>
                      <w:sz w:val="20"/>
                      <w:szCs w:val="20"/>
                      <w:lang w:val="en-GB" w:eastAsia="en-US"/>
                    </w:rPr>
                  </m:ctrlPr>
                </m:sSubPr>
                <m:e>
                  <m:r>
                    <w:rPr>
                      <w:rFonts w:ascii="Cambria Math" w:eastAsia="맑은 고딕" w:hAnsi="Cambria Math"/>
                      <w:sz w:val="20"/>
                      <w:szCs w:val="20"/>
                      <w:lang w:val="en-GB" w:eastAsia="en-US"/>
                    </w:rPr>
                    <m:t>P</m:t>
                  </m:r>
                </m:e>
                <m:sub>
                  <m:r>
                    <m:rPr>
                      <m:nor/>
                    </m:rPr>
                    <w:rPr>
                      <w:rFonts w:eastAsia="맑은 고딕"/>
                      <w:sz w:val="20"/>
                      <w:szCs w:val="20"/>
                      <w:lang w:val="en-GB" w:eastAsia="en-US"/>
                    </w:rPr>
                    <m:t>O</m:t>
                  </m:r>
                  <m:r>
                    <m:rPr>
                      <m:sty m:val="p"/>
                    </m:rPr>
                    <w:rPr>
                      <w:rFonts w:ascii="Cambria Math" w:eastAsia="맑은 고딕" w:hAnsi="Cambria Math"/>
                      <w:sz w:val="20"/>
                      <w:szCs w:val="20"/>
                      <w:lang w:val="en-GB" w:eastAsia="en-US"/>
                    </w:rPr>
                    <m:t>,</m:t>
                  </m:r>
                  <m:r>
                    <w:rPr>
                      <w:rFonts w:ascii="Cambria Math" w:eastAsia="맑은 고딕" w:hAnsi="Cambria Math"/>
                      <w:sz w:val="20"/>
                      <w:szCs w:val="20"/>
                      <w:lang w:val="en-GB" w:eastAsia="en-US"/>
                    </w:rPr>
                    <m:t>D</m:t>
                  </m:r>
                </m:sub>
              </m:sSub>
              <m:r>
                <m:rPr>
                  <m:sty m:val="p"/>
                </m:rPr>
                <w:rPr>
                  <w:rFonts w:ascii="Cambria Math" w:eastAsia="맑은 고딕" w:hAnsi="Cambria Math"/>
                  <w:sz w:val="20"/>
                  <w:szCs w:val="20"/>
                  <w:lang w:val="en-GB" w:eastAsia="en-US"/>
                </w:rPr>
                <m:t>+10</m:t>
              </m:r>
              <m:func>
                <m:funcPr>
                  <m:ctrlPr>
                    <w:rPr>
                      <w:rFonts w:ascii="Cambria Math" w:eastAsia="맑은 고딕" w:hAnsi="Cambria Math"/>
                      <w:sz w:val="20"/>
                      <w:szCs w:val="20"/>
                      <w:lang w:val="en-GB" w:eastAsia="en-US"/>
                    </w:rPr>
                  </m:ctrlPr>
                </m:funcPr>
                <m:fName>
                  <m:sSub>
                    <m:sSubPr>
                      <m:ctrlPr>
                        <w:rPr>
                          <w:rFonts w:ascii="Cambria Math" w:eastAsia="맑은 고딕" w:hAnsi="Cambria Math"/>
                          <w:sz w:val="20"/>
                          <w:szCs w:val="20"/>
                          <w:lang w:val="en-GB" w:eastAsia="en-US"/>
                        </w:rPr>
                      </m:ctrlPr>
                    </m:sSubPr>
                    <m:e>
                      <m:r>
                        <w:rPr>
                          <w:rFonts w:ascii="Cambria Math" w:eastAsia="맑은 고딕" w:hAnsi="Cambria Math"/>
                          <w:sz w:val="20"/>
                          <w:szCs w:val="20"/>
                          <w:lang w:val="en-GB" w:eastAsia="en-US"/>
                        </w:rPr>
                        <m:t>log</m:t>
                      </m:r>
                    </m:e>
                    <m:sub>
                      <m:r>
                        <m:rPr>
                          <m:sty m:val="p"/>
                        </m:rPr>
                        <w:rPr>
                          <w:rFonts w:ascii="Cambria Math" w:eastAsia="맑은 고딕" w:hAnsi="Cambria Math"/>
                          <w:sz w:val="20"/>
                          <w:szCs w:val="20"/>
                          <w:lang w:val="en-GB" w:eastAsia="en-US"/>
                        </w:rPr>
                        <m:t>10</m:t>
                      </m:r>
                    </m:sub>
                  </m:sSub>
                </m:fName>
                <m:e>
                  <m:d>
                    <m:dPr>
                      <m:ctrlPr>
                        <w:rPr>
                          <w:rFonts w:ascii="Cambria Math" w:eastAsia="맑은 고딕" w:hAnsi="Cambria Math"/>
                          <w:sz w:val="20"/>
                          <w:szCs w:val="20"/>
                          <w:lang w:val="en-GB" w:eastAsia="en-US"/>
                        </w:rPr>
                      </m:ctrlPr>
                    </m:dPr>
                    <m:e>
                      <m:sSup>
                        <m:sSupPr>
                          <m:ctrlPr>
                            <w:rPr>
                              <w:rFonts w:ascii="Cambria Math" w:eastAsia="맑은 고딕" w:hAnsi="Cambria Math"/>
                              <w:sz w:val="20"/>
                              <w:szCs w:val="20"/>
                              <w:lang w:val="en-GB" w:eastAsia="en-US"/>
                            </w:rPr>
                          </m:ctrlPr>
                        </m:sSupPr>
                        <m:e>
                          <m:r>
                            <m:rPr>
                              <m:sty m:val="p"/>
                            </m:rPr>
                            <w:rPr>
                              <w:rFonts w:ascii="Cambria Math" w:eastAsia="맑은 고딕" w:hAnsi="Cambria Math"/>
                              <w:sz w:val="20"/>
                              <w:szCs w:val="20"/>
                              <w:lang w:val="en-GB" w:eastAsia="en-US"/>
                            </w:rPr>
                            <m:t>2</m:t>
                          </m:r>
                        </m:e>
                        <m:sup>
                          <m:r>
                            <w:rPr>
                              <w:rFonts w:ascii="Cambria Math" w:eastAsia="맑은 고딕" w:hAnsi="Cambria Math"/>
                              <w:sz w:val="20"/>
                              <w:szCs w:val="20"/>
                              <w:lang w:val="en-GB" w:eastAsia="en-US"/>
                            </w:rPr>
                            <m:t>μ</m:t>
                          </m:r>
                        </m:sup>
                      </m:sSup>
                      <m:r>
                        <m:rPr>
                          <m:sty m:val="p"/>
                        </m:rPr>
                        <w:rPr>
                          <w:rFonts w:ascii="Cambria Math" w:eastAsia="맑은 고딕" w:hAnsi="Cambria Math" w:cs="Cambria Math"/>
                          <w:sz w:val="20"/>
                          <w:szCs w:val="20"/>
                          <w:lang w:val="en-GB" w:eastAsia="en-US"/>
                        </w:rPr>
                        <m:t>⋅</m:t>
                      </m:r>
                      <m:sSubSup>
                        <m:sSubSupPr>
                          <m:ctrlPr>
                            <w:rPr>
                              <w:rFonts w:ascii="Cambria Math" w:eastAsia="맑은 고딕" w:hAnsi="Cambria Math"/>
                              <w:sz w:val="20"/>
                              <w:szCs w:val="20"/>
                              <w:lang w:val="en-GB" w:eastAsia="en-US"/>
                            </w:rPr>
                          </m:ctrlPr>
                        </m:sSubSupPr>
                        <m:e>
                          <m:r>
                            <w:rPr>
                              <w:rFonts w:ascii="Cambria Math" w:eastAsia="맑은 고딕" w:hAnsi="Cambria Math"/>
                              <w:sz w:val="20"/>
                              <w:szCs w:val="20"/>
                              <w:lang w:val="en-GB" w:eastAsia="en-US"/>
                            </w:rPr>
                            <m:t>M</m:t>
                          </m:r>
                        </m:e>
                        <m:sub>
                          <m:r>
                            <m:rPr>
                              <m:nor/>
                            </m:rPr>
                            <w:rPr>
                              <w:rFonts w:eastAsia="맑은 고딕"/>
                              <w:sz w:val="20"/>
                              <w:szCs w:val="20"/>
                              <w:lang w:val="en-GB" w:eastAsia="en-US"/>
                            </w:rPr>
                            <m:t>RB</m:t>
                          </m:r>
                        </m:sub>
                        <m:sup>
                          <m:r>
                            <m:rPr>
                              <m:nor/>
                            </m:rPr>
                            <w:rPr>
                              <w:rFonts w:eastAsia="맑은 고딕"/>
                              <w:sz w:val="20"/>
                              <w:szCs w:val="20"/>
                              <w:lang w:val="en-GB" w:eastAsia="en-US"/>
                            </w:rPr>
                            <m:t>PSSCH</m:t>
                          </m:r>
                        </m:sup>
                      </m:sSubSup>
                      <m:d>
                        <m:dPr>
                          <m:ctrlPr>
                            <w:rPr>
                              <w:rFonts w:ascii="Cambria Math" w:eastAsia="맑은 고딕" w:hAnsi="Cambria Math"/>
                              <w:sz w:val="20"/>
                              <w:szCs w:val="20"/>
                              <w:lang w:val="en-GB" w:eastAsia="en-US"/>
                            </w:rPr>
                          </m:ctrlPr>
                        </m:dPr>
                        <m:e>
                          <m:r>
                            <w:rPr>
                              <w:rFonts w:ascii="Cambria Math" w:eastAsia="맑은 고딕" w:hAnsi="Cambria Math"/>
                              <w:sz w:val="20"/>
                              <w:szCs w:val="20"/>
                              <w:lang w:val="en-GB" w:eastAsia="en-US"/>
                            </w:rPr>
                            <m:t>i</m:t>
                          </m:r>
                        </m:e>
                      </m:d>
                    </m:e>
                  </m:d>
                </m:e>
              </m:func>
              <m:r>
                <m:rPr>
                  <m:sty m:val="p"/>
                </m:rPr>
                <w:rPr>
                  <w:rFonts w:ascii="Cambria Math" w:eastAsia="맑은 고딕" w:hAnsi="Cambria Math"/>
                  <w:sz w:val="20"/>
                  <w:szCs w:val="20"/>
                  <w:lang w:val="en-GB" w:eastAsia="en-US"/>
                </w:rPr>
                <m:t>+</m:t>
              </m:r>
              <m:sSub>
                <m:sSubPr>
                  <m:ctrlPr>
                    <w:rPr>
                      <w:rFonts w:ascii="Cambria Math" w:eastAsia="맑은 고딕" w:hAnsi="Cambria Math"/>
                      <w:sz w:val="20"/>
                      <w:szCs w:val="20"/>
                      <w:lang w:val="en-GB" w:eastAsia="en-US"/>
                    </w:rPr>
                  </m:ctrlPr>
                </m:sSubPr>
                <m:e>
                  <m:r>
                    <w:rPr>
                      <w:rFonts w:ascii="Cambria Math" w:eastAsia="맑은 고딕" w:hAnsi="Cambria Math"/>
                      <w:sz w:val="20"/>
                      <w:szCs w:val="20"/>
                      <w:lang w:val="en-GB" w:eastAsia="en-US"/>
                    </w:rPr>
                    <m:t>α</m:t>
                  </m:r>
                </m:e>
                <m:sub>
                  <m:r>
                    <w:rPr>
                      <w:rFonts w:ascii="Cambria Math" w:eastAsia="맑은 고딕" w:hAnsi="Cambria Math"/>
                      <w:sz w:val="20"/>
                      <w:szCs w:val="20"/>
                      <w:lang w:val="en-GB" w:eastAsia="en-US"/>
                    </w:rPr>
                    <m:t>D</m:t>
                  </m:r>
                </m:sub>
              </m:sSub>
              <m:r>
                <m:rPr>
                  <m:sty m:val="p"/>
                </m:rPr>
                <w:rPr>
                  <w:rFonts w:ascii="Cambria Math" w:eastAsia="맑은 고딕" w:hAnsi="Cambria Math" w:cs="Cambria Math"/>
                  <w:sz w:val="20"/>
                  <w:szCs w:val="20"/>
                  <w:lang w:val="en-GB" w:eastAsia="en-US"/>
                </w:rPr>
                <m:t>⋅</m:t>
              </m:r>
              <m:r>
                <w:rPr>
                  <w:rFonts w:ascii="Cambria Math" w:eastAsia="맑은 고딕" w:hAnsi="Cambria Math"/>
                  <w:sz w:val="20"/>
                  <w:szCs w:val="20"/>
                  <w:lang w:val="en-GB" w:eastAsia="en-US"/>
                </w:rPr>
                <m:t>P</m:t>
              </m:r>
              <m:sSub>
                <m:sSubPr>
                  <m:ctrlPr>
                    <w:rPr>
                      <w:rFonts w:ascii="Cambria Math" w:eastAsia="맑은 고딕" w:hAnsi="Cambria Math"/>
                      <w:sz w:val="20"/>
                      <w:szCs w:val="20"/>
                      <w:lang w:val="en-GB" w:eastAsia="en-US"/>
                    </w:rPr>
                  </m:ctrlPr>
                </m:sSubPr>
                <m:e>
                  <m:r>
                    <w:rPr>
                      <w:rFonts w:ascii="Cambria Math" w:eastAsia="맑은 고딕" w:hAnsi="Cambria Math"/>
                      <w:sz w:val="20"/>
                      <w:szCs w:val="20"/>
                      <w:lang w:val="en-GB" w:eastAsia="en-US"/>
                    </w:rPr>
                    <m:t>L</m:t>
                  </m:r>
                </m:e>
                <m:sub>
                  <m:r>
                    <w:rPr>
                      <w:rFonts w:ascii="Cambria Math" w:eastAsia="맑은 고딕" w:hAnsi="Cambria Math"/>
                      <w:sz w:val="20"/>
                      <w:szCs w:val="20"/>
                      <w:lang w:val="en-GB" w:eastAsia="en-US"/>
                    </w:rPr>
                    <m:t>D</m:t>
                  </m:r>
                </m:sub>
              </m:sSub>
            </m:oMath>
            <w:r w:rsidRPr="00C05E7D">
              <w:rPr>
                <w:rFonts w:eastAsia="맑은 고딕"/>
                <w:sz w:val="20"/>
                <w:szCs w:val="20"/>
                <w:lang w:val="en-GB" w:eastAsia="en-US"/>
              </w:rPr>
              <w:t xml:space="preserve"> [dBm]</w:t>
            </w:r>
          </w:p>
          <w:p w14:paraId="2640FD43" w14:textId="77777777" w:rsidR="00854D87" w:rsidRPr="00C05E7D" w:rsidRDefault="00854D87" w:rsidP="00854D87">
            <w:pPr>
              <w:spacing w:after="180"/>
              <w:ind w:left="568" w:hanging="284"/>
              <w:rPr>
                <w:rFonts w:eastAsia="맑은 고딕"/>
                <w:color w:val="000000"/>
                <w:sz w:val="20"/>
                <w:szCs w:val="20"/>
                <w:lang w:val="en-GB" w:eastAsia="en-US"/>
              </w:rPr>
            </w:pPr>
            <w:r w:rsidRPr="00C05E7D">
              <w:rPr>
                <w:rFonts w:eastAsia="맑은 고딕"/>
                <w:sz w:val="20"/>
                <w:szCs w:val="20"/>
                <w:lang w:val="en-GB" w:eastAsia="en-US"/>
              </w:rPr>
              <w:t>-</w:t>
            </w:r>
            <w:r w:rsidRPr="00C05E7D">
              <w:rPr>
                <w:rFonts w:eastAsia="맑은 고딕"/>
                <w:sz w:val="20"/>
                <w:szCs w:val="20"/>
                <w:lang w:val="en-GB" w:eastAsia="en-US"/>
              </w:rPr>
              <w:tab/>
              <w:t xml:space="preserve">else </w:t>
            </w:r>
          </w:p>
          <w:p w14:paraId="2640B7C0" w14:textId="77777777" w:rsidR="00854D87" w:rsidRPr="00C05E7D" w:rsidRDefault="00854D87" w:rsidP="00854D87">
            <w:pPr>
              <w:spacing w:after="180"/>
              <w:ind w:left="851" w:hanging="284"/>
              <w:rPr>
                <w:rFonts w:eastAsia="맑은 고딕"/>
                <w:sz w:val="20"/>
                <w:szCs w:val="20"/>
                <w:lang w:val="en-GB" w:eastAsia="en-US"/>
              </w:rPr>
            </w:pPr>
            <w:r w:rsidRPr="00C05E7D">
              <w:rPr>
                <w:rFonts w:eastAsia="맑은 고딕"/>
                <w:sz w:val="20"/>
                <w:szCs w:val="20"/>
                <w:lang w:val="en-GB" w:eastAsia="en-US"/>
              </w:rPr>
              <w:t>-</w:t>
            </w:r>
            <w:r w:rsidRPr="00C05E7D">
              <w:rPr>
                <w:rFonts w:eastAsia="맑은 고딕"/>
                <w:sz w:val="20"/>
                <w:szCs w:val="20"/>
                <w:lang w:val="en-GB" w:eastAsia="en-US"/>
              </w:rPr>
              <w:tab/>
            </w:r>
            <m:oMath>
              <m:sSub>
                <m:sSubPr>
                  <m:ctrlPr>
                    <w:rPr>
                      <w:rFonts w:ascii="Cambria Math" w:eastAsia="맑은 고딕" w:hAnsi="Cambria Math"/>
                      <w:sz w:val="20"/>
                      <w:szCs w:val="20"/>
                      <w:lang w:val="en-GB" w:eastAsia="en-US"/>
                    </w:rPr>
                  </m:ctrlPr>
                </m:sSubPr>
                <m:e>
                  <m:r>
                    <w:rPr>
                      <w:rFonts w:ascii="Cambria Math" w:eastAsia="맑은 고딕" w:hAnsi="Cambria Math"/>
                      <w:sz w:val="20"/>
                      <w:szCs w:val="20"/>
                      <w:lang w:val="en-GB" w:eastAsia="en-US"/>
                    </w:rPr>
                    <m:t>P</m:t>
                  </m:r>
                </m:e>
                <m:sub>
                  <m:r>
                    <m:rPr>
                      <m:nor/>
                    </m:rPr>
                    <w:rPr>
                      <w:rFonts w:eastAsia="맑은 고딕"/>
                      <w:sz w:val="20"/>
                      <w:szCs w:val="20"/>
                      <w:lang w:val="en-GB" w:eastAsia="en-US"/>
                    </w:rPr>
                    <m:t>PSSCH</m:t>
                  </m:r>
                  <m:r>
                    <m:rPr>
                      <m:sty m:val="p"/>
                    </m:rPr>
                    <w:rPr>
                      <w:rFonts w:ascii="Cambria Math" w:eastAsia="맑은 고딕" w:hAnsi="Cambria Math"/>
                      <w:sz w:val="20"/>
                      <w:szCs w:val="20"/>
                      <w:lang w:val="en-GB" w:eastAsia="en-US"/>
                    </w:rPr>
                    <m:t>,</m:t>
                  </m:r>
                  <m:r>
                    <w:rPr>
                      <w:rFonts w:ascii="Cambria Math" w:eastAsia="맑은 고딕" w:hAnsi="Cambria Math"/>
                      <w:sz w:val="20"/>
                      <w:szCs w:val="20"/>
                      <w:lang w:val="en-GB" w:eastAsia="en-US"/>
                    </w:rPr>
                    <m:t>D</m:t>
                  </m:r>
                </m:sub>
              </m:sSub>
              <m:r>
                <m:rPr>
                  <m:sty m:val="p"/>
                </m:rPr>
                <w:rPr>
                  <w:rFonts w:ascii="Cambria Math" w:eastAsia="맑은 고딕" w:hAnsi="Cambria Math"/>
                  <w:sz w:val="20"/>
                  <w:szCs w:val="20"/>
                  <w:lang w:val="en-GB" w:eastAsia="en-US"/>
                </w:rPr>
                <m:t>(</m:t>
              </m:r>
              <m:r>
                <w:rPr>
                  <w:rFonts w:ascii="Cambria Math" w:eastAsia="맑은 고딕" w:hAnsi="Cambria Math"/>
                  <w:sz w:val="20"/>
                  <w:szCs w:val="20"/>
                  <w:lang w:val="en-GB" w:eastAsia="en-US"/>
                </w:rPr>
                <m:t>i</m:t>
              </m:r>
              <m:r>
                <m:rPr>
                  <m:sty m:val="p"/>
                </m:rPr>
                <w:rPr>
                  <w:rFonts w:ascii="Cambria Math" w:eastAsia="맑은 고딕" w:hAnsi="Cambria Math"/>
                  <w:sz w:val="20"/>
                  <w:szCs w:val="20"/>
                  <w:lang w:val="en-GB" w:eastAsia="en-US"/>
                </w:rPr>
                <m:t>)=</m:t>
              </m:r>
              <m:r>
                <w:rPr>
                  <w:rFonts w:ascii="Cambria Math" w:eastAsia="맑은 고딕" w:hAnsi="Cambria Math"/>
                  <w:sz w:val="20"/>
                  <w:szCs w:val="20"/>
                  <w:lang w:val="en-GB" w:eastAsia="en-US"/>
                </w:rPr>
                <m:t>min</m:t>
              </m:r>
              <m:d>
                <m:dPr>
                  <m:ctrlPr>
                    <w:rPr>
                      <w:rFonts w:ascii="Cambria Math" w:eastAsia="맑은 고딕" w:hAnsi="Cambria Math"/>
                      <w:sz w:val="20"/>
                      <w:szCs w:val="20"/>
                      <w:lang w:val="en-GB" w:eastAsia="en-US"/>
                    </w:rPr>
                  </m:ctrlPr>
                </m:dPr>
                <m:e>
                  <m:sSub>
                    <m:sSubPr>
                      <m:ctrlPr>
                        <w:rPr>
                          <w:rFonts w:ascii="Cambria Math" w:eastAsia="맑은 고딕" w:hAnsi="Cambria Math"/>
                          <w:sz w:val="20"/>
                          <w:szCs w:val="20"/>
                          <w:lang w:val="en-GB" w:eastAsia="en-US"/>
                        </w:rPr>
                      </m:ctrlPr>
                    </m:sSubPr>
                    <m:e>
                      <m:r>
                        <w:rPr>
                          <w:rFonts w:ascii="Cambria Math" w:eastAsia="맑은 고딕" w:hAnsi="Cambria Math"/>
                          <w:sz w:val="20"/>
                          <w:szCs w:val="20"/>
                          <w:lang w:val="en-GB" w:eastAsia="en-US"/>
                        </w:rPr>
                        <m:t>P</m:t>
                      </m:r>
                    </m:e>
                    <m:sub>
                      <m:r>
                        <m:rPr>
                          <m:nor/>
                        </m:rPr>
                        <w:rPr>
                          <w:rFonts w:eastAsia="맑은 고딕"/>
                          <w:sz w:val="20"/>
                          <w:szCs w:val="20"/>
                          <w:lang w:val="en-GB" w:eastAsia="en-US"/>
                        </w:rPr>
                        <m:t>CMAX</m:t>
                      </m:r>
                    </m:sub>
                  </m:sSub>
                  <m:r>
                    <m:rPr>
                      <m:sty m:val="p"/>
                    </m:rPr>
                    <w:rPr>
                      <w:rFonts w:ascii="Cambria Math" w:eastAsia="맑은 고딕" w:hAnsi="Cambria Math"/>
                      <w:sz w:val="20"/>
                      <w:szCs w:val="20"/>
                      <w:lang w:val="en-GB" w:eastAsia="en-US"/>
                    </w:rPr>
                    <m:t>,</m:t>
                  </m:r>
                  <m:sSub>
                    <m:sSubPr>
                      <m:ctrlPr>
                        <w:rPr>
                          <w:rFonts w:ascii="Cambria Math" w:eastAsia="맑은 고딕" w:hAnsi="Cambria Math"/>
                          <w:sz w:val="20"/>
                          <w:szCs w:val="20"/>
                          <w:lang w:val="en-GB" w:eastAsia="en-US"/>
                        </w:rPr>
                      </m:ctrlPr>
                    </m:sSubPr>
                    <m:e>
                      <m:r>
                        <w:rPr>
                          <w:rFonts w:ascii="Cambria Math" w:eastAsia="맑은 고딕" w:hAnsi="Cambria Math"/>
                          <w:sz w:val="20"/>
                          <w:szCs w:val="20"/>
                          <w:lang w:val="en-GB" w:eastAsia="en-US"/>
                        </w:rPr>
                        <m:t>P</m:t>
                      </m:r>
                    </m:e>
                    <m:sub>
                      <m:r>
                        <m:rPr>
                          <m:nor/>
                        </m:rPr>
                        <w:rPr>
                          <w:rFonts w:eastAsia="맑은 고딕"/>
                          <w:sz w:val="20"/>
                          <w:szCs w:val="20"/>
                          <w:lang w:val="en-GB" w:eastAsia="en-US"/>
                        </w:rPr>
                        <m:t>MAX</m:t>
                      </m:r>
                      <m:r>
                        <m:rPr>
                          <m:sty m:val="p"/>
                        </m:rPr>
                        <w:rPr>
                          <w:rFonts w:ascii="Cambria Math" w:eastAsia="맑은 고딕" w:hAnsi="Cambria Math"/>
                          <w:sz w:val="20"/>
                          <w:szCs w:val="20"/>
                          <w:lang w:val="en-GB" w:eastAsia="en-US"/>
                        </w:rPr>
                        <m:t>,CBR</m:t>
                      </m:r>
                    </m:sub>
                  </m:sSub>
                </m:e>
              </m:d>
            </m:oMath>
            <w:r w:rsidRPr="00C05E7D">
              <w:rPr>
                <w:rFonts w:eastAsia="맑은 고딕"/>
                <w:sz w:val="20"/>
                <w:szCs w:val="20"/>
                <w:lang w:val="en-GB" w:eastAsia="en-US"/>
              </w:rPr>
              <w:t xml:space="preserve"> [dBm]</w:t>
            </w:r>
          </w:p>
          <w:p w14:paraId="1BD6145F" w14:textId="77777777" w:rsidR="00854D87" w:rsidRPr="00C05E7D" w:rsidRDefault="00854D87" w:rsidP="00854D87">
            <w:pPr>
              <w:spacing w:after="180"/>
              <w:ind w:left="851" w:hanging="284"/>
              <w:rPr>
                <w:rFonts w:eastAsia="맑은 고딕"/>
                <w:sz w:val="20"/>
                <w:szCs w:val="20"/>
                <w:lang w:val="en-GB" w:eastAsia="zh-CN"/>
              </w:rPr>
            </w:pPr>
            <w:r w:rsidRPr="00C05E7D">
              <w:rPr>
                <w:rFonts w:eastAsia="맑은 고딕"/>
                <w:sz w:val="20"/>
                <w:szCs w:val="20"/>
                <w:lang w:val="en-GB" w:eastAsia="zh-CN"/>
              </w:rPr>
              <w:t>where</w:t>
            </w:r>
          </w:p>
          <w:p w14:paraId="7ED84F42" w14:textId="77777777" w:rsidR="00854D87" w:rsidRPr="00C05E7D" w:rsidRDefault="00854D87" w:rsidP="00854D87">
            <w:pPr>
              <w:spacing w:after="180"/>
              <w:ind w:left="1135" w:hanging="284"/>
              <w:rPr>
                <w:rFonts w:eastAsia="맑은 고딕"/>
                <w:sz w:val="20"/>
                <w:szCs w:val="20"/>
                <w:lang w:val="en-GB" w:eastAsia="en-US"/>
              </w:rPr>
            </w:pPr>
            <w:r w:rsidRPr="00C05E7D">
              <w:rPr>
                <w:rFonts w:eastAsia="맑은 고딕"/>
                <w:sz w:val="20"/>
                <w:szCs w:val="20"/>
                <w:lang w:val="en-GB" w:eastAsia="en-US"/>
              </w:rPr>
              <w:t>-</w:t>
            </w:r>
            <w:r w:rsidRPr="00C05E7D">
              <w:rPr>
                <w:rFonts w:eastAsia="맑은 고딕"/>
                <w:sz w:val="20"/>
                <w:szCs w:val="20"/>
                <w:lang w:val="en-GB" w:eastAsia="en-US"/>
              </w:rPr>
              <w:tab/>
            </w:r>
            <m:oMath>
              <m:sSub>
                <m:sSubPr>
                  <m:ctrlPr>
                    <w:rPr>
                      <w:rFonts w:ascii="Cambria Math" w:eastAsia="맑은 고딕" w:hAnsi="Cambria Math"/>
                      <w:i/>
                      <w:sz w:val="20"/>
                      <w:szCs w:val="20"/>
                      <w:lang w:val="en-GB" w:eastAsia="en-US"/>
                    </w:rPr>
                  </m:ctrlPr>
                </m:sSubPr>
                <m:e>
                  <m:r>
                    <w:rPr>
                      <w:rFonts w:ascii="Cambria Math" w:eastAsia="맑은 고딕"/>
                      <w:sz w:val="20"/>
                      <w:szCs w:val="20"/>
                      <w:lang w:val="en-GB" w:eastAsia="en-US"/>
                    </w:rPr>
                    <m:t>P</m:t>
                  </m:r>
                </m:e>
                <m:sub>
                  <m:r>
                    <m:rPr>
                      <m:nor/>
                    </m:rPr>
                    <w:rPr>
                      <w:rFonts w:ascii="Cambria Math" w:eastAsia="맑은 고딕"/>
                      <w:sz w:val="20"/>
                      <w:szCs w:val="20"/>
                      <w:lang w:val="en-GB" w:eastAsia="en-US"/>
                    </w:rPr>
                    <m:t>O</m:t>
                  </m:r>
                  <m:r>
                    <w:rPr>
                      <w:rFonts w:ascii="Cambria Math" w:eastAsia="맑은 고딕"/>
                      <w:sz w:val="20"/>
                      <w:szCs w:val="20"/>
                      <w:lang w:val="en-GB" w:eastAsia="en-US"/>
                    </w:rPr>
                    <m:t>,D</m:t>
                  </m:r>
                  <m:ctrlPr>
                    <w:rPr>
                      <w:rFonts w:ascii="Cambria Math" w:eastAsia="맑은 고딕" w:hAnsi="Cambria Math"/>
                      <w:sz w:val="20"/>
                      <w:szCs w:val="20"/>
                      <w:lang w:val="en-GB" w:eastAsia="en-US"/>
                    </w:rPr>
                  </m:ctrlPr>
                </m:sub>
              </m:sSub>
            </m:oMath>
            <w:r w:rsidRPr="00C05E7D">
              <w:rPr>
                <w:rFonts w:eastAsia="맑은 고딕"/>
                <w:sz w:val="20"/>
                <w:szCs w:val="20"/>
                <w:lang w:val="en-GB" w:eastAsia="en-US"/>
              </w:rPr>
              <w:t xml:space="preserve"> is a value of </w:t>
            </w:r>
            <w:r w:rsidRPr="00C05E7D">
              <w:rPr>
                <w:rFonts w:eastAsia="맑은 고딕"/>
                <w:i/>
                <w:iCs/>
                <w:sz w:val="20"/>
                <w:szCs w:val="20"/>
                <w:lang w:eastAsia="en-US"/>
              </w:rPr>
              <w:t>dl-</w:t>
            </w:r>
            <w:r w:rsidRPr="00C05E7D">
              <w:rPr>
                <w:rFonts w:eastAsia="맑은 고딕"/>
                <w:i/>
                <w:iCs/>
                <w:color w:val="000000"/>
                <w:sz w:val="20"/>
                <w:szCs w:val="20"/>
                <w:lang w:eastAsia="en-US"/>
              </w:rPr>
              <w:t>P0-PSSCH-PSCCH</w:t>
            </w:r>
            <w:r w:rsidRPr="00C05E7D">
              <w:rPr>
                <w:rFonts w:eastAsia="맑은 고딕"/>
                <w:sz w:val="20"/>
                <w:szCs w:val="20"/>
                <w:lang w:val="en-GB" w:eastAsia="en-US"/>
              </w:rPr>
              <w:t xml:space="preserve"> if provided</w:t>
            </w:r>
            <w:ins w:id="445" w:author="Gabi Sarkis" w:date="2022-09-29T16:04:00Z">
              <w:r w:rsidRPr="00C05E7D">
                <w:rPr>
                  <w:rFonts w:eastAsia="맑은 고딕"/>
                  <w:sz w:val="20"/>
                  <w:szCs w:val="20"/>
                  <w:lang w:val="en-GB" w:eastAsia="en-US"/>
                </w:rPr>
                <w:t xml:space="preserve">. The value of </w:t>
              </w:r>
              <w:r w:rsidRPr="00C05E7D">
                <w:rPr>
                  <w:rFonts w:eastAsia="맑은 고딕"/>
                  <w:i/>
                  <w:iCs/>
                  <w:sz w:val="20"/>
                  <w:szCs w:val="20"/>
                  <w:lang w:val="en-GB" w:eastAsia="en-US"/>
                </w:rPr>
                <w:t>dl-</w:t>
              </w:r>
              <w:r w:rsidRPr="00C05E7D">
                <w:rPr>
                  <w:rFonts w:eastAsia="맑은 고딕"/>
                  <w:i/>
                  <w:iCs/>
                  <w:color w:val="000000"/>
                  <w:sz w:val="20"/>
                  <w:szCs w:val="20"/>
                  <w:lang w:eastAsia="en-US"/>
                </w:rPr>
                <w:t>P0-PSSCH-PSCCH</w:t>
              </w:r>
              <w:r w:rsidRPr="00C05E7D">
                <w:rPr>
                  <w:rFonts w:eastAsia="맑은 고딕"/>
                  <w:sz w:val="20"/>
                  <w:szCs w:val="20"/>
                  <w:lang w:val="en-GB" w:eastAsia="en-US"/>
                </w:rPr>
                <w:t xml:space="preserve"> is </w:t>
              </w:r>
              <w:r w:rsidRPr="00C05E7D">
                <w:rPr>
                  <w:rFonts w:eastAsia="맑은 고딕"/>
                  <w:i/>
                  <w:iCs/>
                  <w:sz w:val="20"/>
                  <w:szCs w:val="20"/>
                  <w:lang w:val="en-GB" w:eastAsia="en-US"/>
                </w:rPr>
                <w:t>dl-</w:t>
              </w:r>
              <w:r w:rsidRPr="00C05E7D">
                <w:rPr>
                  <w:rFonts w:eastAsia="맑은 고딕"/>
                  <w:i/>
                  <w:iCs/>
                  <w:color w:val="000000"/>
                  <w:sz w:val="20"/>
                  <w:szCs w:val="20"/>
                  <w:lang w:eastAsia="en-US"/>
                </w:rPr>
                <w:t>P0-PSSCH-PSCCH</w:t>
              </w:r>
              <w:r w:rsidRPr="00C05E7D">
                <w:rPr>
                  <w:rFonts w:eastAsia="맑은 고딕"/>
                  <w:i/>
                  <w:iCs/>
                  <w:sz w:val="20"/>
                  <w:szCs w:val="20"/>
                  <w:lang w:val="en-GB" w:eastAsia="en-US"/>
                </w:rPr>
                <w:t xml:space="preserve">-r17 </w:t>
              </w:r>
              <w:r w:rsidRPr="00C05E7D">
                <w:rPr>
                  <w:rFonts w:eastAsia="맑은 고딕"/>
                  <w:sz w:val="20"/>
                  <w:szCs w:val="20"/>
                  <w:lang w:val="en-GB" w:eastAsia="en-US"/>
                </w:rPr>
                <w:t xml:space="preserve">if supported by the UE; else, </w:t>
              </w:r>
              <w:r w:rsidRPr="00C05E7D">
                <w:rPr>
                  <w:rFonts w:eastAsia="맑은 고딕"/>
                  <w:i/>
                  <w:iCs/>
                  <w:sz w:val="20"/>
                  <w:szCs w:val="20"/>
                  <w:lang w:val="en-GB" w:eastAsia="en-US"/>
                </w:rPr>
                <w:t>dl-P0-</w:t>
              </w:r>
            </w:ins>
            <w:ins w:id="446" w:author="Gabi Sarkis" w:date="2022-09-29T16:11:00Z">
              <w:r w:rsidRPr="00C05E7D">
                <w:rPr>
                  <w:rFonts w:eastAsia="맑은 고딕"/>
                  <w:i/>
                  <w:iCs/>
                  <w:color w:val="000000"/>
                  <w:sz w:val="20"/>
                  <w:szCs w:val="20"/>
                  <w:lang w:eastAsia="en-US"/>
                </w:rPr>
                <w:t>PSSCH-PSCCH</w:t>
              </w:r>
            </w:ins>
            <w:ins w:id="447" w:author="Gabi Sarkis" w:date="2022-09-29T16:04:00Z">
              <w:r w:rsidRPr="00C05E7D">
                <w:rPr>
                  <w:rFonts w:eastAsia="맑은 고딕"/>
                  <w:i/>
                  <w:iCs/>
                  <w:sz w:val="20"/>
                  <w:szCs w:val="20"/>
                  <w:lang w:val="en-GB" w:eastAsia="en-US"/>
                </w:rPr>
                <w:t xml:space="preserve">-r16. </w:t>
              </w:r>
              <w:r w:rsidRPr="00C05E7D">
                <w:rPr>
                  <w:rFonts w:eastAsia="맑은 고딕"/>
                  <w:sz w:val="20"/>
                  <w:szCs w:val="20"/>
                  <w:lang w:val="en-GB" w:eastAsia="en-US"/>
                </w:rPr>
                <w:t xml:space="preserve"> </w:t>
              </w:r>
            </w:ins>
          </w:p>
          <w:p w14:paraId="4B659382" w14:textId="77777777" w:rsidR="00854D87" w:rsidRPr="00C05E7D" w:rsidRDefault="00854D87" w:rsidP="00854D87">
            <w:pPr>
              <w:spacing w:after="180"/>
              <w:ind w:left="1135" w:hanging="284"/>
              <w:rPr>
                <w:rFonts w:eastAsia="맑은 고딕"/>
                <w:sz w:val="20"/>
                <w:szCs w:val="20"/>
                <w:lang w:val="en-GB" w:eastAsia="en-US"/>
              </w:rPr>
            </w:pPr>
            <w:r w:rsidRPr="00C05E7D">
              <w:rPr>
                <w:rFonts w:eastAsia="맑은 고딕"/>
                <w:sz w:val="20"/>
                <w:szCs w:val="20"/>
                <w:lang w:val="en-GB" w:eastAsia="en-US"/>
              </w:rPr>
              <w:t>-</w:t>
            </w:r>
            <w:r w:rsidRPr="00C05E7D">
              <w:rPr>
                <w:rFonts w:eastAsia="맑은 고딕"/>
                <w:sz w:val="20"/>
                <w:szCs w:val="20"/>
                <w:lang w:val="en-GB" w:eastAsia="en-US"/>
              </w:rPr>
              <w:tab/>
            </w:r>
            <m:oMath>
              <m:sSub>
                <m:sSubPr>
                  <m:ctrlPr>
                    <w:rPr>
                      <w:rFonts w:ascii="Cambria Math" w:eastAsia="맑은 고딕" w:hAnsi="Cambria Math"/>
                      <w:i/>
                      <w:sz w:val="20"/>
                      <w:szCs w:val="20"/>
                      <w:lang w:val="en-GB" w:eastAsia="en-US"/>
                    </w:rPr>
                  </m:ctrlPr>
                </m:sSubPr>
                <m:e>
                  <m:r>
                    <w:rPr>
                      <w:rFonts w:ascii="Cambria Math" w:eastAsia="맑은 고딕"/>
                      <w:sz w:val="20"/>
                      <w:szCs w:val="20"/>
                      <w:lang w:val="en-GB" w:eastAsia="en-US"/>
                    </w:rPr>
                    <m:t>α</m:t>
                  </m:r>
                </m:e>
                <m:sub>
                  <m:r>
                    <w:rPr>
                      <w:rFonts w:ascii="Cambria Math" w:eastAsia="맑은 고딕"/>
                      <w:sz w:val="20"/>
                      <w:szCs w:val="20"/>
                      <w:lang w:val="en-GB" w:eastAsia="en-US"/>
                    </w:rPr>
                    <m:t>D</m:t>
                  </m:r>
                </m:sub>
              </m:sSub>
            </m:oMath>
            <w:r w:rsidRPr="00C05E7D">
              <w:rPr>
                <w:rFonts w:eastAsia="맑은 고딕"/>
                <w:sz w:val="20"/>
                <w:szCs w:val="20"/>
                <w:lang w:val="en-GB" w:eastAsia="en-US"/>
              </w:rPr>
              <w:t xml:space="preserve"> is a value of </w:t>
            </w:r>
            <w:r w:rsidRPr="00C05E7D">
              <w:rPr>
                <w:rFonts w:eastAsia="맑은 고딕"/>
                <w:i/>
                <w:iCs/>
                <w:sz w:val="20"/>
                <w:szCs w:val="20"/>
                <w:lang w:eastAsia="en-US"/>
              </w:rPr>
              <w:t>dl-</w:t>
            </w:r>
            <w:r w:rsidRPr="00C05E7D">
              <w:rPr>
                <w:rFonts w:eastAsia="맑은 고딕"/>
                <w:i/>
                <w:iCs/>
                <w:color w:val="000000"/>
                <w:sz w:val="20"/>
                <w:szCs w:val="20"/>
                <w:lang w:eastAsia="en-US"/>
              </w:rPr>
              <w:t>Alpha-PSSCH-PSCCH</w:t>
            </w:r>
            <w:r w:rsidRPr="00C05E7D">
              <w:rPr>
                <w:rFonts w:eastAsia="맑은 고딕"/>
                <w:iCs/>
                <w:color w:val="000000"/>
                <w:sz w:val="20"/>
                <w:szCs w:val="20"/>
                <w:lang w:eastAsia="en-US"/>
              </w:rPr>
              <w:t xml:space="preserve">, if </w:t>
            </w:r>
            <w:r w:rsidRPr="00C05E7D">
              <w:rPr>
                <w:rFonts w:eastAsia="맑은 고딕"/>
                <w:sz w:val="20"/>
                <w:szCs w:val="20"/>
                <w:lang w:val="en-GB" w:eastAsia="en-US"/>
              </w:rPr>
              <w:t xml:space="preserve">provided; else, </w:t>
            </w:r>
            <m:oMath>
              <m:sSub>
                <m:sSubPr>
                  <m:ctrlPr>
                    <w:rPr>
                      <w:rFonts w:ascii="Cambria Math" w:eastAsia="맑은 고딕" w:hAnsi="Cambria Math"/>
                      <w:i/>
                      <w:sz w:val="20"/>
                      <w:szCs w:val="20"/>
                      <w:lang w:val="en-GB" w:eastAsia="en-US"/>
                    </w:rPr>
                  </m:ctrlPr>
                </m:sSubPr>
                <m:e>
                  <m:r>
                    <w:rPr>
                      <w:rFonts w:ascii="Cambria Math" w:eastAsia="맑은 고딕"/>
                      <w:sz w:val="20"/>
                      <w:szCs w:val="20"/>
                      <w:lang w:val="en-GB" w:eastAsia="en-US"/>
                    </w:rPr>
                    <m:t>α</m:t>
                  </m:r>
                </m:e>
                <m:sub>
                  <m:r>
                    <w:rPr>
                      <w:rFonts w:ascii="Cambria Math" w:eastAsia="맑은 고딕"/>
                      <w:sz w:val="20"/>
                      <w:szCs w:val="20"/>
                      <w:lang w:val="en-GB" w:eastAsia="en-US"/>
                    </w:rPr>
                    <m:t>D</m:t>
                  </m:r>
                </m:sub>
              </m:sSub>
              <m:r>
                <w:rPr>
                  <w:rFonts w:ascii="Cambria Math" w:eastAsia="맑은 고딕" w:hAnsi="Cambria Math"/>
                  <w:sz w:val="20"/>
                  <w:szCs w:val="20"/>
                  <w:lang w:val="en-GB" w:eastAsia="en-US"/>
                </w:rPr>
                <m:t>=1</m:t>
              </m:r>
            </m:oMath>
            <w:r w:rsidRPr="00C05E7D">
              <w:rPr>
                <w:rFonts w:eastAsia="맑은 고딕"/>
                <w:sz w:val="20"/>
                <w:szCs w:val="20"/>
                <w:lang w:val="en-GB" w:eastAsia="en-US"/>
              </w:rPr>
              <w:t xml:space="preserve"> </w:t>
            </w:r>
          </w:p>
          <w:p w14:paraId="12D8B7DF" w14:textId="77777777" w:rsidR="00854D87" w:rsidRPr="00C05E7D" w:rsidRDefault="00854D87" w:rsidP="00854D87">
            <w:pPr>
              <w:spacing w:after="180"/>
              <w:ind w:left="1135" w:hanging="284"/>
              <w:rPr>
                <w:rFonts w:eastAsia="맑은 고딕"/>
                <w:sz w:val="20"/>
                <w:szCs w:val="20"/>
                <w:lang w:val="en-GB" w:eastAsia="en-US"/>
              </w:rPr>
            </w:pPr>
            <w:r w:rsidRPr="00C05E7D">
              <w:rPr>
                <w:rFonts w:eastAsia="맑은 고딕"/>
                <w:sz w:val="20"/>
                <w:szCs w:val="20"/>
                <w:lang w:val="en-GB" w:eastAsia="en-US"/>
              </w:rPr>
              <w:lastRenderedPageBreak/>
              <w:t>-</w:t>
            </w:r>
            <w:r w:rsidRPr="00C05E7D">
              <w:rPr>
                <w:rFonts w:eastAsia="맑은 고딕"/>
                <w:sz w:val="20"/>
                <w:szCs w:val="20"/>
                <w:lang w:val="en-GB" w:eastAsia="en-US"/>
              </w:rPr>
              <w:tab/>
            </w:r>
            <m:oMath>
              <m:r>
                <w:rPr>
                  <w:rFonts w:ascii="Cambria Math" w:eastAsia="맑은 고딕" w:hAnsi="Cambria Math"/>
                  <w:sz w:val="20"/>
                  <w:szCs w:val="20"/>
                  <w:lang w:val="en-GB" w:eastAsia="en-US"/>
                </w:rPr>
                <m:t>P</m:t>
              </m:r>
              <m:sSub>
                <m:sSubPr>
                  <m:ctrlPr>
                    <w:rPr>
                      <w:rFonts w:ascii="Cambria Math" w:eastAsia="맑은 고딕" w:hAnsi="Cambria Math"/>
                      <w:i/>
                      <w:sz w:val="20"/>
                      <w:szCs w:val="20"/>
                      <w:lang w:val="en-GB" w:eastAsia="en-US"/>
                    </w:rPr>
                  </m:ctrlPr>
                </m:sSubPr>
                <m:e>
                  <m:r>
                    <w:rPr>
                      <w:rFonts w:ascii="Cambria Math" w:eastAsia="맑은 고딕" w:hAnsi="Cambria Math"/>
                      <w:sz w:val="20"/>
                      <w:szCs w:val="20"/>
                      <w:lang w:val="en-GB" w:eastAsia="en-US"/>
                    </w:rPr>
                    <m:t>L</m:t>
                  </m:r>
                </m:e>
                <m:sub>
                  <m:r>
                    <w:rPr>
                      <w:rFonts w:ascii="Cambria Math" w:eastAsia="맑은 고딕" w:hAnsi="Cambria Math"/>
                      <w:sz w:val="20"/>
                      <w:szCs w:val="20"/>
                      <w:lang w:val="en-GB" w:eastAsia="en-US"/>
                    </w:rPr>
                    <m:t>D</m:t>
                  </m:r>
                </m:sub>
              </m:sSub>
              <m:r>
                <w:rPr>
                  <w:rFonts w:ascii="Cambria Math" w:eastAsia="맑은 고딕" w:hAnsi="Cambria Math"/>
                  <w:sz w:val="20"/>
                  <w:szCs w:val="20"/>
                  <w:lang w:val="en-GB" w:eastAsia="en-US"/>
                </w:rPr>
                <m:t>=P</m:t>
              </m:r>
              <m:sSub>
                <m:sSubPr>
                  <m:ctrlPr>
                    <w:rPr>
                      <w:rFonts w:ascii="Cambria Math" w:eastAsia="맑은 고딕" w:hAnsi="Cambria Math"/>
                      <w:i/>
                      <w:sz w:val="20"/>
                      <w:szCs w:val="20"/>
                      <w:lang w:val="en-GB" w:eastAsia="en-US"/>
                    </w:rPr>
                  </m:ctrlPr>
                </m:sSubPr>
                <m:e>
                  <m:r>
                    <w:rPr>
                      <w:rFonts w:ascii="Cambria Math" w:eastAsia="맑은 고딕" w:hAnsi="Cambria Math"/>
                      <w:sz w:val="20"/>
                      <w:szCs w:val="20"/>
                      <w:lang w:val="en-GB" w:eastAsia="en-US"/>
                    </w:rPr>
                    <m:t>L</m:t>
                  </m:r>
                </m:e>
                <m:sub>
                  <m:r>
                    <w:rPr>
                      <w:rFonts w:ascii="Cambria Math" w:eastAsia="맑은 고딕" w:hAnsi="Cambria Math"/>
                      <w:sz w:val="20"/>
                      <w:szCs w:val="20"/>
                      <w:lang w:val="en-GB" w:eastAsia="en-US"/>
                    </w:rPr>
                    <m:t>b,f,c</m:t>
                  </m:r>
                </m:sub>
              </m:sSub>
              <m:r>
                <w:rPr>
                  <w:rFonts w:ascii="Cambria Math" w:eastAsia="맑은 고딕" w:hAnsi="Cambria Math"/>
                  <w:sz w:val="20"/>
                  <w:szCs w:val="20"/>
                  <w:lang w:val="en-GB" w:eastAsia="en-US"/>
                </w:rPr>
                <m:t>(</m:t>
              </m:r>
              <m:sSub>
                <m:sSubPr>
                  <m:ctrlPr>
                    <w:rPr>
                      <w:rFonts w:ascii="Cambria Math" w:eastAsia="맑은 고딕" w:hAnsi="Cambria Math"/>
                      <w:i/>
                      <w:sz w:val="20"/>
                      <w:szCs w:val="20"/>
                      <w:lang w:val="en-GB" w:eastAsia="en-US"/>
                    </w:rPr>
                  </m:ctrlPr>
                </m:sSubPr>
                <m:e>
                  <m:r>
                    <w:rPr>
                      <w:rFonts w:ascii="Cambria Math" w:eastAsia="맑은 고딕" w:hAnsi="Cambria Math"/>
                      <w:sz w:val="20"/>
                      <w:szCs w:val="20"/>
                      <w:lang w:val="en-GB" w:eastAsia="en-US"/>
                    </w:rPr>
                    <m:t>q</m:t>
                  </m:r>
                </m:e>
                <m:sub>
                  <m:r>
                    <w:rPr>
                      <w:rFonts w:ascii="Cambria Math" w:eastAsia="맑은 고딕" w:hAnsi="Cambria Math"/>
                      <w:sz w:val="20"/>
                      <w:szCs w:val="20"/>
                      <w:lang w:val="en-GB" w:eastAsia="en-US"/>
                    </w:rPr>
                    <m:t>d</m:t>
                  </m:r>
                </m:sub>
              </m:sSub>
              <m:r>
                <w:rPr>
                  <w:rFonts w:ascii="Cambria Math" w:eastAsia="맑은 고딕" w:hAnsi="Cambria Math"/>
                  <w:sz w:val="20"/>
                  <w:szCs w:val="20"/>
                  <w:lang w:val="en-GB" w:eastAsia="en-US"/>
                </w:rPr>
                <m:t>)</m:t>
              </m:r>
            </m:oMath>
            <w:r w:rsidRPr="00C05E7D">
              <w:rPr>
                <w:rFonts w:eastAsia="맑은 고딕"/>
                <w:sz w:val="20"/>
                <w:szCs w:val="20"/>
                <w:lang w:val="en-GB" w:eastAsia="en-US"/>
              </w:rPr>
              <w:t xml:space="preserve"> when the active SL BWP is on a serving cell </w:t>
            </w:r>
            <m:oMath>
              <m:r>
                <w:rPr>
                  <w:rFonts w:ascii="Cambria Math" w:eastAsia="맑은 고딕" w:hAnsi="Cambria Math"/>
                  <w:sz w:val="20"/>
                  <w:szCs w:val="18"/>
                  <w:lang w:val="en-GB" w:eastAsia="en-US"/>
                </w:rPr>
                <m:t>c</m:t>
              </m:r>
            </m:oMath>
            <w:r w:rsidRPr="00C05E7D">
              <w:rPr>
                <w:rFonts w:eastAsia="맑은 고딕"/>
                <w:sz w:val="20"/>
                <w:szCs w:val="20"/>
                <w:lang w:val="en-GB" w:eastAsia="en-US"/>
              </w:rPr>
              <w:t>, as described in clause 7.1.1 except that</w:t>
            </w:r>
          </w:p>
          <w:p w14:paraId="1F12B118" w14:textId="77777777" w:rsidR="00854D87" w:rsidRPr="00C05E7D" w:rsidRDefault="00854D87" w:rsidP="00854D87">
            <w:pPr>
              <w:spacing w:after="180"/>
              <w:ind w:left="1418" w:hanging="284"/>
              <w:rPr>
                <w:rFonts w:eastAsia="맑은 고딕"/>
                <w:sz w:val="20"/>
                <w:szCs w:val="20"/>
                <w:lang w:val="en-GB" w:eastAsia="en-US"/>
              </w:rPr>
            </w:pPr>
            <w:r w:rsidRPr="00C05E7D">
              <w:rPr>
                <w:rFonts w:eastAsia="맑은 고딕"/>
                <w:sz w:val="20"/>
                <w:szCs w:val="20"/>
                <w:lang w:val="en-GB" w:eastAsia="en-US"/>
              </w:rPr>
              <w:t>-</w:t>
            </w:r>
            <w:r w:rsidRPr="00C05E7D">
              <w:rPr>
                <w:rFonts w:eastAsia="맑은 고딕"/>
                <w:sz w:val="20"/>
                <w:szCs w:val="20"/>
                <w:lang w:val="en-GB" w:eastAsia="en-US"/>
              </w:rPr>
              <w:tab/>
              <w:t xml:space="preserve">the RS resource is the one the UE uses for determining a power of a PUSCH transmission scheduled by a DCI format 0_0 </w:t>
            </w:r>
            <w:r w:rsidRPr="00C05E7D">
              <w:rPr>
                <w:rFonts w:eastAsia="맑은 고딕"/>
                <w:sz w:val="20"/>
                <w:szCs w:val="20"/>
                <w:lang w:val="x-none" w:eastAsia="zh-CN"/>
              </w:rPr>
              <w:t xml:space="preserve">in serving cell </w:t>
            </w:r>
            <m:oMath>
              <m:r>
                <w:rPr>
                  <w:rFonts w:ascii="Cambria Math" w:eastAsia="맑은 고딕" w:hAnsi="Cambria Math"/>
                  <w:sz w:val="20"/>
                  <w:szCs w:val="18"/>
                  <w:lang w:val="en-GB" w:eastAsia="en-US"/>
                </w:rPr>
                <m:t>c</m:t>
              </m:r>
            </m:oMath>
            <w:r w:rsidRPr="00C05E7D">
              <w:rPr>
                <w:rFonts w:eastAsia="맑은 고딕"/>
                <w:sz w:val="20"/>
                <w:szCs w:val="20"/>
                <w:lang w:val="en-GB" w:eastAsia="en-US"/>
              </w:rPr>
              <w:t xml:space="preserve"> when the UE is configured to monitor PDCCH for detection of DCI format 0_0 </w:t>
            </w:r>
            <w:r w:rsidRPr="00C05E7D">
              <w:rPr>
                <w:rFonts w:eastAsia="맑은 고딕"/>
                <w:sz w:val="20"/>
                <w:szCs w:val="20"/>
                <w:lang w:val="x-none" w:eastAsia="zh-CN"/>
              </w:rPr>
              <w:t xml:space="preserve">in serving cell </w:t>
            </w:r>
            <m:oMath>
              <m:r>
                <w:rPr>
                  <w:rFonts w:ascii="Cambria Math" w:eastAsia="맑은 고딕" w:hAnsi="Cambria Math"/>
                  <w:sz w:val="20"/>
                  <w:szCs w:val="18"/>
                  <w:lang w:val="en-GB" w:eastAsia="en-US"/>
                </w:rPr>
                <m:t>c</m:t>
              </m:r>
            </m:oMath>
          </w:p>
          <w:p w14:paraId="2B209959" w14:textId="77777777" w:rsidR="00854D87" w:rsidRPr="00C05E7D" w:rsidRDefault="00854D87" w:rsidP="00854D87">
            <w:pPr>
              <w:spacing w:after="180"/>
              <w:ind w:left="1418" w:hanging="284"/>
              <w:rPr>
                <w:rFonts w:eastAsia="맑은 고딕"/>
                <w:sz w:val="20"/>
                <w:szCs w:val="20"/>
                <w:lang w:val="en-GB" w:eastAsia="en-US"/>
              </w:rPr>
            </w:pPr>
            <w:r w:rsidRPr="00C05E7D">
              <w:rPr>
                <w:rFonts w:eastAsia="맑은 고딕"/>
                <w:sz w:val="20"/>
                <w:szCs w:val="20"/>
                <w:lang w:val="en-GB" w:eastAsia="en-US"/>
              </w:rPr>
              <w:t>-</w:t>
            </w:r>
            <w:r w:rsidRPr="00C05E7D">
              <w:rPr>
                <w:rFonts w:eastAsia="맑은 고딕"/>
                <w:sz w:val="20"/>
                <w:szCs w:val="20"/>
                <w:lang w:val="en-GB" w:eastAsia="en-US"/>
              </w:rPr>
              <w:tab/>
              <w:t xml:space="preserve">the RS resource is the one corresponding to the SS/PBCH block the UE uses to obtain MIB when the UE is not configured to monitor PDCCH for detection of DCI format 0_0 </w:t>
            </w:r>
            <w:r w:rsidRPr="00C05E7D">
              <w:rPr>
                <w:rFonts w:eastAsia="맑은 고딕"/>
                <w:sz w:val="20"/>
                <w:szCs w:val="20"/>
                <w:lang w:val="x-none" w:eastAsia="zh-CN"/>
              </w:rPr>
              <w:t xml:space="preserve">in serving cell </w:t>
            </w:r>
            <m:oMath>
              <m:r>
                <w:rPr>
                  <w:rFonts w:ascii="Cambria Math" w:eastAsia="맑은 고딕" w:hAnsi="Cambria Math"/>
                  <w:sz w:val="20"/>
                  <w:szCs w:val="18"/>
                  <w:lang w:val="en-GB" w:eastAsia="en-US"/>
                </w:rPr>
                <m:t>c</m:t>
              </m:r>
            </m:oMath>
          </w:p>
          <w:p w14:paraId="1CA7A494" w14:textId="77777777" w:rsidR="00854D87" w:rsidRPr="00C05E7D" w:rsidRDefault="00854D87" w:rsidP="00854D87">
            <w:pPr>
              <w:spacing w:after="180"/>
              <w:ind w:left="1135" w:hanging="284"/>
              <w:rPr>
                <w:rFonts w:eastAsia="맑은 고딕"/>
                <w:sz w:val="20"/>
                <w:szCs w:val="20"/>
                <w:lang w:val="en-GB" w:eastAsia="en-US"/>
              </w:rPr>
            </w:pPr>
            <w:r w:rsidRPr="00C05E7D">
              <w:rPr>
                <w:rFonts w:eastAsia="맑은 고딕"/>
                <w:sz w:val="20"/>
                <w:szCs w:val="20"/>
                <w:lang w:val="en-GB" w:eastAsia="en-US"/>
              </w:rPr>
              <w:t>-</w:t>
            </w:r>
            <w:r w:rsidRPr="00C05E7D">
              <w:rPr>
                <w:rFonts w:eastAsia="맑은 고딕"/>
                <w:sz w:val="20"/>
                <w:szCs w:val="20"/>
                <w:lang w:val="en-GB" w:eastAsia="en-US"/>
              </w:rPr>
              <w:tab/>
            </w:r>
            <m:oMath>
              <m:sSubSup>
                <m:sSubSupPr>
                  <m:ctrlPr>
                    <w:rPr>
                      <w:rFonts w:ascii="Cambria Math" w:eastAsia="맑은 고딕" w:hAnsi="Cambria Math"/>
                      <w:i/>
                      <w:sz w:val="20"/>
                      <w:szCs w:val="20"/>
                      <w:lang w:val="en-GB" w:eastAsia="en-US"/>
                    </w:rPr>
                  </m:ctrlPr>
                </m:sSubSupPr>
                <m:e>
                  <m:r>
                    <w:rPr>
                      <w:rFonts w:ascii="Cambria Math" w:eastAsia="맑은 고딕"/>
                      <w:sz w:val="20"/>
                      <w:szCs w:val="20"/>
                      <w:lang w:val="en-GB" w:eastAsia="en-US"/>
                    </w:rPr>
                    <m:t>M</m:t>
                  </m:r>
                </m:e>
                <m:sub>
                  <m:r>
                    <m:rPr>
                      <m:nor/>
                    </m:rPr>
                    <w:rPr>
                      <w:rFonts w:ascii="Cambria Math" w:eastAsia="맑은 고딕"/>
                      <w:sz w:val="20"/>
                      <w:szCs w:val="20"/>
                      <w:lang w:val="en-GB" w:eastAsia="en-US"/>
                    </w:rPr>
                    <m:t>RB</m:t>
                  </m:r>
                  <m:ctrlPr>
                    <w:rPr>
                      <w:rFonts w:ascii="Cambria Math" w:eastAsia="맑은 고딕" w:hAnsi="Cambria Math"/>
                      <w:sz w:val="20"/>
                      <w:szCs w:val="20"/>
                      <w:lang w:val="en-GB" w:eastAsia="en-US"/>
                    </w:rPr>
                  </m:ctrlPr>
                </m:sub>
                <m:sup>
                  <m:r>
                    <m:rPr>
                      <m:nor/>
                    </m:rPr>
                    <w:rPr>
                      <w:rFonts w:ascii="Cambria Math" w:eastAsia="맑은 고딕"/>
                      <w:sz w:val="20"/>
                      <w:szCs w:val="20"/>
                      <w:lang w:val="en-GB" w:eastAsia="en-US"/>
                    </w:rPr>
                    <m:t>PSSCH</m:t>
                  </m:r>
                  <m:ctrlPr>
                    <w:rPr>
                      <w:rFonts w:ascii="Cambria Math" w:eastAsia="맑은 고딕" w:hAnsi="Cambria Math"/>
                      <w:sz w:val="20"/>
                      <w:szCs w:val="20"/>
                      <w:lang w:val="en-GB" w:eastAsia="en-US"/>
                    </w:rPr>
                  </m:ctrlPr>
                </m:sup>
              </m:sSubSup>
              <m:r>
                <w:rPr>
                  <w:rFonts w:ascii="Cambria Math" w:eastAsia="맑은 고딕"/>
                  <w:sz w:val="20"/>
                  <w:szCs w:val="20"/>
                  <w:lang w:val="en-GB" w:eastAsia="en-US"/>
                </w:rPr>
                <m:t>(i)</m:t>
              </m:r>
            </m:oMath>
            <w:r w:rsidRPr="00C05E7D">
              <w:rPr>
                <w:rFonts w:eastAsia="맑은 고딕"/>
                <w:sz w:val="20"/>
                <w:szCs w:val="20"/>
                <w:lang w:eastAsia="en-US"/>
              </w:rPr>
              <w:t xml:space="preserve"> is a number of </w:t>
            </w:r>
            <w:r w:rsidRPr="00C05E7D">
              <w:rPr>
                <w:rFonts w:eastAsia="맑은 고딕"/>
                <w:sz w:val="20"/>
                <w:szCs w:val="20"/>
                <w:lang w:val="en-GB" w:eastAsia="en-US"/>
              </w:rPr>
              <w:t xml:space="preserve">resource blocks for </w:t>
            </w:r>
            <w:r w:rsidRPr="00C05E7D">
              <w:rPr>
                <w:rFonts w:eastAsia="맑은 고딕"/>
                <w:sz w:val="20"/>
                <w:szCs w:val="20"/>
                <w:lang w:eastAsia="en-US"/>
              </w:rPr>
              <w:t>the PSSCH transmission occasion</w:t>
            </w:r>
            <w:r w:rsidRPr="00C05E7D">
              <w:rPr>
                <w:rFonts w:eastAsia="맑은 고딕"/>
                <w:sz w:val="20"/>
                <w:szCs w:val="20"/>
                <w:lang w:val="en-GB" w:eastAsia="en-US"/>
              </w:rPr>
              <w:t xml:space="preserve"> </w:t>
            </w:r>
            <m:oMath>
              <m:r>
                <w:rPr>
                  <w:rFonts w:ascii="Cambria Math" w:eastAsia="맑은 고딕"/>
                  <w:sz w:val="20"/>
                  <w:szCs w:val="20"/>
                  <w:lang w:val="en-GB" w:eastAsia="en-US"/>
                </w:rPr>
                <m:t>i</m:t>
              </m:r>
            </m:oMath>
            <w:r w:rsidRPr="00C05E7D">
              <w:rPr>
                <w:rFonts w:eastAsia="맑은 고딕"/>
                <w:iCs/>
                <w:sz w:val="20"/>
                <w:szCs w:val="20"/>
                <w:lang w:val="en-GB" w:eastAsia="en-US"/>
              </w:rPr>
              <w:t xml:space="preserve"> </w:t>
            </w:r>
            <w:r w:rsidRPr="00C05E7D">
              <w:rPr>
                <w:rFonts w:eastAsia="맑은 고딕"/>
                <w:sz w:val="20"/>
                <w:szCs w:val="20"/>
                <w:lang w:eastAsia="en-US"/>
              </w:rPr>
              <w:t xml:space="preserve">and </w:t>
            </w:r>
            <m:oMath>
              <m:r>
                <w:rPr>
                  <w:rFonts w:ascii="Cambria Math" w:eastAsia="맑은 고딕"/>
                  <w:sz w:val="20"/>
                  <w:szCs w:val="20"/>
                  <w:lang w:val="en-GB" w:eastAsia="en-US"/>
                </w:rPr>
                <m:t>μ</m:t>
              </m:r>
            </m:oMath>
            <w:r w:rsidRPr="00C05E7D">
              <w:rPr>
                <w:rFonts w:eastAsia="맑은 고딕"/>
                <w:sz w:val="20"/>
                <w:szCs w:val="20"/>
                <w:lang w:eastAsia="en-US"/>
              </w:rPr>
              <w:t xml:space="preserve"> is a SCS configuration</w:t>
            </w:r>
          </w:p>
          <w:p w14:paraId="666192E9" w14:textId="77777777" w:rsidR="00854D87" w:rsidRPr="00C05E7D" w:rsidRDefault="00854D87" w:rsidP="00854D87">
            <w:pPr>
              <w:spacing w:after="180"/>
              <w:ind w:left="568" w:hanging="284"/>
              <w:rPr>
                <w:rFonts w:eastAsia="맑은 고딕"/>
                <w:sz w:val="20"/>
                <w:szCs w:val="20"/>
                <w:lang w:val="en-GB" w:eastAsia="en-US"/>
              </w:rPr>
            </w:pPr>
            <w:r w:rsidRPr="00C05E7D">
              <w:rPr>
                <w:rFonts w:eastAsia="맑은 고딕"/>
                <w:sz w:val="20"/>
                <w:szCs w:val="20"/>
                <w:lang w:val="en-GB" w:eastAsia="en-US"/>
              </w:rPr>
              <w:t>-</w:t>
            </w:r>
            <w:r w:rsidRPr="00C05E7D">
              <w:rPr>
                <w:rFonts w:eastAsia="맑은 고딕"/>
                <w:sz w:val="20"/>
                <w:szCs w:val="20"/>
                <w:lang w:val="en-GB" w:eastAsia="en-US"/>
              </w:rPr>
              <w:tab/>
              <w:t xml:space="preserve">if </w:t>
            </w:r>
            <w:r w:rsidRPr="00C05E7D">
              <w:rPr>
                <w:rFonts w:eastAsia="맑은 고딕"/>
                <w:i/>
                <w:iCs/>
                <w:sz w:val="20"/>
                <w:szCs w:val="20"/>
                <w:lang w:eastAsia="en-US"/>
              </w:rPr>
              <w:t>sl-</w:t>
            </w:r>
            <w:r w:rsidRPr="00C05E7D">
              <w:rPr>
                <w:rFonts w:eastAsia="맑은 고딕"/>
                <w:i/>
                <w:iCs/>
                <w:color w:val="000000"/>
                <w:sz w:val="20"/>
                <w:szCs w:val="20"/>
                <w:lang w:eastAsia="en-US"/>
              </w:rPr>
              <w:t>P0-PSSCH-PSCCH</w:t>
            </w:r>
            <w:r w:rsidRPr="00C05E7D">
              <w:rPr>
                <w:rFonts w:eastAsia="맑은 고딕"/>
                <w:color w:val="000000"/>
                <w:sz w:val="20"/>
                <w:szCs w:val="20"/>
                <w:lang w:eastAsia="en-US"/>
              </w:rPr>
              <w:t xml:space="preserve"> is</w:t>
            </w:r>
            <w:r w:rsidRPr="00C05E7D">
              <w:rPr>
                <w:rFonts w:eastAsia="맑은 고딕"/>
                <w:sz w:val="20"/>
                <w:szCs w:val="20"/>
                <w:lang w:val="en-GB" w:eastAsia="en-US"/>
              </w:rPr>
              <w:t xml:space="preserve"> provided and if a SCI format scheduling the PSSCH transmission includes a cast type indicator field indicating unicast </w:t>
            </w:r>
            <w:r w:rsidRPr="00C05E7D">
              <w:rPr>
                <w:rFonts w:eastAsia="맑은 고딕"/>
                <w:sz w:val="20"/>
                <w:szCs w:val="20"/>
                <w:lang w:eastAsia="en-US"/>
              </w:rPr>
              <w:t>or is SCI format 2-C</w:t>
            </w:r>
          </w:p>
          <w:p w14:paraId="484DE9FB" w14:textId="77777777" w:rsidR="00854D87" w:rsidRPr="00C05E7D" w:rsidRDefault="00854D87" w:rsidP="00854D87">
            <w:pPr>
              <w:spacing w:after="180"/>
              <w:ind w:left="851" w:hanging="284"/>
              <w:rPr>
                <w:rFonts w:eastAsia="맑은 고딕"/>
                <w:sz w:val="20"/>
                <w:szCs w:val="20"/>
                <w:lang w:val="en-GB" w:eastAsia="en-US"/>
              </w:rPr>
            </w:pPr>
            <w:r w:rsidRPr="00C05E7D">
              <w:rPr>
                <w:rFonts w:eastAsia="맑은 고딕"/>
                <w:sz w:val="20"/>
                <w:szCs w:val="20"/>
                <w:lang w:val="en-GB" w:eastAsia="en-US"/>
              </w:rPr>
              <w:t>-</w:t>
            </w:r>
            <w:r w:rsidRPr="00C05E7D">
              <w:rPr>
                <w:rFonts w:eastAsia="맑은 고딕"/>
                <w:sz w:val="20"/>
                <w:szCs w:val="20"/>
                <w:lang w:val="en-GB" w:eastAsia="en-US"/>
              </w:rPr>
              <w:tab/>
            </w:r>
            <m:oMath>
              <m:sSub>
                <m:sSubPr>
                  <m:ctrlPr>
                    <w:rPr>
                      <w:rFonts w:ascii="Cambria Math" w:eastAsia="맑은 고딕" w:hAnsi="Cambria Math"/>
                      <w:sz w:val="20"/>
                      <w:szCs w:val="20"/>
                      <w:lang w:val="en-GB" w:eastAsia="en-US"/>
                    </w:rPr>
                  </m:ctrlPr>
                </m:sSubPr>
                <m:e>
                  <m:r>
                    <w:rPr>
                      <w:rFonts w:ascii="Cambria Math" w:eastAsia="맑은 고딕" w:hAnsi="Cambria Math"/>
                      <w:sz w:val="20"/>
                      <w:szCs w:val="20"/>
                      <w:lang w:val="en-GB" w:eastAsia="en-US"/>
                    </w:rPr>
                    <m:t>P</m:t>
                  </m:r>
                </m:e>
                <m:sub>
                  <m:r>
                    <m:rPr>
                      <m:nor/>
                    </m:rPr>
                    <w:rPr>
                      <w:rFonts w:eastAsia="맑은 고딕"/>
                      <w:sz w:val="20"/>
                      <w:szCs w:val="20"/>
                      <w:lang w:val="en-GB" w:eastAsia="en-US"/>
                    </w:rPr>
                    <m:t>PSSCH</m:t>
                  </m:r>
                  <m:r>
                    <m:rPr>
                      <m:sty m:val="p"/>
                    </m:rPr>
                    <w:rPr>
                      <w:rFonts w:ascii="Cambria Math" w:eastAsia="맑은 고딕" w:hAnsi="Cambria Math"/>
                      <w:sz w:val="20"/>
                      <w:szCs w:val="20"/>
                      <w:lang w:val="en-GB" w:eastAsia="en-US"/>
                    </w:rPr>
                    <m:t>,</m:t>
                  </m:r>
                  <m:r>
                    <w:rPr>
                      <w:rFonts w:ascii="Cambria Math" w:eastAsia="맑은 고딕" w:hAnsi="Cambria Math"/>
                      <w:sz w:val="20"/>
                      <w:szCs w:val="20"/>
                      <w:lang w:val="en-GB" w:eastAsia="en-US"/>
                    </w:rPr>
                    <m:t>SL</m:t>
                  </m:r>
                </m:sub>
              </m:sSub>
              <m:r>
                <m:rPr>
                  <m:sty m:val="p"/>
                </m:rPr>
                <w:rPr>
                  <w:rFonts w:ascii="Cambria Math" w:eastAsia="맑은 고딕" w:hAnsi="Cambria Math"/>
                  <w:sz w:val="20"/>
                  <w:szCs w:val="20"/>
                  <w:lang w:val="en-GB" w:eastAsia="en-US"/>
                </w:rPr>
                <m:t>(</m:t>
              </m:r>
              <m:r>
                <w:rPr>
                  <w:rFonts w:ascii="Cambria Math" w:eastAsia="맑은 고딕" w:hAnsi="Cambria Math"/>
                  <w:sz w:val="20"/>
                  <w:szCs w:val="20"/>
                  <w:lang w:val="en-GB" w:eastAsia="en-US"/>
                </w:rPr>
                <m:t>i</m:t>
              </m:r>
              <m:r>
                <m:rPr>
                  <m:sty m:val="p"/>
                </m:rPr>
                <w:rPr>
                  <w:rFonts w:ascii="Cambria Math" w:eastAsia="맑은 고딕" w:hAnsi="Cambria Math"/>
                  <w:sz w:val="20"/>
                  <w:szCs w:val="20"/>
                  <w:lang w:val="en-GB" w:eastAsia="en-US"/>
                </w:rPr>
                <m:t>)=</m:t>
              </m:r>
              <m:sSub>
                <m:sSubPr>
                  <m:ctrlPr>
                    <w:rPr>
                      <w:rFonts w:ascii="Cambria Math" w:eastAsia="맑은 고딕" w:hAnsi="Cambria Math"/>
                      <w:sz w:val="20"/>
                      <w:szCs w:val="20"/>
                      <w:lang w:val="en-GB" w:eastAsia="en-US"/>
                    </w:rPr>
                  </m:ctrlPr>
                </m:sSubPr>
                <m:e>
                  <m:r>
                    <w:rPr>
                      <w:rFonts w:ascii="Cambria Math" w:eastAsia="맑은 고딕" w:hAnsi="Cambria Math"/>
                      <w:sz w:val="20"/>
                      <w:szCs w:val="20"/>
                      <w:lang w:val="en-GB" w:eastAsia="en-US"/>
                    </w:rPr>
                    <m:t>P</m:t>
                  </m:r>
                </m:e>
                <m:sub>
                  <m:r>
                    <m:rPr>
                      <m:nor/>
                    </m:rPr>
                    <w:rPr>
                      <w:rFonts w:eastAsia="맑은 고딕"/>
                      <w:sz w:val="20"/>
                      <w:szCs w:val="20"/>
                      <w:lang w:val="en-GB" w:eastAsia="en-US"/>
                    </w:rPr>
                    <m:t>O</m:t>
                  </m:r>
                  <m:r>
                    <m:rPr>
                      <m:sty m:val="p"/>
                    </m:rPr>
                    <w:rPr>
                      <w:rFonts w:ascii="Cambria Math" w:eastAsia="맑은 고딕" w:hAnsi="Cambria Math"/>
                      <w:sz w:val="20"/>
                      <w:szCs w:val="20"/>
                      <w:lang w:val="en-GB" w:eastAsia="en-US"/>
                    </w:rPr>
                    <m:t>,</m:t>
                  </m:r>
                  <m:r>
                    <w:rPr>
                      <w:rFonts w:ascii="Cambria Math" w:eastAsia="맑은 고딕" w:hAnsi="Cambria Math"/>
                      <w:sz w:val="20"/>
                      <w:szCs w:val="20"/>
                      <w:lang w:val="en-GB" w:eastAsia="en-US"/>
                    </w:rPr>
                    <m:t>SL</m:t>
                  </m:r>
                </m:sub>
              </m:sSub>
              <m:r>
                <m:rPr>
                  <m:sty m:val="p"/>
                </m:rPr>
                <w:rPr>
                  <w:rFonts w:ascii="Cambria Math" w:eastAsia="맑은 고딕" w:hAnsi="Cambria Math"/>
                  <w:sz w:val="20"/>
                  <w:szCs w:val="20"/>
                  <w:lang w:val="en-GB" w:eastAsia="en-US"/>
                </w:rPr>
                <m:t>+10</m:t>
              </m:r>
              <m:func>
                <m:funcPr>
                  <m:ctrlPr>
                    <w:rPr>
                      <w:rFonts w:ascii="Cambria Math" w:eastAsia="맑은 고딕" w:hAnsi="Cambria Math"/>
                      <w:sz w:val="20"/>
                      <w:szCs w:val="20"/>
                      <w:lang w:val="en-GB" w:eastAsia="en-US"/>
                    </w:rPr>
                  </m:ctrlPr>
                </m:funcPr>
                <m:fName>
                  <m:sSub>
                    <m:sSubPr>
                      <m:ctrlPr>
                        <w:rPr>
                          <w:rFonts w:ascii="Cambria Math" w:eastAsia="맑은 고딕" w:hAnsi="Cambria Math"/>
                          <w:sz w:val="20"/>
                          <w:szCs w:val="20"/>
                          <w:lang w:val="en-GB" w:eastAsia="en-US"/>
                        </w:rPr>
                      </m:ctrlPr>
                    </m:sSubPr>
                    <m:e>
                      <m:r>
                        <w:rPr>
                          <w:rFonts w:ascii="Cambria Math" w:eastAsia="맑은 고딕" w:hAnsi="Cambria Math"/>
                          <w:sz w:val="20"/>
                          <w:szCs w:val="20"/>
                          <w:lang w:val="en-GB" w:eastAsia="en-US"/>
                        </w:rPr>
                        <m:t>log</m:t>
                      </m:r>
                    </m:e>
                    <m:sub>
                      <m:r>
                        <m:rPr>
                          <m:sty m:val="p"/>
                        </m:rPr>
                        <w:rPr>
                          <w:rFonts w:ascii="Cambria Math" w:eastAsia="맑은 고딕" w:hAnsi="Cambria Math"/>
                          <w:sz w:val="20"/>
                          <w:szCs w:val="20"/>
                          <w:lang w:val="en-GB" w:eastAsia="en-US"/>
                        </w:rPr>
                        <m:t>10</m:t>
                      </m:r>
                    </m:sub>
                  </m:sSub>
                </m:fName>
                <m:e>
                  <m:d>
                    <m:dPr>
                      <m:ctrlPr>
                        <w:rPr>
                          <w:rFonts w:ascii="Cambria Math" w:eastAsia="맑은 고딕" w:hAnsi="Cambria Math"/>
                          <w:sz w:val="20"/>
                          <w:szCs w:val="20"/>
                          <w:lang w:val="en-GB" w:eastAsia="en-US"/>
                        </w:rPr>
                      </m:ctrlPr>
                    </m:dPr>
                    <m:e>
                      <m:sSup>
                        <m:sSupPr>
                          <m:ctrlPr>
                            <w:rPr>
                              <w:rFonts w:ascii="Cambria Math" w:eastAsia="맑은 고딕" w:hAnsi="Cambria Math"/>
                              <w:sz w:val="20"/>
                              <w:szCs w:val="20"/>
                              <w:lang w:val="en-GB" w:eastAsia="en-US"/>
                            </w:rPr>
                          </m:ctrlPr>
                        </m:sSupPr>
                        <m:e>
                          <m:r>
                            <m:rPr>
                              <m:sty m:val="p"/>
                            </m:rPr>
                            <w:rPr>
                              <w:rFonts w:ascii="Cambria Math" w:eastAsia="맑은 고딕" w:hAnsi="Cambria Math"/>
                              <w:sz w:val="20"/>
                              <w:szCs w:val="20"/>
                              <w:lang w:val="en-GB" w:eastAsia="en-US"/>
                            </w:rPr>
                            <m:t>2</m:t>
                          </m:r>
                        </m:e>
                        <m:sup>
                          <m:r>
                            <w:rPr>
                              <w:rFonts w:ascii="Cambria Math" w:eastAsia="맑은 고딕" w:hAnsi="Cambria Math"/>
                              <w:sz w:val="20"/>
                              <w:szCs w:val="20"/>
                              <w:lang w:val="en-GB" w:eastAsia="en-US"/>
                            </w:rPr>
                            <m:t>μ</m:t>
                          </m:r>
                        </m:sup>
                      </m:sSup>
                      <m:r>
                        <m:rPr>
                          <m:sty m:val="p"/>
                        </m:rPr>
                        <w:rPr>
                          <w:rFonts w:ascii="Cambria Math" w:eastAsia="맑은 고딕" w:hAnsi="Cambria Math" w:cs="Cambria Math"/>
                          <w:sz w:val="20"/>
                          <w:szCs w:val="20"/>
                          <w:lang w:val="en-GB" w:eastAsia="en-US"/>
                        </w:rPr>
                        <m:t>⋅</m:t>
                      </m:r>
                      <m:sSubSup>
                        <m:sSubSupPr>
                          <m:ctrlPr>
                            <w:rPr>
                              <w:rFonts w:ascii="Cambria Math" w:eastAsia="맑은 고딕" w:hAnsi="Cambria Math"/>
                              <w:sz w:val="20"/>
                              <w:szCs w:val="20"/>
                              <w:lang w:val="en-GB" w:eastAsia="en-US"/>
                            </w:rPr>
                          </m:ctrlPr>
                        </m:sSubSupPr>
                        <m:e>
                          <m:r>
                            <w:rPr>
                              <w:rFonts w:ascii="Cambria Math" w:eastAsia="맑은 고딕" w:hAnsi="Cambria Math"/>
                              <w:sz w:val="20"/>
                              <w:szCs w:val="20"/>
                              <w:lang w:val="en-GB" w:eastAsia="en-US"/>
                            </w:rPr>
                            <m:t>M</m:t>
                          </m:r>
                        </m:e>
                        <m:sub>
                          <m:r>
                            <m:rPr>
                              <m:nor/>
                            </m:rPr>
                            <w:rPr>
                              <w:rFonts w:eastAsia="맑은 고딕"/>
                              <w:sz w:val="20"/>
                              <w:szCs w:val="20"/>
                              <w:lang w:val="en-GB" w:eastAsia="en-US"/>
                            </w:rPr>
                            <m:t>RB</m:t>
                          </m:r>
                        </m:sub>
                        <m:sup>
                          <m:r>
                            <m:rPr>
                              <m:nor/>
                            </m:rPr>
                            <w:rPr>
                              <w:rFonts w:eastAsia="맑은 고딕"/>
                              <w:sz w:val="20"/>
                              <w:szCs w:val="20"/>
                              <w:lang w:val="en-GB" w:eastAsia="en-US"/>
                            </w:rPr>
                            <m:t>PSSCH</m:t>
                          </m:r>
                        </m:sup>
                      </m:sSubSup>
                      <m:d>
                        <m:dPr>
                          <m:ctrlPr>
                            <w:rPr>
                              <w:rFonts w:ascii="Cambria Math" w:eastAsia="맑은 고딕" w:hAnsi="Cambria Math"/>
                              <w:sz w:val="20"/>
                              <w:szCs w:val="20"/>
                              <w:lang w:val="en-GB" w:eastAsia="en-US"/>
                            </w:rPr>
                          </m:ctrlPr>
                        </m:dPr>
                        <m:e>
                          <m:r>
                            <w:rPr>
                              <w:rFonts w:ascii="Cambria Math" w:eastAsia="맑은 고딕" w:hAnsi="Cambria Math"/>
                              <w:sz w:val="20"/>
                              <w:szCs w:val="20"/>
                              <w:lang w:val="en-GB" w:eastAsia="en-US"/>
                            </w:rPr>
                            <m:t>i</m:t>
                          </m:r>
                        </m:e>
                      </m:d>
                    </m:e>
                  </m:d>
                </m:e>
              </m:func>
              <m:r>
                <m:rPr>
                  <m:sty m:val="p"/>
                </m:rPr>
                <w:rPr>
                  <w:rFonts w:ascii="Cambria Math" w:eastAsia="맑은 고딕" w:hAnsi="Cambria Math"/>
                  <w:sz w:val="20"/>
                  <w:szCs w:val="20"/>
                  <w:lang w:val="en-GB" w:eastAsia="en-US"/>
                </w:rPr>
                <m:t>+</m:t>
              </m:r>
              <m:sSub>
                <m:sSubPr>
                  <m:ctrlPr>
                    <w:rPr>
                      <w:rFonts w:ascii="Cambria Math" w:eastAsia="맑은 고딕" w:hAnsi="Cambria Math"/>
                      <w:sz w:val="20"/>
                      <w:szCs w:val="20"/>
                      <w:lang w:val="en-GB" w:eastAsia="en-US"/>
                    </w:rPr>
                  </m:ctrlPr>
                </m:sSubPr>
                <m:e>
                  <m:r>
                    <w:rPr>
                      <w:rFonts w:ascii="Cambria Math" w:eastAsia="맑은 고딕" w:hAnsi="Cambria Math"/>
                      <w:sz w:val="20"/>
                      <w:szCs w:val="20"/>
                      <w:lang w:val="en-GB" w:eastAsia="en-US"/>
                    </w:rPr>
                    <m:t>α</m:t>
                  </m:r>
                </m:e>
                <m:sub>
                  <m:r>
                    <w:rPr>
                      <w:rFonts w:ascii="Cambria Math" w:eastAsia="맑은 고딕" w:hAnsi="Cambria Math"/>
                      <w:sz w:val="20"/>
                      <w:szCs w:val="20"/>
                      <w:lang w:val="en-GB" w:eastAsia="en-US"/>
                    </w:rPr>
                    <m:t>SL</m:t>
                  </m:r>
                </m:sub>
              </m:sSub>
              <m:r>
                <m:rPr>
                  <m:sty m:val="p"/>
                </m:rPr>
                <w:rPr>
                  <w:rFonts w:ascii="Cambria Math" w:eastAsia="맑은 고딕" w:hAnsi="Cambria Math" w:cs="Cambria Math"/>
                  <w:sz w:val="20"/>
                  <w:szCs w:val="20"/>
                  <w:lang w:val="en-GB" w:eastAsia="en-US"/>
                </w:rPr>
                <m:t>⋅</m:t>
              </m:r>
              <m:r>
                <w:rPr>
                  <w:rFonts w:ascii="Cambria Math" w:eastAsia="맑은 고딕" w:hAnsi="Cambria Math"/>
                  <w:sz w:val="20"/>
                  <w:szCs w:val="20"/>
                  <w:lang w:val="en-GB" w:eastAsia="en-US"/>
                </w:rPr>
                <m:t>P</m:t>
              </m:r>
              <m:sSub>
                <m:sSubPr>
                  <m:ctrlPr>
                    <w:rPr>
                      <w:rFonts w:ascii="Cambria Math" w:eastAsia="맑은 고딕" w:hAnsi="Cambria Math"/>
                      <w:sz w:val="20"/>
                      <w:szCs w:val="20"/>
                      <w:lang w:val="en-GB" w:eastAsia="en-US"/>
                    </w:rPr>
                  </m:ctrlPr>
                </m:sSubPr>
                <m:e>
                  <m:r>
                    <w:rPr>
                      <w:rFonts w:ascii="Cambria Math" w:eastAsia="맑은 고딕" w:hAnsi="Cambria Math"/>
                      <w:sz w:val="20"/>
                      <w:szCs w:val="20"/>
                      <w:lang w:val="en-GB" w:eastAsia="en-US"/>
                    </w:rPr>
                    <m:t>L</m:t>
                  </m:r>
                </m:e>
                <m:sub>
                  <m:r>
                    <w:rPr>
                      <w:rFonts w:ascii="Cambria Math" w:eastAsia="맑은 고딕" w:hAnsi="Cambria Math"/>
                      <w:sz w:val="20"/>
                      <w:szCs w:val="20"/>
                      <w:lang w:val="en-GB" w:eastAsia="en-US"/>
                    </w:rPr>
                    <m:t>SL</m:t>
                  </m:r>
                </m:sub>
              </m:sSub>
            </m:oMath>
            <w:r w:rsidRPr="00C05E7D">
              <w:rPr>
                <w:rFonts w:eastAsia="맑은 고딕"/>
                <w:sz w:val="20"/>
                <w:szCs w:val="20"/>
                <w:lang w:eastAsia="en-US"/>
              </w:rPr>
              <w:t xml:space="preserve"> </w:t>
            </w:r>
            <w:r w:rsidRPr="00C05E7D">
              <w:rPr>
                <w:rFonts w:eastAsia="맑은 고딕"/>
                <w:sz w:val="20"/>
                <w:szCs w:val="20"/>
                <w:lang w:val="en-GB" w:eastAsia="en-US"/>
              </w:rPr>
              <w:t>[dBm]</w:t>
            </w:r>
          </w:p>
          <w:p w14:paraId="70162D41" w14:textId="77777777" w:rsidR="00854D87" w:rsidRPr="00C05E7D" w:rsidRDefault="00854D87" w:rsidP="00854D87">
            <w:pPr>
              <w:spacing w:after="180"/>
              <w:ind w:left="568" w:hanging="284"/>
              <w:rPr>
                <w:rFonts w:eastAsia="맑은 고딕"/>
                <w:color w:val="000000"/>
                <w:sz w:val="20"/>
                <w:szCs w:val="20"/>
                <w:lang w:eastAsia="en-US"/>
              </w:rPr>
            </w:pPr>
            <w:r w:rsidRPr="00C05E7D">
              <w:rPr>
                <w:rFonts w:eastAsia="맑은 고딕"/>
                <w:sz w:val="20"/>
                <w:szCs w:val="20"/>
                <w:lang w:val="en-GB" w:eastAsia="en-US"/>
              </w:rPr>
              <w:t>-</w:t>
            </w:r>
            <w:r w:rsidRPr="00C05E7D">
              <w:rPr>
                <w:rFonts w:eastAsia="맑은 고딕"/>
                <w:sz w:val="20"/>
                <w:szCs w:val="20"/>
                <w:lang w:val="en-GB" w:eastAsia="en-US"/>
              </w:rPr>
              <w:tab/>
            </w:r>
            <w:r w:rsidRPr="00C05E7D">
              <w:rPr>
                <w:rFonts w:eastAsia="맑은 고딕"/>
                <w:sz w:val="20"/>
                <w:szCs w:val="20"/>
                <w:lang w:eastAsia="en-US"/>
              </w:rPr>
              <w:t>else</w:t>
            </w:r>
          </w:p>
          <w:p w14:paraId="1DD3061C" w14:textId="77777777" w:rsidR="00854D87" w:rsidRPr="00C05E7D" w:rsidRDefault="00854D87" w:rsidP="00854D87">
            <w:pPr>
              <w:spacing w:after="180"/>
              <w:ind w:left="851" w:hanging="284"/>
              <w:rPr>
                <w:rFonts w:eastAsia="맑은 고딕"/>
                <w:sz w:val="20"/>
                <w:szCs w:val="20"/>
                <w:lang w:val="en-GB" w:eastAsia="en-US"/>
              </w:rPr>
            </w:pPr>
            <w:r w:rsidRPr="00C05E7D">
              <w:rPr>
                <w:rFonts w:eastAsia="맑은 고딕"/>
                <w:sz w:val="20"/>
                <w:szCs w:val="20"/>
                <w:lang w:val="en-GB" w:eastAsia="en-US"/>
              </w:rPr>
              <w:t>-</w:t>
            </w:r>
            <w:r w:rsidRPr="00C05E7D">
              <w:rPr>
                <w:rFonts w:eastAsia="맑은 고딕"/>
                <w:sz w:val="20"/>
                <w:szCs w:val="20"/>
                <w:lang w:val="en-GB" w:eastAsia="en-US"/>
              </w:rPr>
              <w:tab/>
            </w:r>
            <m:oMath>
              <m:sSub>
                <m:sSubPr>
                  <m:ctrlPr>
                    <w:rPr>
                      <w:rFonts w:ascii="Cambria Math" w:eastAsia="맑은 고딕" w:hAnsi="Cambria Math"/>
                      <w:sz w:val="20"/>
                      <w:szCs w:val="20"/>
                      <w:lang w:val="en-GB" w:eastAsia="en-US"/>
                    </w:rPr>
                  </m:ctrlPr>
                </m:sSubPr>
                <m:e>
                  <m:r>
                    <w:rPr>
                      <w:rFonts w:ascii="Cambria Math" w:eastAsia="맑은 고딕" w:hAnsi="Cambria Math"/>
                      <w:sz w:val="20"/>
                      <w:szCs w:val="20"/>
                      <w:lang w:val="en-GB" w:eastAsia="en-US"/>
                    </w:rPr>
                    <m:t>P</m:t>
                  </m:r>
                </m:e>
                <m:sub>
                  <m:r>
                    <m:rPr>
                      <m:nor/>
                    </m:rPr>
                    <w:rPr>
                      <w:rFonts w:eastAsia="맑은 고딕"/>
                      <w:sz w:val="20"/>
                      <w:szCs w:val="20"/>
                      <w:lang w:val="en-GB" w:eastAsia="en-US"/>
                    </w:rPr>
                    <m:t>PSSCH</m:t>
                  </m:r>
                  <m:r>
                    <m:rPr>
                      <m:nor/>
                    </m:rPr>
                    <w:rPr>
                      <w:rFonts w:ascii="Cambria Math" w:eastAsia="맑은 고딕"/>
                      <w:sz w:val="20"/>
                      <w:szCs w:val="20"/>
                      <w:lang w:eastAsia="en-US"/>
                    </w:rPr>
                    <m:t>,SL</m:t>
                  </m:r>
                </m:sub>
              </m:sSub>
              <m:r>
                <m:rPr>
                  <m:sty m:val="p"/>
                </m:rPr>
                <w:rPr>
                  <w:rFonts w:ascii="Cambria Math" w:eastAsia="맑은 고딕" w:hAnsi="Cambria Math"/>
                  <w:sz w:val="20"/>
                  <w:szCs w:val="20"/>
                  <w:lang w:val="en-GB" w:eastAsia="en-US"/>
                </w:rPr>
                <m:t>(</m:t>
              </m:r>
              <m:r>
                <w:rPr>
                  <w:rFonts w:ascii="Cambria Math" w:eastAsia="맑은 고딕" w:hAnsi="Cambria Math"/>
                  <w:sz w:val="20"/>
                  <w:szCs w:val="20"/>
                  <w:lang w:val="en-GB" w:eastAsia="en-US"/>
                </w:rPr>
                <m:t>i</m:t>
              </m:r>
              <m:r>
                <m:rPr>
                  <m:sty m:val="p"/>
                </m:rPr>
                <w:rPr>
                  <w:rFonts w:ascii="Cambria Math" w:eastAsia="맑은 고딕" w:hAnsi="Cambria Math"/>
                  <w:sz w:val="20"/>
                  <w:szCs w:val="20"/>
                  <w:lang w:val="en-GB" w:eastAsia="en-US"/>
                </w:rPr>
                <m:t>)=</m:t>
              </m:r>
              <m:r>
                <w:rPr>
                  <w:rFonts w:ascii="Cambria Math" w:eastAsia="맑은 고딕" w:hAnsi="Cambria Math"/>
                  <w:sz w:val="20"/>
                  <w:szCs w:val="20"/>
                  <w:lang w:val="en-GB" w:eastAsia="en-US"/>
                </w:rPr>
                <m:t>min</m:t>
              </m:r>
              <m:d>
                <m:dPr>
                  <m:ctrlPr>
                    <w:rPr>
                      <w:rFonts w:ascii="Cambria Math" w:eastAsia="맑은 고딕" w:hAnsi="Cambria Math"/>
                      <w:sz w:val="20"/>
                      <w:szCs w:val="20"/>
                      <w:lang w:val="en-GB" w:eastAsia="en-US"/>
                    </w:rPr>
                  </m:ctrlPr>
                </m:dPr>
                <m:e>
                  <m:sSub>
                    <m:sSubPr>
                      <m:ctrlPr>
                        <w:rPr>
                          <w:rFonts w:ascii="Cambria Math" w:eastAsia="맑은 고딕" w:hAnsi="Cambria Math"/>
                          <w:sz w:val="20"/>
                          <w:szCs w:val="20"/>
                          <w:lang w:val="en-GB" w:eastAsia="en-US"/>
                        </w:rPr>
                      </m:ctrlPr>
                    </m:sSubPr>
                    <m:e>
                      <m:r>
                        <w:rPr>
                          <w:rFonts w:ascii="Cambria Math" w:eastAsia="맑은 고딕" w:hAnsi="Cambria Math"/>
                          <w:sz w:val="20"/>
                          <w:szCs w:val="20"/>
                          <w:lang w:val="en-GB" w:eastAsia="en-US"/>
                        </w:rPr>
                        <m:t>P</m:t>
                      </m:r>
                    </m:e>
                    <m:sub>
                      <m:r>
                        <m:rPr>
                          <m:nor/>
                        </m:rPr>
                        <w:rPr>
                          <w:rFonts w:eastAsia="맑은 고딕"/>
                          <w:sz w:val="20"/>
                          <w:szCs w:val="20"/>
                          <w:lang w:val="en-GB" w:eastAsia="en-US"/>
                        </w:rPr>
                        <m:t>CMAX</m:t>
                      </m:r>
                    </m:sub>
                  </m:sSub>
                  <m:r>
                    <m:rPr>
                      <m:sty m:val="p"/>
                    </m:rPr>
                    <w:rPr>
                      <w:rFonts w:ascii="Cambria Math" w:eastAsia="맑은 고딕" w:hAnsi="Cambria Math"/>
                      <w:sz w:val="20"/>
                      <w:szCs w:val="20"/>
                      <w:lang w:val="en-GB" w:eastAsia="en-US"/>
                    </w:rPr>
                    <m:t>,</m:t>
                  </m:r>
                  <m:sSub>
                    <m:sSubPr>
                      <m:ctrlPr>
                        <w:rPr>
                          <w:rFonts w:ascii="Cambria Math" w:eastAsia="맑은 고딕" w:hAnsi="Cambria Math"/>
                          <w:sz w:val="20"/>
                          <w:szCs w:val="20"/>
                          <w:lang w:val="en-GB" w:eastAsia="en-US"/>
                        </w:rPr>
                      </m:ctrlPr>
                    </m:sSubPr>
                    <m:e>
                      <m:r>
                        <w:rPr>
                          <w:rFonts w:ascii="Cambria Math" w:eastAsia="맑은 고딕" w:hAnsi="Cambria Math"/>
                          <w:sz w:val="20"/>
                          <w:szCs w:val="20"/>
                          <w:lang w:val="en-GB" w:eastAsia="en-US"/>
                        </w:rPr>
                        <m:t>P</m:t>
                      </m:r>
                    </m:e>
                    <m:sub>
                      <m:r>
                        <m:rPr>
                          <m:nor/>
                        </m:rPr>
                        <w:rPr>
                          <w:rFonts w:eastAsia="맑은 고딕"/>
                          <w:sz w:val="20"/>
                          <w:szCs w:val="20"/>
                          <w:lang w:val="en-GB" w:eastAsia="en-US"/>
                        </w:rPr>
                        <m:t>PSSCH</m:t>
                      </m:r>
                      <m:r>
                        <m:rPr>
                          <m:sty m:val="p"/>
                        </m:rPr>
                        <w:rPr>
                          <w:rFonts w:ascii="Cambria Math" w:eastAsia="맑은 고딕" w:hAnsi="Cambria Math"/>
                          <w:sz w:val="20"/>
                          <w:szCs w:val="20"/>
                          <w:lang w:val="en-GB" w:eastAsia="en-US"/>
                        </w:rPr>
                        <m:t>,</m:t>
                      </m:r>
                      <m:r>
                        <w:rPr>
                          <w:rFonts w:ascii="Cambria Math" w:eastAsia="맑은 고딕" w:hAnsi="Cambria Math"/>
                          <w:sz w:val="20"/>
                          <w:szCs w:val="20"/>
                          <w:lang w:val="en-GB" w:eastAsia="en-US"/>
                        </w:rPr>
                        <m:t>D</m:t>
                      </m:r>
                    </m:sub>
                  </m:sSub>
                  <m:r>
                    <m:rPr>
                      <m:sty m:val="p"/>
                    </m:rPr>
                    <w:rPr>
                      <w:rFonts w:ascii="Cambria Math" w:eastAsia="맑은 고딕" w:hAnsi="Cambria Math"/>
                      <w:sz w:val="20"/>
                      <w:szCs w:val="20"/>
                      <w:lang w:val="en-GB" w:eastAsia="en-US"/>
                    </w:rPr>
                    <m:t>(</m:t>
                  </m:r>
                  <m:r>
                    <w:rPr>
                      <w:rFonts w:ascii="Cambria Math" w:eastAsia="맑은 고딕" w:hAnsi="Cambria Math"/>
                      <w:sz w:val="20"/>
                      <w:szCs w:val="20"/>
                      <w:lang w:val="en-GB" w:eastAsia="en-US"/>
                    </w:rPr>
                    <m:t>i</m:t>
                  </m:r>
                  <m:r>
                    <m:rPr>
                      <m:sty m:val="p"/>
                    </m:rPr>
                    <w:rPr>
                      <w:rFonts w:ascii="Cambria Math" w:eastAsia="맑은 고딕" w:hAnsi="Cambria Math"/>
                      <w:sz w:val="20"/>
                      <w:szCs w:val="20"/>
                      <w:lang w:val="en-GB" w:eastAsia="en-US"/>
                    </w:rPr>
                    <m:t>)</m:t>
                  </m:r>
                </m:e>
              </m:d>
            </m:oMath>
            <w:r w:rsidRPr="00C05E7D">
              <w:rPr>
                <w:rFonts w:eastAsia="맑은 고딕"/>
                <w:sz w:val="20"/>
                <w:szCs w:val="20"/>
                <w:lang w:val="en-GB" w:eastAsia="en-US"/>
              </w:rPr>
              <w:t xml:space="preserve"> [dBm]</w:t>
            </w:r>
          </w:p>
          <w:p w14:paraId="439E1E70" w14:textId="77777777" w:rsidR="00854D87" w:rsidRPr="00C05E7D" w:rsidRDefault="00854D87" w:rsidP="00854D87">
            <w:pPr>
              <w:spacing w:after="180"/>
              <w:ind w:left="851" w:hanging="284"/>
              <w:rPr>
                <w:rFonts w:eastAsia="맑은 고딕"/>
                <w:sz w:val="20"/>
                <w:szCs w:val="20"/>
                <w:lang w:val="en-GB" w:eastAsia="zh-CN"/>
              </w:rPr>
            </w:pPr>
            <w:r w:rsidRPr="00C05E7D">
              <w:rPr>
                <w:rFonts w:eastAsia="맑은 고딕"/>
                <w:sz w:val="20"/>
                <w:szCs w:val="20"/>
                <w:lang w:val="en-GB" w:eastAsia="zh-CN"/>
              </w:rPr>
              <w:t>where</w:t>
            </w:r>
          </w:p>
          <w:p w14:paraId="2402865B" w14:textId="77777777" w:rsidR="00854D87" w:rsidRPr="00C05E7D" w:rsidRDefault="00854D87" w:rsidP="00854D87">
            <w:pPr>
              <w:spacing w:after="180"/>
              <w:ind w:left="1135" w:hanging="284"/>
              <w:rPr>
                <w:rFonts w:eastAsia="맑은 고딕"/>
                <w:sz w:val="20"/>
                <w:szCs w:val="20"/>
                <w:lang w:val="en-GB" w:eastAsia="en-US"/>
              </w:rPr>
            </w:pPr>
            <w:r w:rsidRPr="00C05E7D">
              <w:rPr>
                <w:rFonts w:eastAsia="맑은 고딕"/>
                <w:sz w:val="20"/>
                <w:szCs w:val="20"/>
                <w:lang w:val="en-GB" w:eastAsia="en-US"/>
              </w:rPr>
              <w:t>-</w:t>
            </w:r>
            <w:r w:rsidRPr="00C05E7D">
              <w:rPr>
                <w:rFonts w:eastAsia="맑은 고딕"/>
                <w:sz w:val="20"/>
                <w:szCs w:val="20"/>
                <w:lang w:val="en-GB" w:eastAsia="en-US"/>
              </w:rPr>
              <w:tab/>
            </w:r>
            <m:oMath>
              <m:sSub>
                <m:sSubPr>
                  <m:ctrlPr>
                    <w:rPr>
                      <w:rFonts w:ascii="Cambria Math" w:eastAsia="맑은 고딕" w:hAnsi="Cambria Math"/>
                      <w:i/>
                      <w:sz w:val="20"/>
                      <w:szCs w:val="20"/>
                      <w:lang w:val="en-GB" w:eastAsia="en-US"/>
                    </w:rPr>
                  </m:ctrlPr>
                </m:sSubPr>
                <m:e>
                  <m:r>
                    <w:rPr>
                      <w:rFonts w:ascii="Cambria Math" w:eastAsia="맑은 고딕"/>
                      <w:sz w:val="20"/>
                      <w:szCs w:val="20"/>
                      <w:lang w:val="en-GB" w:eastAsia="en-US"/>
                    </w:rPr>
                    <m:t>P</m:t>
                  </m:r>
                </m:e>
                <m:sub>
                  <m:r>
                    <m:rPr>
                      <m:nor/>
                    </m:rPr>
                    <w:rPr>
                      <w:rFonts w:ascii="Cambria Math" w:eastAsia="맑은 고딕"/>
                      <w:sz w:val="20"/>
                      <w:szCs w:val="20"/>
                      <w:lang w:val="en-GB" w:eastAsia="en-US"/>
                    </w:rPr>
                    <m:t>O</m:t>
                  </m:r>
                  <m:r>
                    <w:rPr>
                      <w:rFonts w:ascii="Cambria Math" w:eastAsia="맑은 고딕"/>
                      <w:sz w:val="20"/>
                      <w:szCs w:val="20"/>
                      <w:lang w:val="en-GB" w:eastAsia="en-US"/>
                    </w:rPr>
                    <m:t>,SL</m:t>
                  </m:r>
                  <m:ctrlPr>
                    <w:rPr>
                      <w:rFonts w:ascii="Cambria Math" w:eastAsia="맑은 고딕" w:hAnsi="Cambria Math"/>
                      <w:sz w:val="20"/>
                      <w:szCs w:val="20"/>
                      <w:lang w:val="en-GB" w:eastAsia="en-US"/>
                    </w:rPr>
                  </m:ctrlPr>
                </m:sub>
              </m:sSub>
            </m:oMath>
            <w:r w:rsidRPr="00C05E7D">
              <w:rPr>
                <w:rFonts w:eastAsia="맑은 고딕"/>
                <w:sz w:val="20"/>
                <w:szCs w:val="20"/>
                <w:lang w:val="en-GB" w:eastAsia="en-US"/>
              </w:rPr>
              <w:t xml:space="preserve"> is a value of </w:t>
            </w:r>
            <w:r w:rsidRPr="00C05E7D">
              <w:rPr>
                <w:rFonts w:eastAsia="맑은 고딕"/>
                <w:i/>
                <w:iCs/>
                <w:sz w:val="20"/>
                <w:szCs w:val="20"/>
                <w:lang w:eastAsia="en-US"/>
              </w:rPr>
              <w:t>sl-</w:t>
            </w:r>
            <w:r w:rsidRPr="00C05E7D">
              <w:rPr>
                <w:rFonts w:eastAsia="맑은 고딕"/>
                <w:i/>
                <w:iCs/>
                <w:color w:val="000000"/>
                <w:sz w:val="20"/>
                <w:szCs w:val="20"/>
                <w:lang w:eastAsia="en-US"/>
              </w:rPr>
              <w:t>P0-PSSCH-PSCCH</w:t>
            </w:r>
            <w:r w:rsidRPr="00C05E7D">
              <w:rPr>
                <w:rFonts w:eastAsia="맑은 고딕"/>
                <w:iCs/>
                <w:color w:val="000000"/>
                <w:sz w:val="20"/>
                <w:szCs w:val="20"/>
                <w:lang w:eastAsia="en-US"/>
              </w:rPr>
              <w:t>, if provided</w:t>
            </w:r>
            <w:ins w:id="448" w:author="Gabi Sarkis" w:date="2022-09-29T16:05:00Z">
              <w:r w:rsidRPr="00C05E7D">
                <w:rPr>
                  <w:rFonts w:eastAsia="맑은 고딕"/>
                  <w:sz w:val="20"/>
                  <w:szCs w:val="20"/>
                  <w:lang w:val="en-GB" w:eastAsia="en-US"/>
                </w:rPr>
                <w:t xml:space="preserve">. The value of </w:t>
              </w:r>
            </w:ins>
            <w:ins w:id="449" w:author="Gabi Sarkis" w:date="2022-09-29T16:06:00Z">
              <w:r w:rsidRPr="00C05E7D">
                <w:rPr>
                  <w:rFonts w:eastAsia="맑은 고딕"/>
                  <w:i/>
                  <w:iCs/>
                  <w:sz w:val="20"/>
                  <w:szCs w:val="20"/>
                  <w:lang w:val="en-GB" w:eastAsia="en-US"/>
                </w:rPr>
                <w:t>s</w:t>
              </w:r>
            </w:ins>
            <w:ins w:id="450" w:author="Gabi Sarkis" w:date="2022-09-29T16:05:00Z">
              <w:r w:rsidRPr="00C05E7D">
                <w:rPr>
                  <w:rFonts w:eastAsia="맑은 고딕"/>
                  <w:i/>
                  <w:iCs/>
                  <w:sz w:val="20"/>
                  <w:szCs w:val="20"/>
                  <w:lang w:val="en-GB" w:eastAsia="en-US"/>
                </w:rPr>
                <w:t>l-</w:t>
              </w:r>
              <w:r w:rsidRPr="00C05E7D">
                <w:rPr>
                  <w:rFonts w:eastAsia="맑은 고딕"/>
                  <w:i/>
                  <w:iCs/>
                  <w:color w:val="000000"/>
                  <w:sz w:val="20"/>
                  <w:szCs w:val="20"/>
                  <w:lang w:eastAsia="en-US"/>
                </w:rPr>
                <w:t>P0-PSSCH-PSCCH</w:t>
              </w:r>
              <w:r w:rsidRPr="00C05E7D">
                <w:rPr>
                  <w:rFonts w:eastAsia="맑은 고딕"/>
                  <w:sz w:val="20"/>
                  <w:szCs w:val="20"/>
                  <w:lang w:val="en-GB" w:eastAsia="en-US"/>
                </w:rPr>
                <w:t xml:space="preserve"> is </w:t>
              </w:r>
              <w:r w:rsidRPr="00C05E7D">
                <w:rPr>
                  <w:rFonts w:eastAsia="맑은 고딕"/>
                  <w:i/>
                  <w:iCs/>
                  <w:sz w:val="20"/>
                  <w:szCs w:val="20"/>
                  <w:lang w:val="en-GB" w:eastAsia="en-US"/>
                </w:rPr>
                <w:t>sl-</w:t>
              </w:r>
              <w:r w:rsidRPr="00C05E7D">
                <w:rPr>
                  <w:rFonts w:eastAsia="맑은 고딕"/>
                  <w:i/>
                  <w:iCs/>
                  <w:color w:val="000000"/>
                  <w:sz w:val="20"/>
                  <w:szCs w:val="20"/>
                  <w:lang w:eastAsia="en-US"/>
                </w:rPr>
                <w:t>P0-PSSCH-PSCCH</w:t>
              </w:r>
              <w:r w:rsidRPr="00C05E7D">
                <w:rPr>
                  <w:rFonts w:eastAsia="맑은 고딕"/>
                  <w:i/>
                  <w:iCs/>
                  <w:sz w:val="20"/>
                  <w:szCs w:val="20"/>
                  <w:lang w:val="en-GB" w:eastAsia="en-US"/>
                </w:rPr>
                <w:t xml:space="preserve">-r17 </w:t>
              </w:r>
              <w:r w:rsidRPr="00C05E7D">
                <w:rPr>
                  <w:rFonts w:eastAsia="맑은 고딕"/>
                  <w:sz w:val="20"/>
                  <w:szCs w:val="20"/>
                  <w:lang w:val="en-GB" w:eastAsia="en-US"/>
                </w:rPr>
                <w:t xml:space="preserve">if supported by the UE; else, </w:t>
              </w:r>
              <w:r w:rsidRPr="00C05E7D">
                <w:rPr>
                  <w:rFonts w:eastAsia="맑은 고딕"/>
                  <w:i/>
                  <w:iCs/>
                  <w:sz w:val="20"/>
                  <w:szCs w:val="20"/>
                  <w:lang w:val="en-GB" w:eastAsia="en-US"/>
                </w:rPr>
                <w:t>sl-P0-</w:t>
              </w:r>
            </w:ins>
            <w:ins w:id="451" w:author="Gabi Sarkis" w:date="2022-09-29T16:10:00Z">
              <w:r w:rsidRPr="00C05E7D">
                <w:rPr>
                  <w:rFonts w:eastAsia="맑은 고딕"/>
                  <w:i/>
                  <w:iCs/>
                  <w:color w:val="000000"/>
                  <w:sz w:val="20"/>
                  <w:szCs w:val="20"/>
                  <w:lang w:eastAsia="en-US"/>
                </w:rPr>
                <w:t>PSSCH-PSCCH</w:t>
              </w:r>
            </w:ins>
            <w:ins w:id="452" w:author="Gabi Sarkis" w:date="2022-09-29T16:05:00Z">
              <w:r w:rsidRPr="00C05E7D">
                <w:rPr>
                  <w:rFonts w:eastAsia="맑은 고딕"/>
                  <w:i/>
                  <w:iCs/>
                  <w:sz w:val="20"/>
                  <w:szCs w:val="20"/>
                  <w:lang w:val="en-GB" w:eastAsia="en-US"/>
                </w:rPr>
                <w:t xml:space="preserve">-r16. </w:t>
              </w:r>
              <w:r w:rsidRPr="00C05E7D">
                <w:rPr>
                  <w:rFonts w:eastAsia="맑은 고딕"/>
                  <w:sz w:val="20"/>
                  <w:szCs w:val="20"/>
                  <w:lang w:val="en-GB" w:eastAsia="en-US"/>
                </w:rPr>
                <w:t xml:space="preserve"> </w:t>
              </w:r>
            </w:ins>
            <w:del w:id="453" w:author="Gabi Sarkis" w:date="2022-09-29T16:05:00Z">
              <w:r w:rsidRPr="00C05E7D" w:rsidDel="00B836F0">
                <w:rPr>
                  <w:rFonts w:eastAsia="맑은 고딕"/>
                  <w:sz w:val="20"/>
                  <w:szCs w:val="20"/>
                  <w:lang w:val="en-GB" w:eastAsia="en-US"/>
                </w:rPr>
                <w:delText xml:space="preserve"> </w:delText>
              </w:r>
            </w:del>
          </w:p>
          <w:p w14:paraId="0FE91878" w14:textId="77777777" w:rsidR="00854D87" w:rsidRPr="00C05E7D" w:rsidRDefault="00854D87" w:rsidP="00854D87">
            <w:pPr>
              <w:spacing w:after="180"/>
              <w:ind w:left="1135" w:hanging="284"/>
              <w:rPr>
                <w:rFonts w:eastAsia="맑은 고딕"/>
                <w:sz w:val="20"/>
                <w:szCs w:val="20"/>
                <w:lang w:val="en-GB" w:eastAsia="en-US"/>
              </w:rPr>
            </w:pPr>
            <w:r w:rsidRPr="00C05E7D">
              <w:rPr>
                <w:rFonts w:eastAsia="맑은 고딕"/>
                <w:sz w:val="20"/>
                <w:szCs w:val="20"/>
                <w:lang w:val="en-GB" w:eastAsia="en-US"/>
              </w:rPr>
              <w:t>-</w:t>
            </w:r>
            <w:r w:rsidRPr="00C05E7D">
              <w:rPr>
                <w:rFonts w:eastAsia="맑은 고딕"/>
                <w:sz w:val="20"/>
                <w:szCs w:val="20"/>
                <w:lang w:val="en-GB" w:eastAsia="en-US"/>
              </w:rPr>
              <w:tab/>
            </w:r>
            <m:oMath>
              <m:sSub>
                <m:sSubPr>
                  <m:ctrlPr>
                    <w:rPr>
                      <w:rFonts w:ascii="Cambria Math" w:eastAsia="맑은 고딕" w:hAnsi="Cambria Math"/>
                      <w:i/>
                      <w:sz w:val="20"/>
                      <w:szCs w:val="20"/>
                      <w:lang w:val="en-GB" w:eastAsia="en-US"/>
                    </w:rPr>
                  </m:ctrlPr>
                </m:sSubPr>
                <m:e>
                  <m:r>
                    <w:rPr>
                      <w:rFonts w:ascii="Cambria Math" w:eastAsia="맑은 고딕"/>
                      <w:sz w:val="20"/>
                      <w:szCs w:val="20"/>
                      <w:lang w:val="en-GB" w:eastAsia="en-US"/>
                    </w:rPr>
                    <m:t>α</m:t>
                  </m:r>
                </m:e>
                <m:sub>
                  <m:r>
                    <w:rPr>
                      <w:rFonts w:ascii="Cambria Math" w:eastAsia="맑은 고딕"/>
                      <w:sz w:val="20"/>
                      <w:szCs w:val="20"/>
                      <w:lang w:val="en-GB" w:eastAsia="en-US"/>
                    </w:rPr>
                    <m:t>SL</m:t>
                  </m:r>
                </m:sub>
              </m:sSub>
            </m:oMath>
            <w:r w:rsidRPr="00C05E7D">
              <w:rPr>
                <w:rFonts w:eastAsia="맑은 고딕"/>
                <w:sz w:val="20"/>
                <w:szCs w:val="20"/>
                <w:lang w:val="en-GB" w:eastAsia="en-US"/>
              </w:rPr>
              <w:t xml:space="preserve"> is a value of </w:t>
            </w:r>
            <w:r w:rsidRPr="00C05E7D">
              <w:rPr>
                <w:rFonts w:eastAsia="맑은 고딕"/>
                <w:i/>
                <w:iCs/>
                <w:sz w:val="20"/>
                <w:szCs w:val="20"/>
                <w:lang w:eastAsia="en-US"/>
              </w:rPr>
              <w:t>sl-</w:t>
            </w:r>
            <w:r w:rsidRPr="00C05E7D">
              <w:rPr>
                <w:rFonts w:eastAsia="맑은 고딕"/>
                <w:i/>
                <w:iCs/>
                <w:color w:val="000000"/>
                <w:sz w:val="20"/>
                <w:szCs w:val="20"/>
                <w:lang w:eastAsia="en-US"/>
              </w:rPr>
              <w:t>Alpha-PSSCH-PSCCH</w:t>
            </w:r>
            <w:r w:rsidRPr="00C05E7D">
              <w:rPr>
                <w:rFonts w:eastAsia="맑은 고딕"/>
                <w:iCs/>
                <w:color w:val="000000"/>
                <w:sz w:val="20"/>
                <w:szCs w:val="20"/>
                <w:lang w:eastAsia="en-US"/>
              </w:rPr>
              <w:t xml:space="preserve">, if </w:t>
            </w:r>
            <w:r w:rsidRPr="00C05E7D">
              <w:rPr>
                <w:rFonts w:eastAsia="맑은 고딕"/>
                <w:sz w:val="20"/>
                <w:szCs w:val="20"/>
                <w:lang w:val="en-GB" w:eastAsia="en-US"/>
              </w:rPr>
              <w:t xml:space="preserve">provided; else, </w:t>
            </w:r>
            <m:oMath>
              <m:sSub>
                <m:sSubPr>
                  <m:ctrlPr>
                    <w:rPr>
                      <w:rFonts w:ascii="Cambria Math" w:eastAsia="맑은 고딕" w:hAnsi="Cambria Math"/>
                      <w:i/>
                      <w:sz w:val="20"/>
                      <w:szCs w:val="20"/>
                      <w:lang w:val="en-GB" w:eastAsia="en-US"/>
                    </w:rPr>
                  </m:ctrlPr>
                </m:sSubPr>
                <m:e>
                  <m:r>
                    <w:rPr>
                      <w:rFonts w:ascii="Cambria Math" w:eastAsia="맑은 고딕"/>
                      <w:sz w:val="20"/>
                      <w:szCs w:val="20"/>
                      <w:lang w:val="en-GB" w:eastAsia="en-US"/>
                    </w:rPr>
                    <m:t>α</m:t>
                  </m:r>
                </m:e>
                <m:sub>
                  <m:r>
                    <w:rPr>
                      <w:rFonts w:ascii="Cambria Math" w:eastAsia="맑은 고딕"/>
                      <w:sz w:val="20"/>
                      <w:szCs w:val="20"/>
                      <w:lang w:val="en-GB" w:eastAsia="en-US"/>
                    </w:rPr>
                    <m:t>SL</m:t>
                  </m:r>
                </m:sub>
              </m:sSub>
              <m:r>
                <w:rPr>
                  <w:rFonts w:ascii="Cambria Math" w:eastAsia="맑은 고딕" w:hAnsi="Cambria Math"/>
                  <w:sz w:val="20"/>
                  <w:szCs w:val="20"/>
                  <w:lang w:val="en-GB" w:eastAsia="en-US"/>
                </w:rPr>
                <m:t>=1</m:t>
              </m:r>
            </m:oMath>
          </w:p>
          <w:p w14:paraId="7C5C6B0A" w14:textId="77777777" w:rsidR="00854D87" w:rsidRPr="00C05E7D" w:rsidRDefault="00854D87" w:rsidP="00854D87">
            <w:pPr>
              <w:spacing w:after="180"/>
              <w:ind w:left="1135" w:hanging="284"/>
              <w:rPr>
                <w:rFonts w:eastAsia="MS Mincho"/>
                <w:sz w:val="20"/>
                <w:szCs w:val="20"/>
                <w:lang w:val="en-GB" w:eastAsia="en-US"/>
              </w:rPr>
            </w:pPr>
            <w:r w:rsidRPr="00C05E7D">
              <w:rPr>
                <w:rFonts w:eastAsia="맑은 고딕"/>
                <w:sz w:val="20"/>
                <w:szCs w:val="20"/>
                <w:lang w:val="en-GB" w:eastAsia="en-US"/>
              </w:rPr>
              <w:t>-</w:t>
            </w:r>
            <w:r w:rsidRPr="00C05E7D">
              <w:rPr>
                <w:rFonts w:eastAsia="맑은 고딕"/>
                <w:sz w:val="20"/>
                <w:szCs w:val="20"/>
                <w:lang w:val="en-GB" w:eastAsia="en-US"/>
              </w:rPr>
              <w:tab/>
            </w:r>
            <m:oMath>
              <m:r>
                <w:rPr>
                  <w:rFonts w:ascii="Cambria Math" w:eastAsia="맑은 고딕" w:hAnsi="Cambria Math"/>
                  <w:sz w:val="20"/>
                  <w:szCs w:val="20"/>
                  <w:lang w:val="en-GB" w:eastAsia="en-US"/>
                </w:rPr>
                <m:t>P</m:t>
              </m:r>
              <m:sSub>
                <m:sSubPr>
                  <m:ctrlPr>
                    <w:rPr>
                      <w:rFonts w:ascii="Cambria Math" w:eastAsia="맑은 고딕" w:hAnsi="Cambria Math"/>
                      <w:i/>
                      <w:sz w:val="20"/>
                      <w:szCs w:val="20"/>
                      <w:lang w:val="en-GB" w:eastAsia="en-US"/>
                    </w:rPr>
                  </m:ctrlPr>
                </m:sSubPr>
                <m:e>
                  <m:r>
                    <w:rPr>
                      <w:rFonts w:ascii="Cambria Math" w:eastAsia="맑은 고딕" w:hAnsi="Cambria Math"/>
                      <w:sz w:val="20"/>
                      <w:szCs w:val="20"/>
                      <w:lang w:val="en-GB" w:eastAsia="en-US"/>
                    </w:rPr>
                    <m:t>L</m:t>
                  </m:r>
                </m:e>
                <m:sub>
                  <m:r>
                    <w:rPr>
                      <w:rFonts w:ascii="Cambria Math" w:eastAsia="맑은 고딕" w:hAnsi="Cambria Math"/>
                      <w:sz w:val="20"/>
                      <w:szCs w:val="20"/>
                      <w:lang w:val="en-GB" w:eastAsia="en-US"/>
                    </w:rPr>
                    <m:t>SL</m:t>
                  </m:r>
                </m:sub>
              </m:sSub>
              <m:r>
                <w:rPr>
                  <w:rFonts w:ascii="Cambria Math" w:eastAsia="맑은 고딕" w:hAnsi="Cambria Math"/>
                  <w:sz w:val="20"/>
                  <w:szCs w:val="20"/>
                  <w:lang w:val="en-GB" w:eastAsia="en-US"/>
                </w:rPr>
                <m:t xml:space="preserve">= </m:t>
              </m:r>
              <m:r>
                <w:rPr>
                  <w:rFonts w:ascii="Cambria Math" w:eastAsia="MS Mincho" w:hAnsi="Cambria Math"/>
                  <w:sz w:val="20"/>
                  <w:szCs w:val="20"/>
                  <w:lang w:val="en-GB" w:eastAsia="en-US"/>
                </w:rPr>
                <m:t>referenceSignalPower</m:t>
              </m:r>
              <m:r>
                <m:rPr>
                  <m:sty m:val="p"/>
                </m:rPr>
                <w:rPr>
                  <w:rFonts w:ascii="Cambria Math" w:eastAsia="MS Mincho" w:hAnsi="Cambria Math"/>
                  <w:sz w:val="20"/>
                  <w:szCs w:val="20"/>
                  <w:lang w:val="en-GB" w:eastAsia="en-US"/>
                </w:rPr>
                <m:t xml:space="preserve"> – </m:t>
              </m:r>
              <m:r>
                <w:rPr>
                  <w:rFonts w:ascii="Cambria Math" w:eastAsia="MS Mincho" w:hAnsi="Cambria Math"/>
                  <w:sz w:val="20"/>
                  <w:szCs w:val="20"/>
                  <w:lang w:val="en-GB" w:eastAsia="en-US"/>
                </w:rPr>
                <m:t>higher layer filtered RSRP</m:t>
              </m:r>
            </m:oMath>
            <w:r w:rsidRPr="00C05E7D">
              <w:rPr>
                <w:rFonts w:eastAsia="MS Mincho"/>
                <w:sz w:val="20"/>
                <w:szCs w:val="20"/>
                <w:lang w:val="en-GB" w:eastAsia="en-US"/>
              </w:rPr>
              <w:t>, where</w:t>
            </w:r>
          </w:p>
          <w:p w14:paraId="0083485C" w14:textId="77777777" w:rsidR="00854D87" w:rsidRPr="00C05E7D" w:rsidRDefault="00854D87" w:rsidP="00854D87">
            <w:pPr>
              <w:spacing w:after="180"/>
              <w:ind w:left="1418" w:hanging="284"/>
              <w:rPr>
                <w:rFonts w:eastAsia="MS Mincho"/>
                <w:sz w:val="20"/>
                <w:szCs w:val="20"/>
                <w:lang w:eastAsia="en-US"/>
              </w:rPr>
            </w:pPr>
            <w:r w:rsidRPr="00C05E7D">
              <w:rPr>
                <w:rFonts w:eastAsia="맑은 고딕"/>
                <w:sz w:val="20"/>
                <w:szCs w:val="20"/>
                <w:lang w:val="en-GB" w:eastAsia="en-US"/>
              </w:rPr>
              <w:t>-</w:t>
            </w:r>
            <w:r w:rsidRPr="00C05E7D">
              <w:rPr>
                <w:rFonts w:eastAsia="맑은 고딕"/>
                <w:sz w:val="20"/>
                <w:szCs w:val="20"/>
                <w:lang w:val="en-GB" w:eastAsia="en-US"/>
              </w:rPr>
              <w:tab/>
            </w:r>
            <m:oMath>
              <m:r>
                <w:rPr>
                  <w:rFonts w:ascii="Cambria Math" w:eastAsia="MS Mincho" w:hAnsi="Cambria Math"/>
                  <w:sz w:val="20"/>
                  <w:szCs w:val="20"/>
                  <w:lang w:val="en-GB" w:eastAsia="en-US"/>
                </w:rPr>
                <m:t>referenceSignalPower</m:t>
              </m:r>
            </m:oMath>
            <w:r w:rsidRPr="00C05E7D">
              <w:rPr>
                <w:rFonts w:eastAsia="MS Mincho"/>
                <w:sz w:val="20"/>
                <w:szCs w:val="20"/>
                <w:lang w:eastAsia="en-US"/>
              </w:rPr>
              <w:t xml:space="preserve"> is </w:t>
            </w:r>
            <w:r w:rsidRPr="00C05E7D">
              <w:rPr>
                <w:rFonts w:eastAsia="맑은 고딕"/>
                <w:sz w:val="20"/>
                <w:szCs w:val="20"/>
                <w:lang w:val="en-GB" w:eastAsia="en-US"/>
              </w:rPr>
              <w:t xml:space="preserve">obtained from a PSSCH transmit power per RE summed over the antenna ports of the UE, higher layer filtered across PSSCH transmission occasions using a filter configuration provided by </w:t>
            </w:r>
            <w:r w:rsidRPr="00C05E7D">
              <w:rPr>
                <w:rFonts w:eastAsia="맑은 고딕"/>
                <w:i/>
                <w:iCs/>
                <w:sz w:val="20"/>
                <w:szCs w:val="20"/>
                <w:lang w:val="en-GB" w:eastAsia="en-US"/>
              </w:rPr>
              <w:t>sl-</w:t>
            </w:r>
            <w:r w:rsidRPr="00C05E7D">
              <w:rPr>
                <w:rFonts w:eastAsia="맑은 고딕"/>
                <w:i/>
                <w:sz w:val="20"/>
                <w:szCs w:val="20"/>
                <w:lang w:val="en-GB" w:eastAsia="en-US"/>
              </w:rPr>
              <w:t>FilterCoefficient</w:t>
            </w:r>
            <w:r w:rsidRPr="00C05E7D">
              <w:rPr>
                <w:rFonts w:eastAsia="MS Mincho"/>
                <w:sz w:val="20"/>
                <w:szCs w:val="20"/>
                <w:lang w:eastAsia="en-US"/>
              </w:rPr>
              <w:t>, and</w:t>
            </w:r>
          </w:p>
          <w:p w14:paraId="477BB049" w14:textId="77777777" w:rsidR="00854D87" w:rsidRPr="00C05E7D" w:rsidRDefault="00854D87" w:rsidP="00854D87">
            <w:pPr>
              <w:spacing w:after="180"/>
              <w:ind w:left="1418" w:hanging="284"/>
              <w:rPr>
                <w:rFonts w:eastAsia="MS Mincho"/>
                <w:sz w:val="20"/>
                <w:szCs w:val="20"/>
                <w:lang w:eastAsia="en-US"/>
              </w:rPr>
            </w:pPr>
            <w:r w:rsidRPr="00C05E7D">
              <w:rPr>
                <w:rFonts w:eastAsia="맑은 고딕"/>
                <w:sz w:val="20"/>
                <w:szCs w:val="20"/>
                <w:lang w:val="en-GB" w:eastAsia="en-US"/>
              </w:rPr>
              <w:t>-</w:t>
            </w:r>
            <w:r w:rsidRPr="00C05E7D">
              <w:rPr>
                <w:rFonts w:eastAsia="맑은 고딕"/>
                <w:sz w:val="20"/>
                <w:szCs w:val="20"/>
                <w:lang w:val="en-GB" w:eastAsia="en-US"/>
              </w:rPr>
              <w:tab/>
            </w:r>
            <m:oMath>
              <m:r>
                <w:rPr>
                  <w:rFonts w:ascii="Cambria Math" w:eastAsia="MS Mincho" w:hAnsi="Cambria Math"/>
                  <w:sz w:val="20"/>
                  <w:szCs w:val="20"/>
                  <w:lang w:val="en-GB" w:eastAsia="en-US"/>
                </w:rPr>
                <m:t>higher</m:t>
              </m:r>
              <m:r>
                <m:rPr>
                  <m:sty m:val="p"/>
                </m:rPr>
                <w:rPr>
                  <w:rFonts w:ascii="Cambria Math" w:eastAsia="MS Mincho" w:hAnsi="Cambria Math"/>
                  <w:sz w:val="20"/>
                  <w:szCs w:val="20"/>
                  <w:lang w:val="en-GB" w:eastAsia="en-US"/>
                </w:rPr>
                <m:t xml:space="preserve"> </m:t>
              </m:r>
              <m:r>
                <w:rPr>
                  <w:rFonts w:ascii="Cambria Math" w:eastAsia="MS Mincho" w:hAnsi="Cambria Math"/>
                  <w:sz w:val="20"/>
                  <w:szCs w:val="20"/>
                  <w:lang w:val="en-GB" w:eastAsia="en-US"/>
                </w:rPr>
                <m:t>layer</m:t>
              </m:r>
              <m:r>
                <m:rPr>
                  <m:sty m:val="p"/>
                </m:rPr>
                <w:rPr>
                  <w:rFonts w:ascii="Cambria Math" w:eastAsia="MS Mincho" w:hAnsi="Cambria Math"/>
                  <w:sz w:val="20"/>
                  <w:szCs w:val="20"/>
                  <w:lang w:val="en-GB" w:eastAsia="en-US"/>
                </w:rPr>
                <m:t xml:space="preserve"> </m:t>
              </m:r>
              <m:r>
                <w:rPr>
                  <w:rFonts w:ascii="Cambria Math" w:eastAsia="MS Mincho" w:hAnsi="Cambria Math"/>
                  <w:sz w:val="20"/>
                  <w:szCs w:val="20"/>
                  <w:lang w:val="en-GB" w:eastAsia="en-US"/>
                </w:rPr>
                <m:t>filtered</m:t>
              </m:r>
              <m:r>
                <m:rPr>
                  <m:sty m:val="p"/>
                </m:rPr>
                <w:rPr>
                  <w:rFonts w:ascii="Cambria Math" w:eastAsia="MS Mincho" w:hAnsi="Cambria Math"/>
                  <w:sz w:val="20"/>
                  <w:szCs w:val="20"/>
                  <w:lang w:val="en-GB" w:eastAsia="en-US"/>
                </w:rPr>
                <m:t xml:space="preserve"> </m:t>
              </m:r>
              <m:r>
                <w:rPr>
                  <w:rFonts w:ascii="Cambria Math" w:eastAsia="MS Mincho" w:hAnsi="Cambria Math"/>
                  <w:sz w:val="20"/>
                  <w:szCs w:val="20"/>
                  <w:lang w:val="en-GB" w:eastAsia="en-US"/>
                </w:rPr>
                <m:t>RSRP</m:t>
              </m:r>
            </m:oMath>
            <w:r w:rsidRPr="00C05E7D">
              <w:rPr>
                <w:rFonts w:eastAsia="MS Mincho"/>
                <w:iCs/>
                <w:sz w:val="20"/>
                <w:szCs w:val="20"/>
                <w:lang w:eastAsia="en-US"/>
              </w:rPr>
              <w:t xml:space="preserve"> is a </w:t>
            </w:r>
            <w:r w:rsidRPr="00C05E7D">
              <w:rPr>
                <w:rFonts w:eastAsia="MS Mincho"/>
                <w:sz w:val="20"/>
                <w:szCs w:val="20"/>
                <w:lang w:val="en-GB" w:eastAsia="en-US"/>
              </w:rPr>
              <w:t xml:space="preserve">RSRP, as defined in </w:t>
            </w:r>
            <w:r w:rsidRPr="00C05E7D">
              <w:rPr>
                <w:rFonts w:eastAsia="맑은 고딕"/>
                <w:sz w:val="20"/>
                <w:szCs w:val="20"/>
                <w:lang w:val="en-GB" w:eastAsia="en-US"/>
              </w:rPr>
              <w:t>[</w:t>
            </w:r>
            <w:r w:rsidRPr="00C05E7D">
              <w:rPr>
                <w:rFonts w:eastAsia="맑은 고딕"/>
                <w:sz w:val="20"/>
                <w:szCs w:val="20"/>
                <w:lang w:eastAsia="en-US"/>
              </w:rPr>
              <w:t>7</w:t>
            </w:r>
            <w:r w:rsidRPr="00C05E7D">
              <w:rPr>
                <w:rFonts w:eastAsia="맑은 고딕"/>
                <w:sz w:val="20"/>
                <w:szCs w:val="20"/>
                <w:lang w:val="en-GB" w:eastAsia="en-US"/>
              </w:rPr>
              <w:t>, TS 38.21</w:t>
            </w:r>
            <w:r w:rsidRPr="00C05E7D">
              <w:rPr>
                <w:rFonts w:eastAsia="맑은 고딕"/>
                <w:sz w:val="20"/>
                <w:szCs w:val="20"/>
                <w:lang w:eastAsia="en-US"/>
              </w:rPr>
              <w:t>5</w:t>
            </w:r>
            <w:r w:rsidRPr="00C05E7D">
              <w:rPr>
                <w:rFonts w:eastAsia="맑은 고딕"/>
                <w:sz w:val="20"/>
                <w:szCs w:val="20"/>
                <w:lang w:val="en-GB" w:eastAsia="en-US"/>
              </w:rPr>
              <w:t>], that is</w:t>
            </w:r>
            <w:r w:rsidRPr="00C05E7D">
              <w:rPr>
                <w:rFonts w:eastAsia="MS Mincho"/>
                <w:sz w:val="20"/>
                <w:szCs w:val="20"/>
                <w:lang w:val="en-GB" w:eastAsia="en-US"/>
              </w:rPr>
              <w:t xml:space="preserve"> </w:t>
            </w:r>
            <w:r w:rsidRPr="00C05E7D">
              <w:rPr>
                <w:rFonts w:eastAsia="MS Mincho"/>
                <w:iCs/>
                <w:sz w:val="20"/>
                <w:szCs w:val="20"/>
                <w:lang w:eastAsia="en-US"/>
              </w:rPr>
              <w:t xml:space="preserve">reported to the UE from a UE receiving the PSCCH-PSSCH transmission and is obtained from a PSSCH DM-RS using a filter configuration provided by </w:t>
            </w:r>
            <w:r w:rsidRPr="00C05E7D">
              <w:rPr>
                <w:rFonts w:eastAsia="맑은 고딕"/>
                <w:i/>
                <w:iCs/>
                <w:sz w:val="20"/>
                <w:szCs w:val="20"/>
                <w:lang w:val="en-GB" w:eastAsia="en-US"/>
              </w:rPr>
              <w:t>sl-</w:t>
            </w:r>
            <w:r w:rsidRPr="00C05E7D">
              <w:rPr>
                <w:rFonts w:eastAsia="맑은 고딕"/>
                <w:i/>
                <w:sz w:val="20"/>
                <w:szCs w:val="20"/>
                <w:lang w:val="en-GB" w:eastAsia="en-US"/>
              </w:rPr>
              <w:t>FilterCoefficient</w:t>
            </w:r>
          </w:p>
          <w:p w14:paraId="6F26C991" w14:textId="77777777" w:rsidR="00854D87" w:rsidRPr="00C05E7D" w:rsidRDefault="00854D87" w:rsidP="00854D87">
            <w:pPr>
              <w:spacing w:after="180"/>
              <w:ind w:left="1135" w:hanging="284"/>
              <w:rPr>
                <w:rFonts w:eastAsia="맑은 고딕"/>
                <w:sz w:val="20"/>
                <w:szCs w:val="20"/>
                <w:lang w:eastAsia="en-US"/>
              </w:rPr>
            </w:pPr>
            <w:r w:rsidRPr="00C05E7D">
              <w:rPr>
                <w:rFonts w:eastAsia="맑은 고딕"/>
                <w:sz w:val="20"/>
                <w:szCs w:val="20"/>
                <w:lang w:val="en-GB" w:eastAsia="en-US"/>
              </w:rPr>
              <w:t>-</w:t>
            </w:r>
            <w:r w:rsidRPr="00C05E7D">
              <w:rPr>
                <w:rFonts w:eastAsia="맑은 고딕"/>
                <w:sz w:val="20"/>
                <w:szCs w:val="20"/>
                <w:lang w:val="en-GB" w:eastAsia="en-US"/>
              </w:rPr>
              <w:tab/>
            </w:r>
            <m:oMath>
              <m:sSubSup>
                <m:sSubSupPr>
                  <m:ctrlPr>
                    <w:rPr>
                      <w:rFonts w:ascii="Cambria Math" w:eastAsia="맑은 고딕" w:hAnsi="Cambria Math"/>
                      <w:i/>
                      <w:sz w:val="20"/>
                      <w:szCs w:val="20"/>
                      <w:lang w:val="en-GB" w:eastAsia="en-US"/>
                    </w:rPr>
                  </m:ctrlPr>
                </m:sSubSupPr>
                <m:e>
                  <m:r>
                    <w:rPr>
                      <w:rFonts w:ascii="Cambria Math" w:eastAsia="맑은 고딕"/>
                      <w:sz w:val="20"/>
                      <w:szCs w:val="20"/>
                      <w:lang w:val="en-GB" w:eastAsia="en-US"/>
                    </w:rPr>
                    <m:t>M</m:t>
                  </m:r>
                </m:e>
                <m:sub>
                  <m:r>
                    <m:rPr>
                      <m:nor/>
                    </m:rPr>
                    <w:rPr>
                      <w:rFonts w:ascii="Cambria Math" w:eastAsia="맑은 고딕"/>
                      <w:sz w:val="20"/>
                      <w:szCs w:val="20"/>
                      <w:lang w:val="en-GB" w:eastAsia="en-US"/>
                    </w:rPr>
                    <m:t>RB</m:t>
                  </m:r>
                  <m:ctrlPr>
                    <w:rPr>
                      <w:rFonts w:ascii="Cambria Math" w:eastAsia="맑은 고딕" w:hAnsi="Cambria Math"/>
                      <w:sz w:val="20"/>
                      <w:szCs w:val="20"/>
                      <w:lang w:val="en-GB" w:eastAsia="en-US"/>
                    </w:rPr>
                  </m:ctrlPr>
                </m:sub>
                <m:sup>
                  <m:r>
                    <m:rPr>
                      <m:nor/>
                    </m:rPr>
                    <w:rPr>
                      <w:rFonts w:ascii="Cambria Math" w:eastAsia="맑은 고딕"/>
                      <w:sz w:val="20"/>
                      <w:szCs w:val="20"/>
                      <w:lang w:val="en-GB" w:eastAsia="en-US"/>
                    </w:rPr>
                    <m:t>PSSCH</m:t>
                  </m:r>
                  <m:ctrlPr>
                    <w:rPr>
                      <w:rFonts w:ascii="Cambria Math" w:eastAsia="맑은 고딕" w:hAnsi="Cambria Math"/>
                      <w:sz w:val="20"/>
                      <w:szCs w:val="20"/>
                      <w:lang w:val="en-GB" w:eastAsia="en-US"/>
                    </w:rPr>
                  </m:ctrlPr>
                </m:sup>
              </m:sSubSup>
              <m:r>
                <w:rPr>
                  <w:rFonts w:ascii="Cambria Math" w:eastAsia="맑은 고딕"/>
                  <w:sz w:val="20"/>
                  <w:szCs w:val="20"/>
                  <w:lang w:val="en-GB" w:eastAsia="en-US"/>
                </w:rPr>
                <m:t>(i)</m:t>
              </m:r>
            </m:oMath>
            <w:r w:rsidRPr="00C05E7D">
              <w:rPr>
                <w:rFonts w:eastAsia="맑은 고딕"/>
                <w:sz w:val="20"/>
                <w:szCs w:val="20"/>
                <w:lang w:eastAsia="en-US"/>
              </w:rPr>
              <w:t xml:space="preserve"> is a number of </w:t>
            </w:r>
            <w:r w:rsidRPr="00C05E7D">
              <w:rPr>
                <w:rFonts w:eastAsia="맑은 고딕"/>
                <w:sz w:val="20"/>
                <w:szCs w:val="20"/>
                <w:lang w:val="en-GB" w:eastAsia="en-US"/>
              </w:rPr>
              <w:t>resource blocks for PSCCH-</w:t>
            </w:r>
            <w:r w:rsidRPr="00C05E7D">
              <w:rPr>
                <w:rFonts w:eastAsia="맑은 고딕"/>
                <w:sz w:val="20"/>
                <w:szCs w:val="20"/>
                <w:lang w:eastAsia="en-US"/>
              </w:rPr>
              <w:t>PSSCH transmission occasion</w:t>
            </w:r>
            <w:r w:rsidRPr="00C05E7D">
              <w:rPr>
                <w:rFonts w:eastAsia="맑은 고딕"/>
                <w:sz w:val="20"/>
                <w:szCs w:val="20"/>
                <w:lang w:val="en-GB" w:eastAsia="en-US"/>
              </w:rPr>
              <w:t xml:space="preserve"> </w:t>
            </w:r>
            <m:oMath>
              <m:r>
                <w:rPr>
                  <w:rFonts w:ascii="Cambria Math" w:eastAsia="맑은 고딕"/>
                  <w:sz w:val="20"/>
                  <w:szCs w:val="20"/>
                  <w:lang w:val="en-GB" w:eastAsia="en-US"/>
                </w:rPr>
                <m:t>i</m:t>
              </m:r>
            </m:oMath>
            <w:r w:rsidRPr="00C05E7D">
              <w:rPr>
                <w:rFonts w:eastAsia="맑은 고딕"/>
                <w:sz w:val="20"/>
                <w:szCs w:val="20"/>
                <w:lang w:eastAsia="en-US"/>
              </w:rPr>
              <w:t xml:space="preserve"> and </w:t>
            </w:r>
            <m:oMath>
              <m:r>
                <w:rPr>
                  <w:rFonts w:ascii="Cambria Math" w:eastAsia="맑은 고딕"/>
                  <w:sz w:val="20"/>
                  <w:szCs w:val="20"/>
                  <w:lang w:val="en-GB" w:eastAsia="en-US"/>
                </w:rPr>
                <m:t>μ</m:t>
              </m:r>
            </m:oMath>
            <w:r w:rsidRPr="00C05E7D">
              <w:rPr>
                <w:rFonts w:eastAsia="맑은 고딕"/>
                <w:sz w:val="20"/>
                <w:szCs w:val="20"/>
                <w:lang w:eastAsia="en-US"/>
              </w:rPr>
              <w:t xml:space="preserve"> is a SCS configuration </w:t>
            </w:r>
          </w:p>
          <w:p w14:paraId="3E0FBE4E" w14:textId="77777777" w:rsidR="00854D87" w:rsidRPr="00C05E7D" w:rsidRDefault="00854D87" w:rsidP="00854D87">
            <w:pPr>
              <w:spacing w:after="180"/>
              <w:rPr>
                <w:rFonts w:eastAsia="맑은 고딕"/>
                <w:sz w:val="20"/>
                <w:szCs w:val="20"/>
                <w:lang w:val="en-GB" w:eastAsia="en-US"/>
              </w:rPr>
            </w:pPr>
            <w:r w:rsidRPr="00C05E7D">
              <w:rPr>
                <w:rFonts w:eastAsia="맑은 고딕"/>
                <w:sz w:val="20"/>
                <w:szCs w:val="20"/>
                <w:lang w:val="en-GB" w:eastAsia="en-US"/>
              </w:rPr>
              <w:t xml:space="preserve">The UE splits the power </w:t>
            </w:r>
            <m:oMath>
              <m:sSub>
                <m:sSubPr>
                  <m:ctrlPr>
                    <w:rPr>
                      <w:rFonts w:ascii="Cambria Math" w:eastAsia="맑은 고딕" w:hAnsi="Cambria Math"/>
                      <w:noProof/>
                      <w:sz w:val="20"/>
                      <w:szCs w:val="20"/>
                      <w:lang w:val="en-GB" w:eastAsia="en-US"/>
                    </w:rPr>
                  </m:ctrlPr>
                </m:sSubPr>
                <m:e>
                  <m:r>
                    <w:rPr>
                      <w:rFonts w:ascii="Cambria Math" w:eastAsia="맑은 고딕" w:hAnsi="Cambria Math"/>
                      <w:noProof/>
                      <w:sz w:val="20"/>
                      <w:szCs w:val="20"/>
                      <w:lang w:val="en-GB" w:eastAsia="en-US"/>
                    </w:rPr>
                    <m:t>P</m:t>
                  </m:r>
                </m:e>
                <m:sub>
                  <m:r>
                    <m:rPr>
                      <m:nor/>
                    </m:rPr>
                    <w:rPr>
                      <w:rFonts w:eastAsia="맑은 고딕"/>
                      <w:noProof/>
                      <w:sz w:val="20"/>
                      <w:szCs w:val="20"/>
                      <w:lang w:val="en-GB" w:eastAsia="en-US"/>
                    </w:rPr>
                    <m:t>PSSCH</m:t>
                  </m:r>
                </m:sub>
              </m:sSub>
              <m:r>
                <m:rPr>
                  <m:sty m:val="p"/>
                </m:rPr>
                <w:rPr>
                  <w:rFonts w:ascii="Cambria Math" w:eastAsia="맑은 고딕" w:hAnsi="Cambria Math"/>
                  <w:noProof/>
                  <w:sz w:val="20"/>
                  <w:szCs w:val="20"/>
                  <w:lang w:val="en-GB" w:eastAsia="en-US"/>
                </w:rPr>
                <m:t>(</m:t>
              </m:r>
              <m:r>
                <w:rPr>
                  <w:rFonts w:ascii="Cambria Math" w:eastAsia="맑은 고딕" w:hAnsi="Cambria Math"/>
                  <w:noProof/>
                  <w:sz w:val="20"/>
                  <w:szCs w:val="20"/>
                  <w:lang w:val="en-GB" w:eastAsia="en-US"/>
                </w:rPr>
                <m:t>i</m:t>
              </m:r>
              <m:r>
                <m:rPr>
                  <m:sty m:val="p"/>
                </m:rPr>
                <w:rPr>
                  <w:rFonts w:ascii="Cambria Math" w:eastAsia="맑은 고딕" w:hAnsi="Cambria Math"/>
                  <w:noProof/>
                  <w:sz w:val="20"/>
                  <w:szCs w:val="20"/>
                  <w:lang w:val="en-GB" w:eastAsia="en-US"/>
                </w:rPr>
                <m:t>)</m:t>
              </m:r>
            </m:oMath>
            <w:r w:rsidRPr="00C05E7D">
              <w:rPr>
                <w:rFonts w:eastAsia="맑은 고딕"/>
                <w:sz w:val="20"/>
                <w:szCs w:val="20"/>
                <w:lang w:val="en-GB"/>
              </w:rPr>
              <w:t xml:space="preserve"> </w:t>
            </w:r>
            <w:r w:rsidRPr="00C05E7D">
              <w:rPr>
                <w:rFonts w:eastAsia="맑은 고딕"/>
                <w:sz w:val="20"/>
                <w:szCs w:val="20"/>
                <w:lang w:val="en-GB" w:eastAsia="en-US"/>
              </w:rPr>
              <w:t>equally across the antenna ports on which the UE transmits the PSSCH with non-zero power.</w:t>
            </w:r>
          </w:p>
          <w:p w14:paraId="7D048F46" w14:textId="77777777" w:rsidR="00854D87" w:rsidRPr="00C05E7D" w:rsidRDefault="00854D87" w:rsidP="00854D87">
            <w:pPr>
              <w:spacing w:after="180"/>
              <w:rPr>
                <w:rFonts w:eastAsia="맑은 고딕"/>
                <w:sz w:val="20"/>
                <w:szCs w:val="20"/>
                <w:lang w:val="en-GB" w:eastAsia="en-US"/>
              </w:rPr>
            </w:pPr>
            <w:r w:rsidRPr="00C05E7D">
              <w:rPr>
                <w:rFonts w:eastAsia="맑은 고딕"/>
                <w:sz w:val="20"/>
                <w:szCs w:val="20"/>
                <w:lang w:val="en-GB" w:eastAsia="en-US"/>
              </w:rPr>
              <w:t xml:space="preserve">A UE determines a power </w:t>
            </w:r>
            <m:oMath>
              <m:sSub>
                <m:sSubPr>
                  <m:ctrlPr>
                    <w:rPr>
                      <w:rFonts w:ascii="Cambria Math" w:eastAsia="맑은 고딕" w:hAnsi="Cambria Math"/>
                      <w:i/>
                      <w:iCs/>
                      <w:sz w:val="20"/>
                      <w:szCs w:val="20"/>
                      <w:lang w:val="en-GB" w:eastAsia="en-US"/>
                    </w:rPr>
                  </m:ctrlPr>
                </m:sSubPr>
                <m:e>
                  <m:r>
                    <w:rPr>
                      <w:rFonts w:ascii="Cambria Math" w:eastAsia="맑은 고딕" w:hAnsi="Cambria Math"/>
                      <w:sz w:val="20"/>
                      <w:szCs w:val="20"/>
                      <w:lang w:val="en-GB" w:eastAsia="en-US"/>
                    </w:rPr>
                    <m:t>P</m:t>
                  </m:r>
                </m:e>
                <m:sub>
                  <m:r>
                    <m:rPr>
                      <m:nor/>
                    </m:rPr>
                    <w:rPr>
                      <w:rFonts w:eastAsia="맑은 고딕"/>
                      <w:iCs/>
                      <w:sz w:val="20"/>
                      <w:szCs w:val="20"/>
                      <w:lang w:val="en-GB" w:eastAsia="en-US"/>
                    </w:rPr>
                    <m:t>PSSCH2</m:t>
                  </m:r>
                  <m:ctrlPr>
                    <w:rPr>
                      <w:rFonts w:ascii="Cambria Math" w:eastAsia="맑은 고딕" w:hAnsi="Cambria Math"/>
                      <w:iCs/>
                      <w:sz w:val="20"/>
                      <w:szCs w:val="20"/>
                      <w:lang w:val="en-GB" w:eastAsia="en-US"/>
                    </w:rPr>
                  </m:ctrlPr>
                </m:sub>
              </m:sSub>
              <m:r>
                <w:rPr>
                  <w:rFonts w:ascii="Cambria Math" w:eastAsia="맑은 고딕" w:hAnsi="Cambria Math"/>
                  <w:sz w:val="20"/>
                  <w:szCs w:val="20"/>
                  <w:lang w:val="en-GB" w:eastAsia="en-US"/>
                </w:rPr>
                <m:t>(i)</m:t>
              </m:r>
            </m:oMath>
            <w:r w:rsidRPr="00C05E7D">
              <w:rPr>
                <w:rFonts w:eastAsia="맑은 고딕"/>
                <w:iCs/>
                <w:sz w:val="20"/>
                <w:szCs w:val="20"/>
                <w:lang w:val="en-GB" w:eastAsia="en-US"/>
              </w:rPr>
              <w:t xml:space="preserve"> </w:t>
            </w:r>
            <w:r w:rsidRPr="00C05E7D">
              <w:rPr>
                <w:rFonts w:eastAsia="맑은 고딕"/>
                <w:sz w:val="20"/>
                <w:szCs w:val="20"/>
                <w:lang w:val="en-GB" w:eastAsia="en-US"/>
              </w:rPr>
              <w:t>for a PSSCH transmission on a resource pool</w:t>
            </w:r>
            <w:r w:rsidRPr="00C05E7D">
              <w:rPr>
                <w:rFonts w:eastAsia="맑은 고딕"/>
                <w:iCs/>
                <w:sz w:val="20"/>
                <w:szCs w:val="20"/>
                <w:lang w:val="en-GB" w:eastAsia="en-US"/>
              </w:rPr>
              <w:t xml:space="preserve"> </w:t>
            </w:r>
            <w:r w:rsidRPr="00C05E7D">
              <w:rPr>
                <w:rFonts w:eastAsia="맑은 고딕"/>
                <w:sz w:val="20"/>
                <w:szCs w:val="20"/>
                <w:lang w:val="en-GB" w:eastAsia="en-US"/>
              </w:rPr>
              <w:t xml:space="preserve">in </w:t>
            </w:r>
            <w:r w:rsidRPr="00C05E7D">
              <w:rPr>
                <w:rFonts w:eastAsia="맑은 고딕"/>
                <w:sz w:val="20"/>
                <w:szCs w:val="20"/>
                <w:lang w:val="en-GB"/>
              </w:rPr>
              <w:t>the symbols where a corresponding PSCCH is transmitted in PSCCH-</w:t>
            </w:r>
            <w:r w:rsidRPr="00C05E7D">
              <w:rPr>
                <w:rFonts w:eastAsia="맑은 고딕"/>
                <w:sz w:val="20"/>
                <w:szCs w:val="20"/>
                <w:lang w:val="en-GB" w:eastAsia="en-US"/>
              </w:rPr>
              <w:t xml:space="preserve">PSSCH transmission occasion </w:t>
            </w:r>
            <m:oMath>
              <m:r>
                <w:rPr>
                  <w:rFonts w:ascii="Cambria Math" w:eastAsia="맑은 고딕" w:hAnsi="Cambria Math"/>
                  <w:sz w:val="20"/>
                  <w:szCs w:val="20"/>
                  <w:lang w:val="en-GB" w:eastAsia="en-US"/>
                </w:rPr>
                <m:t>i</m:t>
              </m:r>
            </m:oMath>
            <w:r w:rsidRPr="00C05E7D">
              <w:rPr>
                <w:rFonts w:eastAsia="맑은 고딕"/>
                <w:iCs/>
                <w:sz w:val="20"/>
                <w:szCs w:val="20"/>
                <w:lang w:val="en-GB" w:eastAsia="en-US"/>
              </w:rPr>
              <w:t xml:space="preserve"> </w:t>
            </w:r>
            <w:r w:rsidRPr="00C05E7D">
              <w:rPr>
                <w:rFonts w:eastAsia="맑은 고딕"/>
                <w:sz w:val="20"/>
                <w:szCs w:val="18"/>
                <w:lang w:val="en-GB" w:eastAsia="en-US"/>
              </w:rPr>
              <w:t xml:space="preserve">on active SL BWP </w:t>
            </w:r>
            <m:oMath>
              <m:r>
                <w:rPr>
                  <w:rFonts w:ascii="Cambria Math" w:eastAsia="맑은 고딕" w:hAnsi="Cambria Math"/>
                  <w:sz w:val="20"/>
                  <w:szCs w:val="18"/>
                  <w:lang w:val="en-GB" w:eastAsia="en-US"/>
                </w:rPr>
                <m:t>b</m:t>
              </m:r>
            </m:oMath>
            <w:r w:rsidRPr="00C05E7D">
              <w:rPr>
                <w:rFonts w:eastAsia="맑은 고딕"/>
                <w:sz w:val="20"/>
                <w:szCs w:val="18"/>
                <w:lang w:val="en-GB" w:eastAsia="en-US"/>
              </w:rPr>
              <w:t xml:space="preserve"> of carrier </w:t>
            </w:r>
            <m:oMath>
              <m:r>
                <w:rPr>
                  <w:rFonts w:ascii="Cambria Math" w:eastAsia="맑은 고딕" w:hAnsi="Cambria Math"/>
                  <w:sz w:val="20"/>
                  <w:szCs w:val="18"/>
                  <w:lang w:val="en-GB" w:eastAsia="en-US"/>
                </w:rPr>
                <m:t>f</m:t>
              </m:r>
            </m:oMath>
            <w:r w:rsidRPr="00C05E7D">
              <w:rPr>
                <w:rFonts w:eastAsia="맑은 고딕"/>
                <w:i/>
                <w:sz w:val="20"/>
                <w:szCs w:val="18"/>
                <w:lang w:val="en-GB" w:eastAsia="en-US"/>
              </w:rPr>
              <w:t xml:space="preserve"> </w:t>
            </w:r>
            <w:r w:rsidRPr="00C05E7D">
              <w:rPr>
                <w:rFonts w:eastAsia="맑은 고딕"/>
                <w:sz w:val="20"/>
                <w:szCs w:val="20"/>
                <w:lang w:val="en-GB" w:eastAsia="en-US"/>
              </w:rPr>
              <w:t>as</w:t>
            </w:r>
          </w:p>
          <w:p w14:paraId="32F96193" w14:textId="77777777" w:rsidR="00854D87" w:rsidRPr="00C05E7D" w:rsidRDefault="00854D87" w:rsidP="00854D87">
            <w:pPr>
              <w:keepLines/>
              <w:tabs>
                <w:tab w:val="center" w:pos="4536"/>
                <w:tab w:val="right" w:pos="9072"/>
              </w:tabs>
              <w:spacing w:after="180"/>
              <w:rPr>
                <w:rFonts w:eastAsia="맑은 고딕"/>
                <w:noProof/>
                <w:sz w:val="20"/>
                <w:szCs w:val="20"/>
                <w:lang w:val="en-GB" w:eastAsia="en-US"/>
              </w:rPr>
            </w:pPr>
            <m:oMath>
              <m:sSub>
                <m:sSubPr>
                  <m:ctrlPr>
                    <w:rPr>
                      <w:rFonts w:ascii="Cambria Math" w:eastAsia="맑은 고딕" w:hAnsi="Cambria Math"/>
                      <w:noProof/>
                      <w:sz w:val="20"/>
                      <w:szCs w:val="20"/>
                      <w:lang w:val="en-GB" w:eastAsia="en-US"/>
                    </w:rPr>
                  </m:ctrlPr>
                </m:sSubPr>
                <m:e>
                  <m:r>
                    <w:rPr>
                      <w:rFonts w:ascii="Cambria Math" w:eastAsia="맑은 고딕" w:hAnsi="Cambria Math"/>
                      <w:noProof/>
                      <w:sz w:val="20"/>
                      <w:szCs w:val="20"/>
                      <w:lang w:val="en-GB" w:eastAsia="en-US"/>
                    </w:rPr>
                    <m:t>P</m:t>
                  </m:r>
                </m:e>
                <m:sub>
                  <m:r>
                    <m:rPr>
                      <m:sty m:val="p"/>
                    </m:rPr>
                    <w:rPr>
                      <w:rFonts w:ascii="Cambria Math" w:eastAsia="맑은 고딕" w:hAnsi="Cambria Math"/>
                      <w:noProof/>
                      <w:sz w:val="20"/>
                      <w:szCs w:val="20"/>
                      <w:lang w:val="en-GB" w:eastAsia="en-US"/>
                    </w:rPr>
                    <m:t>PSSCH2</m:t>
                  </m:r>
                </m:sub>
              </m:sSub>
              <m:r>
                <m:rPr>
                  <m:sty m:val="p"/>
                </m:rPr>
                <w:rPr>
                  <w:rFonts w:ascii="Cambria Math" w:eastAsia="맑은 고딕" w:hAnsi="Cambria Math"/>
                  <w:noProof/>
                  <w:sz w:val="20"/>
                  <w:szCs w:val="20"/>
                  <w:lang w:val="en-GB" w:eastAsia="en-US"/>
                </w:rPr>
                <m:t>(</m:t>
              </m:r>
              <m:r>
                <w:rPr>
                  <w:rFonts w:ascii="Cambria Math" w:eastAsia="맑은 고딕" w:hAnsi="Cambria Math"/>
                  <w:noProof/>
                  <w:sz w:val="20"/>
                  <w:szCs w:val="20"/>
                  <w:lang w:val="en-GB" w:eastAsia="en-US"/>
                </w:rPr>
                <m:t>i</m:t>
              </m:r>
              <m:r>
                <m:rPr>
                  <m:sty m:val="p"/>
                </m:rPr>
                <w:rPr>
                  <w:rFonts w:ascii="Cambria Math" w:eastAsia="맑은 고딕" w:hAnsi="Cambria Math"/>
                  <w:noProof/>
                  <w:sz w:val="20"/>
                  <w:szCs w:val="20"/>
                  <w:lang w:val="en-GB" w:eastAsia="en-US"/>
                </w:rPr>
                <m:t>)=</m:t>
              </m:r>
              <m:r>
                <m:rPr>
                  <m:sty m:val="p"/>
                </m:rPr>
                <w:rPr>
                  <w:rFonts w:ascii="Cambria Math" w:eastAsia="맑은 고딕" w:hAnsi="Cambria Math"/>
                  <w:noProof/>
                  <w:sz w:val="20"/>
                  <w:szCs w:val="20"/>
                  <w:lang w:val="x-none" w:eastAsia="en-US"/>
                </w:rPr>
                <m:t>10</m:t>
              </m:r>
              <m:func>
                <m:funcPr>
                  <m:ctrlPr>
                    <w:rPr>
                      <w:rFonts w:ascii="Cambria Math" w:eastAsia="맑은 고딕" w:hAnsi="Cambria Math"/>
                      <w:noProof/>
                      <w:sz w:val="20"/>
                      <w:szCs w:val="20"/>
                      <w:lang w:val="en-GB" w:eastAsia="en-US"/>
                    </w:rPr>
                  </m:ctrlPr>
                </m:funcPr>
                <m:fName>
                  <m:sSub>
                    <m:sSubPr>
                      <m:ctrlPr>
                        <w:rPr>
                          <w:rFonts w:ascii="Cambria Math" w:eastAsia="맑은 고딕" w:hAnsi="Cambria Math"/>
                          <w:noProof/>
                          <w:sz w:val="20"/>
                          <w:szCs w:val="20"/>
                          <w:lang w:val="en-GB" w:eastAsia="en-US"/>
                        </w:rPr>
                      </m:ctrlPr>
                    </m:sSubPr>
                    <m:e>
                      <m:r>
                        <w:rPr>
                          <w:rFonts w:ascii="Cambria Math" w:eastAsia="맑은 고딕" w:hAnsi="Cambria Math"/>
                          <w:noProof/>
                          <w:sz w:val="20"/>
                          <w:szCs w:val="20"/>
                          <w:lang w:val="x-none" w:eastAsia="en-US"/>
                        </w:rPr>
                        <m:t>log</m:t>
                      </m:r>
                    </m:e>
                    <m:sub>
                      <m:r>
                        <m:rPr>
                          <m:sty m:val="p"/>
                        </m:rPr>
                        <w:rPr>
                          <w:rFonts w:ascii="Cambria Math" w:eastAsia="맑은 고딕" w:hAnsi="Cambria Math"/>
                          <w:noProof/>
                          <w:sz w:val="20"/>
                          <w:szCs w:val="20"/>
                          <w:lang w:val="x-none" w:eastAsia="en-US"/>
                        </w:rPr>
                        <m:t>10</m:t>
                      </m:r>
                    </m:sub>
                  </m:sSub>
                </m:fName>
                <m:e>
                  <m:d>
                    <m:dPr>
                      <m:ctrlPr>
                        <w:rPr>
                          <w:rFonts w:ascii="Cambria Math" w:eastAsia="맑은 고딕" w:hAnsi="Cambria Math"/>
                          <w:noProof/>
                          <w:sz w:val="20"/>
                          <w:szCs w:val="20"/>
                          <w:lang w:val="en-GB" w:eastAsia="en-US"/>
                        </w:rPr>
                      </m:ctrlPr>
                    </m:dPr>
                    <m:e>
                      <m:f>
                        <m:fPr>
                          <m:ctrlPr>
                            <w:rPr>
                              <w:rFonts w:ascii="Cambria Math" w:eastAsia="맑은 고딕" w:hAnsi="Cambria Math"/>
                              <w:i/>
                              <w:iCs/>
                              <w:noProof/>
                              <w:sz w:val="20"/>
                              <w:szCs w:val="20"/>
                              <w:lang w:val="en-GB" w:eastAsia="en-US"/>
                            </w:rPr>
                          </m:ctrlPr>
                        </m:fPr>
                        <m:num>
                          <m:sSubSup>
                            <m:sSubSupPr>
                              <m:ctrlPr>
                                <w:rPr>
                                  <w:rFonts w:ascii="Cambria Math" w:eastAsia="맑은 고딕" w:hAnsi="Cambria Math"/>
                                  <w:noProof/>
                                  <w:sz w:val="20"/>
                                  <w:szCs w:val="20"/>
                                  <w:lang w:val="en-GB" w:eastAsia="en-US"/>
                                </w:rPr>
                              </m:ctrlPr>
                            </m:sSubSupPr>
                            <m:e>
                              <m:r>
                                <w:rPr>
                                  <w:rFonts w:ascii="Cambria Math" w:eastAsia="맑은 고딕" w:hAnsi="Cambria Math"/>
                                  <w:noProof/>
                                  <w:sz w:val="20"/>
                                  <w:szCs w:val="20"/>
                                  <w:lang w:val="x-none" w:eastAsia="en-US"/>
                                </w:rPr>
                                <m:t>M</m:t>
                              </m:r>
                            </m:e>
                            <m:sub>
                              <m:r>
                                <m:rPr>
                                  <m:sty m:val="p"/>
                                </m:rPr>
                                <w:rPr>
                                  <w:rFonts w:ascii="Cambria Math" w:eastAsia="맑은 고딕" w:hAnsi="Cambria Math"/>
                                  <w:noProof/>
                                  <w:sz w:val="20"/>
                                  <w:szCs w:val="20"/>
                                  <w:lang w:val="x-none" w:eastAsia="en-US"/>
                                </w:rPr>
                                <m:t>RB</m:t>
                              </m:r>
                            </m:sub>
                            <m:sup>
                              <m:r>
                                <m:rPr>
                                  <m:sty m:val="p"/>
                                </m:rPr>
                                <w:rPr>
                                  <w:rFonts w:ascii="Cambria Math" w:eastAsia="맑은 고딕" w:hAnsi="Cambria Math"/>
                                  <w:noProof/>
                                  <w:sz w:val="20"/>
                                  <w:szCs w:val="20"/>
                                  <w:lang w:val="x-none" w:eastAsia="en-US"/>
                                </w:rPr>
                                <m:t>PSSCH</m:t>
                              </m:r>
                            </m:sup>
                          </m:sSubSup>
                          <m:d>
                            <m:dPr>
                              <m:ctrlPr>
                                <w:rPr>
                                  <w:rFonts w:ascii="Cambria Math" w:eastAsia="맑은 고딕" w:hAnsi="Cambria Math"/>
                                  <w:noProof/>
                                  <w:sz w:val="20"/>
                                  <w:szCs w:val="20"/>
                                  <w:lang w:val="en-GB" w:eastAsia="en-US"/>
                                </w:rPr>
                              </m:ctrlPr>
                            </m:dPr>
                            <m:e>
                              <m:r>
                                <w:rPr>
                                  <w:rFonts w:ascii="Cambria Math" w:eastAsia="맑은 고딕" w:hAnsi="Cambria Math"/>
                                  <w:noProof/>
                                  <w:sz w:val="20"/>
                                  <w:szCs w:val="20"/>
                                  <w:lang w:val="x-none" w:eastAsia="en-US"/>
                                </w:rPr>
                                <m:t>i</m:t>
                              </m:r>
                            </m:e>
                          </m:d>
                          <m:r>
                            <w:rPr>
                              <w:rFonts w:ascii="Cambria Math" w:eastAsia="맑은 고딕" w:hAnsi="Cambria Math"/>
                              <w:noProof/>
                              <w:sz w:val="20"/>
                              <w:szCs w:val="20"/>
                              <w:lang w:val="en-GB" w:eastAsia="en-US"/>
                            </w:rPr>
                            <m:t>-</m:t>
                          </m:r>
                          <m:sSubSup>
                            <m:sSubSupPr>
                              <m:ctrlPr>
                                <w:rPr>
                                  <w:rFonts w:ascii="Cambria Math" w:eastAsia="맑은 고딕" w:hAnsi="Cambria Math"/>
                                  <w:noProof/>
                                  <w:sz w:val="20"/>
                                  <w:szCs w:val="20"/>
                                  <w:lang w:val="en-GB" w:eastAsia="en-US"/>
                                </w:rPr>
                              </m:ctrlPr>
                            </m:sSubSupPr>
                            <m:e>
                              <m:r>
                                <w:rPr>
                                  <w:rFonts w:ascii="Cambria Math" w:eastAsia="맑은 고딕" w:hAnsi="Cambria Math"/>
                                  <w:noProof/>
                                  <w:sz w:val="20"/>
                                  <w:szCs w:val="20"/>
                                  <w:lang w:val="x-none" w:eastAsia="en-US"/>
                                </w:rPr>
                                <m:t>M</m:t>
                              </m:r>
                            </m:e>
                            <m:sub>
                              <m:r>
                                <m:rPr>
                                  <m:sty m:val="p"/>
                                </m:rPr>
                                <w:rPr>
                                  <w:rFonts w:ascii="Cambria Math" w:eastAsia="맑은 고딕" w:hAnsi="Cambria Math"/>
                                  <w:noProof/>
                                  <w:sz w:val="20"/>
                                  <w:szCs w:val="20"/>
                                  <w:lang w:val="x-none" w:eastAsia="en-US"/>
                                </w:rPr>
                                <m:t>RB</m:t>
                              </m:r>
                            </m:sub>
                            <m:sup>
                              <m:r>
                                <m:rPr>
                                  <m:sty m:val="p"/>
                                </m:rPr>
                                <w:rPr>
                                  <w:rFonts w:ascii="Cambria Math" w:eastAsia="맑은 고딕" w:hAnsi="Cambria Math"/>
                                  <w:noProof/>
                                  <w:sz w:val="20"/>
                                  <w:szCs w:val="20"/>
                                  <w:lang w:val="x-none" w:eastAsia="en-US"/>
                                </w:rPr>
                                <m:t>PSCCH</m:t>
                              </m:r>
                            </m:sup>
                          </m:sSubSup>
                          <m:d>
                            <m:dPr>
                              <m:ctrlPr>
                                <w:rPr>
                                  <w:rFonts w:ascii="Cambria Math" w:eastAsia="맑은 고딕" w:hAnsi="Cambria Math"/>
                                  <w:noProof/>
                                  <w:sz w:val="20"/>
                                  <w:szCs w:val="20"/>
                                  <w:lang w:val="en-GB" w:eastAsia="en-US"/>
                                </w:rPr>
                              </m:ctrlPr>
                            </m:dPr>
                            <m:e>
                              <m:r>
                                <w:rPr>
                                  <w:rFonts w:ascii="Cambria Math" w:eastAsia="맑은 고딕" w:hAnsi="Cambria Math"/>
                                  <w:noProof/>
                                  <w:sz w:val="20"/>
                                  <w:szCs w:val="20"/>
                                  <w:lang w:val="x-none" w:eastAsia="en-US"/>
                                </w:rPr>
                                <m:t>i</m:t>
                              </m:r>
                            </m:e>
                          </m:d>
                        </m:num>
                        <m:den>
                          <m:sSubSup>
                            <m:sSubSupPr>
                              <m:ctrlPr>
                                <w:rPr>
                                  <w:rFonts w:ascii="Cambria Math" w:eastAsia="맑은 고딕" w:hAnsi="Cambria Math"/>
                                  <w:noProof/>
                                  <w:sz w:val="20"/>
                                  <w:szCs w:val="20"/>
                                  <w:lang w:val="en-GB" w:eastAsia="en-US"/>
                                </w:rPr>
                              </m:ctrlPr>
                            </m:sSubSupPr>
                            <m:e>
                              <m:r>
                                <w:rPr>
                                  <w:rFonts w:ascii="Cambria Math" w:eastAsia="맑은 고딕" w:hAnsi="Cambria Math"/>
                                  <w:noProof/>
                                  <w:sz w:val="20"/>
                                  <w:szCs w:val="20"/>
                                  <w:lang w:val="x-none" w:eastAsia="en-US"/>
                                </w:rPr>
                                <m:t>M</m:t>
                              </m:r>
                            </m:e>
                            <m:sub>
                              <m:r>
                                <m:rPr>
                                  <m:sty m:val="p"/>
                                </m:rPr>
                                <w:rPr>
                                  <w:rFonts w:ascii="Cambria Math" w:eastAsia="맑은 고딕" w:hAnsi="Cambria Math"/>
                                  <w:noProof/>
                                  <w:sz w:val="20"/>
                                  <w:szCs w:val="20"/>
                                  <w:lang w:val="x-none" w:eastAsia="en-US"/>
                                </w:rPr>
                                <m:t>RB</m:t>
                              </m:r>
                            </m:sub>
                            <m:sup>
                              <m:r>
                                <m:rPr>
                                  <m:sty m:val="p"/>
                                </m:rPr>
                                <w:rPr>
                                  <w:rFonts w:ascii="Cambria Math" w:eastAsia="맑은 고딕" w:hAnsi="Cambria Math"/>
                                  <w:noProof/>
                                  <w:sz w:val="20"/>
                                  <w:szCs w:val="20"/>
                                  <w:lang w:val="x-none" w:eastAsia="en-US"/>
                                </w:rPr>
                                <m:t>PSSCH</m:t>
                              </m:r>
                            </m:sup>
                          </m:sSubSup>
                          <m:d>
                            <m:dPr>
                              <m:ctrlPr>
                                <w:rPr>
                                  <w:rFonts w:ascii="Cambria Math" w:eastAsia="맑은 고딕" w:hAnsi="Cambria Math"/>
                                  <w:noProof/>
                                  <w:sz w:val="20"/>
                                  <w:szCs w:val="20"/>
                                  <w:lang w:val="en-GB" w:eastAsia="en-US"/>
                                </w:rPr>
                              </m:ctrlPr>
                            </m:dPr>
                            <m:e>
                              <m:r>
                                <w:rPr>
                                  <w:rFonts w:ascii="Cambria Math" w:eastAsia="맑은 고딕" w:hAnsi="Cambria Math"/>
                                  <w:noProof/>
                                  <w:sz w:val="20"/>
                                  <w:szCs w:val="20"/>
                                  <w:lang w:val="x-none" w:eastAsia="en-US"/>
                                </w:rPr>
                                <m:t>i</m:t>
                              </m:r>
                            </m:e>
                          </m:d>
                        </m:den>
                      </m:f>
                    </m:e>
                  </m:d>
                </m:e>
              </m:func>
              <m:r>
                <w:rPr>
                  <w:rFonts w:ascii="Cambria Math" w:eastAsia="맑은 고딕" w:hAnsi="Cambria Math"/>
                  <w:noProof/>
                  <w:sz w:val="20"/>
                  <w:szCs w:val="20"/>
                  <w:lang w:val="x-none" w:eastAsia="en-US"/>
                </w:rPr>
                <m:t>+</m:t>
              </m:r>
              <m:sSub>
                <m:sSubPr>
                  <m:ctrlPr>
                    <w:rPr>
                      <w:rFonts w:ascii="Cambria Math" w:eastAsia="맑은 고딕" w:hAnsi="Cambria Math"/>
                      <w:noProof/>
                      <w:sz w:val="20"/>
                      <w:szCs w:val="20"/>
                      <w:lang w:val="en-GB" w:eastAsia="en-US"/>
                    </w:rPr>
                  </m:ctrlPr>
                </m:sSubPr>
                <m:e>
                  <m:r>
                    <w:rPr>
                      <w:rFonts w:ascii="Cambria Math" w:eastAsia="맑은 고딕" w:hAnsi="Cambria Math"/>
                      <w:noProof/>
                      <w:sz w:val="20"/>
                      <w:szCs w:val="20"/>
                      <w:lang w:val="en-GB" w:eastAsia="en-US"/>
                    </w:rPr>
                    <m:t>P</m:t>
                  </m:r>
                </m:e>
                <m:sub>
                  <m:r>
                    <m:rPr>
                      <m:sty m:val="p"/>
                    </m:rPr>
                    <w:rPr>
                      <w:rFonts w:ascii="Cambria Math" w:eastAsia="맑은 고딕" w:hAnsi="Cambria Math"/>
                      <w:noProof/>
                      <w:sz w:val="20"/>
                      <w:szCs w:val="20"/>
                      <w:lang w:val="en-GB" w:eastAsia="en-US"/>
                    </w:rPr>
                    <m:t>PSSCH</m:t>
                  </m:r>
                </m:sub>
              </m:sSub>
              <m:r>
                <m:rPr>
                  <m:sty m:val="p"/>
                </m:rPr>
                <w:rPr>
                  <w:rFonts w:ascii="Cambria Math" w:eastAsia="맑은 고딕" w:hAnsi="Cambria Math"/>
                  <w:noProof/>
                  <w:sz w:val="20"/>
                  <w:szCs w:val="20"/>
                  <w:lang w:val="en-GB" w:eastAsia="en-US"/>
                </w:rPr>
                <m:t>(</m:t>
              </m:r>
              <m:r>
                <w:rPr>
                  <w:rFonts w:ascii="Cambria Math" w:eastAsia="맑은 고딕" w:hAnsi="Cambria Math"/>
                  <w:noProof/>
                  <w:sz w:val="20"/>
                  <w:szCs w:val="20"/>
                  <w:lang w:val="en-GB" w:eastAsia="en-US"/>
                </w:rPr>
                <m:t>i</m:t>
              </m:r>
              <m:r>
                <m:rPr>
                  <m:sty m:val="p"/>
                </m:rPr>
                <w:rPr>
                  <w:rFonts w:ascii="Cambria Math" w:eastAsia="맑은 고딕" w:hAnsi="Cambria Math"/>
                  <w:noProof/>
                  <w:sz w:val="20"/>
                  <w:szCs w:val="20"/>
                  <w:lang w:val="en-GB" w:eastAsia="en-US"/>
                </w:rPr>
                <m:t>)</m:t>
              </m:r>
            </m:oMath>
            <w:r w:rsidRPr="00C05E7D">
              <w:rPr>
                <w:rFonts w:eastAsia="맑은 고딕"/>
                <w:noProof/>
                <w:sz w:val="20"/>
                <w:szCs w:val="20"/>
                <w:lang w:val="en-GB" w:eastAsia="en-US"/>
              </w:rPr>
              <w:t xml:space="preserve"> [dBm]</w:t>
            </w:r>
          </w:p>
          <w:p w14:paraId="242102AB" w14:textId="77777777" w:rsidR="00854D87" w:rsidRPr="00C05E7D" w:rsidRDefault="00854D87" w:rsidP="00854D87">
            <w:pPr>
              <w:spacing w:after="180"/>
              <w:rPr>
                <w:rFonts w:eastAsia="맑은 고딕"/>
                <w:sz w:val="20"/>
                <w:szCs w:val="20"/>
                <w:lang w:eastAsia="en-US"/>
              </w:rPr>
            </w:pPr>
            <w:r w:rsidRPr="00C05E7D">
              <w:rPr>
                <w:rFonts w:eastAsia="맑은 고딕"/>
                <w:sz w:val="20"/>
                <w:szCs w:val="20"/>
                <w:lang w:val="en-GB" w:eastAsia="en-US"/>
              </w:rPr>
              <w:t xml:space="preserve">where </w:t>
            </w:r>
            <m:oMath>
              <m:sSubSup>
                <m:sSubSupPr>
                  <m:ctrlPr>
                    <w:rPr>
                      <w:rFonts w:ascii="Cambria Math" w:eastAsia="맑은 고딕" w:hAnsi="Cambria Math"/>
                      <w:sz w:val="20"/>
                      <w:szCs w:val="20"/>
                      <w:lang w:val="x-none" w:eastAsia="en-US"/>
                    </w:rPr>
                  </m:ctrlPr>
                </m:sSubSupPr>
                <m:e>
                  <m:r>
                    <w:rPr>
                      <w:rFonts w:ascii="Cambria Math" w:eastAsia="맑은 고딕" w:hAnsi="Cambria Math"/>
                      <w:sz w:val="20"/>
                      <w:szCs w:val="20"/>
                      <w:lang w:val="x-none" w:eastAsia="en-US"/>
                    </w:rPr>
                    <m:t>M</m:t>
                  </m:r>
                </m:e>
                <m:sub>
                  <m:r>
                    <m:rPr>
                      <m:nor/>
                    </m:rPr>
                    <w:rPr>
                      <w:rFonts w:eastAsia="맑은 고딕"/>
                      <w:sz w:val="20"/>
                      <w:szCs w:val="20"/>
                      <w:lang w:val="x-none" w:eastAsia="en-US"/>
                    </w:rPr>
                    <m:t>RB</m:t>
                  </m:r>
                </m:sub>
                <m:sup>
                  <m:r>
                    <m:rPr>
                      <m:nor/>
                    </m:rPr>
                    <w:rPr>
                      <w:rFonts w:eastAsia="맑은 고딕"/>
                      <w:sz w:val="20"/>
                      <w:szCs w:val="20"/>
                      <w:lang w:val="x-none" w:eastAsia="en-US"/>
                    </w:rPr>
                    <m:t>PSCCH</m:t>
                  </m:r>
                </m:sup>
              </m:sSubSup>
              <m:r>
                <m:rPr>
                  <m:sty m:val="p"/>
                </m:rPr>
                <w:rPr>
                  <w:rFonts w:ascii="Cambria Math" w:eastAsia="맑은 고딕" w:hAnsi="Cambria Math"/>
                  <w:sz w:val="20"/>
                  <w:szCs w:val="20"/>
                  <w:lang w:val="x-none" w:eastAsia="en-US"/>
                </w:rPr>
                <m:t>(</m:t>
              </m:r>
              <m:r>
                <w:rPr>
                  <w:rFonts w:ascii="Cambria Math" w:eastAsia="맑은 고딕" w:hAnsi="Cambria Math"/>
                  <w:sz w:val="20"/>
                  <w:szCs w:val="20"/>
                  <w:lang w:val="x-none" w:eastAsia="en-US"/>
                </w:rPr>
                <m:t>i</m:t>
              </m:r>
              <m:r>
                <m:rPr>
                  <m:sty m:val="p"/>
                </m:rPr>
                <w:rPr>
                  <w:rFonts w:ascii="Cambria Math" w:eastAsia="맑은 고딕" w:hAnsi="Cambria Math"/>
                  <w:sz w:val="20"/>
                  <w:szCs w:val="20"/>
                  <w:lang w:val="x-none" w:eastAsia="en-US"/>
                </w:rPr>
                <m:t>)</m:t>
              </m:r>
            </m:oMath>
            <w:r w:rsidRPr="00C05E7D">
              <w:rPr>
                <w:rFonts w:eastAsia="맑은 고딕"/>
                <w:sz w:val="20"/>
                <w:szCs w:val="20"/>
                <w:lang w:val="x-none" w:eastAsia="en-US"/>
              </w:rPr>
              <w:t xml:space="preserve"> is a number of resource blocks for the corresponding PSCCH transmission in PSCCH-PSSCH transmission occasion </w:t>
            </w:r>
            <m:oMath>
              <m:r>
                <w:rPr>
                  <w:rFonts w:ascii="Cambria Math" w:eastAsia="맑은 고딕" w:hAnsi="Cambria Math"/>
                  <w:sz w:val="20"/>
                  <w:szCs w:val="20"/>
                  <w:lang w:val="x-none" w:eastAsia="en-US"/>
                </w:rPr>
                <m:t>i</m:t>
              </m:r>
            </m:oMath>
            <w:r w:rsidRPr="00C05E7D">
              <w:rPr>
                <w:rFonts w:eastAsia="맑은 고딕"/>
                <w:sz w:val="20"/>
                <w:szCs w:val="20"/>
                <w:lang w:eastAsia="en-US"/>
              </w:rPr>
              <w:t>.</w:t>
            </w:r>
          </w:p>
          <w:p w14:paraId="217031CA" w14:textId="77777777" w:rsidR="00854D87" w:rsidRPr="00C05E7D" w:rsidRDefault="00854D87" w:rsidP="00854D87">
            <w:pPr>
              <w:spacing w:after="180"/>
              <w:rPr>
                <w:rFonts w:eastAsia="맑은 고딕"/>
                <w:sz w:val="20"/>
                <w:szCs w:val="20"/>
                <w:lang w:eastAsia="en-US"/>
              </w:rPr>
            </w:pPr>
            <w:r w:rsidRPr="00C05E7D">
              <w:rPr>
                <w:rFonts w:eastAsia="맑은 고딕"/>
                <w:sz w:val="20"/>
                <w:szCs w:val="20"/>
                <w:lang w:val="en-GB" w:eastAsia="en-US"/>
              </w:rPr>
              <w:t xml:space="preserve">The UE splits the power </w:t>
            </w:r>
            <m:oMath>
              <m:sSub>
                <m:sSubPr>
                  <m:ctrlPr>
                    <w:rPr>
                      <w:rFonts w:ascii="Cambria Math" w:eastAsia="맑은 고딕" w:hAnsi="Cambria Math"/>
                      <w:sz w:val="20"/>
                      <w:szCs w:val="20"/>
                      <w:lang w:val="en-GB" w:eastAsia="en-US"/>
                    </w:rPr>
                  </m:ctrlPr>
                </m:sSubPr>
                <m:e>
                  <m:r>
                    <w:rPr>
                      <w:rFonts w:ascii="Cambria Math" w:eastAsia="맑은 고딕" w:hAnsi="Cambria Math"/>
                      <w:sz w:val="20"/>
                      <w:szCs w:val="20"/>
                      <w:lang w:val="en-GB" w:eastAsia="en-US"/>
                    </w:rPr>
                    <m:t>P</m:t>
                  </m:r>
                </m:e>
                <m:sub>
                  <m:r>
                    <m:rPr>
                      <m:sty m:val="p"/>
                    </m:rPr>
                    <w:rPr>
                      <w:rFonts w:ascii="Cambria Math" w:eastAsia="맑은 고딕" w:hAnsi="Cambria Math"/>
                      <w:sz w:val="20"/>
                      <w:szCs w:val="20"/>
                      <w:lang w:val="en-GB" w:eastAsia="en-US"/>
                    </w:rPr>
                    <m:t>PSSCH2</m:t>
                  </m:r>
                </m:sub>
              </m:sSub>
              <m:r>
                <m:rPr>
                  <m:sty m:val="p"/>
                </m:rPr>
                <w:rPr>
                  <w:rFonts w:ascii="Cambria Math" w:eastAsia="맑은 고딕" w:hAnsi="Cambria Math"/>
                  <w:sz w:val="20"/>
                  <w:szCs w:val="20"/>
                  <w:lang w:val="en-GB" w:eastAsia="en-US"/>
                </w:rPr>
                <m:t>(</m:t>
              </m:r>
              <m:r>
                <w:rPr>
                  <w:rFonts w:ascii="Cambria Math" w:eastAsia="맑은 고딕" w:hAnsi="Cambria Math"/>
                  <w:sz w:val="20"/>
                  <w:szCs w:val="20"/>
                  <w:lang w:val="en-GB" w:eastAsia="en-US"/>
                </w:rPr>
                <m:t>i</m:t>
              </m:r>
              <m:r>
                <m:rPr>
                  <m:sty m:val="p"/>
                </m:rPr>
                <w:rPr>
                  <w:rFonts w:ascii="Cambria Math" w:eastAsia="맑은 고딕" w:hAnsi="Cambria Math"/>
                  <w:sz w:val="20"/>
                  <w:szCs w:val="20"/>
                  <w:lang w:val="en-GB" w:eastAsia="en-US"/>
                </w:rPr>
                <m:t>)</m:t>
              </m:r>
            </m:oMath>
            <w:r w:rsidRPr="00C05E7D">
              <w:rPr>
                <w:rFonts w:eastAsia="맑은 고딕"/>
                <w:sz w:val="20"/>
                <w:szCs w:val="20"/>
                <w:lang w:val="en-GB"/>
              </w:rPr>
              <w:t xml:space="preserve"> </w:t>
            </w:r>
            <w:r w:rsidRPr="00C05E7D">
              <w:rPr>
                <w:rFonts w:eastAsia="맑은 고딕"/>
                <w:sz w:val="20"/>
                <w:szCs w:val="20"/>
                <w:lang w:val="en-GB" w:eastAsia="en-US"/>
              </w:rPr>
              <w:t>equally across the antenna ports on which the UE transmits the PSSCH with non-zero power.</w:t>
            </w:r>
          </w:p>
          <w:p w14:paraId="6832D9CA" w14:textId="77777777" w:rsidR="00854D87" w:rsidRPr="00C05E7D" w:rsidRDefault="00854D87" w:rsidP="00854D87">
            <w:pPr>
              <w:keepNext/>
              <w:keepLines/>
              <w:spacing w:after="180"/>
              <w:ind w:left="1134" w:hanging="1134"/>
              <w:outlineLvl w:val="2"/>
              <w:rPr>
                <w:rFonts w:ascii="Arial" w:eastAsia="맑은 고딕" w:hAnsi="Arial"/>
                <w:sz w:val="28"/>
                <w:szCs w:val="20"/>
                <w:lang w:val="en-GB" w:eastAsia="en-US"/>
              </w:rPr>
            </w:pPr>
            <w:r w:rsidRPr="00C05E7D">
              <w:rPr>
                <w:rFonts w:ascii="Arial" w:eastAsia="맑은 고딕" w:hAnsi="Arial"/>
                <w:sz w:val="28"/>
                <w:szCs w:val="20"/>
                <w:lang w:val="en-GB" w:eastAsia="en-US"/>
              </w:rPr>
              <w:lastRenderedPageBreak/>
              <w:t>16.2.2</w:t>
            </w:r>
            <w:r w:rsidRPr="00C05E7D">
              <w:rPr>
                <w:rFonts w:ascii="Arial" w:eastAsia="맑은 고딕" w:hAnsi="Arial"/>
                <w:sz w:val="28"/>
                <w:szCs w:val="20"/>
                <w:lang w:val="en-GB" w:eastAsia="en-US"/>
              </w:rPr>
              <w:tab/>
              <w:t>PSCCH</w:t>
            </w:r>
          </w:p>
          <w:p w14:paraId="01D9F832" w14:textId="77777777" w:rsidR="00854D87" w:rsidRPr="00C05E7D" w:rsidRDefault="00854D87" w:rsidP="00854D87">
            <w:pPr>
              <w:spacing w:after="180"/>
              <w:rPr>
                <w:rFonts w:eastAsia="맑은 고딕"/>
                <w:sz w:val="20"/>
                <w:szCs w:val="20"/>
                <w:lang w:val="en-GB" w:eastAsia="en-US"/>
              </w:rPr>
            </w:pPr>
            <w:r w:rsidRPr="00C05E7D">
              <w:rPr>
                <w:rFonts w:eastAsia="맑은 고딕"/>
                <w:sz w:val="20"/>
                <w:szCs w:val="20"/>
                <w:lang w:val="en-GB" w:eastAsia="en-US"/>
              </w:rPr>
              <w:t xml:space="preserve">A UE determines a power </w:t>
            </w:r>
            <m:oMath>
              <m:sSub>
                <m:sSubPr>
                  <m:ctrlPr>
                    <w:rPr>
                      <w:rFonts w:ascii="Cambria Math" w:eastAsia="맑은 고딕" w:hAnsi="Cambria Math" w:cs="굴림"/>
                      <w:i/>
                      <w:iCs/>
                      <w:sz w:val="20"/>
                      <w:szCs w:val="20"/>
                      <w:lang w:val="en-GB" w:eastAsia="en-US"/>
                    </w:rPr>
                  </m:ctrlPr>
                </m:sSubPr>
                <m:e>
                  <m:r>
                    <w:rPr>
                      <w:rFonts w:ascii="Cambria Math" w:eastAsia="맑은 고딕" w:hAnsi="Cambria Math"/>
                      <w:sz w:val="20"/>
                      <w:szCs w:val="20"/>
                      <w:lang w:val="en-GB" w:eastAsia="en-US"/>
                    </w:rPr>
                    <m:t>P</m:t>
                  </m:r>
                </m:e>
                <m:sub>
                  <m:r>
                    <m:rPr>
                      <m:sty m:val="p"/>
                    </m:rPr>
                    <w:rPr>
                      <w:rFonts w:ascii="Cambria Math" w:eastAsia="맑은 고딕" w:hAnsi="Cambria Math"/>
                      <w:sz w:val="20"/>
                      <w:szCs w:val="20"/>
                      <w:lang w:val="en-GB" w:eastAsia="en-US"/>
                    </w:rPr>
                    <m:t>PSCCH</m:t>
                  </m:r>
                  <m:ctrlPr>
                    <w:rPr>
                      <w:rFonts w:ascii="Cambria Math" w:eastAsia="맑은 고딕" w:hAnsi="Cambria Math" w:cs="굴림"/>
                      <w:sz w:val="20"/>
                      <w:szCs w:val="20"/>
                      <w:lang w:val="en-GB" w:eastAsia="en-US"/>
                    </w:rPr>
                  </m:ctrlPr>
                </m:sub>
              </m:sSub>
              <m:r>
                <w:rPr>
                  <w:rFonts w:ascii="Cambria Math" w:eastAsia="맑은 고딕" w:hAnsi="Cambria Math"/>
                  <w:sz w:val="20"/>
                  <w:szCs w:val="20"/>
                  <w:lang w:val="en-GB" w:eastAsia="en-US"/>
                </w:rPr>
                <m:t>(i)</m:t>
              </m:r>
            </m:oMath>
            <w:r w:rsidRPr="00C05E7D">
              <w:rPr>
                <w:rFonts w:eastAsia="맑은 고딕"/>
                <w:sz w:val="20"/>
                <w:szCs w:val="20"/>
                <w:lang w:val="en-GB" w:eastAsia="en-US"/>
              </w:rPr>
              <w:t xml:space="preserve"> for a PSCCH transmission on a resource pool in PSCCH-PSSCH transmission occasion </w:t>
            </w:r>
            <m:oMath>
              <m:r>
                <w:rPr>
                  <w:rFonts w:ascii="Cambria Math" w:eastAsia="맑은 고딕" w:hAnsi="Cambria Math"/>
                  <w:sz w:val="20"/>
                  <w:szCs w:val="20"/>
                  <w:lang w:val="en-GB" w:eastAsia="en-US"/>
                </w:rPr>
                <m:t>i</m:t>
              </m:r>
            </m:oMath>
            <w:r w:rsidRPr="00C05E7D">
              <w:rPr>
                <w:rFonts w:eastAsia="맑은 고딕"/>
                <w:sz w:val="20"/>
                <w:szCs w:val="20"/>
                <w:lang w:val="en-GB" w:eastAsia="en-US"/>
              </w:rPr>
              <w:t xml:space="preserve"> as</w:t>
            </w:r>
          </w:p>
          <w:p w14:paraId="22135987" w14:textId="77777777" w:rsidR="00854D87" w:rsidRPr="00C05E7D" w:rsidRDefault="00854D87" w:rsidP="00854D87">
            <w:pPr>
              <w:keepLines/>
              <w:tabs>
                <w:tab w:val="center" w:pos="4536"/>
                <w:tab w:val="right" w:pos="9072"/>
              </w:tabs>
              <w:spacing w:after="180"/>
              <w:rPr>
                <w:rFonts w:eastAsia="맑은 고딕"/>
                <w:noProof/>
                <w:sz w:val="20"/>
                <w:szCs w:val="20"/>
                <w:lang w:val="en-GB" w:eastAsia="en-US"/>
              </w:rPr>
            </w:pPr>
            <m:oMath>
              <m:sSub>
                <m:sSubPr>
                  <m:ctrlPr>
                    <w:rPr>
                      <w:rFonts w:ascii="Cambria Math" w:eastAsia="맑은 고딕" w:hAnsi="Cambria Math" w:cs="굴림"/>
                      <w:noProof/>
                      <w:sz w:val="20"/>
                      <w:szCs w:val="20"/>
                      <w:lang w:val="en-GB" w:eastAsia="en-US"/>
                    </w:rPr>
                  </m:ctrlPr>
                </m:sSubPr>
                <m:e>
                  <m:r>
                    <w:rPr>
                      <w:rFonts w:ascii="Cambria Math" w:eastAsia="맑은 고딕" w:hAnsi="Cambria Math"/>
                      <w:noProof/>
                      <w:sz w:val="20"/>
                      <w:szCs w:val="20"/>
                      <w:lang w:val="en-GB" w:eastAsia="en-US"/>
                    </w:rPr>
                    <m:t>P</m:t>
                  </m:r>
                </m:e>
                <m:sub>
                  <m:r>
                    <m:rPr>
                      <m:sty m:val="p"/>
                    </m:rPr>
                    <w:rPr>
                      <w:rFonts w:ascii="Cambria Math" w:eastAsia="맑은 고딕" w:hAnsi="Cambria Math"/>
                      <w:noProof/>
                      <w:sz w:val="20"/>
                      <w:szCs w:val="20"/>
                      <w:lang w:val="en-GB" w:eastAsia="en-US"/>
                    </w:rPr>
                    <m:t>PSCCH</m:t>
                  </m:r>
                </m:sub>
              </m:sSub>
              <m:r>
                <m:rPr>
                  <m:sty m:val="p"/>
                </m:rPr>
                <w:rPr>
                  <w:rFonts w:ascii="Cambria Math" w:eastAsia="맑은 고딕" w:hAnsi="Cambria Math"/>
                  <w:noProof/>
                  <w:sz w:val="20"/>
                  <w:szCs w:val="20"/>
                  <w:lang w:val="en-GB" w:eastAsia="en-US"/>
                </w:rPr>
                <m:t>(</m:t>
              </m:r>
              <m:r>
                <w:rPr>
                  <w:rFonts w:ascii="Cambria Math" w:eastAsia="맑은 고딕" w:hAnsi="Cambria Math"/>
                  <w:noProof/>
                  <w:sz w:val="20"/>
                  <w:szCs w:val="20"/>
                  <w:lang w:val="en-GB" w:eastAsia="en-US"/>
                </w:rPr>
                <m:t>i</m:t>
              </m:r>
              <m:r>
                <m:rPr>
                  <m:sty m:val="p"/>
                </m:rPr>
                <w:rPr>
                  <w:rFonts w:ascii="Cambria Math" w:eastAsia="맑은 고딕" w:hAnsi="Cambria Math"/>
                  <w:noProof/>
                  <w:sz w:val="20"/>
                  <w:szCs w:val="20"/>
                  <w:lang w:val="en-GB" w:eastAsia="en-US"/>
                </w:rPr>
                <m:t>)=</m:t>
              </m:r>
              <m:r>
                <m:rPr>
                  <m:sty m:val="p"/>
                </m:rPr>
                <w:rPr>
                  <w:rFonts w:ascii="Cambria Math" w:eastAsia="맑은 고딕" w:hAnsi="Cambria Math"/>
                  <w:noProof/>
                  <w:sz w:val="20"/>
                  <w:szCs w:val="20"/>
                  <w:lang w:val="x-none" w:eastAsia="en-US"/>
                </w:rPr>
                <m:t>10</m:t>
              </m:r>
              <m:func>
                <m:funcPr>
                  <m:ctrlPr>
                    <w:rPr>
                      <w:rFonts w:ascii="Cambria Math" w:eastAsia="맑은 고딕" w:hAnsi="Cambria Math" w:cs="굴림"/>
                      <w:noProof/>
                      <w:sz w:val="20"/>
                      <w:szCs w:val="20"/>
                      <w:lang w:val="en-GB" w:eastAsia="en-US"/>
                    </w:rPr>
                  </m:ctrlPr>
                </m:funcPr>
                <m:fName>
                  <m:sSub>
                    <m:sSubPr>
                      <m:ctrlPr>
                        <w:rPr>
                          <w:rFonts w:ascii="Cambria Math" w:eastAsia="맑은 고딕" w:hAnsi="Cambria Math" w:cs="굴림"/>
                          <w:noProof/>
                          <w:sz w:val="20"/>
                          <w:szCs w:val="20"/>
                          <w:lang w:val="en-GB" w:eastAsia="en-US"/>
                        </w:rPr>
                      </m:ctrlPr>
                    </m:sSubPr>
                    <m:e>
                      <m:r>
                        <w:rPr>
                          <w:rFonts w:ascii="Cambria Math" w:eastAsia="맑은 고딕" w:hAnsi="Cambria Math"/>
                          <w:noProof/>
                          <w:sz w:val="20"/>
                          <w:szCs w:val="20"/>
                          <w:lang w:val="x-none" w:eastAsia="en-US"/>
                        </w:rPr>
                        <m:t>log</m:t>
                      </m:r>
                    </m:e>
                    <m:sub>
                      <m:r>
                        <m:rPr>
                          <m:sty m:val="p"/>
                        </m:rPr>
                        <w:rPr>
                          <w:rFonts w:ascii="Cambria Math" w:eastAsia="맑은 고딕" w:hAnsi="Cambria Math"/>
                          <w:noProof/>
                          <w:sz w:val="20"/>
                          <w:szCs w:val="20"/>
                          <w:lang w:val="x-none" w:eastAsia="en-US"/>
                        </w:rPr>
                        <m:t>10</m:t>
                      </m:r>
                    </m:sub>
                  </m:sSub>
                </m:fName>
                <m:e>
                  <m:d>
                    <m:dPr>
                      <m:ctrlPr>
                        <w:rPr>
                          <w:rFonts w:ascii="Cambria Math" w:eastAsia="맑은 고딕" w:hAnsi="Cambria Math" w:cs="굴림"/>
                          <w:noProof/>
                          <w:sz w:val="20"/>
                          <w:szCs w:val="20"/>
                          <w:lang w:val="en-GB" w:eastAsia="en-US"/>
                        </w:rPr>
                      </m:ctrlPr>
                    </m:dPr>
                    <m:e>
                      <m:f>
                        <m:fPr>
                          <m:ctrlPr>
                            <w:rPr>
                              <w:rFonts w:ascii="Cambria Math" w:eastAsia="맑은 고딕" w:hAnsi="Cambria Math" w:cs="굴림"/>
                              <w:i/>
                              <w:iCs/>
                              <w:noProof/>
                              <w:sz w:val="20"/>
                              <w:szCs w:val="20"/>
                              <w:lang w:val="en-GB" w:eastAsia="en-US"/>
                            </w:rPr>
                          </m:ctrlPr>
                        </m:fPr>
                        <m:num>
                          <m:sSubSup>
                            <m:sSubSupPr>
                              <m:ctrlPr>
                                <w:rPr>
                                  <w:rFonts w:ascii="Cambria Math" w:eastAsia="맑은 고딕" w:hAnsi="Cambria Math" w:cs="굴림"/>
                                  <w:noProof/>
                                  <w:sz w:val="20"/>
                                  <w:szCs w:val="20"/>
                                  <w:lang w:val="en-GB" w:eastAsia="en-US"/>
                                </w:rPr>
                              </m:ctrlPr>
                            </m:sSubSupPr>
                            <m:e>
                              <m:r>
                                <w:rPr>
                                  <w:rFonts w:ascii="Cambria Math" w:eastAsia="맑은 고딕" w:hAnsi="Cambria Math"/>
                                  <w:noProof/>
                                  <w:sz w:val="20"/>
                                  <w:szCs w:val="20"/>
                                  <w:lang w:val="x-none" w:eastAsia="en-US"/>
                                </w:rPr>
                                <m:t>M</m:t>
                              </m:r>
                            </m:e>
                            <m:sub>
                              <m:r>
                                <m:rPr>
                                  <m:sty m:val="p"/>
                                </m:rPr>
                                <w:rPr>
                                  <w:rFonts w:ascii="Cambria Math" w:eastAsia="맑은 고딕" w:hAnsi="Cambria Math"/>
                                  <w:noProof/>
                                  <w:sz w:val="20"/>
                                  <w:szCs w:val="20"/>
                                  <w:lang w:val="x-none" w:eastAsia="en-US"/>
                                </w:rPr>
                                <m:t>RB</m:t>
                              </m:r>
                            </m:sub>
                            <m:sup>
                              <m:r>
                                <m:rPr>
                                  <m:sty m:val="p"/>
                                </m:rPr>
                                <w:rPr>
                                  <w:rFonts w:ascii="Cambria Math" w:eastAsia="맑은 고딕" w:hAnsi="Cambria Math"/>
                                  <w:noProof/>
                                  <w:sz w:val="20"/>
                                  <w:szCs w:val="20"/>
                                  <w:lang w:val="x-none" w:eastAsia="en-US"/>
                                </w:rPr>
                                <m:t>PSCCH</m:t>
                              </m:r>
                            </m:sup>
                          </m:sSubSup>
                          <m:d>
                            <m:dPr>
                              <m:ctrlPr>
                                <w:rPr>
                                  <w:rFonts w:ascii="Cambria Math" w:eastAsia="맑은 고딕" w:hAnsi="Cambria Math" w:cs="굴림"/>
                                  <w:noProof/>
                                  <w:sz w:val="20"/>
                                  <w:szCs w:val="20"/>
                                  <w:lang w:val="en-GB" w:eastAsia="en-US"/>
                                </w:rPr>
                              </m:ctrlPr>
                            </m:dPr>
                            <m:e>
                              <m:r>
                                <w:rPr>
                                  <w:rFonts w:ascii="Cambria Math" w:eastAsia="맑은 고딕" w:hAnsi="Cambria Math"/>
                                  <w:noProof/>
                                  <w:sz w:val="20"/>
                                  <w:szCs w:val="20"/>
                                  <w:lang w:val="x-none" w:eastAsia="en-US"/>
                                </w:rPr>
                                <m:t>i</m:t>
                              </m:r>
                            </m:e>
                          </m:d>
                        </m:num>
                        <m:den>
                          <m:sSubSup>
                            <m:sSubSupPr>
                              <m:ctrlPr>
                                <w:rPr>
                                  <w:rFonts w:ascii="Cambria Math" w:eastAsia="맑은 고딕" w:hAnsi="Cambria Math" w:cs="굴림"/>
                                  <w:noProof/>
                                  <w:sz w:val="20"/>
                                  <w:szCs w:val="20"/>
                                  <w:lang w:val="en-GB" w:eastAsia="en-US"/>
                                </w:rPr>
                              </m:ctrlPr>
                            </m:sSubSupPr>
                            <m:e>
                              <m:r>
                                <w:rPr>
                                  <w:rFonts w:ascii="Cambria Math" w:eastAsia="맑은 고딕" w:hAnsi="Cambria Math"/>
                                  <w:noProof/>
                                  <w:sz w:val="20"/>
                                  <w:szCs w:val="20"/>
                                  <w:lang w:val="x-none" w:eastAsia="en-US"/>
                                </w:rPr>
                                <m:t>M</m:t>
                              </m:r>
                            </m:e>
                            <m:sub>
                              <m:r>
                                <m:rPr>
                                  <m:sty m:val="p"/>
                                </m:rPr>
                                <w:rPr>
                                  <w:rFonts w:ascii="Cambria Math" w:eastAsia="맑은 고딕" w:hAnsi="Cambria Math"/>
                                  <w:noProof/>
                                  <w:sz w:val="20"/>
                                  <w:szCs w:val="20"/>
                                  <w:lang w:val="x-none" w:eastAsia="en-US"/>
                                </w:rPr>
                                <m:t>RB</m:t>
                              </m:r>
                            </m:sub>
                            <m:sup>
                              <m:r>
                                <m:rPr>
                                  <m:sty m:val="p"/>
                                </m:rPr>
                                <w:rPr>
                                  <w:rFonts w:ascii="Cambria Math" w:eastAsia="맑은 고딕" w:hAnsi="Cambria Math"/>
                                  <w:noProof/>
                                  <w:sz w:val="20"/>
                                  <w:szCs w:val="20"/>
                                  <w:lang w:val="x-none" w:eastAsia="en-US"/>
                                </w:rPr>
                                <m:t>PSSCH</m:t>
                              </m:r>
                            </m:sup>
                          </m:sSubSup>
                          <m:d>
                            <m:dPr>
                              <m:ctrlPr>
                                <w:rPr>
                                  <w:rFonts w:ascii="Cambria Math" w:eastAsia="맑은 고딕" w:hAnsi="Cambria Math" w:cs="굴림"/>
                                  <w:noProof/>
                                  <w:sz w:val="20"/>
                                  <w:szCs w:val="20"/>
                                  <w:lang w:val="en-GB" w:eastAsia="en-US"/>
                                </w:rPr>
                              </m:ctrlPr>
                            </m:dPr>
                            <m:e>
                              <m:r>
                                <w:rPr>
                                  <w:rFonts w:ascii="Cambria Math" w:eastAsia="맑은 고딕" w:hAnsi="Cambria Math"/>
                                  <w:noProof/>
                                  <w:sz w:val="20"/>
                                  <w:szCs w:val="20"/>
                                  <w:lang w:val="x-none" w:eastAsia="en-US"/>
                                </w:rPr>
                                <m:t>i</m:t>
                              </m:r>
                            </m:e>
                          </m:d>
                        </m:den>
                      </m:f>
                    </m:e>
                  </m:d>
                </m:e>
              </m:func>
              <m:r>
                <w:rPr>
                  <w:rFonts w:ascii="Cambria Math" w:eastAsia="맑은 고딕" w:hAnsi="Cambria Math"/>
                  <w:noProof/>
                  <w:sz w:val="20"/>
                  <w:szCs w:val="20"/>
                  <w:lang w:val="x-none" w:eastAsia="en-US"/>
                </w:rPr>
                <m:t>+</m:t>
              </m:r>
              <m:sSub>
                <m:sSubPr>
                  <m:ctrlPr>
                    <w:rPr>
                      <w:rFonts w:ascii="Cambria Math" w:eastAsia="맑은 고딕" w:hAnsi="Cambria Math" w:cs="굴림"/>
                      <w:noProof/>
                      <w:sz w:val="20"/>
                      <w:szCs w:val="20"/>
                      <w:lang w:val="en-GB" w:eastAsia="en-US"/>
                    </w:rPr>
                  </m:ctrlPr>
                </m:sSubPr>
                <m:e>
                  <m:r>
                    <w:rPr>
                      <w:rFonts w:ascii="Cambria Math" w:eastAsia="맑은 고딕" w:hAnsi="Cambria Math"/>
                      <w:noProof/>
                      <w:sz w:val="20"/>
                      <w:szCs w:val="20"/>
                      <w:lang w:val="en-GB" w:eastAsia="en-US"/>
                    </w:rPr>
                    <m:t>P</m:t>
                  </m:r>
                </m:e>
                <m:sub>
                  <m:r>
                    <m:rPr>
                      <m:sty m:val="p"/>
                    </m:rPr>
                    <w:rPr>
                      <w:rFonts w:ascii="Cambria Math" w:eastAsia="맑은 고딕" w:hAnsi="Cambria Math"/>
                      <w:noProof/>
                      <w:sz w:val="20"/>
                      <w:szCs w:val="20"/>
                      <w:lang w:val="en-GB" w:eastAsia="en-US"/>
                    </w:rPr>
                    <m:t>PSSCH</m:t>
                  </m:r>
                </m:sub>
              </m:sSub>
              <m:r>
                <m:rPr>
                  <m:sty m:val="p"/>
                </m:rPr>
                <w:rPr>
                  <w:rFonts w:ascii="Cambria Math" w:eastAsia="맑은 고딕" w:hAnsi="Cambria Math"/>
                  <w:noProof/>
                  <w:sz w:val="20"/>
                  <w:szCs w:val="20"/>
                  <w:lang w:val="en-GB" w:eastAsia="en-US"/>
                </w:rPr>
                <m:t>(</m:t>
              </m:r>
              <m:r>
                <w:rPr>
                  <w:rFonts w:ascii="Cambria Math" w:eastAsia="맑은 고딕" w:hAnsi="Cambria Math"/>
                  <w:noProof/>
                  <w:sz w:val="20"/>
                  <w:szCs w:val="20"/>
                  <w:lang w:val="en-GB" w:eastAsia="en-US"/>
                </w:rPr>
                <m:t>i</m:t>
              </m:r>
              <m:r>
                <m:rPr>
                  <m:sty m:val="p"/>
                </m:rPr>
                <w:rPr>
                  <w:rFonts w:ascii="Cambria Math" w:eastAsia="맑은 고딕" w:hAnsi="Cambria Math"/>
                  <w:noProof/>
                  <w:sz w:val="20"/>
                  <w:szCs w:val="20"/>
                  <w:lang w:val="en-GB" w:eastAsia="en-US"/>
                </w:rPr>
                <m:t>)</m:t>
              </m:r>
            </m:oMath>
            <w:r w:rsidRPr="00C05E7D">
              <w:rPr>
                <w:rFonts w:eastAsia="맑은 고딕"/>
                <w:noProof/>
                <w:sz w:val="20"/>
                <w:szCs w:val="20"/>
                <w:lang w:val="en-GB" w:eastAsia="en-US"/>
              </w:rPr>
              <w:t xml:space="preserve"> [dBm]</w:t>
            </w:r>
          </w:p>
          <w:p w14:paraId="5B5E4ED5" w14:textId="77777777" w:rsidR="00854D87" w:rsidRPr="00C05E7D" w:rsidRDefault="00854D87" w:rsidP="00854D87">
            <w:pPr>
              <w:spacing w:after="180"/>
              <w:rPr>
                <w:rFonts w:eastAsia="맑은 고딕"/>
                <w:sz w:val="20"/>
                <w:szCs w:val="20"/>
                <w:lang w:val="en-GB" w:eastAsia="en-US"/>
              </w:rPr>
            </w:pPr>
            <w:r w:rsidRPr="00C05E7D">
              <w:rPr>
                <w:rFonts w:eastAsia="맑은 고딕"/>
                <w:sz w:val="20"/>
                <w:szCs w:val="20"/>
                <w:lang w:val="en-GB" w:eastAsia="en-US"/>
              </w:rPr>
              <w:t>where</w:t>
            </w:r>
          </w:p>
          <w:p w14:paraId="4C033A76" w14:textId="77777777" w:rsidR="00854D87" w:rsidRPr="00C05E7D" w:rsidRDefault="00854D87" w:rsidP="00854D87">
            <w:pPr>
              <w:spacing w:after="180"/>
              <w:ind w:left="568" w:hanging="284"/>
              <w:rPr>
                <w:rFonts w:eastAsia="맑은 고딕"/>
                <w:sz w:val="20"/>
                <w:szCs w:val="20"/>
                <w:lang w:val="en-GB" w:eastAsia="en-US"/>
              </w:rPr>
            </w:pPr>
            <w:r w:rsidRPr="00C05E7D">
              <w:rPr>
                <w:rFonts w:eastAsia="맑은 고딕"/>
                <w:sz w:val="20"/>
                <w:szCs w:val="20"/>
                <w:lang w:val="en-GB" w:eastAsia="en-US"/>
              </w:rPr>
              <w:t>-</w:t>
            </w:r>
            <w:r w:rsidRPr="00C05E7D">
              <w:rPr>
                <w:rFonts w:eastAsia="맑은 고딕"/>
                <w:sz w:val="20"/>
                <w:szCs w:val="20"/>
                <w:lang w:val="en-GB" w:eastAsia="en-US"/>
              </w:rPr>
              <w:tab/>
            </w:r>
            <m:oMath>
              <m:sSub>
                <m:sSubPr>
                  <m:ctrlPr>
                    <w:rPr>
                      <w:rFonts w:ascii="Cambria Math" w:eastAsia="맑은 고딕" w:hAnsi="Cambria Math" w:cs="굴림"/>
                      <w:sz w:val="20"/>
                      <w:szCs w:val="20"/>
                      <w:lang w:val="en-GB" w:eastAsia="en-US"/>
                    </w:rPr>
                  </m:ctrlPr>
                </m:sSubPr>
                <m:e>
                  <m:r>
                    <w:rPr>
                      <w:rFonts w:ascii="Cambria Math" w:eastAsia="맑은 고딕" w:hAnsi="Cambria Math"/>
                      <w:sz w:val="20"/>
                      <w:szCs w:val="20"/>
                      <w:lang w:val="en-GB" w:eastAsia="en-US"/>
                    </w:rPr>
                    <m:t>P</m:t>
                  </m:r>
                </m:e>
                <m:sub>
                  <m:r>
                    <m:rPr>
                      <m:sty m:val="p"/>
                    </m:rPr>
                    <w:rPr>
                      <w:rFonts w:ascii="Cambria Math" w:eastAsia="맑은 고딕" w:hAnsi="Cambria Math"/>
                      <w:sz w:val="20"/>
                      <w:szCs w:val="20"/>
                      <w:lang w:val="en-GB" w:eastAsia="en-US"/>
                    </w:rPr>
                    <m:t>PSSCH</m:t>
                  </m:r>
                </m:sub>
              </m:sSub>
              <m:r>
                <m:rPr>
                  <m:sty m:val="p"/>
                </m:rPr>
                <w:rPr>
                  <w:rFonts w:ascii="Cambria Math" w:eastAsia="맑은 고딕" w:hAnsi="Cambria Math"/>
                  <w:sz w:val="20"/>
                  <w:szCs w:val="20"/>
                  <w:lang w:val="en-GB" w:eastAsia="en-US"/>
                </w:rPr>
                <m:t>(</m:t>
              </m:r>
              <m:r>
                <w:rPr>
                  <w:rFonts w:ascii="Cambria Math" w:eastAsia="맑은 고딕" w:hAnsi="Cambria Math"/>
                  <w:sz w:val="20"/>
                  <w:szCs w:val="20"/>
                  <w:lang w:val="en-GB" w:eastAsia="en-US"/>
                </w:rPr>
                <m:t>i</m:t>
              </m:r>
              <m:r>
                <m:rPr>
                  <m:sty m:val="p"/>
                </m:rPr>
                <w:rPr>
                  <w:rFonts w:ascii="Cambria Math" w:eastAsia="맑은 고딕" w:hAnsi="Cambria Math"/>
                  <w:sz w:val="20"/>
                  <w:szCs w:val="20"/>
                  <w:lang w:val="en-GB" w:eastAsia="en-US"/>
                </w:rPr>
                <m:t>)</m:t>
              </m:r>
            </m:oMath>
            <w:r w:rsidRPr="00C05E7D">
              <w:rPr>
                <w:rFonts w:eastAsia="맑은 고딕"/>
                <w:sz w:val="20"/>
                <w:szCs w:val="20"/>
                <w:lang w:val="en-GB" w:eastAsia="en-US"/>
              </w:rPr>
              <w:t xml:space="preserve"> is specified in clause 16.2.1</w:t>
            </w:r>
          </w:p>
          <w:p w14:paraId="32E6AF16" w14:textId="77777777" w:rsidR="00854D87" w:rsidRPr="00C05E7D" w:rsidRDefault="00854D87" w:rsidP="00854D87">
            <w:pPr>
              <w:spacing w:after="180"/>
              <w:ind w:left="568" w:hanging="284"/>
              <w:rPr>
                <w:rFonts w:eastAsia="맑은 고딕"/>
                <w:iCs/>
                <w:sz w:val="20"/>
                <w:szCs w:val="20"/>
                <w:lang w:val="en-GB"/>
              </w:rPr>
            </w:pPr>
            <w:r w:rsidRPr="00C05E7D">
              <w:rPr>
                <w:rFonts w:eastAsia="맑은 고딕"/>
                <w:sz w:val="20"/>
                <w:szCs w:val="20"/>
                <w:lang w:val="en-GB" w:eastAsia="en-US"/>
              </w:rPr>
              <w:t>-</w:t>
            </w:r>
            <w:r w:rsidRPr="00C05E7D">
              <w:rPr>
                <w:rFonts w:eastAsia="맑은 고딕"/>
                <w:sz w:val="20"/>
                <w:szCs w:val="20"/>
                <w:lang w:val="en-GB" w:eastAsia="en-US"/>
              </w:rPr>
              <w:tab/>
            </w:r>
            <m:oMath>
              <m:sSubSup>
                <m:sSubSupPr>
                  <m:ctrlPr>
                    <w:rPr>
                      <w:rFonts w:ascii="Cambria Math" w:eastAsia="맑은 고딕" w:hAnsi="Cambria Math" w:cs="굴림"/>
                      <w:sz w:val="20"/>
                      <w:szCs w:val="20"/>
                      <w:lang w:val="en-GB" w:eastAsia="en-US"/>
                    </w:rPr>
                  </m:ctrlPr>
                </m:sSubSupPr>
                <m:e>
                  <m:r>
                    <w:rPr>
                      <w:rFonts w:ascii="Cambria Math" w:eastAsia="맑은 고딕" w:hAnsi="Cambria Math"/>
                      <w:sz w:val="20"/>
                      <w:szCs w:val="20"/>
                      <w:lang w:val="en-GB" w:eastAsia="en-US"/>
                    </w:rPr>
                    <m:t>M</m:t>
                  </m:r>
                </m:e>
                <m:sub>
                  <m:r>
                    <m:rPr>
                      <m:nor/>
                    </m:rPr>
                    <w:rPr>
                      <w:rFonts w:eastAsia="맑은 고딕"/>
                      <w:sz w:val="20"/>
                      <w:szCs w:val="20"/>
                      <w:lang w:val="en-GB" w:eastAsia="en-US"/>
                    </w:rPr>
                    <m:t>RB</m:t>
                  </m:r>
                </m:sub>
                <m:sup>
                  <m:r>
                    <m:rPr>
                      <m:nor/>
                    </m:rPr>
                    <w:rPr>
                      <w:rFonts w:eastAsia="맑은 고딕"/>
                      <w:sz w:val="20"/>
                      <w:szCs w:val="20"/>
                      <w:lang w:val="en-GB" w:eastAsia="en-US"/>
                    </w:rPr>
                    <m:t>PSCCH</m:t>
                  </m:r>
                </m:sup>
              </m:sSubSup>
              <m:r>
                <m:rPr>
                  <m:sty m:val="p"/>
                </m:rPr>
                <w:rPr>
                  <w:rFonts w:ascii="Cambria Math" w:eastAsia="맑은 고딕" w:hAnsi="Cambria Math"/>
                  <w:sz w:val="20"/>
                  <w:szCs w:val="20"/>
                  <w:lang w:val="en-GB" w:eastAsia="en-US"/>
                </w:rPr>
                <m:t>(</m:t>
              </m:r>
              <m:r>
                <w:rPr>
                  <w:rFonts w:ascii="Cambria Math" w:eastAsia="맑은 고딕" w:hAnsi="Cambria Math"/>
                  <w:sz w:val="20"/>
                  <w:szCs w:val="20"/>
                  <w:lang w:val="en-GB" w:eastAsia="en-US"/>
                </w:rPr>
                <m:t>i</m:t>
              </m:r>
              <m:r>
                <m:rPr>
                  <m:sty m:val="p"/>
                </m:rPr>
                <w:rPr>
                  <w:rFonts w:ascii="Cambria Math" w:eastAsia="맑은 고딕" w:hAnsi="Cambria Math"/>
                  <w:sz w:val="20"/>
                  <w:szCs w:val="20"/>
                  <w:lang w:val="en-GB" w:eastAsia="en-US"/>
                </w:rPr>
                <m:t>)</m:t>
              </m:r>
            </m:oMath>
            <w:r w:rsidRPr="00C05E7D">
              <w:rPr>
                <w:rFonts w:eastAsia="맑은 고딕"/>
                <w:sz w:val="20"/>
                <w:szCs w:val="20"/>
                <w:lang w:val="en-GB" w:eastAsia="en-US"/>
              </w:rPr>
              <w:t xml:space="preserve"> is a number of resource blocks for the PSCCH transmission in PSCCH-PSSCH transmission occasion </w:t>
            </w:r>
            <m:oMath>
              <m:r>
                <w:rPr>
                  <w:rFonts w:ascii="Cambria Math" w:eastAsia="맑은 고딕" w:hAnsi="Cambria Math"/>
                  <w:sz w:val="20"/>
                  <w:szCs w:val="20"/>
                  <w:lang w:val="en-GB" w:eastAsia="en-US"/>
                </w:rPr>
                <m:t>i</m:t>
              </m:r>
            </m:oMath>
            <w:r w:rsidRPr="00C05E7D">
              <w:rPr>
                <w:rFonts w:eastAsia="맑은 고딕" w:hint="eastAsia"/>
                <w:iCs/>
                <w:sz w:val="20"/>
                <w:szCs w:val="20"/>
                <w:lang w:val="en-GB"/>
              </w:rPr>
              <w:t xml:space="preserve"> </w:t>
            </w:r>
          </w:p>
          <w:p w14:paraId="56D7C03F" w14:textId="77777777" w:rsidR="00854D87" w:rsidRPr="00C05E7D" w:rsidRDefault="00854D87" w:rsidP="00854D87">
            <w:pPr>
              <w:spacing w:after="180"/>
              <w:ind w:left="568" w:hanging="284"/>
              <w:rPr>
                <w:rFonts w:eastAsia="맑은 고딕"/>
                <w:sz w:val="20"/>
                <w:szCs w:val="20"/>
                <w:lang w:eastAsia="en-US"/>
              </w:rPr>
            </w:pPr>
            <w:r w:rsidRPr="00C05E7D">
              <w:rPr>
                <w:rFonts w:eastAsia="맑은 고딕"/>
                <w:sz w:val="20"/>
                <w:szCs w:val="20"/>
                <w:lang w:val="en-GB" w:eastAsia="en-US"/>
              </w:rPr>
              <w:t>-</w:t>
            </w:r>
            <w:r w:rsidRPr="00C05E7D">
              <w:rPr>
                <w:rFonts w:eastAsia="맑은 고딕"/>
                <w:sz w:val="20"/>
                <w:szCs w:val="20"/>
                <w:lang w:val="en-GB" w:eastAsia="en-US"/>
              </w:rPr>
              <w:tab/>
            </w:r>
            <m:oMath>
              <m:sSubSup>
                <m:sSubSupPr>
                  <m:ctrlPr>
                    <w:rPr>
                      <w:rFonts w:ascii="Cambria Math" w:eastAsia="맑은 고딕" w:hAnsi="Cambria Math" w:cs="굴림"/>
                      <w:i/>
                      <w:iCs/>
                      <w:sz w:val="20"/>
                      <w:szCs w:val="20"/>
                      <w:lang w:val="en-GB" w:eastAsia="en-US"/>
                    </w:rPr>
                  </m:ctrlPr>
                </m:sSubSupPr>
                <m:e>
                  <m:r>
                    <w:rPr>
                      <w:rFonts w:ascii="Cambria Math" w:eastAsia="맑은 고딕" w:hAnsi="Cambria Math"/>
                      <w:sz w:val="20"/>
                      <w:szCs w:val="20"/>
                      <w:lang w:val="en-GB" w:eastAsia="en-US"/>
                    </w:rPr>
                    <m:t>M</m:t>
                  </m:r>
                </m:e>
                <m:sub>
                  <m:r>
                    <m:rPr>
                      <m:sty m:val="p"/>
                    </m:rPr>
                    <w:rPr>
                      <w:rFonts w:ascii="Cambria Math" w:eastAsia="맑은 고딕" w:hAnsi="Cambria Math"/>
                      <w:sz w:val="20"/>
                      <w:szCs w:val="20"/>
                      <w:lang w:val="en-GB" w:eastAsia="en-US"/>
                    </w:rPr>
                    <m:t>RB</m:t>
                  </m:r>
                  <m:ctrlPr>
                    <w:rPr>
                      <w:rFonts w:ascii="Cambria Math" w:eastAsia="맑은 고딕" w:hAnsi="Cambria Math" w:cs="굴림"/>
                      <w:sz w:val="20"/>
                      <w:szCs w:val="20"/>
                      <w:lang w:val="en-GB" w:eastAsia="en-US"/>
                    </w:rPr>
                  </m:ctrlPr>
                </m:sub>
                <m:sup>
                  <m:r>
                    <m:rPr>
                      <m:sty m:val="p"/>
                    </m:rPr>
                    <w:rPr>
                      <w:rFonts w:ascii="Cambria Math" w:eastAsia="맑은 고딕" w:hAnsi="Cambria Math"/>
                      <w:sz w:val="20"/>
                      <w:szCs w:val="20"/>
                      <w:lang w:val="en-GB" w:eastAsia="en-US"/>
                    </w:rPr>
                    <m:t>PSSCH</m:t>
                  </m:r>
                  <m:ctrlPr>
                    <w:rPr>
                      <w:rFonts w:ascii="Cambria Math" w:eastAsia="맑은 고딕" w:hAnsi="Cambria Math" w:cs="굴림"/>
                      <w:sz w:val="20"/>
                      <w:szCs w:val="20"/>
                      <w:lang w:val="en-GB" w:eastAsia="en-US"/>
                    </w:rPr>
                  </m:ctrlPr>
                </m:sup>
              </m:sSubSup>
              <m:r>
                <w:rPr>
                  <w:rFonts w:ascii="Cambria Math" w:eastAsia="맑은 고딕" w:hAnsi="Cambria Math"/>
                  <w:sz w:val="20"/>
                  <w:szCs w:val="20"/>
                  <w:lang w:val="en-GB" w:eastAsia="en-US"/>
                </w:rPr>
                <m:t>(i)</m:t>
              </m:r>
            </m:oMath>
            <w:r w:rsidRPr="00C05E7D">
              <w:rPr>
                <w:rFonts w:eastAsia="맑은 고딕"/>
                <w:sz w:val="20"/>
                <w:szCs w:val="20"/>
                <w:lang w:val="en-GB" w:eastAsia="en-US"/>
              </w:rPr>
              <w:t xml:space="preserve"> is a number of resource blocks for PSCCH-PSSCH transmission occasion </w:t>
            </w:r>
            <w:r w:rsidRPr="00C05E7D">
              <w:rPr>
                <w:rFonts w:eastAsia="맑은 고딕"/>
                <w:i/>
                <w:sz w:val="20"/>
                <w:szCs w:val="20"/>
                <w:lang w:val="en-GB" w:eastAsia="en-US"/>
              </w:rPr>
              <w:t>i</w:t>
            </w:r>
            <w:r w:rsidRPr="00C05E7D">
              <w:rPr>
                <w:rFonts w:eastAsia="맑은 고딕"/>
                <w:sz w:val="20"/>
                <w:szCs w:val="20"/>
                <w:lang w:val="en-GB" w:eastAsia="en-US"/>
              </w:rPr>
              <w:t xml:space="preserve"> </w:t>
            </w:r>
          </w:p>
          <w:p w14:paraId="2DF72840" w14:textId="77777777" w:rsidR="00854D87" w:rsidRPr="00C05E7D" w:rsidRDefault="00854D87" w:rsidP="00854D87">
            <w:pPr>
              <w:keepNext/>
              <w:keepLines/>
              <w:spacing w:after="180"/>
              <w:ind w:left="1134" w:hanging="1134"/>
              <w:outlineLvl w:val="2"/>
              <w:rPr>
                <w:rFonts w:ascii="Arial" w:eastAsia="맑은 고딕" w:hAnsi="Arial"/>
                <w:sz w:val="28"/>
                <w:szCs w:val="20"/>
                <w:lang w:val="en-GB" w:eastAsia="en-US"/>
              </w:rPr>
            </w:pPr>
            <w:r w:rsidRPr="00C05E7D">
              <w:rPr>
                <w:rFonts w:ascii="Arial" w:eastAsia="맑은 고딕" w:hAnsi="Arial"/>
                <w:sz w:val="28"/>
                <w:szCs w:val="20"/>
                <w:lang w:val="en-GB" w:eastAsia="en-US"/>
              </w:rPr>
              <w:t>16.2.3</w:t>
            </w:r>
            <w:r w:rsidRPr="00C05E7D">
              <w:rPr>
                <w:rFonts w:ascii="Arial" w:eastAsia="맑은 고딕" w:hAnsi="Arial"/>
                <w:sz w:val="28"/>
                <w:szCs w:val="20"/>
                <w:lang w:val="en-GB" w:eastAsia="en-US"/>
              </w:rPr>
              <w:tab/>
              <w:t>PSFCH</w:t>
            </w:r>
          </w:p>
          <w:p w14:paraId="7DCFE049" w14:textId="77777777" w:rsidR="00854D87" w:rsidRPr="00C05E7D" w:rsidRDefault="00854D87" w:rsidP="00854D87">
            <w:pPr>
              <w:spacing w:after="180"/>
              <w:rPr>
                <w:rFonts w:eastAsia="맑은 고딕"/>
                <w:sz w:val="20"/>
                <w:szCs w:val="20"/>
                <w:lang w:val="en-GB" w:eastAsia="en-US"/>
              </w:rPr>
            </w:pPr>
            <w:r w:rsidRPr="00C05E7D">
              <w:rPr>
                <w:rFonts w:eastAsia="맑은 고딕"/>
                <w:sz w:val="20"/>
                <w:szCs w:val="20"/>
                <w:lang w:val="en-GB" w:eastAsia="en-US"/>
              </w:rPr>
              <w:t xml:space="preserve">A UE with </w:t>
            </w:r>
            <m:oMath>
              <m:sSub>
                <m:sSubPr>
                  <m:ctrlPr>
                    <w:rPr>
                      <w:rFonts w:ascii="Cambria Math" w:eastAsia="맑은 고딕" w:hAnsi="Cambria Math" w:cs="Arial"/>
                      <w:i/>
                      <w:noProof/>
                      <w:sz w:val="20"/>
                      <w:szCs w:val="22"/>
                      <w:lang w:val="en-GB" w:eastAsia="en-US"/>
                    </w:rPr>
                  </m:ctrlPr>
                </m:sSubPr>
                <m:e>
                  <m:r>
                    <w:rPr>
                      <w:rFonts w:ascii="Cambria Math" w:eastAsia="맑은 고딕" w:hAnsi="Cambria Math" w:cs="Arial"/>
                      <w:noProof/>
                      <w:sz w:val="20"/>
                      <w:szCs w:val="22"/>
                      <w:lang w:val="en-GB" w:eastAsia="en-US"/>
                    </w:rPr>
                    <m:t>N</m:t>
                  </m:r>
                </m:e>
                <m:sub>
                  <m:r>
                    <m:rPr>
                      <m:sty m:val="p"/>
                    </m:rPr>
                    <w:rPr>
                      <w:rFonts w:ascii="Cambria Math" w:eastAsia="맑은 고딕" w:hAnsi="Cambria Math" w:cs="Arial"/>
                      <w:noProof/>
                      <w:sz w:val="20"/>
                      <w:szCs w:val="22"/>
                      <w:lang w:val="en-GB" w:eastAsia="en-US"/>
                    </w:rPr>
                    <m:t>sch,Tx,PSFCH</m:t>
                  </m:r>
                </m:sub>
              </m:sSub>
            </m:oMath>
            <w:r w:rsidRPr="00C05E7D">
              <w:rPr>
                <w:rFonts w:eastAsia="맑은 고딕" w:hint="eastAsia"/>
                <w:sz w:val="20"/>
                <w:szCs w:val="22"/>
                <w:lang w:val="en-GB" w:eastAsia="en-US"/>
              </w:rPr>
              <w:t xml:space="preserve"> </w:t>
            </w:r>
            <w:r w:rsidRPr="00C05E7D">
              <w:rPr>
                <w:rFonts w:eastAsia="맑은 고딕"/>
                <w:sz w:val="20"/>
                <w:szCs w:val="22"/>
                <w:lang w:val="en-GB" w:eastAsia="en-US"/>
              </w:rPr>
              <w:t xml:space="preserve">scheduled </w:t>
            </w:r>
            <w:r w:rsidRPr="00C05E7D">
              <w:rPr>
                <w:rFonts w:eastAsia="맑은 고딕" w:hint="eastAsia"/>
                <w:sz w:val="20"/>
                <w:szCs w:val="22"/>
                <w:lang w:val="en-GB" w:eastAsia="en-US"/>
              </w:rPr>
              <w:t>PSFCH transmissions</w:t>
            </w:r>
            <w:r w:rsidRPr="00C05E7D">
              <w:rPr>
                <w:rFonts w:eastAsia="맑은 고딕"/>
                <w:sz w:val="20"/>
                <w:szCs w:val="22"/>
                <w:lang w:val="en-GB" w:eastAsia="en-US"/>
              </w:rPr>
              <w:t xml:space="preserve"> for HARQ-ACK information and conflict information, and capable of transmitting a maximum of </w:t>
            </w:r>
            <m:oMath>
              <m:sSub>
                <m:sSubPr>
                  <m:ctrlPr>
                    <w:rPr>
                      <w:rFonts w:ascii="Cambria Math" w:eastAsia="맑은 고딕" w:hAnsi="Cambria Math" w:cs="Arial"/>
                      <w:i/>
                      <w:noProof/>
                      <w:sz w:val="20"/>
                      <w:szCs w:val="22"/>
                      <w:lang w:val="en-GB" w:eastAsia="en-US"/>
                    </w:rPr>
                  </m:ctrlPr>
                </m:sSubPr>
                <m:e>
                  <m:r>
                    <w:rPr>
                      <w:rFonts w:ascii="Cambria Math" w:eastAsia="맑은 고딕" w:hAnsi="Cambria Math" w:cs="Arial"/>
                      <w:noProof/>
                      <w:sz w:val="20"/>
                      <w:szCs w:val="22"/>
                      <w:lang w:val="en-GB" w:eastAsia="en-US"/>
                    </w:rPr>
                    <m:t>N</m:t>
                  </m:r>
                </m:e>
                <m:sub>
                  <m:r>
                    <m:rPr>
                      <m:sty m:val="p"/>
                    </m:rPr>
                    <w:rPr>
                      <w:rFonts w:ascii="Cambria Math" w:eastAsia="맑은 고딕" w:hAnsi="Cambria Math" w:cs="Arial"/>
                      <w:noProof/>
                      <w:sz w:val="20"/>
                      <w:szCs w:val="22"/>
                      <w:lang w:val="en-GB" w:eastAsia="en-US"/>
                    </w:rPr>
                    <m:t>max,PSFCH</m:t>
                  </m:r>
                </m:sub>
              </m:sSub>
            </m:oMath>
            <w:r w:rsidRPr="00C05E7D">
              <w:rPr>
                <w:rFonts w:eastAsia="맑은 고딕" w:hint="eastAsia"/>
                <w:sz w:val="20"/>
                <w:szCs w:val="22"/>
                <w:lang w:val="en-GB" w:eastAsia="en-US"/>
              </w:rPr>
              <w:t xml:space="preserve"> PSFCH</w:t>
            </w:r>
            <w:r w:rsidRPr="00C05E7D">
              <w:rPr>
                <w:rFonts w:eastAsia="맑은 고딕"/>
                <w:sz w:val="20"/>
                <w:szCs w:val="22"/>
                <w:lang w:val="en-GB" w:eastAsia="en-US"/>
              </w:rPr>
              <w:t xml:space="preserve">s, </w:t>
            </w:r>
            <w:r w:rsidRPr="00C05E7D">
              <w:rPr>
                <w:rFonts w:eastAsia="맑은 고딕"/>
                <w:sz w:val="20"/>
                <w:szCs w:val="20"/>
                <w:lang w:val="en-GB" w:eastAsia="en-US"/>
              </w:rPr>
              <w:t xml:space="preserve">determines a </w:t>
            </w:r>
            <w:r w:rsidRPr="00C05E7D">
              <w:rPr>
                <w:rFonts w:eastAsia="맑은 고딕"/>
                <w:sz w:val="20"/>
                <w:szCs w:val="22"/>
                <w:lang w:val="en-GB" w:eastAsia="en-US"/>
              </w:rPr>
              <w:t>number</w:t>
            </w:r>
            <w:r w:rsidRPr="00C05E7D">
              <w:rPr>
                <w:rFonts w:eastAsia="맑은 고딕"/>
                <w:sz w:val="20"/>
                <w:szCs w:val="20"/>
                <w:lang w:val="en-GB" w:eastAsia="en-US"/>
              </w:rPr>
              <w:t xml:space="preserve"> </w:t>
            </w:r>
            <m:oMath>
              <m:sSub>
                <m:sSubPr>
                  <m:ctrlPr>
                    <w:rPr>
                      <w:rFonts w:ascii="Cambria Math" w:eastAsia="맑은 고딕" w:hAnsi="Cambria Math" w:cs="Arial"/>
                      <w:i/>
                      <w:noProof/>
                      <w:sz w:val="20"/>
                      <w:szCs w:val="22"/>
                      <w:lang w:val="en-GB" w:eastAsia="en-US"/>
                    </w:rPr>
                  </m:ctrlPr>
                </m:sSubPr>
                <m:e>
                  <m:r>
                    <w:rPr>
                      <w:rFonts w:ascii="Cambria Math" w:eastAsia="맑은 고딕" w:hAnsi="Cambria Math" w:cs="Arial"/>
                      <w:noProof/>
                      <w:sz w:val="20"/>
                      <w:szCs w:val="22"/>
                      <w:lang w:val="en-GB" w:eastAsia="en-US"/>
                    </w:rPr>
                    <m:t>N</m:t>
                  </m:r>
                </m:e>
                <m:sub>
                  <m:r>
                    <m:rPr>
                      <m:sty m:val="p"/>
                    </m:rPr>
                    <w:rPr>
                      <w:rFonts w:ascii="Cambria Math" w:eastAsia="맑은 고딕" w:hAnsi="Cambria Math" w:cs="Arial"/>
                      <w:noProof/>
                      <w:sz w:val="20"/>
                      <w:szCs w:val="22"/>
                      <w:lang w:val="en-GB" w:eastAsia="en-US"/>
                    </w:rPr>
                    <m:t>Tx,PSFCH</m:t>
                  </m:r>
                </m:sub>
              </m:sSub>
            </m:oMath>
            <w:r w:rsidRPr="00C05E7D">
              <w:rPr>
                <w:rFonts w:eastAsia="맑은 고딕"/>
                <w:sz w:val="20"/>
                <w:szCs w:val="20"/>
                <w:lang w:val="en-GB" w:eastAsia="en-US"/>
              </w:rPr>
              <w:t xml:space="preserve"> of simultaneous PSFCH transmissions </w:t>
            </w:r>
            <w:r w:rsidRPr="00C05E7D">
              <w:rPr>
                <w:rFonts w:eastAsia="맑은 고딕"/>
                <w:sz w:val="20"/>
                <w:szCs w:val="22"/>
                <w:lang w:val="en-GB" w:eastAsia="en-US"/>
              </w:rPr>
              <w:t xml:space="preserve">and </w:t>
            </w:r>
            <w:r w:rsidRPr="00C05E7D">
              <w:rPr>
                <w:rFonts w:eastAsia="맑은 고딕"/>
                <w:sz w:val="20"/>
                <w:szCs w:val="20"/>
                <w:lang w:val="en-GB" w:eastAsia="en-US"/>
              </w:rPr>
              <w:t xml:space="preserve">a power </w:t>
            </w:r>
            <m:oMath>
              <m:sSub>
                <m:sSubPr>
                  <m:ctrlPr>
                    <w:rPr>
                      <w:rFonts w:ascii="Cambria Math" w:eastAsia="맑은 고딕" w:hAnsi="Cambria Math"/>
                      <w:i/>
                      <w:iCs/>
                      <w:sz w:val="20"/>
                      <w:szCs w:val="20"/>
                      <w:lang w:val="en-GB" w:eastAsia="en-US"/>
                    </w:rPr>
                  </m:ctrlPr>
                </m:sSubPr>
                <m:e>
                  <m:r>
                    <w:rPr>
                      <w:rFonts w:ascii="Cambria Math" w:eastAsia="맑은 고딕" w:hAnsi="Cambria Math"/>
                      <w:sz w:val="20"/>
                      <w:szCs w:val="20"/>
                      <w:lang w:val="en-GB" w:eastAsia="en-US"/>
                    </w:rPr>
                    <m:t>P</m:t>
                  </m:r>
                </m:e>
                <m:sub>
                  <m:r>
                    <m:rPr>
                      <m:nor/>
                    </m:rPr>
                    <w:rPr>
                      <w:rFonts w:eastAsia="맑은 고딕"/>
                      <w:iCs/>
                      <w:sz w:val="20"/>
                      <w:szCs w:val="20"/>
                      <w:lang w:val="en-GB" w:eastAsia="en-US"/>
                    </w:rPr>
                    <m:t>PSFCH</m:t>
                  </m:r>
                  <m:r>
                    <m:rPr>
                      <m:nor/>
                    </m:rPr>
                    <w:rPr>
                      <w:rFonts w:ascii="Cambria Math" w:eastAsia="맑은 고딕"/>
                      <w:iCs/>
                      <w:sz w:val="20"/>
                      <w:szCs w:val="20"/>
                      <w:lang w:val="en-GB" w:eastAsia="en-US"/>
                    </w:rPr>
                    <m:t>,k</m:t>
                  </m:r>
                  <m:ctrlPr>
                    <w:rPr>
                      <w:rFonts w:ascii="Cambria Math" w:eastAsia="맑은 고딕" w:hAnsi="Cambria Math"/>
                      <w:iCs/>
                      <w:sz w:val="20"/>
                      <w:szCs w:val="20"/>
                      <w:lang w:val="en-GB" w:eastAsia="en-US"/>
                    </w:rPr>
                  </m:ctrlPr>
                </m:sub>
              </m:sSub>
              <m:r>
                <w:rPr>
                  <w:rFonts w:ascii="Cambria Math" w:eastAsia="맑은 고딕" w:hAnsi="Cambria Math"/>
                  <w:sz w:val="20"/>
                  <w:szCs w:val="20"/>
                  <w:lang w:val="en-GB" w:eastAsia="en-US"/>
                </w:rPr>
                <m:t>(i)</m:t>
              </m:r>
            </m:oMath>
            <w:r w:rsidRPr="00C05E7D">
              <w:rPr>
                <w:rFonts w:eastAsia="맑은 고딕"/>
                <w:iCs/>
                <w:sz w:val="20"/>
                <w:szCs w:val="20"/>
                <w:lang w:val="en-GB" w:eastAsia="en-US"/>
              </w:rPr>
              <w:t xml:space="preserve"> </w:t>
            </w:r>
            <w:r w:rsidRPr="00C05E7D">
              <w:rPr>
                <w:rFonts w:eastAsia="맑은 고딕"/>
                <w:sz w:val="20"/>
                <w:szCs w:val="20"/>
                <w:lang w:val="en-GB" w:eastAsia="en-US"/>
              </w:rPr>
              <w:t xml:space="preserve">for a PSFCH transmission </w:t>
            </w:r>
            <m:oMath>
              <m:r>
                <w:rPr>
                  <w:rFonts w:ascii="Cambria Math" w:eastAsia="맑은 고딕" w:hAnsi="Cambria Math"/>
                  <w:sz w:val="20"/>
                  <w:szCs w:val="20"/>
                  <w:lang w:val="en-GB" w:eastAsia="en-US"/>
                </w:rPr>
                <m:t>k</m:t>
              </m:r>
            </m:oMath>
            <w:r w:rsidRPr="00C05E7D">
              <w:rPr>
                <w:rFonts w:eastAsia="맑은 고딕"/>
                <w:sz w:val="20"/>
                <w:szCs w:val="20"/>
                <w:lang w:val="en-GB" w:eastAsia="en-US"/>
              </w:rPr>
              <w:t xml:space="preserve">, </w:t>
            </w:r>
            <m:oMath>
              <m:r>
                <m:rPr>
                  <m:sty m:val="p"/>
                </m:rPr>
                <w:rPr>
                  <w:rFonts w:ascii="Cambria Math" w:eastAsia="맑은 고딕" w:hAnsi="Cambria Math"/>
                  <w:sz w:val="20"/>
                  <w:szCs w:val="20"/>
                  <w:lang w:val="x-none" w:eastAsia="en-US"/>
                </w:rPr>
                <m:t>1≤</m:t>
              </m:r>
              <m:r>
                <w:rPr>
                  <w:rFonts w:ascii="Cambria Math" w:eastAsia="맑은 고딕" w:hAnsi="Cambria Math"/>
                  <w:sz w:val="20"/>
                  <w:szCs w:val="20"/>
                  <w:lang w:val="x-none" w:eastAsia="en-US"/>
                </w:rPr>
                <m:t>k≤</m:t>
              </m:r>
              <m:sSub>
                <m:sSubPr>
                  <m:ctrlPr>
                    <w:rPr>
                      <w:rFonts w:ascii="Cambria Math" w:eastAsia="맑은 고딕" w:hAnsi="Cambria Math" w:cs="Arial"/>
                      <w:i/>
                      <w:noProof/>
                      <w:sz w:val="20"/>
                      <w:szCs w:val="22"/>
                      <w:lang w:val="en-GB" w:eastAsia="en-US"/>
                    </w:rPr>
                  </m:ctrlPr>
                </m:sSubPr>
                <m:e>
                  <m:r>
                    <w:rPr>
                      <w:rFonts w:ascii="Cambria Math" w:eastAsia="맑은 고딕" w:hAnsi="Cambria Math" w:cs="Arial"/>
                      <w:noProof/>
                      <w:sz w:val="20"/>
                      <w:szCs w:val="22"/>
                      <w:lang w:val="en-GB" w:eastAsia="en-US"/>
                    </w:rPr>
                    <m:t>N</m:t>
                  </m:r>
                </m:e>
                <m:sub>
                  <m:r>
                    <m:rPr>
                      <m:sty m:val="p"/>
                    </m:rPr>
                    <w:rPr>
                      <w:rFonts w:ascii="Cambria Math" w:eastAsia="맑은 고딕" w:hAnsi="Cambria Math" w:cs="Arial"/>
                      <w:noProof/>
                      <w:sz w:val="20"/>
                      <w:szCs w:val="22"/>
                      <w:lang w:val="en-GB" w:eastAsia="en-US"/>
                    </w:rPr>
                    <m:t>Tx,PSFCH</m:t>
                  </m:r>
                </m:sub>
              </m:sSub>
            </m:oMath>
            <w:r w:rsidRPr="00C05E7D">
              <w:rPr>
                <w:rFonts w:eastAsia="맑은 고딕"/>
                <w:sz w:val="20"/>
                <w:szCs w:val="20"/>
                <w:lang w:eastAsia="en-US"/>
              </w:rPr>
              <w:t>,</w:t>
            </w:r>
            <w:r w:rsidRPr="00C05E7D">
              <w:rPr>
                <w:rFonts w:eastAsia="맑은 고딕"/>
                <w:sz w:val="20"/>
                <w:szCs w:val="20"/>
                <w:lang w:val="en-GB" w:eastAsia="en-US"/>
              </w:rPr>
              <w:t xml:space="preserve"> on a resource pool</w:t>
            </w:r>
            <w:r w:rsidRPr="00C05E7D">
              <w:rPr>
                <w:rFonts w:eastAsia="맑은 고딕"/>
                <w:iCs/>
                <w:sz w:val="20"/>
                <w:szCs w:val="20"/>
                <w:lang w:val="en-GB" w:eastAsia="en-US"/>
              </w:rPr>
              <w:t xml:space="preserve"> </w:t>
            </w:r>
            <w:r w:rsidRPr="00C05E7D">
              <w:rPr>
                <w:rFonts w:eastAsia="맑은 고딕"/>
                <w:sz w:val="20"/>
                <w:szCs w:val="20"/>
                <w:lang w:val="en-GB" w:eastAsia="en-US"/>
              </w:rPr>
              <w:t xml:space="preserve">in PSFCH transmission occasion </w:t>
            </w:r>
            <m:oMath>
              <m:r>
                <w:rPr>
                  <w:rFonts w:ascii="Cambria Math" w:eastAsia="맑은 고딕" w:hAnsi="Cambria Math"/>
                  <w:sz w:val="20"/>
                  <w:szCs w:val="20"/>
                  <w:lang w:val="en-GB" w:eastAsia="en-US"/>
                </w:rPr>
                <m:t>i</m:t>
              </m:r>
            </m:oMath>
            <w:r w:rsidRPr="00C05E7D">
              <w:rPr>
                <w:rFonts w:eastAsia="맑은 고딕"/>
                <w:iCs/>
                <w:sz w:val="20"/>
                <w:szCs w:val="20"/>
                <w:lang w:val="en-GB" w:eastAsia="en-US"/>
              </w:rPr>
              <w:t xml:space="preserve"> </w:t>
            </w:r>
            <w:r w:rsidRPr="00C05E7D">
              <w:rPr>
                <w:rFonts w:eastAsia="맑은 고딕"/>
                <w:sz w:val="20"/>
                <w:szCs w:val="18"/>
                <w:lang w:val="en-GB" w:eastAsia="en-US"/>
              </w:rPr>
              <w:t xml:space="preserve">on active SL BWP </w:t>
            </w:r>
            <m:oMath>
              <m:r>
                <w:rPr>
                  <w:rFonts w:ascii="Cambria Math" w:eastAsia="맑은 고딕" w:hAnsi="Cambria Math"/>
                  <w:sz w:val="20"/>
                  <w:szCs w:val="18"/>
                  <w:lang w:val="en-GB" w:eastAsia="en-US"/>
                </w:rPr>
                <m:t>b</m:t>
              </m:r>
            </m:oMath>
            <w:r w:rsidRPr="00C05E7D">
              <w:rPr>
                <w:rFonts w:eastAsia="맑은 고딕"/>
                <w:sz w:val="20"/>
                <w:szCs w:val="18"/>
                <w:lang w:val="en-GB" w:eastAsia="en-US"/>
              </w:rPr>
              <w:t xml:space="preserve"> of carrier </w:t>
            </w:r>
            <m:oMath>
              <m:r>
                <w:rPr>
                  <w:rFonts w:ascii="Cambria Math" w:eastAsia="맑은 고딕" w:hAnsi="Cambria Math"/>
                  <w:sz w:val="20"/>
                  <w:szCs w:val="18"/>
                  <w:lang w:val="en-GB" w:eastAsia="en-US"/>
                </w:rPr>
                <m:t>f</m:t>
              </m:r>
            </m:oMath>
            <w:r w:rsidRPr="00C05E7D">
              <w:rPr>
                <w:rFonts w:eastAsia="맑은 고딕"/>
                <w:i/>
                <w:sz w:val="20"/>
                <w:szCs w:val="18"/>
                <w:lang w:val="en-GB" w:eastAsia="en-US"/>
              </w:rPr>
              <w:t xml:space="preserve"> </w:t>
            </w:r>
            <w:r w:rsidRPr="00C05E7D">
              <w:rPr>
                <w:rFonts w:eastAsia="맑은 고딕"/>
                <w:sz w:val="20"/>
                <w:szCs w:val="20"/>
                <w:lang w:val="en-GB" w:eastAsia="en-US"/>
              </w:rPr>
              <w:t>as</w:t>
            </w:r>
          </w:p>
          <w:p w14:paraId="2ADC43D6" w14:textId="77777777" w:rsidR="00854D87" w:rsidRPr="00C05E7D" w:rsidRDefault="00854D87" w:rsidP="00854D87">
            <w:pPr>
              <w:spacing w:after="180"/>
              <w:ind w:left="568" w:hanging="284"/>
              <w:rPr>
                <w:rFonts w:eastAsia="맑은 고딕"/>
                <w:sz w:val="20"/>
                <w:szCs w:val="20"/>
                <w:lang w:val="en-GB" w:eastAsia="en-US"/>
              </w:rPr>
            </w:pPr>
            <w:r w:rsidRPr="00C05E7D">
              <w:rPr>
                <w:rFonts w:eastAsia="맑은 고딕"/>
                <w:sz w:val="20"/>
                <w:szCs w:val="20"/>
                <w:lang w:val="en-GB" w:eastAsia="en-US"/>
              </w:rPr>
              <w:t>-</w:t>
            </w:r>
            <w:r w:rsidRPr="00C05E7D">
              <w:rPr>
                <w:rFonts w:eastAsia="맑은 고딕"/>
                <w:sz w:val="20"/>
                <w:szCs w:val="20"/>
                <w:lang w:val="en-GB" w:eastAsia="en-US"/>
              </w:rPr>
              <w:tab/>
            </w:r>
            <w:r w:rsidRPr="00C05E7D">
              <w:rPr>
                <w:rFonts w:eastAsia="맑은 고딕"/>
                <w:sz w:val="20"/>
                <w:szCs w:val="20"/>
                <w:lang w:eastAsia="en-US"/>
              </w:rPr>
              <w:t>if</w:t>
            </w:r>
            <w:r w:rsidRPr="00C05E7D">
              <w:rPr>
                <w:rFonts w:eastAsia="맑은 고딕"/>
                <w:sz w:val="20"/>
                <w:szCs w:val="20"/>
                <w:lang w:val="en-GB" w:eastAsia="en-US"/>
              </w:rPr>
              <w:t xml:space="preserve"> </w:t>
            </w:r>
            <w:r w:rsidRPr="00C05E7D">
              <w:rPr>
                <w:rFonts w:eastAsia="맑은 고딕"/>
                <w:i/>
                <w:iCs/>
                <w:sz w:val="20"/>
                <w:szCs w:val="20"/>
                <w:lang w:val="en-GB" w:eastAsia="en-US"/>
              </w:rPr>
              <w:t>dl-P0-PSFCH</w:t>
            </w:r>
            <w:r w:rsidRPr="00C05E7D">
              <w:rPr>
                <w:rFonts w:eastAsia="맑은 고딕"/>
                <w:i/>
                <w:sz w:val="20"/>
                <w:szCs w:val="20"/>
                <w:lang w:val="en-GB" w:eastAsia="en-US"/>
              </w:rPr>
              <w:t xml:space="preserve"> </w:t>
            </w:r>
            <w:r w:rsidRPr="00C05E7D">
              <w:rPr>
                <w:rFonts w:eastAsia="맑은 고딕"/>
                <w:sz w:val="20"/>
                <w:szCs w:val="20"/>
                <w:lang w:val="en-GB" w:eastAsia="en-US"/>
              </w:rPr>
              <w:t>is provided,</w:t>
            </w:r>
          </w:p>
          <w:p w14:paraId="5F233132" w14:textId="77777777" w:rsidR="00854D87" w:rsidRPr="00C05E7D" w:rsidRDefault="00854D87" w:rsidP="00854D87">
            <w:pPr>
              <w:keepLines/>
              <w:tabs>
                <w:tab w:val="center" w:pos="4536"/>
                <w:tab w:val="right" w:pos="9072"/>
              </w:tabs>
              <w:spacing w:after="180"/>
              <w:rPr>
                <w:rFonts w:eastAsia="맑은 고딕"/>
                <w:noProof/>
                <w:sz w:val="20"/>
                <w:szCs w:val="20"/>
                <w:lang w:val="en-GB" w:eastAsia="en-US"/>
              </w:rPr>
            </w:pPr>
            <w:r w:rsidRPr="00C05E7D">
              <w:rPr>
                <w:rFonts w:eastAsia="맑은 고딕"/>
                <w:sz w:val="20"/>
                <w:szCs w:val="20"/>
                <w:lang w:val="en-GB" w:eastAsia="en-US"/>
              </w:rPr>
              <w:tab/>
            </w:r>
            <m:oMath>
              <m:sSub>
                <m:sSubPr>
                  <m:ctrlPr>
                    <w:rPr>
                      <w:rFonts w:ascii="Cambria Math" w:eastAsia="맑은 고딕" w:hAnsi="Cambria Math"/>
                      <w:i/>
                      <w:iCs/>
                      <w:noProof/>
                      <w:sz w:val="20"/>
                      <w:szCs w:val="20"/>
                      <w:lang w:val="en-GB" w:eastAsia="en-US"/>
                    </w:rPr>
                  </m:ctrlPr>
                </m:sSubPr>
                <m:e>
                  <m:r>
                    <w:rPr>
                      <w:rFonts w:ascii="Cambria Math" w:eastAsia="맑은 고딕" w:hAnsi="Cambria Math"/>
                      <w:noProof/>
                      <w:sz w:val="20"/>
                      <w:szCs w:val="20"/>
                      <w:lang w:val="en-GB" w:eastAsia="en-US"/>
                    </w:rPr>
                    <m:t>P</m:t>
                  </m:r>
                </m:e>
                <m:sub>
                  <m:r>
                    <m:rPr>
                      <m:nor/>
                    </m:rPr>
                    <w:rPr>
                      <w:rFonts w:eastAsia="맑은 고딕"/>
                      <w:iCs/>
                      <w:noProof/>
                      <w:sz w:val="20"/>
                      <w:szCs w:val="20"/>
                      <w:lang w:val="en-GB" w:eastAsia="en-US"/>
                    </w:rPr>
                    <m:t>PSFCH</m:t>
                  </m:r>
                  <m:r>
                    <m:rPr>
                      <m:nor/>
                    </m:rPr>
                    <w:rPr>
                      <w:rFonts w:ascii="Cambria Math" w:eastAsia="맑은 고딕"/>
                      <w:iCs/>
                      <w:noProof/>
                      <w:sz w:val="20"/>
                      <w:szCs w:val="20"/>
                      <w:lang w:val="en-GB" w:eastAsia="en-US"/>
                    </w:rPr>
                    <m:t>,one</m:t>
                  </m:r>
                  <m:ctrlPr>
                    <w:rPr>
                      <w:rFonts w:ascii="Cambria Math" w:eastAsia="맑은 고딕" w:hAnsi="Cambria Math"/>
                      <w:iCs/>
                      <w:noProof/>
                      <w:sz w:val="20"/>
                      <w:szCs w:val="20"/>
                      <w:lang w:val="en-GB" w:eastAsia="en-US"/>
                    </w:rPr>
                  </m:ctrlPr>
                </m:sub>
              </m:sSub>
              <m:r>
                <m:rPr>
                  <m:sty m:val="p"/>
                </m:rPr>
                <w:rPr>
                  <w:rFonts w:ascii="Cambria Math" w:eastAsia="맑은 고딕" w:hAnsi="Cambria Math"/>
                  <w:noProof/>
                  <w:sz w:val="20"/>
                  <w:szCs w:val="20"/>
                  <w:lang w:val="en-GB" w:eastAsia="en-US"/>
                </w:rPr>
                <m:t>=</m:t>
              </m:r>
              <m:sSub>
                <m:sSubPr>
                  <m:ctrlPr>
                    <w:rPr>
                      <w:rFonts w:ascii="Cambria Math" w:eastAsia="맑은 고딕" w:hAnsi="Cambria Math"/>
                      <w:noProof/>
                      <w:sz w:val="20"/>
                      <w:szCs w:val="20"/>
                      <w:lang w:val="en-GB" w:eastAsia="en-US"/>
                    </w:rPr>
                  </m:ctrlPr>
                </m:sSubPr>
                <m:e>
                  <m:r>
                    <w:rPr>
                      <w:rFonts w:ascii="Cambria Math" w:eastAsia="맑은 고딕" w:hAnsi="Cambria Math"/>
                      <w:noProof/>
                      <w:sz w:val="20"/>
                      <w:szCs w:val="20"/>
                      <w:lang w:val="en-GB" w:eastAsia="en-US"/>
                    </w:rPr>
                    <m:t>P</m:t>
                  </m:r>
                </m:e>
                <m:sub>
                  <m:r>
                    <m:rPr>
                      <m:nor/>
                    </m:rPr>
                    <w:rPr>
                      <w:rFonts w:eastAsia="맑은 고딕"/>
                      <w:noProof/>
                      <w:sz w:val="20"/>
                      <w:szCs w:val="20"/>
                      <w:lang w:val="en-GB" w:eastAsia="en-US"/>
                    </w:rPr>
                    <m:t>O</m:t>
                  </m:r>
                  <m:r>
                    <m:rPr>
                      <m:sty m:val="p"/>
                    </m:rPr>
                    <w:rPr>
                      <w:rFonts w:ascii="Cambria Math" w:eastAsia="맑은 고딕" w:hAnsi="Cambria Math"/>
                      <w:noProof/>
                      <w:sz w:val="20"/>
                      <w:szCs w:val="20"/>
                      <w:lang w:val="en-GB" w:eastAsia="en-US"/>
                    </w:rPr>
                    <m:t>,</m:t>
                  </m:r>
                  <m:r>
                    <w:rPr>
                      <w:rFonts w:ascii="Cambria Math" w:eastAsia="맑은 고딕" w:hAnsi="Cambria Math"/>
                      <w:noProof/>
                      <w:sz w:val="20"/>
                      <w:szCs w:val="20"/>
                      <w:lang w:val="en-GB" w:eastAsia="en-US"/>
                    </w:rPr>
                    <m:t>PSFCH</m:t>
                  </m:r>
                </m:sub>
              </m:sSub>
              <m:r>
                <m:rPr>
                  <m:sty m:val="p"/>
                </m:rPr>
                <w:rPr>
                  <w:rFonts w:ascii="Cambria Math" w:eastAsia="맑은 고딕" w:hAnsi="Cambria Math"/>
                  <w:noProof/>
                  <w:sz w:val="20"/>
                  <w:szCs w:val="20"/>
                  <w:lang w:val="en-GB" w:eastAsia="en-US"/>
                </w:rPr>
                <m:t>+10</m:t>
              </m:r>
              <m:func>
                <m:funcPr>
                  <m:ctrlPr>
                    <w:rPr>
                      <w:rFonts w:ascii="Cambria Math" w:eastAsia="맑은 고딕" w:hAnsi="Cambria Math"/>
                      <w:noProof/>
                      <w:sz w:val="20"/>
                      <w:szCs w:val="20"/>
                      <w:lang w:val="en-GB" w:eastAsia="en-US"/>
                    </w:rPr>
                  </m:ctrlPr>
                </m:funcPr>
                <m:fName>
                  <m:sSub>
                    <m:sSubPr>
                      <m:ctrlPr>
                        <w:rPr>
                          <w:rFonts w:ascii="Cambria Math" w:eastAsia="맑은 고딕" w:hAnsi="Cambria Math"/>
                          <w:noProof/>
                          <w:sz w:val="20"/>
                          <w:szCs w:val="20"/>
                          <w:lang w:val="en-GB" w:eastAsia="en-US"/>
                        </w:rPr>
                      </m:ctrlPr>
                    </m:sSubPr>
                    <m:e>
                      <m:r>
                        <w:rPr>
                          <w:rFonts w:ascii="Cambria Math" w:eastAsia="맑은 고딕" w:hAnsi="Cambria Math"/>
                          <w:noProof/>
                          <w:sz w:val="20"/>
                          <w:szCs w:val="20"/>
                          <w:lang w:val="en-GB" w:eastAsia="en-US"/>
                        </w:rPr>
                        <m:t>log</m:t>
                      </m:r>
                    </m:e>
                    <m:sub>
                      <m:r>
                        <m:rPr>
                          <m:sty m:val="p"/>
                        </m:rPr>
                        <w:rPr>
                          <w:rFonts w:ascii="Cambria Math" w:eastAsia="맑은 고딕" w:hAnsi="Cambria Math"/>
                          <w:noProof/>
                          <w:sz w:val="20"/>
                          <w:szCs w:val="20"/>
                          <w:lang w:val="en-GB" w:eastAsia="en-US"/>
                        </w:rPr>
                        <m:t>10</m:t>
                      </m:r>
                    </m:sub>
                  </m:sSub>
                </m:fName>
                <m:e>
                  <m:d>
                    <m:dPr>
                      <m:ctrlPr>
                        <w:rPr>
                          <w:rFonts w:ascii="Cambria Math" w:eastAsia="맑은 고딕" w:hAnsi="Cambria Math"/>
                          <w:noProof/>
                          <w:sz w:val="20"/>
                          <w:szCs w:val="20"/>
                          <w:lang w:val="x-none" w:eastAsia="en-US"/>
                        </w:rPr>
                      </m:ctrlPr>
                    </m:dPr>
                    <m:e>
                      <m:sSup>
                        <m:sSupPr>
                          <m:ctrlPr>
                            <w:rPr>
                              <w:rFonts w:ascii="Cambria Math" w:eastAsia="맑은 고딕" w:hAnsi="Cambria Math"/>
                              <w:noProof/>
                              <w:sz w:val="20"/>
                              <w:szCs w:val="20"/>
                              <w:lang w:val="en-GB" w:eastAsia="en-US"/>
                            </w:rPr>
                          </m:ctrlPr>
                        </m:sSupPr>
                        <m:e>
                          <m:r>
                            <m:rPr>
                              <m:sty m:val="p"/>
                            </m:rPr>
                            <w:rPr>
                              <w:rFonts w:ascii="Cambria Math" w:eastAsia="맑은 고딕" w:hAnsi="Cambria Math"/>
                              <w:noProof/>
                              <w:sz w:val="20"/>
                              <w:szCs w:val="20"/>
                              <w:lang w:val="en-GB" w:eastAsia="en-US"/>
                            </w:rPr>
                            <m:t>2</m:t>
                          </m:r>
                        </m:e>
                        <m:sup>
                          <m:r>
                            <w:rPr>
                              <w:rFonts w:ascii="Cambria Math" w:eastAsia="맑은 고딕" w:hAnsi="Cambria Math"/>
                              <w:noProof/>
                              <w:sz w:val="20"/>
                              <w:szCs w:val="20"/>
                              <w:lang w:val="en-GB" w:eastAsia="en-US"/>
                            </w:rPr>
                            <m:t>μ</m:t>
                          </m:r>
                        </m:sup>
                      </m:sSup>
                    </m:e>
                  </m:d>
                </m:e>
              </m:func>
              <m:r>
                <m:rPr>
                  <m:sty m:val="p"/>
                </m:rPr>
                <w:rPr>
                  <w:rFonts w:ascii="Cambria Math" w:eastAsia="맑은 고딕" w:hAnsi="Cambria Math"/>
                  <w:noProof/>
                  <w:sz w:val="20"/>
                  <w:szCs w:val="20"/>
                  <w:lang w:val="en-GB" w:eastAsia="en-US"/>
                </w:rPr>
                <m:t>+</m:t>
              </m:r>
              <m:sSub>
                <m:sSubPr>
                  <m:ctrlPr>
                    <w:rPr>
                      <w:rFonts w:ascii="Cambria Math" w:eastAsia="맑은 고딕" w:hAnsi="Cambria Math"/>
                      <w:noProof/>
                      <w:sz w:val="20"/>
                      <w:szCs w:val="20"/>
                      <w:lang w:val="en-GB" w:eastAsia="en-US"/>
                    </w:rPr>
                  </m:ctrlPr>
                </m:sSubPr>
                <m:e>
                  <m:r>
                    <w:rPr>
                      <w:rFonts w:ascii="Cambria Math" w:eastAsia="맑은 고딕" w:hAnsi="Cambria Math"/>
                      <w:noProof/>
                      <w:sz w:val="20"/>
                      <w:szCs w:val="20"/>
                      <w:lang w:val="en-GB" w:eastAsia="en-US"/>
                    </w:rPr>
                    <m:t>α</m:t>
                  </m:r>
                </m:e>
                <m:sub>
                  <m:r>
                    <w:rPr>
                      <w:rFonts w:ascii="Cambria Math" w:eastAsia="맑은 고딕" w:hAnsi="Cambria Math"/>
                      <w:noProof/>
                      <w:sz w:val="20"/>
                      <w:szCs w:val="20"/>
                      <w:lang w:val="en-GB" w:eastAsia="en-US"/>
                    </w:rPr>
                    <m:t>PSFCH</m:t>
                  </m:r>
                </m:sub>
              </m:sSub>
              <m:r>
                <m:rPr>
                  <m:sty m:val="p"/>
                </m:rPr>
                <w:rPr>
                  <w:rFonts w:ascii="Cambria Math" w:eastAsia="맑은 고딕" w:hAnsi="Cambria Math"/>
                  <w:noProof/>
                  <w:sz w:val="20"/>
                  <w:szCs w:val="20"/>
                  <w:lang w:val="en-GB" w:eastAsia="en-US"/>
                </w:rPr>
                <m:t>⋅</m:t>
              </m:r>
              <m:r>
                <w:rPr>
                  <w:rFonts w:ascii="Cambria Math" w:eastAsia="맑은 고딕" w:hAnsi="Cambria Math"/>
                  <w:noProof/>
                  <w:sz w:val="20"/>
                  <w:szCs w:val="20"/>
                  <w:lang w:val="en-GB" w:eastAsia="en-US"/>
                </w:rPr>
                <m:t>PL</m:t>
              </m:r>
            </m:oMath>
            <w:r w:rsidRPr="00C05E7D">
              <w:rPr>
                <w:rFonts w:eastAsia="맑은 고딕"/>
                <w:noProof/>
                <w:sz w:val="20"/>
                <w:szCs w:val="20"/>
                <w:lang w:val="en-GB" w:eastAsia="en-US"/>
              </w:rPr>
              <w:t xml:space="preserve"> [dBm]</w:t>
            </w:r>
          </w:p>
          <w:p w14:paraId="64233DCD" w14:textId="77777777" w:rsidR="00854D87" w:rsidRPr="00C05E7D" w:rsidRDefault="00854D87" w:rsidP="00854D87">
            <w:pPr>
              <w:spacing w:after="180"/>
              <w:ind w:left="851" w:hanging="284"/>
              <w:rPr>
                <w:rFonts w:eastAsia="맑은 고딕"/>
                <w:sz w:val="20"/>
                <w:szCs w:val="20"/>
                <w:lang w:val="en-GB"/>
              </w:rPr>
            </w:pPr>
            <w:r w:rsidRPr="00C05E7D">
              <w:rPr>
                <w:rFonts w:eastAsia="맑은 고딕"/>
                <w:sz w:val="20"/>
                <w:szCs w:val="20"/>
                <w:lang w:val="en-GB" w:eastAsia="en-US"/>
              </w:rPr>
              <w:t>w</w:t>
            </w:r>
            <w:r w:rsidRPr="00C05E7D">
              <w:rPr>
                <w:rFonts w:eastAsia="맑은 고딕"/>
                <w:sz w:val="20"/>
                <w:szCs w:val="20"/>
                <w:lang w:val="en-GB"/>
              </w:rPr>
              <w:t>here</w:t>
            </w:r>
          </w:p>
          <w:p w14:paraId="3706DE3B" w14:textId="77777777" w:rsidR="00854D87" w:rsidRPr="00C05E7D" w:rsidRDefault="00854D87" w:rsidP="00854D87">
            <w:pPr>
              <w:spacing w:after="180"/>
              <w:ind w:left="851" w:hanging="284"/>
              <w:rPr>
                <w:rFonts w:eastAsia="맑은 고딕"/>
                <w:iCs/>
                <w:sz w:val="20"/>
                <w:szCs w:val="20"/>
                <w:lang w:eastAsia="en-US"/>
              </w:rPr>
            </w:pPr>
            <w:r w:rsidRPr="00C05E7D">
              <w:rPr>
                <w:rFonts w:eastAsia="맑은 고딕"/>
                <w:sz w:val="20"/>
                <w:szCs w:val="20"/>
                <w:lang w:val="en-GB" w:eastAsia="en-US"/>
              </w:rPr>
              <w:t>-</w:t>
            </w:r>
            <w:r w:rsidRPr="00C05E7D">
              <w:rPr>
                <w:rFonts w:eastAsia="맑은 고딕"/>
                <w:sz w:val="20"/>
                <w:szCs w:val="20"/>
                <w:lang w:val="en-GB" w:eastAsia="en-US"/>
              </w:rPr>
              <w:tab/>
            </w:r>
            <m:oMath>
              <m:sSub>
                <m:sSubPr>
                  <m:ctrlPr>
                    <w:rPr>
                      <w:rFonts w:ascii="Cambria Math" w:eastAsia="맑은 고딕" w:hAnsi="Cambria Math"/>
                      <w:sz w:val="20"/>
                      <w:szCs w:val="20"/>
                      <w:lang w:val="en-GB" w:eastAsia="en-US"/>
                    </w:rPr>
                  </m:ctrlPr>
                </m:sSubPr>
                <m:e>
                  <m:r>
                    <w:rPr>
                      <w:rFonts w:ascii="Cambria Math" w:eastAsia="맑은 고딕" w:hAnsi="Cambria Math"/>
                      <w:sz w:val="20"/>
                      <w:szCs w:val="20"/>
                      <w:lang w:val="en-GB" w:eastAsia="en-US"/>
                    </w:rPr>
                    <m:t>P</m:t>
                  </m:r>
                </m:e>
                <m:sub>
                  <m:r>
                    <m:rPr>
                      <m:nor/>
                    </m:rPr>
                    <w:rPr>
                      <w:rFonts w:eastAsia="맑은 고딕"/>
                      <w:sz w:val="20"/>
                      <w:szCs w:val="20"/>
                      <w:lang w:val="en-GB" w:eastAsia="en-US"/>
                    </w:rPr>
                    <m:t>O</m:t>
                  </m:r>
                  <m:r>
                    <m:rPr>
                      <m:sty m:val="p"/>
                    </m:rPr>
                    <w:rPr>
                      <w:rFonts w:ascii="Cambria Math" w:eastAsia="맑은 고딕" w:hAnsi="Cambria Math"/>
                      <w:sz w:val="20"/>
                      <w:szCs w:val="20"/>
                      <w:lang w:val="en-GB" w:eastAsia="en-US"/>
                    </w:rPr>
                    <m:t>,</m:t>
                  </m:r>
                  <m:r>
                    <w:rPr>
                      <w:rFonts w:ascii="Cambria Math" w:eastAsia="맑은 고딕" w:hAnsi="Cambria Math"/>
                      <w:sz w:val="20"/>
                      <w:szCs w:val="20"/>
                      <w:lang w:val="en-GB" w:eastAsia="en-US"/>
                    </w:rPr>
                    <m:t>PSFCH</m:t>
                  </m:r>
                </m:sub>
              </m:sSub>
            </m:oMath>
            <w:r w:rsidRPr="00C05E7D">
              <w:rPr>
                <w:rFonts w:eastAsia="맑은 고딕"/>
                <w:sz w:val="20"/>
                <w:szCs w:val="20"/>
                <w:lang w:eastAsia="en-US"/>
              </w:rPr>
              <w:t xml:space="preserve"> </w:t>
            </w:r>
            <w:r w:rsidRPr="00C05E7D">
              <w:rPr>
                <w:rFonts w:eastAsia="맑은 고딕"/>
                <w:sz w:val="20"/>
                <w:szCs w:val="20"/>
                <w:lang w:val="en-GB" w:eastAsia="en-US"/>
              </w:rPr>
              <w:t xml:space="preserve">is a value of </w:t>
            </w:r>
            <w:r w:rsidRPr="00C05E7D">
              <w:rPr>
                <w:rFonts w:eastAsia="맑은 고딕"/>
                <w:i/>
                <w:iCs/>
                <w:sz w:val="20"/>
                <w:szCs w:val="20"/>
                <w:lang w:val="en-GB" w:eastAsia="en-US"/>
              </w:rPr>
              <w:t>dl-P0-PSFCH</w:t>
            </w:r>
            <w:ins w:id="454" w:author="Gabi Sarkis" w:date="2022-09-29T16:09:00Z">
              <w:r w:rsidRPr="00C05E7D">
                <w:rPr>
                  <w:rFonts w:eastAsia="맑은 고딕"/>
                  <w:sz w:val="20"/>
                  <w:szCs w:val="20"/>
                  <w:lang w:val="en-GB" w:eastAsia="en-US"/>
                </w:rPr>
                <w:t xml:space="preserve">. The value of </w:t>
              </w:r>
              <w:r w:rsidRPr="00C05E7D">
                <w:rPr>
                  <w:rFonts w:eastAsia="맑은 고딕"/>
                  <w:i/>
                  <w:iCs/>
                  <w:sz w:val="20"/>
                  <w:szCs w:val="20"/>
                  <w:lang w:val="en-GB" w:eastAsia="en-US"/>
                </w:rPr>
                <w:t>dl-</w:t>
              </w:r>
              <w:r w:rsidRPr="00C05E7D">
                <w:rPr>
                  <w:rFonts w:eastAsia="맑은 고딕"/>
                  <w:i/>
                  <w:iCs/>
                  <w:color w:val="000000"/>
                  <w:sz w:val="20"/>
                  <w:szCs w:val="20"/>
                  <w:lang w:eastAsia="en-US"/>
                </w:rPr>
                <w:t>P0-PSFCH</w:t>
              </w:r>
              <w:r w:rsidRPr="00C05E7D">
                <w:rPr>
                  <w:rFonts w:eastAsia="맑은 고딕"/>
                  <w:sz w:val="20"/>
                  <w:szCs w:val="20"/>
                  <w:lang w:val="en-GB" w:eastAsia="en-US"/>
                </w:rPr>
                <w:t xml:space="preserve"> is </w:t>
              </w:r>
              <w:r w:rsidRPr="00C05E7D">
                <w:rPr>
                  <w:rFonts w:eastAsia="맑은 고딕"/>
                  <w:i/>
                  <w:iCs/>
                  <w:sz w:val="20"/>
                  <w:szCs w:val="20"/>
                  <w:lang w:val="en-GB" w:eastAsia="en-US"/>
                </w:rPr>
                <w:t>dl-</w:t>
              </w:r>
              <w:r w:rsidRPr="00C05E7D">
                <w:rPr>
                  <w:rFonts w:eastAsia="맑은 고딕"/>
                  <w:i/>
                  <w:iCs/>
                  <w:color w:val="000000"/>
                  <w:sz w:val="20"/>
                  <w:szCs w:val="20"/>
                  <w:lang w:eastAsia="en-US"/>
                </w:rPr>
                <w:t>P0-PSFCH</w:t>
              </w:r>
              <w:r w:rsidRPr="00C05E7D">
                <w:rPr>
                  <w:rFonts w:eastAsia="맑은 고딕"/>
                  <w:sz w:val="20"/>
                  <w:szCs w:val="20"/>
                  <w:lang w:val="en-GB" w:eastAsia="en-US"/>
                </w:rPr>
                <w:t xml:space="preserve"> </w:t>
              </w:r>
              <w:r w:rsidRPr="00C05E7D">
                <w:rPr>
                  <w:rFonts w:eastAsia="맑은 고딕"/>
                  <w:i/>
                  <w:iCs/>
                  <w:sz w:val="20"/>
                  <w:szCs w:val="20"/>
                  <w:lang w:val="en-GB" w:eastAsia="en-US"/>
                </w:rPr>
                <w:t xml:space="preserve">-r17 </w:t>
              </w:r>
              <w:r w:rsidRPr="00C05E7D">
                <w:rPr>
                  <w:rFonts w:eastAsia="맑은 고딕"/>
                  <w:sz w:val="20"/>
                  <w:szCs w:val="20"/>
                  <w:lang w:val="en-GB" w:eastAsia="en-US"/>
                </w:rPr>
                <w:t xml:space="preserve">if supported by the UE; else, </w:t>
              </w:r>
              <w:r w:rsidRPr="00C05E7D">
                <w:rPr>
                  <w:rFonts w:eastAsia="맑은 고딕"/>
                  <w:i/>
                  <w:iCs/>
                  <w:sz w:val="20"/>
                  <w:szCs w:val="20"/>
                  <w:lang w:val="en-GB" w:eastAsia="en-US"/>
                </w:rPr>
                <w:t>dl-P0-PS</w:t>
              </w:r>
            </w:ins>
            <w:ins w:id="455" w:author="Gabi Sarkis" w:date="2022-09-29T16:10:00Z">
              <w:r w:rsidRPr="00C05E7D">
                <w:rPr>
                  <w:rFonts w:eastAsia="맑은 고딕"/>
                  <w:i/>
                  <w:iCs/>
                  <w:sz w:val="20"/>
                  <w:szCs w:val="20"/>
                  <w:lang w:val="en-GB" w:eastAsia="en-US"/>
                </w:rPr>
                <w:t>F</w:t>
              </w:r>
            </w:ins>
            <w:ins w:id="456" w:author="Gabi Sarkis" w:date="2022-09-29T16:09:00Z">
              <w:r w:rsidRPr="00C05E7D">
                <w:rPr>
                  <w:rFonts w:eastAsia="맑은 고딕"/>
                  <w:i/>
                  <w:iCs/>
                  <w:sz w:val="20"/>
                  <w:szCs w:val="20"/>
                  <w:lang w:val="en-GB" w:eastAsia="en-US"/>
                </w:rPr>
                <w:t xml:space="preserve">CH-r16. </w:t>
              </w:r>
              <w:r w:rsidRPr="00C05E7D">
                <w:rPr>
                  <w:rFonts w:eastAsia="맑은 고딕"/>
                  <w:sz w:val="20"/>
                  <w:szCs w:val="20"/>
                  <w:lang w:val="en-GB" w:eastAsia="en-US"/>
                </w:rPr>
                <w:t xml:space="preserve"> </w:t>
              </w:r>
            </w:ins>
            <w:r w:rsidRPr="00C05E7D">
              <w:rPr>
                <w:rFonts w:eastAsia="맑은 고딕"/>
                <w:sz w:val="20"/>
                <w:szCs w:val="20"/>
                <w:lang w:val="en-GB" w:eastAsia="en-US"/>
              </w:rPr>
              <w:t xml:space="preserve"> </w:t>
            </w:r>
          </w:p>
          <w:p w14:paraId="1D884179" w14:textId="77777777" w:rsidR="00854D87" w:rsidRPr="00C05E7D" w:rsidRDefault="00854D87" w:rsidP="00854D87">
            <w:pPr>
              <w:spacing w:after="180"/>
              <w:ind w:left="851" w:hanging="284"/>
              <w:rPr>
                <w:rFonts w:eastAsia="맑은 고딕"/>
                <w:sz w:val="20"/>
                <w:szCs w:val="20"/>
                <w:lang w:val="en-GB" w:eastAsia="en-US"/>
              </w:rPr>
            </w:pPr>
            <w:r w:rsidRPr="00C05E7D">
              <w:rPr>
                <w:rFonts w:eastAsia="맑은 고딕"/>
                <w:sz w:val="20"/>
                <w:szCs w:val="20"/>
                <w:lang w:val="en-GB" w:eastAsia="en-US"/>
              </w:rPr>
              <w:t>-</w:t>
            </w:r>
            <w:r w:rsidRPr="00C05E7D">
              <w:rPr>
                <w:rFonts w:eastAsia="맑은 고딕"/>
                <w:sz w:val="20"/>
                <w:szCs w:val="20"/>
                <w:lang w:val="en-GB" w:eastAsia="en-US"/>
              </w:rPr>
              <w:tab/>
            </w:r>
            <m:oMath>
              <m:sSub>
                <m:sSubPr>
                  <m:ctrlPr>
                    <w:rPr>
                      <w:rFonts w:ascii="Cambria Math" w:eastAsia="맑은 고딕" w:hAnsi="Cambria Math"/>
                      <w:sz w:val="20"/>
                      <w:szCs w:val="20"/>
                      <w:lang w:val="en-GB" w:eastAsia="en-US"/>
                    </w:rPr>
                  </m:ctrlPr>
                </m:sSubPr>
                <m:e>
                  <m:r>
                    <w:rPr>
                      <w:rFonts w:ascii="Cambria Math" w:eastAsia="맑은 고딕" w:hAnsi="Cambria Math"/>
                      <w:sz w:val="20"/>
                      <w:szCs w:val="20"/>
                      <w:lang w:val="en-GB" w:eastAsia="en-US"/>
                    </w:rPr>
                    <m:t>α</m:t>
                  </m:r>
                </m:e>
                <m:sub>
                  <m:r>
                    <w:rPr>
                      <w:rFonts w:ascii="Cambria Math" w:eastAsia="맑은 고딕" w:hAnsi="Cambria Math"/>
                      <w:sz w:val="20"/>
                      <w:szCs w:val="20"/>
                      <w:lang w:val="en-GB" w:eastAsia="en-US"/>
                    </w:rPr>
                    <m:t>PSFCH</m:t>
                  </m:r>
                </m:sub>
              </m:sSub>
            </m:oMath>
            <w:r w:rsidRPr="00C05E7D">
              <w:rPr>
                <w:rFonts w:eastAsia="맑은 고딕"/>
                <w:sz w:val="20"/>
                <w:szCs w:val="20"/>
                <w:lang w:val="en-GB" w:eastAsia="en-US"/>
              </w:rPr>
              <w:t xml:space="preserve"> is a value of </w:t>
            </w:r>
            <w:r w:rsidRPr="00C05E7D">
              <w:rPr>
                <w:rFonts w:eastAsia="맑은 고딕"/>
                <w:i/>
                <w:iCs/>
                <w:sz w:val="20"/>
                <w:szCs w:val="20"/>
                <w:lang w:val="en-GB" w:eastAsia="en-US"/>
              </w:rPr>
              <w:t>dl-</w:t>
            </w:r>
            <w:r w:rsidRPr="00C05E7D">
              <w:rPr>
                <w:rFonts w:eastAsia="맑은 고딕"/>
                <w:i/>
                <w:iCs/>
                <w:sz w:val="20"/>
                <w:szCs w:val="20"/>
                <w:lang w:eastAsia="en-US"/>
              </w:rPr>
              <w:t>Alpha</w:t>
            </w:r>
            <w:r w:rsidRPr="00C05E7D">
              <w:rPr>
                <w:rFonts w:eastAsia="맑은 고딕"/>
                <w:i/>
                <w:iCs/>
                <w:sz w:val="20"/>
                <w:szCs w:val="20"/>
                <w:lang w:val="en-GB" w:eastAsia="en-US"/>
              </w:rPr>
              <w:t>-PSFCH</w:t>
            </w:r>
            <w:r w:rsidRPr="00C05E7D">
              <w:rPr>
                <w:rFonts w:eastAsia="맑은 고딕"/>
                <w:iCs/>
                <w:sz w:val="20"/>
                <w:szCs w:val="20"/>
                <w:lang w:eastAsia="en-US"/>
              </w:rPr>
              <w:t xml:space="preserve">, if </w:t>
            </w:r>
            <w:r w:rsidRPr="00C05E7D">
              <w:rPr>
                <w:rFonts w:eastAsia="맑은 고딕"/>
                <w:sz w:val="20"/>
                <w:szCs w:val="20"/>
                <w:lang w:val="en-GB" w:eastAsia="en-US"/>
              </w:rPr>
              <w:t xml:space="preserve">provided; else, </w:t>
            </w:r>
            <m:oMath>
              <m:sSub>
                <m:sSubPr>
                  <m:ctrlPr>
                    <w:rPr>
                      <w:rFonts w:ascii="Cambria Math" w:eastAsia="맑은 고딕" w:hAnsi="Cambria Math"/>
                      <w:sz w:val="20"/>
                      <w:szCs w:val="20"/>
                      <w:lang w:val="en-GB" w:eastAsia="en-US"/>
                    </w:rPr>
                  </m:ctrlPr>
                </m:sSubPr>
                <m:e>
                  <m:r>
                    <w:rPr>
                      <w:rFonts w:ascii="Cambria Math" w:eastAsia="맑은 고딕" w:hAnsi="Cambria Math"/>
                      <w:sz w:val="20"/>
                      <w:szCs w:val="20"/>
                      <w:lang w:val="en-GB" w:eastAsia="en-US"/>
                    </w:rPr>
                    <m:t>α</m:t>
                  </m:r>
                </m:e>
                <m:sub>
                  <m:r>
                    <w:rPr>
                      <w:rFonts w:ascii="Cambria Math" w:eastAsia="맑은 고딕" w:hAnsi="Cambria Math"/>
                      <w:sz w:val="20"/>
                      <w:szCs w:val="20"/>
                      <w:lang w:val="en-GB" w:eastAsia="en-US"/>
                    </w:rPr>
                    <m:t>PFSCH</m:t>
                  </m:r>
                </m:sub>
              </m:sSub>
              <m:r>
                <m:rPr>
                  <m:sty m:val="p"/>
                </m:rPr>
                <w:rPr>
                  <w:rFonts w:ascii="Cambria Math" w:eastAsia="맑은 고딕" w:hAnsi="Cambria Math"/>
                  <w:sz w:val="20"/>
                  <w:szCs w:val="20"/>
                  <w:lang w:val="en-GB" w:eastAsia="en-US"/>
                </w:rPr>
                <m:t>=1</m:t>
              </m:r>
            </m:oMath>
            <w:r w:rsidRPr="00C05E7D">
              <w:rPr>
                <w:rFonts w:eastAsia="맑은 고딕"/>
                <w:sz w:val="20"/>
                <w:szCs w:val="20"/>
                <w:lang w:val="en-GB" w:eastAsia="en-US"/>
              </w:rPr>
              <w:t xml:space="preserve"> </w:t>
            </w:r>
          </w:p>
          <w:p w14:paraId="0F446FBD" w14:textId="77777777" w:rsidR="00854D87" w:rsidRPr="00C05E7D" w:rsidRDefault="00854D87" w:rsidP="00854D87">
            <w:pPr>
              <w:spacing w:after="180"/>
              <w:ind w:left="1135" w:hanging="284"/>
              <w:rPr>
                <w:rFonts w:eastAsia="맑은 고딕"/>
                <w:sz w:val="20"/>
                <w:szCs w:val="20"/>
                <w:lang w:val="en-GB" w:eastAsia="en-US"/>
              </w:rPr>
            </w:pPr>
            <w:r w:rsidRPr="00C05E7D">
              <w:rPr>
                <w:rFonts w:eastAsia="맑은 고딕"/>
                <w:sz w:val="20"/>
                <w:szCs w:val="20"/>
                <w:lang w:val="en-GB" w:eastAsia="en-US"/>
              </w:rPr>
              <w:t>-</w:t>
            </w:r>
            <w:r w:rsidRPr="00C05E7D">
              <w:rPr>
                <w:rFonts w:eastAsia="맑은 고딕"/>
                <w:sz w:val="20"/>
                <w:szCs w:val="20"/>
                <w:lang w:val="en-GB" w:eastAsia="en-US"/>
              </w:rPr>
              <w:tab/>
            </w:r>
            <m:oMath>
              <m:r>
                <w:rPr>
                  <w:rFonts w:ascii="Cambria Math" w:eastAsia="맑은 고딕" w:hAnsi="Cambria Math"/>
                  <w:sz w:val="20"/>
                  <w:szCs w:val="20"/>
                  <w:lang w:val="en-GB" w:eastAsia="en-US"/>
                </w:rPr>
                <m:t>PL=P</m:t>
              </m:r>
              <m:sSub>
                <m:sSubPr>
                  <m:ctrlPr>
                    <w:rPr>
                      <w:rFonts w:ascii="Cambria Math" w:eastAsia="맑은 고딕" w:hAnsi="Cambria Math"/>
                      <w:i/>
                      <w:sz w:val="20"/>
                      <w:szCs w:val="20"/>
                      <w:lang w:val="en-GB" w:eastAsia="en-US"/>
                    </w:rPr>
                  </m:ctrlPr>
                </m:sSubPr>
                <m:e>
                  <m:r>
                    <w:rPr>
                      <w:rFonts w:ascii="Cambria Math" w:eastAsia="맑은 고딕" w:hAnsi="Cambria Math"/>
                      <w:sz w:val="20"/>
                      <w:szCs w:val="20"/>
                      <w:lang w:val="en-GB" w:eastAsia="en-US"/>
                    </w:rPr>
                    <m:t>L</m:t>
                  </m:r>
                </m:e>
                <m:sub>
                  <m:r>
                    <w:rPr>
                      <w:rFonts w:ascii="Cambria Math" w:eastAsia="맑은 고딕" w:hAnsi="Cambria Math"/>
                      <w:sz w:val="20"/>
                      <w:szCs w:val="20"/>
                      <w:lang w:val="en-GB" w:eastAsia="en-US"/>
                    </w:rPr>
                    <m:t>b,f,c</m:t>
                  </m:r>
                </m:sub>
              </m:sSub>
              <m:r>
                <w:rPr>
                  <w:rFonts w:ascii="Cambria Math" w:eastAsia="맑은 고딕" w:hAnsi="Cambria Math"/>
                  <w:sz w:val="20"/>
                  <w:szCs w:val="20"/>
                  <w:lang w:val="en-GB" w:eastAsia="en-US"/>
                </w:rPr>
                <m:t>(</m:t>
              </m:r>
              <m:sSub>
                <m:sSubPr>
                  <m:ctrlPr>
                    <w:rPr>
                      <w:rFonts w:ascii="Cambria Math" w:eastAsia="맑은 고딕" w:hAnsi="Cambria Math"/>
                      <w:i/>
                      <w:sz w:val="20"/>
                      <w:szCs w:val="20"/>
                      <w:lang w:val="en-GB" w:eastAsia="en-US"/>
                    </w:rPr>
                  </m:ctrlPr>
                </m:sSubPr>
                <m:e>
                  <m:r>
                    <w:rPr>
                      <w:rFonts w:ascii="Cambria Math" w:eastAsia="맑은 고딕" w:hAnsi="Cambria Math"/>
                      <w:sz w:val="20"/>
                      <w:szCs w:val="20"/>
                      <w:lang w:val="en-GB" w:eastAsia="en-US"/>
                    </w:rPr>
                    <m:t>q</m:t>
                  </m:r>
                </m:e>
                <m:sub>
                  <m:r>
                    <w:rPr>
                      <w:rFonts w:ascii="Cambria Math" w:eastAsia="맑은 고딕" w:hAnsi="Cambria Math"/>
                      <w:sz w:val="20"/>
                      <w:szCs w:val="20"/>
                      <w:lang w:val="en-GB" w:eastAsia="en-US"/>
                    </w:rPr>
                    <m:t>d</m:t>
                  </m:r>
                </m:sub>
              </m:sSub>
              <m:r>
                <w:rPr>
                  <w:rFonts w:ascii="Cambria Math" w:eastAsia="맑은 고딕" w:hAnsi="Cambria Math"/>
                  <w:sz w:val="20"/>
                  <w:szCs w:val="20"/>
                  <w:lang w:val="en-GB" w:eastAsia="en-US"/>
                </w:rPr>
                <m:t>)</m:t>
              </m:r>
            </m:oMath>
            <w:r w:rsidRPr="00C05E7D">
              <w:rPr>
                <w:rFonts w:eastAsia="맑은 고딕"/>
                <w:sz w:val="20"/>
                <w:szCs w:val="20"/>
                <w:lang w:val="en-GB" w:eastAsia="en-US"/>
              </w:rPr>
              <w:t xml:space="preserve"> when the active SL BWP is on a serving cell </w:t>
            </w:r>
            <m:oMath>
              <m:r>
                <w:rPr>
                  <w:rFonts w:ascii="Cambria Math" w:eastAsia="맑은 고딕" w:hAnsi="Cambria Math"/>
                  <w:sz w:val="20"/>
                  <w:szCs w:val="18"/>
                  <w:lang w:val="en-GB" w:eastAsia="en-US"/>
                </w:rPr>
                <m:t>c</m:t>
              </m:r>
            </m:oMath>
            <w:r w:rsidRPr="00C05E7D">
              <w:rPr>
                <w:rFonts w:eastAsia="맑은 고딕"/>
                <w:sz w:val="20"/>
                <w:szCs w:val="20"/>
                <w:lang w:val="en-GB" w:eastAsia="en-US"/>
              </w:rPr>
              <w:t>, as described in clause 7.1.1 except that</w:t>
            </w:r>
          </w:p>
          <w:p w14:paraId="4F7F62A7" w14:textId="77777777" w:rsidR="00854D87" w:rsidRPr="00C05E7D" w:rsidRDefault="00854D87" w:rsidP="00854D87">
            <w:pPr>
              <w:spacing w:after="180"/>
              <w:ind w:left="1418" w:hanging="284"/>
              <w:rPr>
                <w:rFonts w:eastAsia="맑은 고딕"/>
                <w:sz w:val="20"/>
                <w:szCs w:val="20"/>
                <w:lang w:val="en-GB" w:eastAsia="en-US"/>
              </w:rPr>
            </w:pPr>
            <w:r w:rsidRPr="00C05E7D">
              <w:rPr>
                <w:rFonts w:eastAsia="맑은 고딕"/>
                <w:sz w:val="20"/>
                <w:szCs w:val="20"/>
                <w:lang w:val="en-GB" w:eastAsia="en-US"/>
              </w:rPr>
              <w:t>-</w:t>
            </w:r>
            <w:r w:rsidRPr="00C05E7D">
              <w:rPr>
                <w:rFonts w:eastAsia="맑은 고딕"/>
                <w:sz w:val="20"/>
                <w:szCs w:val="20"/>
                <w:lang w:val="en-GB" w:eastAsia="en-US"/>
              </w:rPr>
              <w:tab/>
              <w:t xml:space="preserve">the RS resource is the one the UE uses for determining a power of a PUSCH transmission scheduled by a DCI format 0_0 </w:t>
            </w:r>
            <w:r w:rsidRPr="00C05E7D">
              <w:rPr>
                <w:rFonts w:eastAsia="맑은 고딕"/>
                <w:sz w:val="20"/>
                <w:szCs w:val="20"/>
                <w:lang w:val="x-none" w:eastAsia="zh-CN"/>
              </w:rPr>
              <w:t xml:space="preserve">in serving cell </w:t>
            </w:r>
            <m:oMath>
              <m:r>
                <w:rPr>
                  <w:rFonts w:ascii="Cambria Math" w:eastAsia="맑은 고딕" w:hAnsi="Cambria Math"/>
                  <w:sz w:val="20"/>
                  <w:szCs w:val="18"/>
                  <w:lang w:val="en-GB" w:eastAsia="en-US"/>
                </w:rPr>
                <m:t>c</m:t>
              </m:r>
            </m:oMath>
            <w:r w:rsidRPr="00C05E7D">
              <w:rPr>
                <w:rFonts w:eastAsia="맑은 고딕"/>
                <w:sz w:val="20"/>
                <w:szCs w:val="20"/>
                <w:lang w:val="en-GB" w:eastAsia="en-US"/>
              </w:rPr>
              <w:t xml:space="preserve"> when the UE is configured to monitor PDCCH for detection of DCI format 0_0 </w:t>
            </w:r>
            <w:r w:rsidRPr="00C05E7D">
              <w:rPr>
                <w:rFonts w:eastAsia="맑은 고딕"/>
                <w:sz w:val="20"/>
                <w:szCs w:val="20"/>
                <w:lang w:val="x-none" w:eastAsia="zh-CN"/>
              </w:rPr>
              <w:t xml:space="preserve">in serving cell </w:t>
            </w:r>
            <m:oMath>
              <m:r>
                <w:rPr>
                  <w:rFonts w:ascii="Cambria Math" w:eastAsia="맑은 고딕" w:hAnsi="Cambria Math"/>
                  <w:sz w:val="20"/>
                  <w:szCs w:val="18"/>
                  <w:lang w:val="en-GB" w:eastAsia="en-US"/>
                </w:rPr>
                <m:t>c</m:t>
              </m:r>
            </m:oMath>
          </w:p>
          <w:p w14:paraId="64F874F6" w14:textId="77777777" w:rsidR="00854D87" w:rsidRPr="00C05E7D" w:rsidRDefault="00854D87" w:rsidP="00854D87">
            <w:pPr>
              <w:spacing w:after="180"/>
              <w:ind w:left="1418" w:hanging="284"/>
              <w:rPr>
                <w:rFonts w:eastAsia="맑은 고딕"/>
                <w:sz w:val="20"/>
                <w:szCs w:val="20"/>
                <w:lang w:val="en-GB" w:eastAsia="en-US"/>
              </w:rPr>
            </w:pPr>
            <w:r w:rsidRPr="00C05E7D">
              <w:rPr>
                <w:rFonts w:eastAsia="맑은 고딕"/>
                <w:sz w:val="20"/>
                <w:szCs w:val="20"/>
                <w:lang w:val="en-GB" w:eastAsia="en-US"/>
              </w:rPr>
              <w:t>-</w:t>
            </w:r>
            <w:r w:rsidRPr="00C05E7D">
              <w:rPr>
                <w:rFonts w:eastAsia="맑은 고딕"/>
                <w:sz w:val="20"/>
                <w:szCs w:val="20"/>
                <w:lang w:val="en-GB" w:eastAsia="en-US"/>
              </w:rPr>
              <w:tab/>
              <w:t xml:space="preserve">the RS resource is the one corresponding to the SS/PBCH block the UE uses to obtain MIB when the UE is not configured to monitor PDCCH for detection of DCI format 0_0 </w:t>
            </w:r>
            <w:r w:rsidRPr="00C05E7D">
              <w:rPr>
                <w:rFonts w:eastAsia="맑은 고딕"/>
                <w:sz w:val="20"/>
                <w:szCs w:val="20"/>
                <w:lang w:val="x-none" w:eastAsia="zh-CN"/>
              </w:rPr>
              <w:t xml:space="preserve">in serving cell </w:t>
            </w:r>
            <m:oMath>
              <m:r>
                <w:rPr>
                  <w:rFonts w:ascii="Cambria Math" w:eastAsia="맑은 고딕" w:hAnsi="Cambria Math"/>
                  <w:sz w:val="20"/>
                  <w:szCs w:val="18"/>
                  <w:lang w:val="en-GB" w:eastAsia="en-US"/>
                </w:rPr>
                <m:t>c</m:t>
              </m:r>
            </m:oMath>
          </w:p>
          <w:p w14:paraId="2AABE878" w14:textId="77777777" w:rsidR="00854D87" w:rsidRPr="00C05E7D" w:rsidRDefault="00854D87" w:rsidP="00854D87">
            <w:pPr>
              <w:spacing w:after="180"/>
              <w:ind w:left="851" w:hanging="284"/>
              <w:rPr>
                <w:rFonts w:eastAsia="맑은 고딕"/>
                <w:sz w:val="20"/>
                <w:szCs w:val="20"/>
                <w:lang w:val="en-GB" w:eastAsia="en-US"/>
              </w:rPr>
            </w:pPr>
            <w:r w:rsidRPr="00C05E7D">
              <w:rPr>
                <w:rFonts w:eastAsia="맑은 고딕"/>
                <w:sz w:val="20"/>
                <w:szCs w:val="20"/>
                <w:lang w:val="en-GB" w:eastAsia="en-US"/>
              </w:rPr>
              <w:t>-</w:t>
            </w:r>
            <w:r w:rsidRPr="00C05E7D">
              <w:rPr>
                <w:rFonts w:eastAsia="맑은 고딕"/>
                <w:sz w:val="20"/>
                <w:szCs w:val="20"/>
                <w:lang w:val="en-GB" w:eastAsia="en-US"/>
              </w:rPr>
              <w:tab/>
            </w:r>
            <w:r w:rsidRPr="00C05E7D">
              <w:rPr>
                <w:rFonts w:eastAsia="맑은 고딕" w:hint="eastAsia"/>
                <w:sz w:val="20"/>
                <w:szCs w:val="20"/>
                <w:lang w:val="en-GB" w:eastAsia="en-US"/>
              </w:rPr>
              <w:t xml:space="preserve">if </w:t>
            </w:r>
            <m:oMath>
              <m:sSub>
                <m:sSubPr>
                  <m:ctrlPr>
                    <w:rPr>
                      <w:rFonts w:ascii="Cambria Math" w:eastAsia="맑은 고딕" w:hAnsi="Cambria Math" w:cs="Arial"/>
                      <w:i/>
                      <w:noProof/>
                      <w:sz w:val="20"/>
                      <w:szCs w:val="22"/>
                      <w:lang w:val="en-GB" w:eastAsia="en-US"/>
                    </w:rPr>
                  </m:ctrlPr>
                </m:sSubPr>
                <m:e>
                  <m:r>
                    <w:rPr>
                      <w:rFonts w:ascii="Cambria Math" w:eastAsia="맑은 고딕" w:hAnsi="Cambria Math" w:cs="Arial"/>
                      <w:noProof/>
                      <w:sz w:val="20"/>
                      <w:szCs w:val="22"/>
                      <w:lang w:val="en-GB" w:eastAsia="en-US"/>
                    </w:rPr>
                    <m:t>N</m:t>
                  </m:r>
                </m:e>
                <m:sub>
                  <m:r>
                    <m:rPr>
                      <m:sty m:val="p"/>
                    </m:rPr>
                    <w:rPr>
                      <w:rFonts w:ascii="Cambria Math" w:eastAsia="맑은 고딕" w:hAnsi="Cambria Math" w:cs="Arial"/>
                      <w:noProof/>
                      <w:sz w:val="20"/>
                      <w:szCs w:val="22"/>
                      <w:lang w:val="en-GB" w:eastAsia="en-US"/>
                    </w:rPr>
                    <m:t>sch,Tx,PSFCH</m:t>
                  </m:r>
                </m:sub>
              </m:sSub>
              <m:r>
                <w:rPr>
                  <w:rFonts w:ascii="Cambria Math" w:eastAsia="맑은 고딕" w:hAnsi="Cambria Math" w:hint="eastAsia"/>
                  <w:noProof/>
                  <w:sz w:val="20"/>
                  <w:szCs w:val="20"/>
                  <w:lang w:val="en-GB" w:eastAsia="en-US"/>
                </w:rPr>
                <m:t>≤</m:t>
              </m:r>
              <m:sSub>
                <m:sSubPr>
                  <m:ctrlPr>
                    <w:rPr>
                      <w:rFonts w:ascii="Cambria Math" w:eastAsia="맑은 고딕" w:hAnsi="Cambria Math"/>
                      <w:i/>
                      <w:noProof/>
                      <w:sz w:val="20"/>
                      <w:szCs w:val="20"/>
                      <w:lang w:val="en-GB" w:eastAsia="en-US"/>
                    </w:rPr>
                  </m:ctrlPr>
                </m:sSubPr>
                <m:e>
                  <m:r>
                    <w:rPr>
                      <w:rFonts w:ascii="Cambria Math" w:eastAsia="맑은 고딕" w:hAnsi="Cambria Math"/>
                      <w:noProof/>
                      <w:sz w:val="20"/>
                      <w:szCs w:val="20"/>
                      <w:lang w:val="en-GB" w:eastAsia="en-US"/>
                    </w:rPr>
                    <m:t>N</m:t>
                  </m:r>
                </m:e>
                <m:sub>
                  <m:r>
                    <m:rPr>
                      <m:sty m:val="p"/>
                    </m:rPr>
                    <w:rPr>
                      <w:rFonts w:ascii="Cambria Math" w:eastAsia="맑은 고딕" w:hAnsi="Cambria Math"/>
                      <w:noProof/>
                      <w:sz w:val="20"/>
                      <w:szCs w:val="20"/>
                      <w:lang w:val="en-GB" w:eastAsia="en-US"/>
                    </w:rPr>
                    <m:t>max,PSFCH</m:t>
                  </m:r>
                </m:sub>
              </m:sSub>
            </m:oMath>
          </w:p>
          <w:p w14:paraId="20021B0A" w14:textId="77777777" w:rsidR="00854D87" w:rsidRPr="00C05E7D" w:rsidRDefault="00854D87" w:rsidP="00854D87">
            <w:pPr>
              <w:spacing w:after="180"/>
              <w:ind w:left="1135" w:hanging="284"/>
              <w:rPr>
                <w:rFonts w:eastAsia="맑은 고딕"/>
                <w:sz w:val="20"/>
                <w:szCs w:val="20"/>
                <w:lang w:val="en-GB" w:eastAsia="en-US"/>
              </w:rPr>
            </w:pPr>
            <w:r w:rsidRPr="00C05E7D">
              <w:rPr>
                <w:rFonts w:eastAsia="맑은 고딕"/>
                <w:sz w:val="20"/>
                <w:szCs w:val="20"/>
                <w:lang w:val="en-GB" w:eastAsia="en-US"/>
              </w:rPr>
              <w:t>-</w:t>
            </w:r>
            <w:r w:rsidRPr="00C05E7D">
              <w:rPr>
                <w:rFonts w:eastAsia="맑은 고딕"/>
                <w:sz w:val="20"/>
                <w:szCs w:val="20"/>
                <w:lang w:val="en-GB" w:eastAsia="en-US"/>
              </w:rPr>
              <w:tab/>
              <w:t xml:space="preserve">if </w:t>
            </w:r>
            <m:oMath>
              <m:sSub>
                <m:sSubPr>
                  <m:ctrlPr>
                    <w:rPr>
                      <w:rFonts w:ascii="Cambria Math" w:eastAsia="맑은 고딕" w:hAnsi="Cambria Math"/>
                      <w:i/>
                      <w:iCs/>
                      <w:sz w:val="20"/>
                      <w:szCs w:val="20"/>
                      <w:lang w:val="en-GB" w:eastAsia="en-US"/>
                    </w:rPr>
                  </m:ctrlPr>
                </m:sSubPr>
                <m:e>
                  <m:r>
                    <w:rPr>
                      <w:rFonts w:ascii="Cambria Math" w:eastAsia="맑은 고딕" w:hAnsi="Cambria Math"/>
                      <w:sz w:val="20"/>
                      <w:szCs w:val="20"/>
                      <w:lang w:val="en-GB" w:eastAsia="en-US"/>
                    </w:rPr>
                    <m:t>P</m:t>
                  </m:r>
                </m:e>
                <m:sub>
                  <m:r>
                    <m:rPr>
                      <m:nor/>
                    </m:rPr>
                    <w:rPr>
                      <w:rFonts w:eastAsia="맑은 고딕"/>
                      <w:iCs/>
                      <w:sz w:val="20"/>
                      <w:szCs w:val="20"/>
                      <w:lang w:val="en-GB" w:eastAsia="en-US"/>
                    </w:rPr>
                    <m:t>PSFCH</m:t>
                  </m:r>
                  <m:r>
                    <m:rPr>
                      <m:nor/>
                    </m:rPr>
                    <w:rPr>
                      <w:rFonts w:ascii="Cambria Math" w:eastAsia="맑은 고딕"/>
                      <w:iCs/>
                      <w:sz w:val="20"/>
                      <w:szCs w:val="20"/>
                      <w:lang w:val="en-GB" w:eastAsia="en-US"/>
                    </w:rPr>
                    <m:t>,one</m:t>
                  </m:r>
                  <m:ctrlPr>
                    <w:rPr>
                      <w:rFonts w:ascii="Cambria Math" w:eastAsia="맑은 고딕" w:hAnsi="Cambria Math"/>
                      <w:iCs/>
                      <w:sz w:val="20"/>
                      <w:szCs w:val="20"/>
                      <w:lang w:val="en-GB" w:eastAsia="en-US"/>
                    </w:rPr>
                  </m:ctrlPr>
                </m:sub>
              </m:sSub>
              <m:r>
                <w:rPr>
                  <w:rFonts w:ascii="Cambria Math" w:eastAsia="맑은 고딕" w:hAnsi="Cambria Math"/>
                  <w:noProof/>
                  <w:sz w:val="20"/>
                  <w:szCs w:val="20"/>
                  <w:lang w:val="en-GB" w:eastAsia="en-US"/>
                </w:rPr>
                <m:t>+10lo</m:t>
              </m:r>
              <m:sSub>
                <m:sSubPr>
                  <m:ctrlPr>
                    <w:rPr>
                      <w:rFonts w:ascii="Cambria Math" w:eastAsia="맑은 고딕" w:hAnsi="Cambria Math"/>
                      <w:i/>
                      <w:noProof/>
                      <w:sz w:val="20"/>
                      <w:szCs w:val="20"/>
                      <w:lang w:val="en-GB" w:eastAsia="en-US"/>
                    </w:rPr>
                  </m:ctrlPr>
                </m:sSubPr>
                <m:e>
                  <m:r>
                    <w:rPr>
                      <w:rFonts w:ascii="Cambria Math" w:eastAsia="맑은 고딕" w:hAnsi="Cambria Math"/>
                      <w:noProof/>
                      <w:sz w:val="20"/>
                      <w:szCs w:val="20"/>
                      <w:lang w:val="en-GB" w:eastAsia="en-US"/>
                    </w:rPr>
                    <m:t>g</m:t>
                  </m:r>
                </m:e>
                <m:sub>
                  <m:r>
                    <w:rPr>
                      <w:rFonts w:ascii="Cambria Math" w:eastAsia="맑은 고딕" w:hAnsi="Cambria Math"/>
                      <w:noProof/>
                      <w:sz w:val="20"/>
                      <w:szCs w:val="20"/>
                      <w:lang w:val="en-GB" w:eastAsia="en-US"/>
                    </w:rPr>
                    <m:t>10</m:t>
                  </m:r>
                </m:sub>
              </m:sSub>
              <m:d>
                <m:dPr>
                  <m:ctrlPr>
                    <w:rPr>
                      <w:rFonts w:ascii="Cambria Math" w:eastAsia="맑은 고딕" w:hAnsi="Cambria Math"/>
                      <w:i/>
                      <w:noProof/>
                      <w:sz w:val="20"/>
                      <w:szCs w:val="20"/>
                      <w:lang w:val="en-GB" w:eastAsia="en-US"/>
                    </w:rPr>
                  </m:ctrlPr>
                </m:dPr>
                <m:e>
                  <m:sSub>
                    <m:sSubPr>
                      <m:ctrlPr>
                        <w:rPr>
                          <w:rFonts w:ascii="Cambria Math" w:eastAsia="맑은 고딕" w:hAnsi="Cambria Math" w:cs="Arial"/>
                          <w:i/>
                          <w:noProof/>
                          <w:sz w:val="20"/>
                          <w:szCs w:val="22"/>
                          <w:lang w:val="en-GB" w:eastAsia="en-US"/>
                        </w:rPr>
                      </m:ctrlPr>
                    </m:sSubPr>
                    <m:e>
                      <m:r>
                        <w:rPr>
                          <w:rFonts w:ascii="Cambria Math" w:eastAsia="맑은 고딕" w:hAnsi="Cambria Math" w:cs="Arial"/>
                          <w:noProof/>
                          <w:sz w:val="20"/>
                          <w:szCs w:val="22"/>
                          <w:lang w:val="en-GB" w:eastAsia="en-US"/>
                        </w:rPr>
                        <m:t>N</m:t>
                      </m:r>
                    </m:e>
                    <m:sub>
                      <m:r>
                        <m:rPr>
                          <m:sty m:val="p"/>
                        </m:rPr>
                        <w:rPr>
                          <w:rFonts w:ascii="Cambria Math" w:eastAsia="맑은 고딕" w:hAnsi="Cambria Math" w:cs="Arial"/>
                          <w:noProof/>
                          <w:sz w:val="20"/>
                          <w:szCs w:val="22"/>
                          <w:lang w:val="en-GB" w:eastAsia="en-US"/>
                        </w:rPr>
                        <m:t>sch,Tx,PSFCH</m:t>
                      </m:r>
                    </m:sub>
                  </m:sSub>
                </m:e>
              </m:d>
              <m:r>
                <w:rPr>
                  <w:rFonts w:ascii="Cambria Math" w:eastAsia="맑은 고딕" w:hAnsi="Cambria Math"/>
                  <w:noProof/>
                  <w:sz w:val="20"/>
                  <w:szCs w:val="20"/>
                  <w:lang w:val="en-GB" w:eastAsia="en-US"/>
                </w:rPr>
                <m:t>≤</m:t>
              </m:r>
              <m:sSub>
                <m:sSubPr>
                  <m:ctrlPr>
                    <w:rPr>
                      <w:rFonts w:ascii="Cambria Math" w:eastAsia="맑은 고딕" w:hAnsi="Cambria Math"/>
                      <w:i/>
                      <w:sz w:val="20"/>
                      <w:szCs w:val="20"/>
                      <w:lang w:val="en-GB" w:eastAsia="en-US"/>
                    </w:rPr>
                  </m:ctrlPr>
                </m:sSubPr>
                <m:e>
                  <m:r>
                    <w:rPr>
                      <w:rFonts w:ascii="Cambria Math" w:eastAsia="맑은 고딕" w:hAnsi="Cambria Math"/>
                      <w:sz w:val="20"/>
                      <w:szCs w:val="20"/>
                      <w:lang w:val="en-GB" w:eastAsia="en-US"/>
                    </w:rPr>
                    <m:t>P</m:t>
                  </m:r>
                </m:e>
                <m:sub>
                  <m:r>
                    <m:rPr>
                      <m:nor/>
                    </m:rPr>
                    <w:rPr>
                      <w:rFonts w:eastAsia="맑은 고딕"/>
                      <w:sz w:val="20"/>
                      <w:szCs w:val="20"/>
                      <w:lang w:val="en-GB" w:eastAsia="en-US"/>
                    </w:rPr>
                    <m:t>CMAX</m:t>
                  </m:r>
                  <m:ctrlPr>
                    <w:rPr>
                      <w:rFonts w:ascii="Cambria Math" w:eastAsia="맑은 고딕" w:hAnsi="Cambria Math"/>
                      <w:sz w:val="20"/>
                      <w:szCs w:val="20"/>
                      <w:lang w:val="en-GB" w:eastAsia="en-US"/>
                    </w:rPr>
                  </m:ctrlPr>
                </m:sub>
              </m:sSub>
            </m:oMath>
            <w:r w:rsidRPr="00C05E7D">
              <w:rPr>
                <w:rFonts w:eastAsia="맑은 고딕"/>
                <w:sz w:val="20"/>
                <w:szCs w:val="20"/>
                <w:lang w:eastAsia="en-US"/>
              </w:rPr>
              <w:t>,</w:t>
            </w:r>
            <w:r w:rsidRPr="00C05E7D">
              <w:rPr>
                <w:rFonts w:eastAsia="맑은 고딕"/>
                <w:sz w:val="20"/>
                <w:szCs w:val="20"/>
                <w:lang w:val="en-GB" w:eastAsia="en-US"/>
              </w:rPr>
              <w:t xml:space="preserve"> where </w:t>
            </w:r>
            <m:oMath>
              <m:sSub>
                <m:sSubPr>
                  <m:ctrlPr>
                    <w:rPr>
                      <w:rFonts w:ascii="Cambria Math" w:eastAsia="맑은 고딕" w:hAnsi="Cambria Math"/>
                      <w:i/>
                      <w:sz w:val="20"/>
                      <w:szCs w:val="20"/>
                      <w:lang w:val="en-GB" w:eastAsia="en-US"/>
                    </w:rPr>
                  </m:ctrlPr>
                </m:sSubPr>
                <m:e>
                  <m:r>
                    <w:rPr>
                      <w:rFonts w:ascii="Cambria Math" w:eastAsia="맑은 고딕" w:hAnsi="Cambria Math"/>
                      <w:sz w:val="20"/>
                      <w:szCs w:val="20"/>
                      <w:lang w:val="en-GB" w:eastAsia="en-US"/>
                    </w:rPr>
                    <m:t>P</m:t>
                  </m:r>
                </m:e>
                <m:sub>
                  <m:r>
                    <m:rPr>
                      <m:nor/>
                    </m:rPr>
                    <w:rPr>
                      <w:rFonts w:eastAsia="맑은 고딕"/>
                      <w:sz w:val="20"/>
                      <w:szCs w:val="20"/>
                      <w:lang w:val="en-GB" w:eastAsia="en-US"/>
                    </w:rPr>
                    <m:t>CMAX</m:t>
                  </m:r>
                  <m:ctrlPr>
                    <w:rPr>
                      <w:rFonts w:ascii="Cambria Math" w:eastAsia="맑은 고딕" w:hAnsi="Cambria Math"/>
                      <w:sz w:val="20"/>
                      <w:szCs w:val="20"/>
                      <w:lang w:val="en-GB" w:eastAsia="en-US"/>
                    </w:rPr>
                  </m:ctrlPr>
                </m:sub>
              </m:sSub>
            </m:oMath>
            <w:r w:rsidRPr="00C05E7D">
              <w:rPr>
                <w:rFonts w:eastAsia="맑은 고딕"/>
                <w:sz w:val="20"/>
                <w:szCs w:val="20"/>
                <w:lang w:val="en-GB" w:eastAsia="en-US"/>
              </w:rPr>
              <w:t xml:space="preserve"> </w:t>
            </w:r>
            <w:r w:rsidRPr="00C05E7D">
              <w:rPr>
                <w:rFonts w:eastAsia="맑은 고딕"/>
                <w:sz w:val="20"/>
                <w:szCs w:val="20"/>
                <w:lang w:eastAsia="en-US"/>
              </w:rPr>
              <w:t>is</w:t>
            </w:r>
            <w:r w:rsidRPr="00C05E7D">
              <w:rPr>
                <w:rFonts w:eastAsia="맑은 고딕"/>
                <w:sz w:val="20"/>
                <w:szCs w:val="20"/>
                <w:lang w:val="en-GB" w:eastAsia="en-US"/>
              </w:rPr>
              <w:t xml:space="preserve"> determined for </w:t>
            </w:r>
            <m:oMath>
              <m:sSub>
                <m:sSubPr>
                  <m:ctrlPr>
                    <w:rPr>
                      <w:rFonts w:ascii="Cambria Math" w:eastAsia="맑은 고딕" w:hAnsi="Cambria Math"/>
                      <w:i/>
                      <w:noProof/>
                      <w:sz w:val="20"/>
                      <w:szCs w:val="20"/>
                      <w:lang w:val="en-GB" w:eastAsia="en-US"/>
                    </w:rPr>
                  </m:ctrlPr>
                </m:sSubPr>
                <m:e>
                  <m:r>
                    <w:rPr>
                      <w:rFonts w:ascii="Cambria Math" w:eastAsia="맑은 고딕" w:hAnsi="Cambria Math"/>
                      <w:noProof/>
                      <w:sz w:val="20"/>
                      <w:szCs w:val="20"/>
                      <w:lang w:val="en-GB" w:eastAsia="en-US"/>
                    </w:rPr>
                    <m:t>N</m:t>
                  </m:r>
                </m:e>
                <m:sub>
                  <m:r>
                    <m:rPr>
                      <m:sty m:val="p"/>
                    </m:rPr>
                    <w:rPr>
                      <w:rFonts w:ascii="Cambria Math" w:eastAsia="맑은 고딕" w:hAnsi="Cambria Math"/>
                      <w:noProof/>
                      <w:sz w:val="20"/>
                      <w:szCs w:val="20"/>
                      <w:lang w:val="en-GB" w:eastAsia="en-US"/>
                    </w:rPr>
                    <m:t>sch,Tx,PSFCH</m:t>
                  </m:r>
                </m:sub>
              </m:sSub>
            </m:oMath>
            <w:r w:rsidRPr="00C05E7D">
              <w:rPr>
                <w:rFonts w:eastAsia="맑은 고딕"/>
                <w:sz w:val="20"/>
                <w:szCs w:val="20"/>
                <w:lang w:val="en-GB" w:eastAsia="en-US"/>
              </w:rPr>
              <w:t xml:space="preserve"> PSFCH transmissions according to [8-1, TS 38.101-1]</w:t>
            </w:r>
          </w:p>
          <w:p w14:paraId="0BD40123" w14:textId="77777777" w:rsidR="00854D87" w:rsidRPr="00C05E7D" w:rsidRDefault="00854D87" w:rsidP="00854D87">
            <w:pPr>
              <w:spacing w:after="180"/>
              <w:ind w:left="1418" w:hanging="284"/>
              <w:rPr>
                <w:rFonts w:eastAsia="맑은 고딕"/>
                <w:sz w:val="20"/>
                <w:szCs w:val="20"/>
                <w:lang w:val="en-GB" w:eastAsia="en-US"/>
              </w:rPr>
            </w:pPr>
            <w:r w:rsidRPr="00C05E7D">
              <w:rPr>
                <w:rFonts w:eastAsia="맑은 고딕"/>
                <w:sz w:val="20"/>
                <w:szCs w:val="20"/>
                <w:lang w:val="en-GB" w:eastAsia="en-US"/>
              </w:rPr>
              <w:t>-</w:t>
            </w:r>
            <w:r w:rsidRPr="00C05E7D">
              <w:rPr>
                <w:rFonts w:eastAsia="맑은 고딕"/>
                <w:sz w:val="20"/>
                <w:szCs w:val="20"/>
                <w:lang w:val="en-GB" w:eastAsia="en-US"/>
              </w:rPr>
              <w:tab/>
            </w:r>
            <m:oMath>
              <m:sSub>
                <m:sSubPr>
                  <m:ctrlPr>
                    <w:rPr>
                      <w:rFonts w:ascii="Cambria Math" w:eastAsia="맑은 고딕" w:hAnsi="Cambria Math" w:cs="Arial"/>
                      <w:i/>
                      <w:noProof/>
                      <w:sz w:val="20"/>
                      <w:szCs w:val="22"/>
                      <w:lang w:val="en-GB" w:eastAsia="en-US"/>
                    </w:rPr>
                  </m:ctrlPr>
                </m:sSubPr>
                <m:e>
                  <m:r>
                    <w:rPr>
                      <w:rFonts w:ascii="Cambria Math" w:eastAsia="맑은 고딕" w:hAnsi="Cambria Math" w:cs="Arial"/>
                      <w:noProof/>
                      <w:sz w:val="20"/>
                      <w:szCs w:val="22"/>
                      <w:lang w:val="en-GB" w:eastAsia="en-US"/>
                    </w:rPr>
                    <m:t>N</m:t>
                  </m:r>
                </m:e>
                <m:sub>
                  <m:r>
                    <m:rPr>
                      <m:sty m:val="p"/>
                    </m:rPr>
                    <w:rPr>
                      <w:rFonts w:ascii="Cambria Math" w:eastAsia="맑은 고딕" w:hAnsi="Cambria Math" w:cs="Arial"/>
                      <w:noProof/>
                      <w:sz w:val="20"/>
                      <w:szCs w:val="22"/>
                      <w:lang w:val="en-GB" w:eastAsia="en-US"/>
                    </w:rPr>
                    <m:t>Tx,PSFCH</m:t>
                  </m:r>
                </m:sub>
              </m:sSub>
              <m:r>
                <w:rPr>
                  <w:rFonts w:ascii="Cambria Math" w:eastAsia="맑은 고딕" w:hAnsi="Cambria Math"/>
                  <w:sz w:val="20"/>
                  <w:szCs w:val="20"/>
                  <w:lang w:val="en-GB" w:eastAsia="en-US"/>
                </w:rPr>
                <m:t>=</m:t>
              </m:r>
              <m:sSub>
                <m:sSubPr>
                  <m:ctrlPr>
                    <w:rPr>
                      <w:rFonts w:ascii="Cambria Math" w:eastAsia="맑은 고딕" w:hAnsi="Cambria Math" w:cs="Arial"/>
                      <w:i/>
                      <w:noProof/>
                      <w:sz w:val="20"/>
                      <w:szCs w:val="22"/>
                      <w:lang w:val="en-GB" w:eastAsia="en-US"/>
                    </w:rPr>
                  </m:ctrlPr>
                </m:sSubPr>
                <m:e>
                  <m:r>
                    <w:rPr>
                      <w:rFonts w:ascii="Cambria Math" w:eastAsia="맑은 고딕" w:hAnsi="Cambria Math" w:cs="Arial"/>
                      <w:noProof/>
                      <w:sz w:val="20"/>
                      <w:szCs w:val="22"/>
                      <w:lang w:val="en-GB" w:eastAsia="en-US"/>
                    </w:rPr>
                    <m:t>N</m:t>
                  </m:r>
                </m:e>
                <m:sub>
                  <m:r>
                    <m:rPr>
                      <m:sty m:val="p"/>
                    </m:rPr>
                    <w:rPr>
                      <w:rFonts w:ascii="Cambria Math" w:eastAsia="맑은 고딕" w:hAnsi="Cambria Math" w:cs="Arial"/>
                      <w:noProof/>
                      <w:sz w:val="20"/>
                      <w:szCs w:val="22"/>
                      <w:lang w:val="en-GB" w:eastAsia="en-US"/>
                    </w:rPr>
                    <m:t>sch,Tx,PSFCH</m:t>
                  </m:r>
                </m:sub>
              </m:sSub>
            </m:oMath>
            <w:r w:rsidRPr="00C05E7D">
              <w:rPr>
                <w:rFonts w:eastAsia="맑은 고딕"/>
                <w:sz w:val="20"/>
                <w:szCs w:val="20"/>
                <w:lang w:val="en-GB" w:eastAsia="en-US"/>
              </w:rPr>
              <w:t xml:space="preserve"> and</w:t>
            </w:r>
            <w:r w:rsidRPr="00C05E7D">
              <w:rPr>
                <w:rFonts w:eastAsia="맑은 고딕"/>
                <w:sz w:val="20"/>
                <w:szCs w:val="20"/>
                <w:lang w:eastAsia="en-US"/>
              </w:rPr>
              <w:t xml:space="preserve"> </w:t>
            </w:r>
            <m:oMath>
              <m:sSub>
                <m:sSubPr>
                  <m:ctrlPr>
                    <w:rPr>
                      <w:rFonts w:ascii="Cambria Math" w:eastAsia="맑은 고딕" w:hAnsi="Cambria Math"/>
                      <w:noProof/>
                      <w:sz w:val="20"/>
                      <w:szCs w:val="20"/>
                      <w:lang w:val="en-GB" w:eastAsia="en-US"/>
                    </w:rPr>
                  </m:ctrlPr>
                </m:sSubPr>
                <m:e>
                  <m:r>
                    <w:rPr>
                      <w:rFonts w:ascii="Cambria Math" w:eastAsia="맑은 고딕" w:hAnsi="Cambria Math"/>
                      <w:noProof/>
                      <w:sz w:val="20"/>
                      <w:szCs w:val="20"/>
                      <w:lang w:val="en-GB" w:eastAsia="en-US"/>
                    </w:rPr>
                    <m:t>P</m:t>
                  </m:r>
                </m:e>
                <m:sub>
                  <m:r>
                    <m:rPr>
                      <m:nor/>
                    </m:rPr>
                    <w:rPr>
                      <w:rFonts w:eastAsia="맑은 고딕"/>
                      <w:noProof/>
                      <w:sz w:val="20"/>
                      <w:szCs w:val="20"/>
                      <w:lang w:val="en-GB" w:eastAsia="en-US"/>
                    </w:rPr>
                    <m:t>PSFCH,k</m:t>
                  </m:r>
                </m:sub>
              </m:sSub>
              <m:r>
                <m:rPr>
                  <m:sty m:val="p"/>
                </m:rPr>
                <w:rPr>
                  <w:rFonts w:ascii="Cambria Math" w:eastAsia="맑은 고딕" w:hAnsi="Cambria Math"/>
                  <w:noProof/>
                  <w:sz w:val="20"/>
                  <w:szCs w:val="20"/>
                  <w:lang w:val="en-GB" w:eastAsia="en-US"/>
                </w:rPr>
                <m:t>(</m:t>
              </m:r>
              <m:r>
                <w:rPr>
                  <w:rFonts w:ascii="Cambria Math" w:eastAsia="맑은 고딕" w:hAnsi="Cambria Math"/>
                  <w:noProof/>
                  <w:sz w:val="20"/>
                  <w:szCs w:val="20"/>
                  <w:lang w:val="en-GB" w:eastAsia="en-US"/>
                </w:rPr>
                <m:t>i</m:t>
              </m:r>
              <m:r>
                <m:rPr>
                  <m:sty m:val="p"/>
                </m:rPr>
                <w:rPr>
                  <w:rFonts w:ascii="Cambria Math" w:eastAsia="맑은 고딕" w:hAnsi="Cambria Math"/>
                  <w:noProof/>
                  <w:sz w:val="20"/>
                  <w:szCs w:val="20"/>
                  <w:lang w:val="en-GB" w:eastAsia="en-US"/>
                </w:rPr>
                <m:t>)=</m:t>
              </m:r>
              <m:sSub>
                <m:sSubPr>
                  <m:ctrlPr>
                    <w:rPr>
                      <w:rFonts w:ascii="Cambria Math" w:eastAsia="맑은 고딕" w:hAnsi="Cambria Math"/>
                      <w:i/>
                      <w:iCs/>
                      <w:sz w:val="20"/>
                      <w:szCs w:val="20"/>
                      <w:lang w:val="en-GB" w:eastAsia="en-US"/>
                    </w:rPr>
                  </m:ctrlPr>
                </m:sSubPr>
                <m:e>
                  <m:r>
                    <w:rPr>
                      <w:rFonts w:ascii="Cambria Math" w:eastAsia="맑은 고딕" w:hAnsi="Cambria Math"/>
                      <w:sz w:val="20"/>
                      <w:szCs w:val="20"/>
                      <w:lang w:val="en-GB" w:eastAsia="en-US"/>
                    </w:rPr>
                    <m:t>P</m:t>
                  </m:r>
                </m:e>
                <m:sub>
                  <m:r>
                    <m:rPr>
                      <m:nor/>
                    </m:rPr>
                    <w:rPr>
                      <w:rFonts w:eastAsia="맑은 고딕"/>
                      <w:iCs/>
                      <w:sz w:val="20"/>
                      <w:szCs w:val="20"/>
                      <w:lang w:val="en-GB" w:eastAsia="en-US"/>
                    </w:rPr>
                    <m:t>PSFCH,one</m:t>
                  </m:r>
                  <m:ctrlPr>
                    <w:rPr>
                      <w:rFonts w:ascii="Cambria Math" w:eastAsia="맑은 고딕" w:hAnsi="Cambria Math"/>
                      <w:iCs/>
                      <w:sz w:val="20"/>
                      <w:szCs w:val="20"/>
                      <w:lang w:val="en-GB" w:eastAsia="en-US"/>
                    </w:rPr>
                  </m:ctrlPr>
                </m:sub>
              </m:sSub>
            </m:oMath>
            <w:r w:rsidRPr="00C05E7D">
              <w:rPr>
                <w:rFonts w:eastAsia="맑은 고딕"/>
                <w:sz w:val="20"/>
                <w:szCs w:val="20"/>
                <w:lang w:val="en-GB" w:eastAsia="en-US"/>
              </w:rPr>
              <w:t xml:space="preserve"> [dBm] </w:t>
            </w:r>
          </w:p>
          <w:p w14:paraId="5F3C5F86" w14:textId="77777777" w:rsidR="00854D87" w:rsidRPr="00C05E7D" w:rsidRDefault="00854D87" w:rsidP="00854D87">
            <w:pPr>
              <w:spacing w:after="180"/>
              <w:ind w:left="1135" w:hanging="284"/>
              <w:rPr>
                <w:rFonts w:eastAsia="맑은 고딕"/>
                <w:sz w:val="20"/>
                <w:szCs w:val="20"/>
                <w:lang w:eastAsia="en-US"/>
              </w:rPr>
            </w:pPr>
            <w:r w:rsidRPr="00C05E7D">
              <w:rPr>
                <w:rFonts w:eastAsia="맑은 고딕"/>
                <w:sz w:val="20"/>
                <w:szCs w:val="20"/>
                <w:lang w:val="en-GB" w:eastAsia="en-US"/>
              </w:rPr>
              <w:t>-</w:t>
            </w:r>
            <w:r w:rsidRPr="00C05E7D">
              <w:rPr>
                <w:rFonts w:eastAsia="맑은 고딕"/>
                <w:sz w:val="20"/>
                <w:szCs w:val="20"/>
                <w:lang w:val="en-GB" w:eastAsia="en-US"/>
              </w:rPr>
              <w:tab/>
            </w:r>
            <w:r w:rsidRPr="00C05E7D">
              <w:rPr>
                <w:rFonts w:eastAsia="맑은 고딕"/>
                <w:sz w:val="20"/>
                <w:szCs w:val="20"/>
                <w:lang w:eastAsia="en-US"/>
              </w:rPr>
              <w:t>else</w:t>
            </w:r>
          </w:p>
          <w:p w14:paraId="2A298048" w14:textId="77777777" w:rsidR="00854D87" w:rsidRPr="00C05E7D" w:rsidRDefault="00854D87" w:rsidP="00854D87">
            <w:pPr>
              <w:spacing w:after="180"/>
              <w:ind w:left="1418" w:hanging="284"/>
              <w:rPr>
                <w:rFonts w:eastAsia="맑은 고딕"/>
                <w:sz w:val="20"/>
                <w:szCs w:val="20"/>
                <w:lang w:val="en-GB" w:eastAsia="en-US"/>
              </w:rPr>
            </w:pPr>
            <w:r w:rsidRPr="00C05E7D">
              <w:rPr>
                <w:rFonts w:eastAsia="맑은 고딕"/>
                <w:sz w:val="20"/>
                <w:szCs w:val="20"/>
                <w:lang w:val="en-GB" w:eastAsia="en-US"/>
              </w:rPr>
              <w:t>-</w:t>
            </w:r>
            <w:r w:rsidRPr="00C05E7D">
              <w:rPr>
                <w:rFonts w:eastAsia="맑은 고딕"/>
                <w:sz w:val="20"/>
                <w:szCs w:val="20"/>
                <w:lang w:val="en-GB" w:eastAsia="en-US"/>
              </w:rPr>
              <w:tab/>
              <w:t xml:space="preserve">UE </w:t>
            </w:r>
            <w:r w:rsidRPr="00C05E7D">
              <w:rPr>
                <w:rFonts w:eastAsia="맑은 고딕"/>
                <w:sz w:val="20"/>
                <w:szCs w:val="20"/>
                <w:lang w:eastAsia="en-US"/>
              </w:rPr>
              <w:t xml:space="preserve">autonomously </w:t>
            </w:r>
            <w:r w:rsidRPr="00C05E7D">
              <w:rPr>
                <w:rFonts w:eastAsia="맑은 고딕"/>
                <w:sz w:val="20"/>
                <w:szCs w:val="20"/>
                <w:lang w:val="en-GB" w:eastAsia="en-US"/>
              </w:rPr>
              <w:t xml:space="preserve">determines </w:t>
            </w:r>
            <m:oMath>
              <m:sSub>
                <m:sSubPr>
                  <m:ctrlPr>
                    <w:rPr>
                      <w:rFonts w:ascii="Cambria Math" w:eastAsia="맑은 고딕" w:hAnsi="Cambria Math"/>
                      <w:i/>
                      <w:noProof/>
                      <w:sz w:val="20"/>
                      <w:szCs w:val="22"/>
                      <w:lang w:val="en-GB" w:eastAsia="en-US"/>
                    </w:rPr>
                  </m:ctrlPr>
                </m:sSubPr>
                <m:e>
                  <m:r>
                    <w:rPr>
                      <w:rFonts w:ascii="Cambria Math" w:eastAsia="맑은 고딕" w:hAnsi="Cambria Math"/>
                      <w:noProof/>
                      <w:sz w:val="20"/>
                      <w:szCs w:val="22"/>
                      <w:lang w:val="en-GB" w:eastAsia="en-US"/>
                    </w:rPr>
                    <m:t>N</m:t>
                  </m:r>
                </m:e>
                <m:sub>
                  <m:r>
                    <m:rPr>
                      <m:sty m:val="p"/>
                    </m:rPr>
                    <w:rPr>
                      <w:rFonts w:ascii="Cambria Math" w:eastAsia="맑은 고딕" w:hAnsi="Cambria Math"/>
                      <w:noProof/>
                      <w:sz w:val="20"/>
                      <w:szCs w:val="22"/>
                      <w:lang w:val="en-GB" w:eastAsia="en-US"/>
                    </w:rPr>
                    <m:t>Tx,PSFCH</m:t>
                  </m:r>
                </m:sub>
              </m:sSub>
            </m:oMath>
            <w:r w:rsidRPr="00C05E7D">
              <w:rPr>
                <w:rFonts w:eastAsia="맑은 고딕"/>
                <w:sz w:val="20"/>
                <w:szCs w:val="20"/>
                <w:lang w:val="en-GB" w:eastAsia="en-US"/>
              </w:rPr>
              <w:t xml:space="preserve"> PSFCH transmissions first with ascending order of corresponding priority field values as described in clause 16.2.4.2 over the PSFCH transmissions with HARQ-ACK information, if any, and then with ascending order of priority value over the PSFCH transmissions with conflict information, if any, such that </w:t>
            </w:r>
            <m:oMath>
              <m:sSub>
                <m:sSubPr>
                  <m:ctrlPr>
                    <w:rPr>
                      <w:rFonts w:ascii="Cambria Math" w:eastAsia="맑은 고딕" w:hAnsi="Cambria Math"/>
                      <w:i/>
                      <w:noProof/>
                      <w:sz w:val="20"/>
                      <w:szCs w:val="22"/>
                      <w:lang w:val="en-GB" w:eastAsia="en-US"/>
                    </w:rPr>
                  </m:ctrlPr>
                </m:sSubPr>
                <m:e>
                  <m:r>
                    <w:rPr>
                      <w:rFonts w:ascii="Cambria Math" w:eastAsia="맑은 고딕" w:hAnsi="Cambria Math"/>
                      <w:noProof/>
                      <w:sz w:val="20"/>
                      <w:szCs w:val="22"/>
                      <w:lang w:val="en-GB" w:eastAsia="en-US"/>
                    </w:rPr>
                    <m:t>N</m:t>
                  </m:r>
                </m:e>
                <m:sub>
                  <m:r>
                    <m:rPr>
                      <m:sty m:val="p"/>
                    </m:rPr>
                    <w:rPr>
                      <w:rFonts w:ascii="Cambria Math" w:eastAsia="맑은 고딕" w:hAnsi="Cambria Math"/>
                      <w:noProof/>
                      <w:sz w:val="20"/>
                      <w:szCs w:val="22"/>
                      <w:lang w:val="en-GB" w:eastAsia="en-US"/>
                    </w:rPr>
                    <m:t>Tx,PSFCH</m:t>
                  </m:r>
                </m:sub>
              </m:sSub>
              <m:r>
                <w:rPr>
                  <w:rFonts w:ascii="Cambria Math" w:eastAsia="맑은 고딕" w:hAnsi="Cambria Math"/>
                  <w:sz w:val="20"/>
                  <w:szCs w:val="20"/>
                  <w:lang w:val="en-GB" w:eastAsia="en-US"/>
                </w:rPr>
                <m:t>≥</m:t>
              </m:r>
              <m:func>
                <m:funcPr>
                  <m:ctrlPr>
                    <w:rPr>
                      <w:rFonts w:ascii="Cambria Math" w:eastAsia="맑은 고딕" w:hAnsi="Cambria Math"/>
                      <w:i/>
                      <w:sz w:val="20"/>
                      <w:szCs w:val="20"/>
                      <w:lang w:val="en-GB" w:eastAsia="en-US"/>
                    </w:rPr>
                  </m:ctrlPr>
                </m:funcPr>
                <m:fName>
                  <m:r>
                    <m:rPr>
                      <m:sty m:val="p"/>
                    </m:rPr>
                    <w:rPr>
                      <w:rFonts w:ascii="Cambria Math" w:eastAsia="맑은 고딕" w:hAnsi="Cambria Math"/>
                      <w:sz w:val="20"/>
                      <w:szCs w:val="20"/>
                      <w:lang w:val="en-GB" w:eastAsia="en-US"/>
                    </w:rPr>
                    <m:t>max</m:t>
                  </m:r>
                </m:fName>
                <m:e>
                  <m:d>
                    <m:dPr>
                      <m:ctrlPr>
                        <w:rPr>
                          <w:rFonts w:ascii="Cambria Math" w:eastAsia="맑은 고딕" w:hAnsi="Cambria Math"/>
                          <w:i/>
                          <w:sz w:val="20"/>
                          <w:szCs w:val="20"/>
                          <w:lang w:val="en-GB" w:eastAsia="en-US"/>
                        </w:rPr>
                      </m:ctrlPr>
                    </m:dPr>
                    <m:e>
                      <m:r>
                        <w:rPr>
                          <w:rFonts w:ascii="Cambria Math" w:eastAsia="맑은 고딕" w:hAnsi="Cambria Math"/>
                          <w:sz w:val="20"/>
                          <w:szCs w:val="20"/>
                          <w:lang w:val="en-GB" w:eastAsia="en-US"/>
                        </w:rPr>
                        <m:t>1,</m:t>
                      </m:r>
                      <m:nary>
                        <m:naryPr>
                          <m:chr m:val="∑"/>
                          <m:limLoc m:val="subSup"/>
                          <m:ctrlPr>
                            <w:rPr>
                              <w:rFonts w:ascii="Cambria Math" w:eastAsia="맑은 고딕" w:hAnsi="Cambria Math"/>
                              <w:i/>
                              <w:sz w:val="20"/>
                              <w:szCs w:val="20"/>
                              <w:lang w:val="en-GB" w:eastAsia="en-US"/>
                            </w:rPr>
                          </m:ctrlPr>
                        </m:naryPr>
                        <m:sub>
                          <m:r>
                            <w:rPr>
                              <w:rFonts w:ascii="Cambria Math" w:eastAsia="맑은 고딕" w:hAnsi="Cambria Math"/>
                              <w:sz w:val="20"/>
                              <w:szCs w:val="20"/>
                              <w:lang w:val="en-GB" w:eastAsia="en-US"/>
                            </w:rPr>
                            <m:t>i=1</m:t>
                          </m:r>
                        </m:sub>
                        <m:sup>
                          <m:r>
                            <w:rPr>
                              <w:rFonts w:ascii="Cambria Math" w:eastAsia="맑은 고딕" w:hAnsi="Cambria Math"/>
                              <w:sz w:val="20"/>
                              <w:szCs w:val="20"/>
                              <w:lang w:val="en-GB" w:eastAsia="en-US"/>
                            </w:rPr>
                            <m:t>K</m:t>
                          </m:r>
                        </m:sup>
                        <m:e>
                          <m:sSub>
                            <m:sSubPr>
                              <m:ctrlPr>
                                <w:rPr>
                                  <w:rFonts w:ascii="Cambria Math" w:eastAsia="맑은 고딕" w:hAnsi="Cambria Math"/>
                                  <w:i/>
                                  <w:sz w:val="20"/>
                                  <w:szCs w:val="20"/>
                                  <w:lang w:val="en-GB" w:eastAsia="en-US"/>
                                </w:rPr>
                              </m:ctrlPr>
                            </m:sSubPr>
                            <m:e>
                              <m:r>
                                <w:rPr>
                                  <w:rFonts w:ascii="Cambria Math" w:eastAsia="맑은 고딕" w:hAnsi="Cambria Math"/>
                                  <w:sz w:val="20"/>
                                  <w:szCs w:val="20"/>
                                  <w:lang w:val="en-GB" w:eastAsia="en-US"/>
                                </w:rPr>
                                <m:t>M</m:t>
                              </m:r>
                            </m:e>
                            <m:sub>
                              <m:r>
                                <w:rPr>
                                  <w:rFonts w:ascii="Cambria Math" w:eastAsia="맑은 고딕" w:hAnsi="Cambria Math"/>
                                  <w:sz w:val="20"/>
                                  <w:szCs w:val="20"/>
                                  <w:lang w:val="en-GB" w:eastAsia="en-US"/>
                                </w:rPr>
                                <m:t>i</m:t>
                              </m:r>
                            </m:sub>
                          </m:sSub>
                        </m:e>
                      </m:nary>
                    </m:e>
                  </m:d>
                </m:e>
              </m:func>
            </m:oMath>
            <w:r w:rsidRPr="00C05E7D">
              <w:rPr>
                <w:rFonts w:eastAsia="맑은 고딕"/>
                <w:sz w:val="20"/>
                <w:szCs w:val="20"/>
                <w:lang w:eastAsia="en-US"/>
              </w:rPr>
              <w:t xml:space="preserve"> </w:t>
            </w:r>
            <w:r w:rsidRPr="00C05E7D">
              <w:rPr>
                <w:rFonts w:eastAsia="맑은 고딕"/>
                <w:sz w:val="20"/>
                <w:szCs w:val="20"/>
                <w:lang w:val="en-GB" w:eastAsia="en-US"/>
              </w:rPr>
              <w:t xml:space="preserve">where </w:t>
            </w:r>
            <m:oMath>
              <m:sSub>
                <m:sSubPr>
                  <m:ctrlPr>
                    <w:rPr>
                      <w:rFonts w:ascii="Cambria Math" w:eastAsia="맑은 고딕" w:hAnsi="Cambria Math"/>
                      <w:i/>
                      <w:sz w:val="20"/>
                      <w:szCs w:val="20"/>
                      <w:lang w:val="en-GB" w:eastAsia="en-US"/>
                    </w:rPr>
                  </m:ctrlPr>
                </m:sSubPr>
                <m:e>
                  <m:r>
                    <w:rPr>
                      <w:rFonts w:ascii="Cambria Math" w:eastAsia="맑은 고딕" w:hAnsi="Cambria Math"/>
                      <w:sz w:val="20"/>
                      <w:szCs w:val="20"/>
                      <w:lang w:val="en-GB" w:eastAsia="en-US"/>
                    </w:rPr>
                    <m:t>M</m:t>
                  </m:r>
                </m:e>
                <m:sub>
                  <m:r>
                    <w:rPr>
                      <w:rFonts w:ascii="Cambria Math" w:eastAsia="맑은 고딕" w:hAnsi="Cambria Math"/>
                      <w:sz w:val="20"/>
                      <w:szCs w:val="20"/>
                      <w:lang w:val="en-GB" w:eastAsia="en-US"/>
                    </w:rPr>
                    <m:t>i</m:t>
                  </m:r>
                </m:sub>
              </m:sSub>
            </m:oMath>
            <w:r w:rsidRPr="00C05E7D">
              <w:rPr>
                <w:rFonts w:eastAsia="맑은 고딕"/>
                <w:sz w:val="20"/>
                <w:szCs w:val="20"/>
                <w:lang w:val="en-GB" w:eastAsia="en-US"/>
              </w:rPr>
              <w:t xml:space="preserve">, for </w:t>
            </w:r>
            <m:oMath>
              <m:r>
                <w:rPr>
                  <w:rFonts w:ascii="Cambria Math" w:eastAsia="맑은 고딕" w:hAnsi="Cambria Math"/>
                  <w:sz w:val="20"/>
                  <w:szCs w:val="20"/>
                  <w:lang w:val="en-GB" w:eastAsia="en-US"/>
                </w:rPr>
                <m:t>1≤i≤ 8</m:t>
              </m:r>
            </m:oMath>
            <w:r w:rsidRPr="00C05E7D">
              <w:rPr>
                <w:rFonts w:eastAsia="맑은 고딕"/>
                <w:sz w:val="20"/>
                <w:szCs w:val="20"/>
                <w:lang w:val="en-GB" w:eastAsia="en-US"/>
              </w:rPr>
              <w:t>,</w:t>
            </w:r>
            <w:r w:rsidRPr="00C05E7D">
              <w:rPr>
                <w:rFonts w:eastAsia="맑은 고딕"/>
                <w:sz w:val="20"/>
                <w:szCs w:val="20"/>
                <w:lang w:eastAsia="en-US"/>
              </w:rPr>
              <w:t xml:space="preserve"> </w:t>
            </w:r>
            <w:r w:rsidRPr="00C05E7D">
              <w:rPr>
                <w:rFonts w:eastAsia="맑은 고딕"/>
                <w:sz w:val="20"/>
                <w:szCs w:val="20"/>
                <w:lang w:val="en-GB" w:eastAsia="en-US"/>
              </w:rPr>
              <w:t xml:space="preserve">is </w:t>
            </w:r>
            <w:r w:rsidRPr="00C05E7D">
              <w:rPr>
                <w:rFonts w:eastAsia="맑은 고딕"/>
                <w:sz w:val="20"/>
                <w:szCs w:val="20"/>
                <w:lang w:eastAsia="en-US"/>
              </w:rPr>
              <w:t>a</w:t>
            </w:r>
            <w:r w:rsidRPr="00C05E7D">
              <w:rPr>
                <w:rFonts w:eastAsia="맑은 고딕"/>
                <w:sz w:val="20"/>
                <w:szCs w:val="20"/>
                <w:lang w:val="en-GB" w:eastAsia="en-US"/>
              </w:rPr>
              <w:t xml:space="preserve"> number of PSFCHs with priority value </w:t>
            </w:r>
            <m:oMath>
              <m:r>
                <w:rPr>
                  <w:rFonts w:ascii="Cambria Math" w:eastAsia="맑은 고딕" w:hAnsi="Cambria Math"/>
                  <w:sz w:val="20"/>
                  <w:szCs w:val="20"/>
                  <w:lang w:val="en-GB" w:eastAsia="en-US"/>
                </w:rPr>
                <m:t>i</m:t>
              </m:r>
            </m:oMath>
            <w:r w:rsidRPr="00C05E7D">
              <w:rPr>
                <w:rFonts w:eastAsia="맑은 고딕"/>
                <w:sz w:val="20"/>
                <w:szCs w:val="20"/>
                <w:lang w:val="en-GB" w:eastAsia="en-US"/>
              </w:rPr>
              <w:t xml:space="preserve"> for PSFCH with HARQ-ACK information and </w:t>
            </w:r>
            <m:oMath>
              <m:sSub>
                <m:sSubPr>
                  <m:ctrlPr>
                    <w:rPr>
                      <w:rFonts w:ascii="Cambria Math" w:eastAsia="맑은 고딕" w:hAnsi="Cambria Math"/>
                      <w:i/>
                      <w:sz w:val="20"/>
                      <w:szCs w:val="20"/>
                      <w:lang w:val="en-GB" w:eastAsia="en-US"/>
                    </w:rPr>
                  </m:ctrlPr>
                </m:sSubPr>
                <m:e>
                  <m:r>
                    <w:rPr>
                      <w:rFonts w:ascii="Cambria Math" w:eastAsia="맑은 고딕" w:hAnsi="Cambria Math"/>
                      <w:sz w:val="20"/>
                      <w:szCs w:val="20"/>
                      <w:lang w:val="en-GB" w:eastAsia="en-US"/>
                    </w:rPr>
                    <m:t>M</m:t>
                  </m:r>
                </m:e>
                <m:sub>
                  <m:r>
                    <w:rPr>
                      <w:rFonts w:ascii="Cambria Math" w:eastAsia="맑은 고딕" w:hAnsi="Cambria Math"/>
                      <w:sz w:val="20"/>
                      <w:szCs w:val="20"/>
                      <w:lang w:val="en-GB" w:eastAsia="en-US"/>
                    </w:rPr>
                    <m:t>i</m:t>
                  </m:r>
                </m:sub>
              </m:sSub>
            </m:oMath>
            <w:r w:rsidRPr="00C05E7D">
              <w:rPr>
                <w:rFonts w:eastAsia="맑은 고딕"/>
                <w:sz w:val="20"/>
                <w:szCs w:val="20"/>
                <w:lang w:val="en-GB" w:eastAsia="en-US"/>
              </w:rPr>
              <w:t xml:space="preserve">, for </w:t>
            </w:r>
            <m:oMath>
              <m:r>
                <w:rPr>
                  <w:rFonts w:ascii="Cambria Math" w:eastAsia="맑은 고딕" w:hAnsi="Cambria Math"/>
                  <w:sz w:val="20"/>
                  <w:szCs w:val="20"/>
                  <w:lang w:val="en-GB" w:eastAsia="en-US"/>
                </w:rPr>
                <m:t>i&gt;8</m:t>
              </m:r>
            </m:oMath>
            <w:r w:rsidRPr="00C05E7D">
              <w:rPr>
                <w:rFonts w:eastAsia="맑은 고딕"/>
                <w:sz w:val="20"/>
                <w:szCs w:val="20"/>
                <w:lang w:val="en-GB" w:eastAsia="en-US"/>
              </w:rPr>
              <w:t>,</w:t>
            </w:r>
            <w:r w:rsidRPr="00C05E7D">
              <w:rPr>
                <w:rFonts w:eastAsia="맑은 고딕"/>
                <w:sz w:val="20"/>
                <w:szCs w:val="20"/>
                <w:lang w:eastAsia="en-US"/>
              </w:rPr>
              <w:t xml:space="preserve"> </w:t>
            </w:r>
            <w:r w:rsidRPr="00C05E7D">
              <w:rPr>
                <w:rFonts w:eastAsia="맑은 고딕"/>
                <w:sz w:val="20"/>
                <w:szCs w:val="20"/>
                <w:lang w:val="en-GB" w:eastAsia="en-US"/>
              </w:rPr>
              <w:t xml:space="preserve">is </w:t>
            </w:r>
            <w:r w:rsidRPr="00C05E7D">
              <w:rPr>
                <w:rFonts w:eastAsia="맑은 고딕"/>
                <w:sz w:val="20"/>
                <w:szCs w:val="20"/>
                <w:lang w:eastAsia="en-US"/>
              </w:rPr>
              <w:t>a</w:t>
            </w:r>
            <w:r w:rsidRPr="00C05E7D">
              <w:rPr>
                <w:rFonts w:eastAsia="맑은 고딕"/>
                <w:sz w:val="20"/>
                <w:szCs w:val="20"/>
                <w:lang w:val="en-GB" w:eastAsia="en-US"/>
              </w:rPr>
              <w:t xml:space="preserve"> number </w:t>
            </w:r>
            <w:r w:rsidRPr="00C05E7D">
              <w:rPr>
                <w:rFonts w:eastAsia="맑은 고딕"/>
                <w:sz w:val="20"/>
                <w:szCs w:val="20"/>
                <w:lang w:val="en-GB" w:eastAsia="en-US"/>
              </w:rPr>
              <w:lastRenderedPageBreak/>
              <w:t xml:space="preserve">of PSFCHs with priority value </w:t>
            </w:r>
            <m:oMath>
              <m:r>
                <w:rPr>
                  <w:rFonts w:ascii="Cambria Math" w:eastAsia="맑은 고딕" w:hAnsi="Cambria Math"/>
                  <w:sz w:val="20"/>
                  <w:szCs w:val="20"/>
                  <w:lang w:val="en-GB" w:eastAsia="en-US"/>
                </w:rPr>
                <m:t>i-8</m:t>
              </m:r>
            </m:oMath>
            <w:r w:rsidRPr="00C05E7D">
              <w:rPr>
                <w:rFonts w:eastAsia="맑은 고딕"/>
                <w:sz w:val="20"/>
                <w:szCs w:val="20"/>
                <w:lang w:val="en-GB" w:eastAsia="en-US"/>
              </w:rPr>
              <w:t xml:space="preserve"> for PSFCH with conflict information and </w:t>
            </w:r>
            <m:oMath>
              <m:r>
                <w:rPr>
                  <w:rFonts w:ascii="Cambria Math" w:eastAsia="맑은 고딕" w:hAnsi="Cambria Math"/>
                  <w:sz w:val="20"/>
                  <w:szCs w:val="20"/>
                  <w:lang w:val="en-GB" w:eastAsia="en-US"/>
                </w:rPr>
                <m:t>K</m:t>
              </m:r>
            </m:oMath>
            <w:r w:rsidRPr="00C05E7D">
              <w:rPr>
                <w:rFonts w:eastAsia="맑은 고딕"/>
                <w:sz w:val="20"/>
                <w:szCs w:val="20"/>
                <w:lang w:val="en-GB" w:eastAsia="en-US"/>
              </w:rPr>
              <w:t xml:space="preserve"> is defined as </w:t>
            </w:r>
          </w:p>
          <w:p w14:paraId="152B1384" w14:textId="77777777" w:rsidR="00854D87" w:rsidRPr="00C05E7D" w:rsidRDefault="00854D87" w:rsidP="00854D87">
            <w:pPr>
              <w:spacing w:after="180"/>
              <w:ind w:left="1702" w:hanging="284"/>
              <w:rPr>
                <w:rFonts w:eastAsia="맑은 고딕"/>
                <w:i/>
                <w:iCs/>
                <w:sz w:val="20"/>
                <w:szCs w:val="20"/>
                <w:lang w:eastAsia="en-US"/>
              </w:rPr>
            </w:pPr>
            <w:r w:rsidRPr="00C05E7D">
              <w:rPr>
                <w:rFonts w:eastAsia="맑은 고딕"/>
                <w:sz w:val="20"/>
                <w:szCs w:val="20"/>
                <w:lang w:val="en-GB" w:eastAsia="en-US"/>
              </w:rPr>
              <w:t>-</w:t>
            </w:r>
            <w:r w:rsidRPr="00C05E7D">
              <w:rPr>
                <w:rFonts w:eastAsia="맑은 고딕"/>
                <w:sz w:val="20"/>
                <w:szCs w:val="20"/>
                <w:lang w:val="en-GB" w:eastAsia="en-US"/>
              </w:rPr>
              <w:tab/>
            </w:r>
            <w:r w:rsidRPr="00C05E7D">
              <w:rPr>
                <w:rFonts w:eastAsia="맑은 고딕"/>
                <w:iCs/>
                <w:sz w:val="20"/>
                <w:szCs w:val="20"/>
                <w:lang w:val="en-GB" w:eastAsia="en-US"/>
              </w:rPr>
              <w:t xml:space="preserve">the largest value satisfying </w:t>
            </w:r>
            <m:oMath>
              <m:sSub>
                <m:sSubPr>
                  <m:ctrlPr>
                    <w:rPr>
                      <w:rFonts w:ascii="Cambria Math" w:eastAsia="맑은 고딕" w:hAnsi="Cambria Math"/>
                      <w:i/>
                      <w:iCs/>
                      <w:sz w:val="20"/>
                      <w:szCs w:val="20"/>
                      <w:lang w:val="en-GB" w:eastAsia="en-US"/>
                    </w:rPr>
                  </m:ctrlPr>
                </m:sSubPr>
                <m:e>
                  <m:r>
                    <w:rPr>
                      <w:rFonts w:ascii="Cambria Math" w:eastAsia="맑은 고딕" w:hAnsi="Cambria Math"/>
                      <w:sz w:val="20"/>
                      <w:szCs w:val="20"/>
                      <w:lang w:val="en-GB" w:eastAsia="en-US"/>
                    </w:rPr>
                    <m:t>P</m:t>
                  </m:r>
                </m:e>
                <m:sub>
                  <m:r>
                    <m:rPr>
                      <m:nor/>
                    </m:rPr>
                    <w:rPr>
                      <w:rFonts w:eastAsia="맑은 고딕"/>
                      <w:iCs/>
                      <w:sz w:val="20"/>
                      <w:szCs w:val="20"/>
                      <w:lang w:val="en-GB" w:eastAsia="en-US"/>
                    </w:rPr>
                    <m:t>PSFCH</m:t>
                  </m:r>
                  <m:r>
                    <m:rPr>
                      <m:nor/>
                    </m:rPr>
                    <w:rPr>
                      <w:rFonts w:ascii="Cambria Math" w:eastAsia="맑은 고딕"/>
                      <w:iCs/>
                      <w:sz w:val="20"/>
                      <w:szCs w:val="20"/>
                      <w:lang w:val="en-GB" w:eastAsia="en-US"/>
                    </w:rPr>
                    <m:t>,one</m:t>
                  </m:r>
                  <m:ctrlPr>
                    <w:rPr>
                      <w:rFonts w:ascii="Cambria Math" w:eastAsia="맑은 고딕" w:hAnsi="Cambria Math"/>
                      <w:iCs/>
                      <w:sz w:val="20"/>
                      <w:szCs w:val="20"/>
                      <w:lang w:val="en-GB" w:eastAsia="en-US"/>
                    </w:rPr>
                  </m:ctrlPr>
                </m:sub>
              </m:sSub>
              <m:r>
                <w:rPr>
                  <w:rFonts w:ascii="Cambria Math" w:eastAsia="맑은 고딕" w:hAnsi="Cambria Math"/>
                  <w:noProof/>
                  <w:sz w:val="20"/>
                  <w:szCs w:val="20"/>
                  <w:lang w:val="en-GB" w:eastAsia="en-US"/>
                </w:rPr>
                <m:t>+10lo</m:t>
              </m:r>
              <m:sSub>
                <m:sSubPr>
                  <m:ctrlPr>
                    <w:rPr>
                      <w:rFonts w:ascii="Cambria Math" w:eastAsia="맑은 고딕" w:hAnsi="Cambria Math"/>
                      <w:i/>
                      <w:noProof/>
                      <w:sz w:val="20"/>
                      <w:szCs w:val="20"/>
                      <w:lang w:val="en-GB" w:eastAsia="en-US"/>
                    </w:rPr>
                  </m:ctrlPr>
                </m:sSubPr>
                <m:e>
                  <m:r>
                    <w:rPr>
                      <w:rFonts w:ascii="Cambria Math" w:eastAsia="맑은 고딕" w:hAnsi="Cambria Math"/>
                      <w:noProof/>
                      <w:sz w:val="20"/>
                      <w:szCs w:val="20"/>
                      <w:lang w:val="en-GB" w:eastAsia="en-US"/>
                    </w:rPr>
                    <m:t>g</m:t>
                  </m:r>
                </m:e>
                <m:sub>
                  <m:r>
                    <w:rPr>
                      <w:rFonts w:ascii="Cambria Math" w:eastAsia="맑은 고딕" w:hAnsi="Cambria Math"/>
                      <w:noProof/>
                      <w:sz w:val="20"/>
                      <w:szCs w:val="20"/>
                      <w:lang w:val="en-GB" w:eastAsia="en-US"/>
                    </w:rPr>
                    <m:t>10</m:t>
                  </m:r>
                </m:sub>
              </m:sSub>
              <m:d>
                <m:dPr>
                  <m:ctrlPr>
                    <w:rPr>
                      <w:rFonts w:ascii="Cambria Math" w:eastAsia="맑은 고딕" w:hAnsi="Cambria Math"/>
                      <w:i/>
                      <w:noProof/>
                      <w:sz w:val="20"/>
                      <w:szCs w:val="20"/>
                      <w:lang w:val="en-GB" w:eastAsia="en-US"/>
                    </w:rPr>
                  </m:ctrlPr>
                </m:dPr>
                <m:e>
                  <m:func>
                    <m:funcPr>
                      <m:ctrlPr>
                        <w:rPr>
                          <w:rFonts w:ascii="Cambria Math" w:eastAsia="맑은 고딕" w:hAnsi="Cambria Math"/>
                          <w:i/>
                          <w:sz w:val="20"/>
                          <w:szCs w:val="20"/>
                          <w:lang w:val="en-GB" w:eastAsia="en-US"/>
                        </w:rPr>
                      </m:ctrlPr>
                    </m:funcPr>
                    <m:fName>
                      <m:r>
                        <m:rPr>
                          <m:sty m:val="p"/>
                        </m:rPr>
                        <w:rPr>
                          <w:rFonts w:ascii="Cambria Math" w:eastAsia="맑은 고딕" w:hAnsi="Cambria Math"/>
                          <w:sz w:val="20"/>
                          <w:szCs w:val="20"/>
                          <w:lang w:val="en-GB" w:eastAsia="en-US"/>
                        </w:rPr>
                        <m:t>max</m:t>
                      </m:r>
                    </m:fName>
                    <m:e>
                      <m:d>
                        <m:dPr>
                          <m:ctrlPr>
                            <w:rPr>
                              <w:rFonts w:ascii="Cambria Math" w:eastAsia="맑은 고딕" w:hAnsi="Cambria Math"/>
                              <w:i/>
                              <w:sz w:val="20"/>
                              <w:szCs w:val="20"/>
                              <w:lang w:val="en-GB" w:eastAsia="en-US"/>
                            </w:rPr>
                          </m:ctrlPr>
                        </m:dPr>
                        <m:e>
                          <m:r>
                            <w:rPr>
                              <w:rFonts w:ascii="Cambria Math" w:eastAsia="맑은 고딕" w:hAnsi="Cambria Math"/>
                              <w:sz w:val="20"/>
                              <w:szCs w:val="20"/>
                              <w:lang w:val="en-GB" w:eastAsia="en-US"/>
                            </w:rPr>
                            <m:t>1,</m:t>
                          </m:r>
                          <m:nary>
                            <m:naryPr>
                              <m:chr m:val="∑"/>
                              <m:limLoc m:val="subSup"/>
                              <m:ctrlPr>
                                <w:rPr>
                                  <w:rFonts w:ascii="Cambria Math" w:eastAsia="맑은 고딕" w:hAnsi="Cambria Math"/>
                                  <w:i/>
                                  <w:sz w:val="20"/>
                                  <w:szCs w:val="20"/>
                                  <w:lang w:val="en-GB" w:eastAsia="en-US"/>
                                </w:rPr>
                              </m:ctrlPr>
                            </m:naryPr>
                            <m:sub>
                              <m:r>
                                <w:rPr>
                                  <w:rFonts w:ascii="Cambria Math" w:eastAsia="맑은 고딕" w:hAnsi="Cambria Math"/>
                                  <w:sz w:val="20"/>
                                  <w:szCs w:val="20"/>
                                  <w:lang w:val="en-GB" w:eastAsia="en-US"/>
                                </w:rPr>
                                <m:t>i=1</m:t>
                              </m:r>
                            </m:sub>
                            <m:sup>
                              <m:r>
                                <w:rPr>
                                  <w:rFonts w:ascii="Cambria Math" w:eastAsia="맑은 고딕" w:hAnsi="Cambria Math"/>
                                  <w:sz w:val="20"/>
                                  <w:szCs w:val="20"/>
                                  <w:lang w:val="en-GB" w:eastAsia="en-US"/>
                                </w:rPr>
                                <m:t>K</m:t>
                              </m:r>
                            </m:sup>
                            <m:e>
                              <m:sSub>
                                <m:sSubPr>
                                  <m:ctrlPr>
                                    <w:rPr>
                                      <w:rFonts w:ascii="Cambria Math" w:eastAsia="맑은 고딕" w:hAnsi="Cambria Math"/>
                                      <w:i/>
                                      <w:sz w:val="20"/>
                                      <w:szCs w:val="20"/>
                                      <w:lang w:val="en-GB" w:eastAsia="en-US"/>
                                    </w:rPr>
                                  </m:ctrlPr>
                                </m:sSubPr>
                                <m:e>
                                  <m:r>
                                    <w:rPr>
                                      <w:rFonts w:ascii="Cambria Math" w:eastAsia="맑은 고딕" w:hAnsi="Cambria Math"/>
                                      <w:sz w:val="20"/>
                                      <w:szCs w:val="20"/>
                                      <w:lang w:val="en-GB" w:eastAsia="en-US"/>
                                    </w:rPr>
                                    <m:t>M</m:t>
                                  </m:r>
                                </m:e>
                                <m:sub>
                                  <m:r>
                                    <w:rPr>
                                      <w:rFonts w:ascii="Cambria Math" w:eastAsia="맑은 고딕" w:hAnsi="Cambria Math"/>
                                      <w:sz w:val="20"/>
                                      <w:szCs w:val="20"/>
                                      <w:lang w:val="en-GB" w:eastAsia="en-US"/>
                                    </w:rPr>
                                    <m:t>i</m:t>
                                  </m:r>
                                </m:sub>
                              </m:sSub>
                            </m:e>
                          </m:nary>
                        </m:e>
                      </m:d>
                    </m:e>
                  </m:func>
                </m:e>
              </m:d>
              <m:r>
                <w:rPr>
                  <w:rFonts w:ascii="Cambria Math" w:eastAsia="맑은 고딕" w:hAnsi="Cambria Math"/>
                  <w:noProof/>
                  <w:sz w:val="20"/>
                  <w:szCs w:val="20"/>
                  <w:lang w:val="en-GB" w:eastAsia="en-US"/>
                </w:rPr>
                <m:t>≤</m:t>
              </m:r>
              <m:sSub>
                <m:sSubPr>
                  <m:ctrlPr>
                    <w:rPr>
                      <w:rFonts w:ascii="Cambria Math" w:eastAsia="맑은 고딕" w:hAnsi="Cambria Math"/>
                      <w:i/>
                      <w:sz w:val="20"/>
                      <w:szCs w:val="20"/>
                      <w:lang w:val="en-GB" w:eastAsia="en-US"/>
                    </w:rPr>
                  </m:ctrlPr>
                </m:sSubPr>
                <m:e>
                  <m:r>
                    <w:rPr>
                      <w:rFonts w:ascii="Cambria Math" w:eastAsia="맑은 고딕" w:hAnsi="Cambria Math"/>
                      <w:sz w:val="20"/>
                      <w:szCs w:val="20"/>
                      <w:lang w:val="en-GB" w:eastAsia="en-US"/>
                    </w:rPr>
                    <m:t>P</m:t>
                  </m:r>
                </m:e>
                <m:sub>
                  <m:r>
                    <m:rPr>
                      <m:nor/>
                    </m:rPr>
                    <w:rPr>
                      <w:rFonts w:eastAsia="맑은 고딕"/>
                      <w:sz w:val="20"/>
                      <w:szCs w:val="20"/>
                      <w:lang w:val="en-GB" w:eastAsia="en-US"/>
                    </w:rPr>
                    <m:t>CMAX</m:t>
                  </m:r>
                  <m:ctrlPr>
                    <w:rPr>
                      <w:rFonts w:ascii="Cambria Math" w:eastAsia="맑은 고딕" w:hAnsi="Cambria Math"/>
                      <w:sz w:val="20"/>
                      <w:szCs w:val="20"/>
                      <w:lang w:val="en-GB" w:eastAsia="en-US"/>
                    </w:rPr>
                  </m:ctrlPr>
                </m:sub>
              </m:sSub>
            </m:oMath>
            <w:r w:rsidRPr="00C05E7D">
              <w:rPr>
                <w:rFonts w:eastAsia="맑은 고딕"/>
                <w:iCs/>
                <w:sz w:val="20"/>
                <w:szCs w:val="20"/>
                <w:lang w:val="en-GB" w:eastAsia="en-US"/>
              </w:rPr>
              <w:t xml:space="preserve"> </w:t>
            </w:r>
            <w:r w:rsidRPr="00C05E7D">
              <w:rPr>
                <w:rFonts w:eastAsia="맑은 고딕"/>
                <w:sz w:val="20"/>
                <w:szCs w:val="20"/>
                <w:lang w:val="en-GB" w:eastAsia="en-US"/>
              </w:rPr>
              <w:t xml:space="preserve">where </w:t>
            </w:r>
            <m:oMath>
              <m:sSub>
                <m:sSubPr>
                  <m:ctrlPr>
                    <w:rPr>
                      <w:rFonts w:ascii="Cambria Math" w:eastAsia="맑은 고딕" w:hAnsi="Cambria Math"/>
                      <w:i/>
                      <w:sz w:val="20"/>
                      <w:szCs w:val="20"/>
                      <w:lang w:val="en-GB" w:eastAsia="en-US"/>
                    </w:rPr>
                  </m:ctrlPr>
                </m:sSubPr>
                <m:e>
                  <m:r>
                    <w:rPr>
                      <w:rFonts w:ascii="Cambria Math" w:eastAsia="맑은 고딕" w:hAnsi="Cambria Math"/>
                      <w:sz w:val="20"/>
                      <w:szCs w:val="20"/>
                      <w:lang w:val="en-GB" w:eastAsia="en-US"/>
                    </w:rPr>
                    <m:t>P</m:t>
                  </m:r>
                </m:e>
                <m:sub>
                  <m:r>
                    <m:rPr>
                      <m:nor/>
                    </m:rPr>
                    <w:rPr>
                      <w:rFonts w:eastAsia="맑은 고딕"/>
                      <w:sz w:val="20"/>
                      <w:szCs w:val="20"/>
                      <w:lang w:val="en-GB" w:eastAsia="en-US"/>
                    </w:rPr>
                    <m:t>CMAX</m:t>
                  </m:r>
                  <m:ctrlPr>
                    <w:rPr>
                      <w:rFonts w:ascii="Cambria Math" w:eastAsia="맑은 고딕" w:hAnsi="Cambria Math"/>
                      <w:sz w:val="20"/>
                      <w:szCs w:val="20"/>
                      <w:lang w:val="en-GB" w:eastAsia="en-US"/>
                    </w:rPr>
                  </m:ctrlPr>
                </m:sub>
              </m:sSub>
            </m:oMath>
            <w:r w:rsidRPr="00C05E7D">
              <w:rPr>
                <w:rFonts w:eastAsia="맑은 고딕"/>
                <w:sz w:val="20"/>
                <w:szCs w:val="20"/>
                <w:lang w:val="en-GB" w:eastAsia="en-US"/>
              </w:rPr>
              <w:t xml:space="preserve"> is determined according to [8-1, TS 38.101-1] for transmission of all PSFCHs in </w:t>
            </w:r>
            <m:oMath>
              <m:nary>
                <m:naryPr>
                  <m:chr m:val="∑"/>
                  <m:limLoc m:val="subSup"/>
                  <m:ctrlPr>
                    <w:rPr>
                      <w:rFonts w:ascii="Cambria Math" w:eastAsia="맑은 고딕" w:hAnsi="Cambria Math"/>
                      <w:i/>
                      <w:sz w:val="20"/>
                      <w:szCs w:val="20"/>
                      <w:lang w:val="en-GB" w:eastAsia="en-US"/>
                    </w:rPr>
                  </m:ctrlPr>
                </m:naryPr>
                <m:sub>
                  <m:r>
                    <w:rPr>
                      <w:rFonts w:ascii="Cambria Math" w:eastAsia="맑은 고딕" w:hAnsi="Cambria Math"/>
                      <w:sz w:val="20"/>
                      <w:szCs w:val="20"/>
                      <w:lang w:val="en-GB" w:eastAsia="en-US"/>
                    </w:rPr>
                    <m:t>i=1</m:t>
                  </m:r>
                </m:sub>
                <m:sup>
                  <m:r>
                    <w:rPr>
                      <w:rFonts w:ascii="Cambria Math" w:eastAsia="맑은 고딕" w:hAnsi="Cambria Math"/>
                      <w:sz w:val="20"/>
                      <w:szCs w:val="20"/>
                      <w:lang w:val="en-GB" w:eastAsia="en-US"/>
                    </w:rPr>
                    <m:t>K</m:t>
                  </m:r>
                </m:sup>
                <m:e>
                  <m:sSub>
                    <m:sSubPr>
                      <m:ctrlPr>
                        <w:rPr>
                          <w:rFonts w:ascii="Cambria Math" w:eastAsia="맑은 고딕" w:hAnsi="Cambria Math"/>
                          <w:i/>
                          <w:sz w:val="20"/>
                          <w:szCs w:val="20"/>
                          <w:lang w:val="en-GB" w:eastAsia="en-US"/>
                        </w:rPr>
                      </m:ctrlPr>
                    </m:sSubPr>
                    <m:e>
                      <m:r>
                        <w:rPr>
                          <w:rFonts w:ascii="Cambria Math" w:eastAsia="맑은 고딕" w:hAnsi="Cambria Math"/>
                          <w:sz w:val="20"/>
                          <w:szCs w:val="20"/>
                          <w:lang w:val="en-GB" w:eastAsia="en-US"/>
                        </w:rPr>
                        <m:t>M</m:t>
                      </m:r>
                    </m:e>
                    <m:sub>
                      <m:r>
                        <w:rPr>
                          <w:rFonts w:ascii="Cambria Math" w:eastAsia="맑은 고딕" w:hAnsi="Cambria Math"/>
                          <w:sz w:val="20"/>
                          <w:szCs w:val="20"/>
                          <w:lang w:val="en-GB" w:eastAsia="en-US"/>
                        </w:rPr>
                        <m:t>i</m:t>
                      </m:r>
                    </m:sub>
                  </m:sSub>
                </m:e>
              </m:nary>
            </m:oMath>
            <w:r w:rsidRPr="00C05E7D">
              <w:rPr>
                <w:rFonts w:eastAsia="맑은 고딕"/>
                <w:iCs/>
                <w:sz w:val="20"/>
                <w:szCs w:val="20"/>
                <w:lang w:eastAsia="en-US"/>
              </w:rPr>
              <w:t xml:space="preserve">, </w:t>
            </w:r>
            <w:r w:rsidRPr="00C05E7D">
              <w:rPr>
                <w:rFonts w:eastAsia="맑은 고딕"/>
                <w:iCs/>
                <w:sz w:val="20"/>
                <w:szCs w:val="20"/>
                <w:lang w:val="en-GB" w:eastAsia="en-US"/>
              </w:rPr>
              <w:t xml:space="preserve">if </w:t>
            </w:r>
            <w:r w:rsidRPr="00C05E7D">
              <w:rPr>
                <w:rFonts w:eastAsia="맑은 고딕"/>
                <w:iCs/>
                <w:sz w:val="20"/>
                <w:szCs w:val="20"/>
                <w:lang w:eastAsia="en-US"/>
              </w:rPr>
              <w:t>any</w:t>
            </w:r>
          </w:p>
          <w:p w14:paraId="30985BC3" w14:textId="77777777" w:rsidR="00854D87" w:rsidRPr="00C05E7D" w:rsidRDefault="00854D87" w:rsidP="00854D87">
            <w:pPr>
              <w:spacing w:after="180"/>
              <w:ind w:left="1702" w:hanging="284"/>
              <w:rPr>
                <w:rFonts w:eastAsia="맑은 고딕"/>
                <w:sz w:val="20"/>
                <w:szCs w:val="20"/>
                <w:lang w:eastAsia="en-US"/>
              </w:rPr>
            </w:pPr>
            <w:r w:rsidRPr="00C05E7D">
              <w:rPr>
                <w:rFonts w:eastAsia="맑은 고딕"/>
                <w:sz w:val="20"/>
                <w:szCs w:val="20"/>
                <w:lang w:val="en-GB" w:eastAsia="en-US"/>
              </w:rPr>
              <w:t>-</w:t>
            </w:r>
            <w:r w:rsidRPr="00C05E7D">
              <w:rPr>
                <w:rFonts w:eastAsia="맑은 고딕"/>
                <w:sz w:val="20"/>
                <w:szCs w:val="20"/>
                <w:lang w:val="en-GB" w:eastAsia="en-US"/>
              </w:rPr>
              <w:tab/>
            </w:r>
            <w:r w:rsidRPr="00C05E7D">
              <w:rPr>
                <w:rFonts w:eastAsia="맑은 고딕"/>
                <w:sz w:val="20"/>
                <w:szCs w:val="20"/>
                <w:lang w:eastAsia="en-US"/>
              </w:rPr>
              <w:t>zero, otherwise</w:t>
            </w:r>
          </w:p>
          <w:p w14:paraId="60051324" w14:textId="77777777" w:rsidR="00854D87" w:rsidRPr="00C05E7D" w:rsidRDefault="00854D87" w:rsidP="00854D87">
            <w:pPr>
              <w:spacing w:after="180"/>
              <w:ind w:left="1702" w:hanging="284"/>
              <w:rPr>
                <w:rFonts w:eastAsia="맑은 고딕"/>
                <w:sz w:val="20"/>
                <w:szCs w:val="20"/>
                <w:lang w:val="en-GB" w:eastAsia="en-US"/>
              </w:rPr>
            </w:pPr>
            <w:r w:rsidRPr="00C05E7D">
              <w:rPr>
                <w:rFonts w:eastAsia="맑은 고딕"/>
                <w:sz w:val="20"/>
                <w:szCs w:val="20"/>
                <w:lang w:val="en-GB" w:eastAsia="en-US"/>
              </w:rPr>
              <w:t>and</w:t>
            </w:r>
          </w:p>
          <w:p w14:paraId="3DBC3AF9" w14:textId="77777777" w:rsidR="00854D87" w:rsidRPr="00C05E7D" w:rsidRDefault="00854D87" w:rsidP="00854D87">
            <w:pPr>
              <w:keepLines/>
              <w:tabs>
                <w:tab w:val="center" w:pos="4536"/>
                <w:tab w:val="right" w:pos="9072"/>
              </w:tabs>
              <w:spacing w:after="180"/>
              <w:rPr>
                <w:rFonts w:eastAsia="맑은 고딕"/>
                <w:noProof/>
                <w:sz w:val="20"/>
                <w:szCs w:val="20"/>
                <w:lang w:val="en-GB" w:eastAsia="en-US"/>
              </w:rPr>
            </w:pPr>
            <w:r w:rsidRPr="00C05E7D">
              <w:rPr>
                <w:rFonts w:eastAsia="맑은 고딕"/>
                <w:sz w:val="20"/>
                <w:szCs w:val="20"/>
                <w:lang w:val="en-GB" w:eastAsia="en-US"/>
              </w:rPr>
              <w:tab/>
            </w:r>
            <m:oMath>
              <m:sSub>
                <m:sSubPr>
                  <m:ctrlPr>
                    <w:rPr>
                      <w:rFonts w:ascii="Cambria Math" w:eastAsia="맑은 고딕" w:hAnsi="Cambria Math"/>
                      <w:noProof/>
                      <w:sz w:val="20"/>
                      <w:szCs w:val="20"/>
                      <w:lang w:val="en-GB" w:eastAsia="en-US"/>
                    </w:rPr>
                  </m:ctrlPr>
                </m:sSubPr>
                <m:e>
                  <m:r>
                    <w:rPr>
                      <w:rFonts w:ascii="Cambria Math" w:eastAsia="맑은 고딕" w:hAnsi="Cambria Math"/>
                      <w:noProof/>
                      <w:sz w:val="20"/>
                      <w:szCs w:val="20"/>
                      <w:lang w:val="en-GB" w:eastAsia="en-US"/>
                    </w:rPr>
                    <m:t>P</m:t>
                  </m:r>
                </m:e>
                <m:sub>
                  <m:r>
                    <m:rPr>
                      <m:nor/>
                    </m:rPr>
                    <w:rPr>
                      <w:rFonts w:eastAsia="맑은 고딕"/>
                      <w:noProof/>
                      <w:sz w:val="20"/>
                      <w:szCs w:val="20"/>
                      <w:lang w:val="en-GB" w:eastAsia="en-US"/>
                    </w:rPr>
                    <m:t>PSFCH,k</m:t>
                  </m:r>
                </m:sub>
              </m:sSub>
              <m:r>
                <m:rPr>
                  <m:sty m:val="p"/>
                </m:rPr>
                <w:rPr>
                  <w:rFonts w:ascii="Cambria Math" w:eastAsia="맑은 고딕" w:hAnsi="Cambria Math"/>
                  <w:noProof/>
                  <w:sz w:val="20"/>
                  <w:szCs w:val="20"/>
                  <w:lang w:val="en-GB" w:eastAsia="en-US"/>
                </w:rPr>
                <m:t>(</m:t>
              </m:r>
              <m:r>
                <w:rPr>
                  <w:rFonts w:ascii="Cambria Math" w:eastAsia="맑은 고딕" w:hAnsi="Cambria Math"/>
                  <w:noProof/>
                  <w:sz w:val="20"/>
                  <w:szCs w:val="20"/>
                  <w:lang w:val="en-GB" w:eastAsia="en-US"/>
                </w:rPr>
                <m:t>i</m:t>
              </m:r>
              <m:r>
                <m:rPr>
                  <m:sty m:val="p"/>
                </m:rPr>
                <w:rPr>
                  <w:rFonts w:ascii="Cambria Math" w:eastAsia="맑은 고딕" w:hAnsi="Cambria Math"/>
                  <w:noProof/>
                  <w:sz w:val="20"/>
                  <w:szCs w:val="20"/>
                  <w:lang w:val="en-GB" w:eastAsia="en-US"/>
                </w:rPr>
                <m:t>)=</m:t>
              </m:r>
              <m:r>
                <w:rPr>
                  <w:rFonts w:ascii="Cambria Math" w:eastAsia="맑은 고딕" w:hAnsi="Cambria Math"/>
                  <w:noProof/>
                  <w:sz w:val="20"/>
                  <w:szCs w:val="20"/>
                  <w:lang w:val="en-GB" w:eastAsia="en-US"/>
                </w:rPr>
                <m:t>min</m:t>
              </m:r>
              <m:d>
                <m:dPr>
                  <m:ctrlPr>
                    <w:rPr>
                      <w:rFonts w:ascii="Cambria Math" w:eastAsia="맑은 고딕" w:hAnsi="Cambria Math"/>
                      <w:noProof/>
                      <w:sz w:val="20"/>
                      <w:szCs w:val="20"/>
                      <w:lang w:val="en-GB" w:eastAsia="en-US"/>
                    </w:rPr>
                  </m:ctrlPr>
                </m:dPr>
                <m:e>
                  <m:sSub>
                    <m:sSubPr>
                      <m:ctrlPr>
                        <w:rPr>
                          <w:rFonts w:ascii="Cambria Math" w:eastAsia="맑은 고딕" w:hAnsi="Cambria Math"/>
                          <w:noProof/>
                          <w:sz w:val="20"/>
                          <w:szCs w:val="20"/>
                          <w:lang w:val="en-GB" w:eastAsia="en-US"/>
                        </w:rPr>
                      </m:ctrlPr>
                    </m:sSubPr>
                    <m:e>
                      <m:r>
                        <w:rPr>
                          <w:rFonts w:ascii="Cambria Math" w:eastAsia="맑은 고딕" w:hAnsi="Cambria Math"/>
                          <w:noProof/>
                          <w:sz w:val="20"/>
                          <w:szCs w:val="20"/>
                          <w:lang w:val="en-GB" w:eastAsia="en-US"/>
                        </w:rPr>
                        <m:t>P</m:t>
                      </m:r>
                    </m:e>
                    <m:sub>
                      <m:r>
                        <m:rPr>
                          <m:nor/>
                        </m:rPr>
                        <w:rPr>
                          <w:rFonts w:eastAsia="맑은 고딕"/>
                          <w:noProof/>
                          <w:sz w:val="20"/>
                          <w:szCs w:val="20"/>
                          <w:lang w:val="en-GB" w:eastAsia="en-US"/>
                        </w:rPr>
                        <m:t>CMAX</m:t>
                      </m:r>
                    </m:sub>
                  </m:sSub>
                  <m:r>
                    <w:rPr>
                      <w:rFonts w:ascii="Cambria Math" w:eastAsia="맑은 고딕" w:hAnsi="Cambria Math"/>
                      <w:noProof/>
                      <w:sz w:val="20"/>
                      <w:szCs w:val="20"/>
                      <w:lang w:val="en-GB" w:eastAsia="en-US"/>
                    </w:rPr>
                    <m:t>-10lo</m:t>
                  </m:r>
                  <m:sSub>
                    <m:sSubPr>
                      <m:ctrlPr>
                        <w:rPr>
                          <w:rFonts w:ascii="Cambria Math" w:eastAsia="맑은 고딕" w:hAnsi="Cambria Math"/>
                          <w:i/>
                          <w:noProof/>
                          <w:sz w:val="20"/>
                          <w:szCs w:val="20"/>
                          <w:lang w:val="en-GB" w:eastAsia="en-US"/>
                        </w:rPr>
                      </m:ctrlPr>
                    </m:sSubPr>
                    <m:e>
                      <m:r>
                        <w:rPr>
                          <w:rFonts w:ascii="Cambria Math" w:eastAsia="맑은 고딕" w:hAnsi="Cambria Math"/>
                          <w:noProof/>
                          <w:sz w:val="20"/>
                          <w:szCs w:val="20"/>
                          <w:lang w:val="en-GB" w:eastAsia="en-US"/>
                        </w:rPr>
                        <m:t>g</m:t>
                      </m:r>
                    </m:e>
                    <m:sub>
                      <m:r>
                        <w:rPr>
                          <w:rFonts w:ascii="Cambria Math" w:eastAsia="맑은 고딕" w:hAnsi="Cambria Math"/>
                          <w:noProof/>
                          <w:sz w:val="20"/>
                          <w:szCs w:val="20"/>
                          <w:lang w:val="en-GB" w:eastAsia="en-US"/>
                        </w:rPr>
                        <m:t>10</m:t>
                      </m:r>
                    </m:sub>
                  </m:sSub>
                  <m:r>
                    <w:rPr>
                      <w:rFonts w:ascii="Cambria Math" w:eastAsia="맑은 고딕" w:hAnsi="Cambria Math"/>
                      <w:noProof/>
                      <w:sz w:val="20"/>
                      <w:szCs w:val="20"/>
                      <w:lang w:val="en-GB" w:eastAsia="en-US"/>
                    </w:rPr>
                    <m:t>(</m:t>
                  </m:r>
                  <m:sSub>
                    <m:sSubPr>
                      <m:ctrlPr>
                        <w:rPr>
                          <w:rFonts w:ascii="Cambria Math" w:eastAsia="맑은 고딕" w:hAnsi="Cambria Math" w:cs="Arial"/>
                          <w:i/>
                          <w:noProof/>
                          <w:sz w:val="20"/>
                          <w:szCs w:val="22"/>
                          <w:lang w:val="en-GB" w:eastAsia="en-US"/>
                        </w:rPr>
                      </m:ctrlPr>
                    </m:sSubPr>
                    <m:e>
                      <m:r>
                        <w:rPr>
                          <w:rFonts w:ascii="Cambria Math" w:eastAsia="맑은 고딕" w:hAnsi="Cambria Math" w:cs="Arial"/>
                          <w:noProof/>
                          <w:sz w:val="20"/>
                          <w:szCs w:val="22"/>
                          <w:lang w:val="en-GB" w:eastAsia="en-US"/>
                        </w:rPr>
                        <m:t>N</m:t>
                      </m:r>
                    </m:e>
                    <m:sub>
                      <m:r>
                        <m:rPr>
                          <m:sty m:val="p"/>
                        </m:rPr>
                        <w:rPr>
                          <w:rFonts w:ascii="Cambria Math" w:eastAsia="맑은 고딕" w:hAnsi="Cambria Math" w:cs="Arial"/>
                          <w:noProof/>
                          <w:sz w:val="20"/>
                          <w:szCs w:val="22"/>
                          <w:lang w:val="en-GB" w:eastAsia="en-US"/>
                        </w:rPr>
                        <m:t>Tx,PSFCH</m:t>
                      </m:r>
                    </m:sub>
                  </m:sSub>
                  <m:r>
                    <w:rPr>
                      <w:rFonts w:ascii="Cambria Math" w:eastAsia="맑은 고딕" w:hAnsi="Cambria Math"/>
                      <w:noProof/>
                      <w:sz w:val="20"/>
                      <w:szCs w:val="20"/>
                      <w:lang w:val="en-GB" w:eastAsia="en-US"/>
                    </w:rPr>
                    <m:t>)</m:t>
                  </m:r>
                  <m:r>
                    <m:rPr>
                      <m:sty m:val="p"/>
                    </m:rPr>
                    <w:rPr>
                      <w:rFonts w:ascii="Cambria Math" w:eastAsia="맑은 고딕" w:hAnsi="Cambria Math"/>
                      <w:noProof/>
                      <w:sz w:val="20"/>
                      <w:szCs w:val="20"/>
                      <w:lang w:val="en-GB" w:eastAsia="en-US"/>
                    </w:rPr>
                    <m:t>,</m:t>
                  </m:r>
                  <m:sSub>
                    <m:sSubPr>
                      <m:ctrlPr>
                        <w:rPr>
                          <w:rFonts w:ascii="Cambria Math" w:eastAsia="맑은 고딕" w:hAnsi="Cambria Math"/>
                          <w:i/>
                          <w:iCs/>
                          <w:noProof/>
                          <w:sz w:val="20"/>
                          <w:szCs w:val="20"/>
                          <w:lang w:val="en-GB" w:eastAsia="en-US"/>
                        </w:rPr>
                      </m:ctrlPr>
                    </m:sSubPr>
                    <m:e>
                      <m:r>
                        <w:rPr>
                          <w:rFonts w:ascii="Cambria Math" w:eastAsia="맑은 고딕" w:hAnsi="Cambria Math"/>
                          <w:noProof/>
                          <w:sz w:val="20"/>
                          <w:szCs w:val="20"/>
                          <w:lang w:val="en-GB" w:eastAsia="en-US"/>
                        </w:rPr>
                        <m:t>P</m:t>
                      </m:r>
                    </m:e>
                    <m:sub>
                      <m:r>
                        <m:rPr>
                          <m:nor/>
                        </m:rPr>
                        <w:rPr>
                          <w:rFonts w:eastAsia="맑은 고딕"/>
                          <w:iCs/>
                          <w:noProof/>
                          <w:sz w:val="20"/>
                          <w:szCs w:val="20"/>
                          <w:lang w:val="en-GB" w:eastAsia="en-US"/>
                        </w:rPr>
                        <m:t>PSFCH,one</m:t>
                      </m:r>
                      <m:ctrlPr>
                        <w:rPr>
                          <w:rFonts w:ascii="Cambria Math" w:eastAsia="맑은 고딕" w:hAnsi="Cambria Math"/>
                          <w:iCs/>
                          <w:noProof/>
                          <w:sz w:val="20"/>
                          <w:szCs w:val="20"/>
                          <w:lang w:val="en-GB" w:eastAsia="en-US"/>
                        </w:rPr>
                      </m:ctrlPr>
                    </m:sub>
                  </m:sSub>
                </m:e>
              </m:d>
            </m:oMath>
            <w:r w:rsidRPr="00C05E7D">
              <w:rPr>
                <w:rFonts w:eastAsia="맑은 고딕"/>
                <w:noProof/>
                <w:sz w:val="20"/>
                <w:szCs w:val="20"/>
                <w:lang w:val="en-GB" w:eastAsia="en-US"/>
              </w:rPr>
              <w:t xml:space="preserve"> [dBm]</w:t>
            </w:r>
          </w:p>
          <w:p w14:paraId="792F35B3" w14:textId="77777777" w:rsidR="00854D87" w:rsidRPr="00C05E7D" w:rsidRDefault="00854D87" w:rsidP="00854D87">
            <w:pPr>
              <w:spacing w:after="180"/>
              <w:ind w:left="1418"/>
              <w:rPr>
                <w:rFonts w:eastAsia="맑은 고딕"/>
                <w:sz w:val="20"/>
                <w:szCs w:val="20"/>
                <w:lang w:val="en-GB" w:eastAsia="en-US"/>
              </w:rPr>
            </w:pPr>
            <w:r w:rsidRPr="00C05E7D">
              <w:rPr>
                <w:rFonts w:eastAsia="맑은 고딕"/>
                <w:sz w:val="20"/>
                <w:szCs w:val="20"/>
                <w:lang w:val="en-GB" w:eastAsia="en-US"/>
              </w:rPr>
              <w:t xml:space="preserve">where </w:t>
            </w:r>
            <m:oMath>
              <m:sSub>
                <m:sSubPr>
                  <m:ctrlPr>
                    <w:rPr>
                      <w:rFonts w:ascii="Cambria Math" w:eastAsia="맑은 고딕" w:hAnsi="Cambria Math"/>
                      <w:i/>
                      <w:sz w:val="20"/>
                      <w:szCs w:val="20"/>
                      <w:lang w:val="en-GB" w:eastAsia="en-US"/>
                    </w:rPr>
                  </m:ctrlPr>
                </m:sSubPr>
                <m:e>
                  <m:r>
                    <w:rPr>
                      <w:rFonts w:ascii="Cambria Math" w:eastAsia="맑은 고딕" w:hAnsi="Cambria Math"/>
                      <w:sz w:val="20"/>
                      <w:szCs w:val="20"/>
                      <w:lang w:val="en-GB" w:eastAsia="en-US"/>
                    </w:rPr>
                    <m:t>P</m:t>
                  </m:r>
                </m:e>
                <m:sub>
                  <m:r>
                    <m:rPr>
                      <m:nor/>
                    </m:rPr>
                    <w:rPr>
                      <w:rFonts w:eastAsia="맑은 고딕"/>
                      <w:sz w:val="20"/>
                      <w:szCs w:val="20"/>
                      <w:lang w:val="en-GB" w:eastAsia="en-US"/>
                    </w:rPr>
                    <m:t>CMAX</m:t>
                  </m:r>
                  <m:ctrlPr>
                    <w:rPr>
                      <w:rFonts w:ascii="Cambria Math" w:eastAsia="맑은 고딕" w:hAnsi="Cambria Math"/>
                      <w:sz w:val="20"/>
                      <w:szCs w:val="20"/>
                      <w:lang w:val="en-GB" w:eastAsia="en-US"/>
                    </w:rPr>
                  </m:ctrlPr>
                </m:sub>
              </m:sSub>
            </m:oMath>
            <w:r w:rsidRPr="00C05E7D">
              <w:rPr>
                <w:rFonts w:eastAsia="맑은 고딕"/>
                <w:sz w:val="20"/>
                <w:szCs w:val="20"/>
                <w:lang w:val="en-GB" w:eastAsia="en-US"/>
              </w:rPr>
              <w:tab/>
              <w:t xml:space="preserve">is defined in [8-1, TS 38.101-1] </w:t>
            </w:r>
            <w:r w:rsidRPr="00C05E7D">
              <w:rPr>
                <w:rFonts w:eastAsia="맑은 고딕"/>
                <w:sz w:val="20"/>
                <w:szCs w:val="20"/>
                <w:lang w:eastAsia="en-US"/>
              </w:rPr>
              <w:t xml:space="preserve">and is </w:t>
            </w:r>
            <w:r w:rsidRPr="00C05E7D">
              <w:rPr>
                <w:rFonts w:eastAsia="맑은 고딕"/>
                <w:sz w:val="20"/>
                <w:szCs w:val="20"/>
                <w:lang w:val="en-GB" w:eastAsia="en-US"/>
              </w:rPr>
              <w:t xml:space="preserve">determined for the </w:t>
            </w:r>
            <m:oMath>
              <m:sSub>
                <m:sSubPr>
                  <m:ctrlPr>
                    <w:rPr>
                      <w:rFonts w:ascii="Cambria Math" w:eastAsia="맑은 고딕" w:hAnsi="Cambria Math" w:cs="Arial"/>
                      <w:i/>
                      <w:noProof/>
                      <w:sz w:val="20"/>
                      <w:szCs w:val="22"/>
                      <w:lang w:val="en-GB" w:eastAsia="en-US"/>
                    </w:rPr>
                  </m:ctrlPr>
                </m:sSubPr>
                <m:e>
                  <m:r>
                    <w:rPr>
                      <w:rFonts w:ascii="Cambria Math" w:eastAsia="맑은 고딕" w:hAnsi="Cambria Math" w:cs="Arial"/>
                      <w:noProof/>
                      <w:sz w:val="20"/>
                      <w:szCs w:val="22"/>
                      <w:lang w:val="en-GB" w:eastAsia="en-US"/>
                    </w:rPr>
                    <m:t>N</m:t>
                  </m:r>
                </m:e>
                <m:sub>
                  <m:r>
                    <m:rPr>
                      <m:sty m:val="p"/>
                    </m:rPr>
                    <w:rPr>
                      <w:rFonts w:ascii="Cambria Math" w:eastAsia="맑은 고딕" w:hAnsi="Cambria Math" w:cs="Arial"/>
                      <w:noProof/>
                      <w:sz w:val="20"/>
                      <w:szCs w:val="22"/>
                      <w:lang w:val="en-GB" w:eastAsia="en-US"/>
                    </w:rPr>
                    <m:t>Tx,PSFCH</m:t>
                  </m:r>
                </m:sub>
              </m:sSub>
            </m:oMath>
            <w:r w:rsidRPr="00C05E7D">
              <w:rPr>
                <w:rFonts w:eastAsia="맑은 고딕"/>
                <w:sz w:val="20"/>
                <w:szCs w:val="20"/>
                <w:lang w:val="en-GB" w:eastAsia="en-US"/>
              </w:rPr>
              <w:t xml:space="preserve"> PSFCH transmissions</w:t>
            </w:r>
          </w:p>
          <w:p w14:paraId="232C0CAA" w14:textId="77777777" w:rsidR="00854D87" w:rsidRPr="00C05E7D" w:rsidRDefault="00854D87" w:rsidP="00854D87">
            <w:pPr>
              <w:spacing w:after="180"/>
              <w:ind w:left="851" w:hanging="284"/>
              <w:rPr>
                <w:rFonts w:eastAsia="맑은 고딕"/>
                <w:sz w:val="20"/>
                <w:szCs w:val="20"/>
                <w:lang w:val="en-GB" w:eastAsia="en-US"/>
              </w:rPr>
            </w:pPr>
            <w:r w:rsidRPr="00C05E7D">
              <w:rPr>
                <w:rFonts w:eastAsia="맑은 고딕"/>
                <w:sz w:val="20"/>
                <w:szCs w:val="20"/>
                <w:lang w:val="en-GB" w:eastAsia="en-US"/>
              </w:rPr>
              <w:t>-</w:t>
            </w:r>
            <w:r w:rsidRPr="00C05E7D">
              <w:rPr>
                <w:rFonts w:eastAsia="맑은 고딕"/>
                <w:sz w:val="20"/>
                <w:szCs w:val="20"/>
                <w:lang w:val="en-GB" w:eastAsia="en-US"/>
              </w:rPr>
              <w:tab/>
              <w:t>else</w:t>
            </w:r>
          </w:p>
          <w:p w14:paraId="6BEE9A51" w14:textId="77777777" w:rsidR="00854D87" w:rsidRPr="00C05E7D" w:rsidRDefault="00854D87" w:rsidP="00854D87">
            <w:pPr>
              <w:spacing w:after="180"/>
              <w:ind w:left="1135" w:hanging="284"/>
              <w:rPr>
                <w:rFonts w:eastAsia="맑은 고딕"/>
                <w:sz w:val="20"/>
                <w:szCs w:val="20"/>
                <w:lang w:val="en-GB" w:eastAsia="en-US"/>
              </w:rPr>
            </w:pPr>
            <w:r w:rsidRPr="00C05E7D">
              <w:rPr>
                <w:rFonts w:eastAsia="맑은 고딕"/>
                <w:sz w:val="20"/>
                <w:szCs w:val="20"/>
                <w:lang w:val="en-GB" w:eastAsia="en-US"/>
              </w:rPr>
              <w:t>-</w:t>
            </w:r>
            <w:r w:rsidRPr="00C05E7D">
              <w:rPr>
                <w:rFonts w:eastAsia="맑은 고딕"/>
                <w:sz w:val="20"/>
                <w:szCs w:val="20"/>
                <w:lang w:val="en-GB" w:eastAsia="en-US"/>
              </w:rPr>
              <w:tab/>
            </w:r>
            <w:r w:rsidRPr="00C05E7D">
              <w:rPr>
                <w:rFonts w:eastAsia="맑은 고딕"/>
                <w:sz w:val="20"/>
                <w:szCs w:val="20"/>
                <w:lang w:eastAsia="en-US"/>
              </w:rPr>
              <w:t xml:space="preserve">the </w:t>
            </w:r>
            <w:r w:rsidRPr="00C05E7D">
              <w:rPr>
                <w:rFonts w:eastAsia="맑은 고딕"/>
                <w:iCs/>
                <w:sz w:val="20"/>
                <w:szCs w:val="20"/>
                <w:lang w:val="en-GB" w:eastAsia="en-US"/>
              </w:rPr>
              <w:t xml:space="preserve">UE </w:t>
            </w:r>
            <w:r w:rsidRPr="00C05E7D">
              <w:rPr>
                <w:rFonts w:eastAsia="맑은 고딕"/>
                <w:iCs/>
                <w:sz w:val="20"/>
                <w:szCs w:val="20"/>
                <w:lang w:eastAsia="en-US"/>
              </w:rPr>
              <w:t>autonomously selects</w:t>
            </w:r>
            <w:r w:rsidRPr="00C05E7D">
              <w:rPr>
                <w:rFonts w:eastAsia="맑은 고딕"/>
                <w:sz w:val="20"/>
                <w:szCs w:val="20"/>
                <w:lang w:val="en-GB" w:eastAsia="en-US"/>
              </w:rPr>
              <w:t xml:space="preserve"> </w:t>
            </w:r>
            <m:oMath>
              <m:sSub>
                <m:sSubPr>
                  <m:ctrlPr>
                    <w:rPr>
                      <w:rFonts w:ascii="Cambria Math" w:eastAsia="맑은 고딕" w:hAnsi="Cambria Math"/>
                      <w:i/>
                      <w:noProof/>
                      <w:sz w:val="20"/>
                      <w:szCs w:val="20"/>
                      <w:lang w:val="en-GB" w:eastAsia="en-US"/>
                    </w:rPr>
                  </m:ctrlPr>
                </m:sSubPr>
                <m:e>
                  <m:r>
                    <w:rPr>
                      <w:rFonts w:ascii="Cambria Math" w:eastAsia="맑은 고딕" w:hAnsi="Cambria Math"/>
                      <w:noProof/>
                      <w:sz w:val="20"/>
                      <w:szCs w:val="20"/>
                      <w:lang w:val="en-GB" w:eastAsia="en-US"/>
                    </w:rPr>
                    <m:t>N</m:t>
                  </m:r>
                </m:e>
                <m:sub>
                  <m:r>
                    <m:rPr>
                      <m:sty m:val="p"/>
                    </m:rPr>
                    <w:rPr>
                      <w:rFonts w:ascii="Cambria Math" w:eastAsia="맑은 고딕" w:hAnsi="Cambria Math"/>
                      <w:noProof/>
                      <w:sz w:val="20"/>
                      <w:szCs w:val="20"/>
                      <w:lang w:val="en-GB" w:eastAsia="en-US"/>
                    </w:rPr>
                    <m:t>max,PSFCH</m:t>
                  </m:r>
                </m:sub>
              </m:sSub>
            </m:oMath>
            <w:r w:rsidRPr="00C05E7D">
              <w:rPr>
                <w:rFonts w:eastAsia="맑은 고딕"/>
                <w:sz w:val="20"/>
                <w:szCs w:val="20"/>
                <w:lang w:val="en-GB" w:eastAsia="en-US"/>
              </w:rPr>
              <w:t xml:space="preserve"> PSFCH transmissions with ascending order of corresponding priority field values as described in clause 16.2.4.2</w:t>
            </w:r>
          </w:p>
          <w:p w14:paraId="3BA2F6FC" w14:textId="77777777" w:rsidR="00854D87" w:rsidRPr="00C05E7D" w:rsidRDefault="00854D87" w:rsidP="00854D87">
            <w:pPr>
              <w:spacing w:after="180"/>
              <w:ind w:left="1418" w:hanging="284"/>
              <w:rPr>
                <w:rFonts w:eastAsia="맑은 고딕"/>
                <w:sz w:val="20"/>
                <w:szCs w:val="20"/>
                <w:lang w:eastAsia="en-US"/>
              </w:rPr>
            </w:pPr>
            <w:r w:rsidRPr="00C05E7D">
              <w:rPr>
                <w:rFonts w:eastAsia="맑은 고딕"/>
                <w:sz w:val="20"/>
                <w:szCs w:val="20"/>
                <w:lang w:val="en-GB" w:eastAsia="en-US"/>
              </w:rPr>
              <w:t>-</w:t>
            </w:r>
            <w:r w:rsidRPr="00C05E7D">
              <w:rPr>
                <w:rFonts w:eastAsia="맑은 고딕"/>
                <w:sz w:val="20"/>
                <w:szCs w:val="20"/>
                <w:lang w:val="en-GB" w:eastAsia="en-US"/>
              </w:rPr>
              <w:tab/>
              <w:t xml:space="preserve">if </w:t>
            </w:r>
            <m:oMath>
              <m:sSub>
                <m:sSubPr>
                  <m:ctrlPr>
                    <w:rPr>
                      <w:rFonts w:ascii="Cambria Math" w:eastAsia="맑은 고딕" w:hAnsi="Cambria Math"/>
                      <w:i/>
                      <w:iCs/>
                      <w:sz w:val="20"/>
                      <w:szCs w:val="20"/>
                      <w:lang w:val="en-GB" w:eastAsia="en-US"/>
                    </w:rPr>
                  </m:ctrlPr>
                </m:sSubPr>
                <m:e>
                  <m:r>
                    <w:rPr>
                      <w:rFonts w:ascii="Cambria Math" w:eastAsia="맑은 고딕" w:hAnsi="Cambria Math"/>
                      <w:sz w:val="20"/>
                      <w:szCs w:val="20"/>
                      <w:lang w:val="en-GB" w:eastAsia="en-US"/>
                    </w:rPr>
                    <m:t>P</m:t>
                  </m:r>
                </m:e>
                <m:sub>
                  <m:r>
                    <m:rPr>
                      <m:nor/>
                    </m:rPr>
                    <w:rPr>
                      <w:rFonts w:eastAsia="맑은 고딕"/>
                      <w:iCs/>
                      <w:sz w:val="20"/>
                      <w:szCs w:val="20"/>
                      <w:lang w:val="en-GB" w:eastAsia="en-US"/>
                    </w:rPr>
                    <m:t>PSFCH</m:t>
                  </m:r>
                  <m:r>
                    <m:rPr>
                      <m:nor/>
                    </m:rPr>
                    <w:rPr>
                      <w:rFonts w:ascii="Cambria Math" w:eastAsia="맑은 고딕"/>
                      <w:iCs/>
                      <w:sz w:val="20"/>
                      <w:szCs w:val="20"/>
                      <w:lang w:val="en-GB" w:eastAsia="en-US"/>
                    </w:rPr>
                    <m:t>,one</m:t>
                  </m:r>
                  <m:ctrlPr>
                    <w:rPr>
                      <w:rFonts w:ascii="Cambria Math" w:eastAsia="맑은 고딕" w:hAnsi="Cambria Math"/>
                      <w:iCs/>
                      <w:sz w:val="20"/>
                      <w:szCs w:val="20"/>
                      <w:lang w:val="en-GB" w:eastAsia="en-US"/>
                    </w:rPr>
                  </m:ctrlPr>
                </m:sub>
              </m:sSub>
              <m:r>
                <w:rPr>
                  <w:rFonts w:ascii="Cambria Math" w:eastAsia="맑은 고딕" w:hAnsi="Cambria Math"/>
                  <w:noProof/>
                  <w:sz w:val="20"/>
                  <w:szCs w:val="20"/>
                  <w:lang w:val="en-GB" w:eastAsia="en-US"/>
                </w:rPr>
                <m:t>+10lo</m:t>
              </m:r>
              <m:sSub>
                <m:sSubPr>
                  <m:ctrlPr>
                    <w:rPr>
                      <w:rFonts w:ascii="Cambria Math" w:eastAsia="맑은 고딕" w:hAnsi="Cambria Math"/>
                      <w:i/>
                      <w:noProof/>
                      <w:sz w:val="20"/>
                      <w:szCs w:val="20"/>
                      <w:lang w:val="en-GB" w:eastAsia="en-US"/>
                    </w:rPr>
                  </m:ctrlPr>
                </m:sSubPr>
                <m:e>
                  <m:r>
                    <w:rPr>
                      <w:rFonts w:ascii="Cambria Math" w:eastAsia="맑은 고딕" w:hAnsi="Cambria Math"/>
                      <w:noProof/>
                      <w:sz w:val="20"/>
                      <w:szCs w:val="20"/>
                      <w:lang w:val="en-GB" w:eastAsia="en-US"/>
                    </w:rPr>
                    <m:t>g</m:t>
                  </m:r>
                </m:e>
                <m:sub>
                  <m:r>
                    <w:rPr>
                      <w:rFonts w:ascii="Cambria Math" w:eastAsia="맑은 고딕" w:hAnsi="Cambria Math"/>
                      <w:noProof/>
                      <w:sz w:val="20"/>
                      <w:szCs w:val="20"/>
                      <w:lang w:val="en-GB" w:eastAsia="en-US"/>
                    </w:rPr>
                    <m:t>10</m:t>
                  </m:r>
                </m:sub>
              </m:sSub>
              <m:d>
                <m:dPr>
                  <m:ctrlPr>
                    <w:rPr>
                      <w:rFonts w:ascii="Cambria Math" w:eastAsia="맑은 고딕" w:hAnsi="Cambria Math"/>
                      <w:i/>
                      <w:noProof/>
                      <w:sz w:val="20"/>
                      <w:szCs w:val="20"/>
                      <w:lang w:val="en-GB" w:eastAsia="en-US"/>
                    </w:rPr>
                  </m:ctrlPr>
                </m:dPr>
                <m:e>
                  <m:sSub>
                    <m:sSubPr>
                      <m:ctrlPr>
                        <w:rPr>
                          <w:rFonts w:ascii="Cambria Math" w:eastAsia="맑은 고딕" w:hAnsi="Cambria Math"/>
                          <w:i/>
                          <w:noProof/>
                          <w:sz w:val="20"/>
                          <w:szCs w:val="20"/>
                          <w:lang w:val="en-GB" w:eastAsia="en-US"/>
                        </w:rPr>
                      </m:ctrlPr>
                    </m:sSubPr>
                    <m:e>
                      <m:r>
                        <w:rPr>
                          <w:rFonts w:ascii="Cambria Math" w:eastAsia="맑은 고딕" w:hAnsi="Cambria Math"/>
                          <w:noProof/>
                          <w:sz w:val="20"/>
                          <w:szCs w:val="20"/>
                          <w:lang w:val="en-GB" w:eastAsia="en-US"/>
                        </w:rPr>
                        <m:t>N</m:t>
                      </m:r>
                    </m:e>
                    <m:sub>
                      <m:r>
                        <m:rPr>
                          <m:sty m:val="p"/>
                        </m:rPr>
                        <w:rPr>
                          <w:rFonts w:ascii="Cambria Math" w:eastAsia="맑은 고딕" w:hAnsi="Cambria Math"/>
                          <w:noProof/>
                          <w:sz w:val="20"/>
                          <w:szCs w:val="20"/>
                          <w:lang w:val="en-GB" w:eastAsia="en-US"/>
                        </w:rPr>
                        <m:t>max,PSFCH</m:t>
                      </m:r>
                    </m:sub>
                  </m:sSub>
                </m:e>
              </m:d>
              <m:r>
                <w:rPr>
                  <w:rFonts w:ascii="Cambria Math" w:eastAsia="맑은 고딕" w:hAnsi="Cambria Math"/>
                  <w:noProof/>
                  <w:sz w:val="20"/>
                  <w:szCs w:val="20"/>
                  <w:lang w:val="en-GB" w:eastAsia="en-US"/>
                </w:rPr>
                <m:t>≤</m:t>
              </m:r>
              <m:sSub>
                <m:sSubPr>
                  <m:ctrlPr>
                    <w:rPr>
                      <w:rFonts w:ascii="Cambria Math" w:eastAsia="맑은 고딕" w:hAnsi="Cambria Math"/>
                      <w:i/>
                      <w:sz w:val="20"/>
                      <w:szCs w:val="20"/>
                      <w:lang w:val="en-GB" w:eastAsia="en-US"/>
                    </w:rPr>
                  </m:ctrlPr>
                </m:sSubPr>
                <m:e>
                  <m:r>
                    <w:rPr>
                      <w:rFonts w:ascii="Cambria Math" w:eastAsia="맑은 고딕" w:hAnsi="Cambria Math"/>
                      <w:sz w:val="20"/>
                      <w:szCs w:val="20"/>
                      <w:lang w:val="en-GB" w:eastAsia="en-US"/>
                    </w:rPr>
                    <m:t>P</m:t>
                  </m:r>
                </m:e>
                <m:sub>
                  <m:r>
                    <m:rPr>
                      <m:nor/>
                    </m:rPr>
                    <w:rPr>
                      <w:rFonts w:eastAsia="맑은 고딕"/>
                      <w:sz w:val="20"/>
                      <w:szCs w:val="20"/>
                      <w:lang w:val="en-GB" w:eastAsia="en-US"/>
                    </w:rPr>
                    <m:t>CMAX</m:t>
                  </m:r>
                  <m:ctrlPr>
                    <w:rPr>
                      <w:rFonts w:ascii="Cambria Math" w:eastAsia="맑은 고딕" w:hAnsi="Cambria Math"/>
                      <w:sz w:val="20"/>
                      <w:szCs w:val="20"/>
                      <w:lang w:val="en-GB" w:eastAsia="en-US"/>
                    </w:rPr>
                  </m:ctrlPr>
                </m:sub>
              </m:sSub>
            </m:oMath>
            <w:r w:rsidRPr="00C05E7D">
              <w:rPr>
                <w:rFonts w:eastAsia="맑은 고딕"/>
                <w:sz w:val="20"/>
                <w:szCs w:val="20"/>
                <w:lang w:eastAsia="en-US"/>
              </w:rPr>
              <w:t>, where</w:t>
            </w:r>
            <w:r w:rsidRPr="00C05E7D">
              <w:rPr>
                <w:rFonts w:eastAsia="맑은 고딕" w:hint="eastAsia"/>
                <w:sz w:val="20"/>
                <w:szCs w:val="20"/>
                <w:lang w:val="en-GB" w:eastAsia="en-US"/>
              </w:rPr>
              <w:t xml:space="preserve"> </w:t>
            </w:r>
            <m:oMath>
              <m:sSub>
                <m:sSubPr>
                  <m:ctrlPr>
                    <w:rPr>
                      <w:rFonts w:ascii="Cambria Math" w:eastAsia="맑은 고딕" w:hAnsi="Cambria Math"/>
                      <w:i/>
                      <w:sz w:val="20"/>
                      <w:szCs w:val="20"/>
                      <w:lang w:val="en-GB" w:eastAsia="en-US"/>
                    </w:rPr>
                  </m:ctrlPr>
                </m:sSubPr>
                <m:e>
                  <m:r>
                    <w:rPr>
                      <w:rFonts w:ascii="Cambria Math" w:eastAsia="맑은 고딕"/>
                      <w:sz w:val="20"/>
                      <w:szCs w:val="20"/>
                      <w:lang w:val="en-GB" w:eastAsia="en-US"/>
                    </w:rPr>
                    <m:t>P</m:t>
                  </m:r>
                </m:e>
                <m:sub>
                  <m:r>
                    <m:rPr>
                      <m:nor/>
                    </m:rPr>
                    <w:rPr>
                      <w:rFonts w:ascii="Cambria Math" w:eastAsia="맑은 고딕"/>
                      <w:sz w:val="20"/>
                      <w:szCs w:val="20"/>
                      <w:lang w:val="en-GB" w:eastAsia="en-US"/>
                    </w:rPr>
                    <m:t>CMAX</m:t>
                  </m:r>
                  <m:ctrlPr>
                    <w:rPr>
                      <w:rFonts w:ascii="Cambria Math" w:eastAsia="맑은 고딕" w:hAnsi="Cambria Math"/>
                      <w:sz w:val="20"/>
                      <w:szCs w:val="20"/>
                      <w:lang w:val="en-GB" w:eastAsia="en-US"/>
                    </w:rPr>
                  </m:ctrlPr>
                </m:sub>
              </m:sSub>
            </m:oMath>
            <w:r w:rsidRPr="00C05E7D">
              <w:rPr>
                <w:rFonts w:eastAsia="맑은 고딕" w:hint="eastAsia"/>
                <w:sz w:val="20"/>
                <w:szCs w:val="20"/>
                <w:lang w:val="en-GB" w:eastAsia="en-US"/>
              </w:rPr>
              <w:t xml:space="preserve"> </w:t>
            </w:r>
            <w:r w:rsidRPr="00C05E7D">
              <w:rPr>
                <w:rFonts w:eastAsia="맑은 고딕"/>
                <w:sz w:val="20"/>
                <w:szCs w:val="20"/>
                <w:lang w:eastAsia="en-US"/>
              </w:rPr>
              <w:t xml:space="preserve">is </w:t>
            </w:r>
            <w:r w:rsidRPr="00C05E7D">
              <w:rPr>
                <w:rFonts w:eastAsia="맑은 고딕"/>
                <w:sz w:val="20"/>
                <w:szCs w:val="20"/>
                <w:lang w:val="en-GB" w:eastAsia="en-US"/>
              </w:rPr>
              <w:t>determined for</w:t>
            </w:r>
            <w:r w:rsidRPr="00C05E7D">
              <w:rPr>
                <w:rFonts w:eastAsia="맑은 고딕"/>
                <w:sz w:val="20"/>
                <w:szCs w:val="20"/>
                <w:lang w:eastAsia="en-US"/>
              </w:rPr>
              <w:t xml:space="preserve"> the</w:t>
            </w:r>
            <w:r w:rsidRPr="00C05E7D">
              <w:rPr>
                <w:rFonts w:eastAsia="맑은 고딕"/>
                <w:sz w:val="20"/>
                <w:szCs w:val="20"/>
                <w:lang w:val="en-GB" w:eastAsia="en-US"/>
              </w:rPr>
              <w:t xml:space="preserve"> </w:t>
            </w:r>
            <m:oMath>
              <m:sSub>
                <m:sSubPr>
                  <m:ctrlPr>
                    <w:rPr>
                      <w:rFonts w:ascii="Cambria Math" w:eastAsia="맑은 고딕" w:hAnsi="Cambria Math"/>
                      <w:i/>
                      <w:noProof/>
                      <w:sz w:val="20"/>
                      <w:szCs w:val="20"/>
                      <w:lang w:val="en-GB" w:eastAsia="en-US"/>
                    </w:rPr>
                  </m:ctrlPr>
                </m:sSubPr>
                <m:e>
                  <m:r>
                    <w:rPr>
                      <w:rFonts w:ascii="Cambria Math" w:eastAsia="맑은 고딕" w:hAnsi="Cambria Math"/>
                      <w:noProof/>
                      <w:sz w:val="20"/>
                      <w:szCs w:val="20"/>
                      <w:lang w:val="en-GB" w:eastAsia="en-US"/>
                    </w:rPr>
                    <m:t>N</m:t>
                  </m:r>
                </m:e>
                <m:sub>
                  <m:r>
                    <m:rPr>
                      <m:sty m:val="p"/>
                    </m:rPr>
                    <w:rPr>
                      <w:rFonts w:ascii="Cambria Math" w:eastAsia="맑은 고딕" w:hAnsi="Cambria Math"/>
                      <w:noProof/>
                      <w:sz w:val="20"/>
                      <w:szCs w:val="20"/>
                      <w:lang w:val="en-GB" w:eastAsia="en-US"/>
                    </w:rPr>
                    <m:t>max,PSFCH</m:t>
                  </m:r>
                </m:sub>
              </m:sSub>
            </m:oMath>
            <w:r w:rsidRPr="00C05E7D">
              <w:rPr>
                <w:rFonts w:eastAsia="맑은 고딕" w:hint="eastAsia"/>
                <w:sz w:val="20"/>
                <w:szCs w:val="20"/>
                <w:lang w:val="en-GB" w:eastAsia="en-US"/>
              </w:rPr>
              <w:t xml:space="preserve"> </w:t>
            </w:r>
            <w:r w:rsidRPr="00C05E7D">
              <w:rPr>
                <w:rFonts w:eastAsia="맑은 고딕"/>
                <w:sz w:val="20"/>
                <w:szCs w:val="20"/>
                <w:lang w:val="en-GB" w:eastAsia="en-US"/>
              </w:rPr>
              <w:t>PSFCH transmissions according to [8-1, TS 38.101-1]</w:t>
            </w:r>
          </w:p>
          <w:p w14:paraId="75E9E834" w14:textId="77777777" w:rsidR="00854D87" w:rsidRPr="00C05E7D" w:rsidRDefault="00854D87" w:rsidP="00854D87">
            <w:pPr>
              <w:spacing w:after="180"/>
              <w:ind w:left="1702" w:hanging="284"/>
              <w:rPr>
                <w:rFonts w:eastAsia="맑은 고딕"/>
                <w:sz w:val="20"/>
                <w:szCs w:val="20"/>
                <w:lang w:val="en-GB" w:eastAsia="en-US"/>
              </w:rPr>
            </w:pPr>
            <w:r w:rsidRPr="00C05E7D">
              <w:rPr>
                <w:rFonts w:eastAsia="맑은 고딕"/>
                <w:sz w:val="20"/>
                <w:szCs w:val="20"/>
                <w:lang w:val="x-none" w:eastAsia="en-US"/>
              </w:rPr>
              <w:t>-</w:t>
            </w:r>
            <w:r w:rsidRPr="00C05E7D">
              <w:rPr>
                <w:rFonts w:eastAsia="맑은 고딕"/>
                <w:sz w:val="20"/>
                <w:szCs w:val="20"/>
                <w:lang w:val="x-none" w:eastAsia="en-US"/>
              </w:rPr>
              <w:tab/>
            </w:r>
            <m:oMath>
              <m:sSub>
                <m:sSubPr>
                  <m:ctrlPr>
                    <w:rPr>
                      <w:rFonts w:ascii="Cambria Math" w:eastAsia="맑은 고딕" w:hAnsi="Cambria Math" w:cs="Arial"/>
                      <w:i/>
                      <w:noProof/>
                      <w:sz w:val="20"/>
                      <w:szCs w:val="22"/>
                      <w:lang w:val="en-GB" w:eastAsia="en-US"/>
                    </w:rPr>
                  </m:ctrlPr>
                </m:sSubPr>
                <m:e>
                  <m:r>
                    <w:rPr>
                      <w:rFonts w:ascii="Cambria Math" w:eastAsia="맑은 고딕" w:hAnsi="Cambria Math" w:cs="Arial"/>
                      <w:noProof/>
                      <w:sz w:val="20"/>
                      <w:szCs w:val="22"/>
                      <w:lang w:val="en-GB" w:eastAsia="en-US"/>
                    </w:rPr>
                    <m:t>N</m:t>
                  </m:r>
                </m:e>
                <m:sub>
                  <m:r>
                    <m:rPr>
                      <m:sty m:val="p"/>
                    </m:rPr>
                    <w:rPr>
                      <w:rFonts w:ascii="Cambria Math" w:eastAsia="맑은 고딕" w:hAnsi="Cambria Math" w:cs="Arial"/>
                      <w:noProof/>
                      <w:sz w:val="20"/>
                      <w:szCs w:val="22"/>
                      <w:lang w:val="en-GB" w:eastAsia="en-US"/>
                    </w:rPr>
                    <m:t>Tx,PSFCH</m:t>
                  </m:r>
                </m:sub>
              </m:sSub>
              <m:r>
                <w:rPr>
                  <w:rFonts w:ascii="Cambria Math" w:eastAsia="맑은 고딕" w:hAnsi="Cambria Math"/>
                  <w:sz w:val="20"/>
                  <w:szCs w:val="20"/>
                  <w:lang w:val="x-none" w:eastAsia="en-US"/>
                </w:rPr>
                <m:t>=</m:t>
              </m:r>
              <m:sSub>
                <m:sSubPr>
                  <m:ctrlPr>
                    <w:rPr>
                      <w:rFonts w:ascii="Cambria Math" w:eastAsia="맑은 고딕" w:hAnsi="Cambria Math" w:cs="Arial"/>
                      <w:i/>
                      <w:noProof/>
                      <w:sz w:val="20"/>
                      <w:szCs w:val="22"/>
                      <w:lang w:val="en-GB" w:eastAsia="en-US"/>
                    </w:rPr>
                  </m:ctrlPr>
                </m:sSubPr>
                <m:e>
                  <m:r>
                    <w:rPr>
                      <w:rFonts w:ascii="Cambria Math" w:eastAsia="맑은 고딕" w:hAnsi="Cambria Math" w:cs="Arial"/>
                      <w:noProof/>
                      <w:sz w:val="20"/>
                      <w:szCs w:val="22"/>
                      <w:lang w:val="en-GB" w:eastAsia="en-US"/>
                    </w:rPr>
                    <m:t>N</m:t>
                  </m:r>
                </m:e>
                <m:sub>
                  <m:r>
                    <m:rPr>
                      <m:sty m:val="p"/>
                    </m:rPr>
                    <w:rPr>
                      <w:rFonts w:ascii="Cambria Math" w:eastAsia="맑은 고딕" w:hAnsi="Cambria Math" w:cs="Arial"/>
                      <w:noProof/>
                      <w:sz w:val="20"/>
                      <w:szCs w:val="22"/>
                      <w:lang w:val="en-GB" w:eastAsia="en-US"/>
                    </w:rPr>
                    <m:t>max,PSFCH</m:t>
                  </m:r>
                </m:sub>
              </m:sSub>
            </m:oMath>
            <w:r w:rsidRPr="00C05E7D">
              <w:rPr>
                <w:rFonts w:eastAsia="맑은 고딕" w:hint="eastAsia"/>
                <w:sz w:val="20"/>
                <w:szCs w:val="20"/>
                <w:lang w:val="en-GB" w:eastAsia="en-US"/>
              </w:rPr>
              <w:t xml:space="preserve"> and</w:t>
            </w:r>
            <w:r w:rsidRPr="00C05E7D">
              <w:rPr>
                <w:rFonts w:eastAsia="맑은 고딕"/>
                <w:sz w:val="20"/>
                <w:szCs w:val="20"/>
                <w:lang w:val="en-GB" w:eastAsia="en-US"/>
              </w:rPr>
              <w:t xml:space="preserve"> </w:t>
            </w:r>
            <m:oMath>
              <m:sSub>
                <m:sSubPr>
                  <m:ctrlPr>
                    <w:rPr>
                      <w:rFonts w:ascii="Cambria Math" w:eastAsia="맑은 고딕" w:hAnsi="Cambria Math"/>
                      <w:noProof/>
                      <w:sz w:val="20"/>
                      <w:szCs w:val="20"/>
                      <w:lang w:val="en-GB" w:eastAsia="en-US"/>
                    </w:rPr>
                  </m:ctrlPr>
                </m:sSubPr>
                <m:e>
                  <m:r>
                    <w:rPr>
                      <w:rFonts w:ascii="Cambria Math" w:eastAsia="맑은 고딕" w:hAnsi="Cambria Math"/>
                      <w:noProof/>
                      <w:sz w:val="20"/>
                      <w:szCs w:val="20"/>
                      <w:lang w:val="en-GB" w:eastAsia="en-US"/>
                    </w:rPr>
                    <m:t>P</m:t>
                  </m:r>
                </m:e>
                <m:sub>
                  <m:r>
                    <m:rPr>
                      <m:nor/>
                    </m:rPr>
                    <w:rPr>
                      <w:rFonts w:eastAsia="맑은 고딕"/>
                      <w:noProof/>
                      <w:sz w:val="20"/>
                      <w:szCs w:val="20"/>
                      <w:lang w:val="en-GB" w:eastAsia="en-US"/>
                    </w:rPr>
                    <m:t>PSFCH,k</m:t>
                  </m:r>
                </m:sub>
              </m:sSub>
              <m:r>
                <m:rPr>
                  <m:sty m:val="p"/>
                </m:rPr>
                <w:rPr>
                  <w:rFonts w:ascii="Cambria Math" w:eastAsia="맑은 고딕" w:hAnsi="Cambria Math"/>
                  <w:noProof/>
                  <w:sz w:val="20"/>
                  <w:szCs w:val="20"/>
                  <w:lang w:val="en-GB" w:eastAsia="en-US"/>
                </w:rPr>
                <m:t>(</m:t>
              </m:r>
              <m:r>
                <w:rPr>
                  <w:rFonts w:ascii="Cambria Math" w:eastAsia="맑은 고딕" w:hAnsi="Cambria Math"/>
                  <w:noProof/>
                  <w:sz w:val="20"/>
                  <w:szCs w:val="20"/>
                  <w:lang w:val="en-GB" w:eastAsia="en-US"/>
                </w:rPr>
                <m:t>i</m:t>
              </m:r>
              <m:r>
                <m:rPr>
                  <m:sty m:val="p"/>
                </m:rPr>
                <w:rPr>
                  <w:rFonts w:ascii="Cambria Math" w:eastAsia="맑은 고딕" w:hAnsi="Cambria Math"/>
                  <w:noProof/>
                  <w:sz w:val="20"/>
                  <w:szCs w:val="20"/>
                  <w:lang w:val="en-GB" w:eastAsia="en-US"/>
                </w:rPr>
                <m:t>)=</m:t>
              </m:r>
              <m:sSub>
                <m:sSubPr>
                  <m:ctrlPr>
                    <w:rPr>
                      <w:rFonts w:ascii="Cambria Math" w:eastAsia="맑은 고딕" w:hAnsi="Cambria Math"/>
                      <w:i/>
                      <w:iCs/>
                      <w:sz w:val="20"/>
                      <w:szCs w:val="20"/>
                      <w:lang w:val="en-GB" w:eastAsia="en-US"/>
                    </w:rPr>
                  </m:ctrlPr>
                </m:sSubPr>
                <m:e>
                  <m:r>
                    <w:rPr>
                      <w:rFonts w:ascii="Cambria Math" w:eastAsia="맑은 고딕" w:hAnsi="Cambria Math"/>
                      <w:sz w:val="20"/>
                      <w:szCs w:val="20"/>
                      <w:lang w:val="en-GB" w:eastAsia="en-US"/>
                    </w:rPr>
                    <m:t>P</m:t>
                  </m:r>
                </m:e>
                <m:sub>
                  <m:r>
                    <m:rPr>
                      <m:nor/>
                    </m:rPr>
                    <w:rPr>
                      <w:rFonts w:eastAsia="맑은 고딕"/>
                      <w:iCs/>
                      <w:sz w:val="20"/>
                      <w:szCs w:val="20"/>
                      <w:lang w:val="en-GB" w:eastAsia="en-US"/>
                    </w:rPr>
                    <m:t>PSFCH,one</m:t>
                  </m:r>
                  <m:ctrlPr>
                    <w:rPr>
                      <w:rFonts w:ascii="Cambria Math" w:eastAsia="맑은 고딕" w:hAnsi="Cambria Math"/>
                      <w:iCs/>
                      <w:sz w:val="20"/>
                      <w:szCs w:val="20"/>
                      <w:lang w:val="en-GB" w:eastAsia="en-US"/>
                    </w:rPr>
                  </m:ctrlPr>
                </m:sub>
              </m:sSub>
            </m:oMath>
            <w:r w:rsidRPr="00C05E7D">
              <w:rPr>
                <w:rFonts w:eastAsia="맑은 고딕" w:hint="eastAsia"/>
                <w:sz w:val="20"/>
                <w:szCs w:val="20"/>
                <w:lang w:val="en-GB" w:eastAsia="en-US"/>
              </w:rPr>
              <w:t xml:space="preserve"> [dBm]</w:t>
            </w:r>
            <w:r w:rsidRPr="00C05E7D">
              <w:rPr>
                <w:rFonts w:eastAsia="맑은 고딕"/>
                <w:sz w:val="20"/>
                <w:szCs w:val="20"/>
                <w:lang w:val="en-GB" w:eastAsia="en-US"/>
              </w:rPr>
              <w:t xml:space="preserve"> </w:t>
            </w:r>
          </w:p>
          <w:p w14:paraId="297DF7BF" w14:textId="77777777" w:rsidR="00854D87" w:rsidRPr="00C05E7D" w:rsidRDefault="00854D87" w:rsidP="00854D87">
            <w:pPr>
              <w:spacing w:after="180"/>
              <w:ind w:left="1418" w:hanging="284"/>
              <w:rPr>
                <w:rFonts w:eastAsia="맑은 고딕"/>
                <w:sz w:val="20"/>
                <w:szCs w:val="20"/>
                <w:lang w:val="en-GB" w:eastAsia="en-US"/>
              </w:rPr>
            </w:pPr>
            <w:r w:rsidRPr="00C05E7D">
              <w:rPr>
                <w:rFonts w:eastAsia="맑은 고딕" w:hint="eastAsia"/>
                <w:sz w:val="20"/>
                <w:szCs w:val="20"/>
                <w:lang w:val="en-GB" w:eastAsia="en-US"/>
              </w:rPr>
              <w:t>-</w:t>
            </w:r>
            <w:r w:rsidRPr="00C05E7D">
              <w:rPr>
                <w:rFonts w:eastAsia="맑은 고딕"/>
                <w:sz w:val="20"/>
                <w:szCs w:val="20"/>
                <w:lang w:val="en-GB" w:eastAsia="en-US"/>
              </w:rPr>
              <w:tab/>
              <w:t>else</w:t>
            </w:r>
          </w:p>
          <w:p w14:paraId="609620BE" w14:textId="77777777" w:rsidR="00854D87" w:rsidRPr="00C05E7D" w:rsidRDefault="00854D87" w:rsidP="00854D87">
            <w:pPr>
              <w:spacing w:after="180"/>
              <w:ind w:left="1702" w:hanging="284"/>
              <w:rPr>
                <w:rFonts w:eastAsia="맑은 고딕"/>
                <w:sz w:val="20"/>
                <w:szCs w:val="20"/>
                <w:lang w:val="en-GB" w:eastAsia="en-US"/>
              </w:rPr>
            </w:pPr>
            <w:r w:rsidRPr="00C05E7D">
              <w:rPr>
                <w:rFonts w:eastAsia="맑은 고딕"/>
                <w:sz w:val="20"/>
                <w:szCs w:val="22"/>
                <w:lang w:val="en-GB" w:eastAsia="en-US"/>
              </w:rPr>
              <w:t>-</w:t>
            </w:r>
            <w:r w:rsidRPr="00C05E7D">
              <w:rPr>
                <w:rFonts w:eastAsia="맑은 고딕"/>
                <w:sz w:val="20"/>
                <w:szCs w:val="22"/>
                <w:lang w:val="en-GB" w:eastAsia="en-US"/>
              </w:rPr>
              <w:tab/>
              <w:t xml:space="preserve">the </w:t>
            </w:r>
            <w:r w:rsidRPr="00C05E7D">
              <w:rPr>
                <w:rFonts w:eastAsia="맑은 고딕"/>
                <w:sz w:val="20"/>
                <w:szCs w:val="20"/>
                <w:lang w:val="en-GB" w:eastAsia="en-US"/>
              </w:rPr>
              <w:t xml:space="preserve">UE autonomously </w:t>
            </w:r>
            <w:r w:rsidRPr="00C05E7D">
              <w:rPr>
                <w:rFonts w:eastAsia="맑은 고딕"/>
                <w:sz w:val="20"/>
                <w:szCs w:val="20"/>
                <w:lang w:eastAsia="en-US"/>
              </w:rPr>
              <w:t>selects</w:t>
            </w:r>
            <w:r w:rsidRPr="00C05E7D">
              <w:rPr>
                <w:rFonts w:eastAsia="맑은 고딕"/>
                <w:sz w:val="20"/>
                <w:szCs w:val="20"/>
                <w:lang w:val="en-GB" w:eastAsia="en-US"/>
              </w:rPr>
              <w:t xml:space="preserve"> </w:t>
            </w:r>
            <m:oMath>
              <m:sSub>
                <m:sSubPr>
                  <m:ctrlPr>
                    <w:rPr>
                      <w:rFonts w:ascii="Cambria Math" w:eastAsia="맑은 고딕" w:hAnsi="Cambria Math" w:cs="Arial"/>
                      <w:i/>
                      <w:noProof/>
                      <w:sz w:val="20"/>
                      <w:szCs w:val="22"/>
                      <w:lang w:val="en-GB" w:eastAsia="en-US"/>
                    </w:rPr>
                  </m:ctrlPr>
                </m:sSubPr>
                <m:e>
                  <m:r>
                    <w:rPr>
                      <w:rFonts w:ascii="Cambria Math" w:eastAsia="맑은 고딕" w:hAnsi="Cambria Math" w:cs="Arial"/>
                      <w:noProof/>
                      <w:sz w:val="20"/>
                      <w:szCs w:val="22"/>
                      <w:lang w:val="en-GB" w:eastAsia="en-US"/>
                    </w:rPr>
                    <m:t>N</m:t>
                  </m:r>
                </m:e>
                <m:sub>
                  <m:r>
                    <m:rPr>
                      <m:sty m:val="p"/>
                    </m:rPr>
                    <w:rPr>
                      <w:rFonts w:ascii="Cambria Math" w:eastAsia="맑은 고딕" w:hAnsi="Cambria Math" w:cs="Arial"/>
                      <w:noProof/>
                      <w:sz w:val="20"/>
                      <w:szCs w:val="22"/>
                      <w:lang w:val="en-GB" w:eastAsia="en-US"/>
                    </w:rPr>
                    <m:t>Tx,PSFCH</m:t>
                  </m:r>
                </m:sub>
              </m:sSub>
            </m:oMath>
            <w:r w:rsidRPr="00C05E7D">
              <w:rPr>
                <w:rFonts w:eastAsia="맑은 고딕" w:hint="eastAsia"/>
                <w:sz w:val="20"/>
                <w:szCs w:val="20"/>
                <w:lang w:val="en-GB" w:eastAsia="en-US"/>
              </w:rPr>
              <w:t xml:space="preserve"> </w:t>
            </w:r>
            <w:r w:rsidRPr="00C05E7D">
              <w:rPr>
                <w:rFonts w:eastAsia="맑은 고딕"/>
                <w:sz w:val="20"/>
                <w:szCs w:val="20"/>
                <w:lang w:val="en-GB" w:eastAsia="en-US"/>
              </w:rPr>
              <w:t>PSFCH transmissions in ascending order of corresponding priority field values as described in clause 16.2.4.2 over the PSFCH transmissions with HARQ-ACK information, if any, and then with ascending order of priority value over the PSFCH transmissions with conflict information, if any, such that</w:t>
            </w:r>
            <w:r w:rsidRPr="00C05E7D">
              <w:rPr>
                <w:rFonts w:eastAsia="맑은 고딕" w:hint="eastAsia"/>
                <w:sz w:val="20"/>
                <w:szCs w:val="20"/>
                <w:lang w:val="en-GB" w:eastAsia="en-US"/>
              </w:rPr>
              <w:t xml:space="preserve"> </w:t>
            </w:r>
            <m:oMath>
              <m:sSub>
                <m:sSubPr>
                  <m:ctrlPr>
                    <w:rPr>
                      <w:rFonts w:ascii="Cambria Math" w:eastAsia="맑은 고딕" w:hAnsi="Cambria Math"/>
                      <w:i/>
                      <w:noProof/>
                      <w:sz w:val="20"/>
                      <w:szCs w:val="22"/>
                      <w:lang w:val="en-GB" w:eastAsia="en-US"/>
                    </w:rPr>
                  </m:ctrlPr>
                </m:sSubPr>
                <m:e>
                  <m:r>
                    <w:rPr>
                      <w:rFonts w:ascii="Cambria Math" w:eastAsia="맑은 고딕" w:hAnsi="Cambria Math"/>
                      <w:noProof/>
                      <w:sz w:val="20"/>
                      <w:szCs w:val="22"/>
                      <w:lang w:val="en-GB" w:eastAsia="en-US"/>
                    </w:rPr>
                    <m:t>N</m:t>
                  </m:r>
                </m:e>
                <m:sub>
                  <m:r>
                    <m:rPr>
                      <m:sty m:val="p"/>
                    </m:rPr>
                    <w:rPr>
                      <w:rFonts w:ascii="Cambria Math" w:eastAsia="맑은 고딕" w:hAnsi="Cambria Math"/>
                      <w:noProof/>
                      <w:sz w:val="20"/>
                      <w:szCs w:val="22"/>
                      <w:lang w:val="en-GB" w:eastAsia="en-US"/>
                    </w:rPr>
                    <m:t>Tx,PSFCH</m:t>
                  </m:r>
                </m:sub>
              </m:sSub>
              <m:r>
                <w:rPr>
                  <w:rFonts w:ascii="Cambria Math" w:eastAsia="맑은 고딕" w:hAnsi="Cambria Math"/>
                  <w:sz w:val="20"/>
                  <w:szCs w:val="20"/>
                  <w:lang w:val="en-GB" w:eastAsia="en-US"/>
                </w:rPr>
                <m:t>≥</m:t>
              </m:r>
              <m:func>
                <m:funcPr>
                  <m:ctrlPr>
                    <w:rPr>
                      <w:rFonts w:ascii="Cambria Math" w:eastAsia="맑은 고딕" w:hAnsi="Cambria Math"/>
                      <w:i/>
                      <w:sz w:val="20"/>
                      <w:szCs w:val="20"/>
                      <w:lang w:val="en-GB" w:eastAsia="en-US"/>
                    </w:rPr>
                  </m:ctrlPr>
                </m:funcPr>
                <m:fName>
                  <m:r>
                    <m:rPr>
                      <m:sty m:val="p"/>
                    </m:rPr>
                    <w:rPr>
                      <w:rFonts w:ascii="Cambria Math" w:eastAsia="맑은 고딕" w:hAnsi="Cambria Math"/>
                      <w:sz w:val="20"/>
                      <w:szCs w:val="20"/>
                      <w:lang w:val="en-GB" w:eastAsia="en-US"/>
                    </w:rPr>
                    <m:t>max</m:t>
                  </m:r>
                </m:fName>
                <m:e>
                  <m:d>
                    <m:dPr>
                      <m:ctrlPr>
                        <w:rPr>
                          <w:rFonts w:ascii="Cambria Math" w:eastAsia="맑은 고딕" w:hAnsi="Cambria Math"/>
                          <w:i/>
                          <w:sz w:val="20"/>
                          <w:szCs w:val="20"/>
                          <w:lang w:val="en-GB" w:eastAsia="en-US"/>
                        </w:rPr>
                      </m:ctrlPr>
                    </m:dPr>
                    <m:e>
                      <m:r>
                        <w:rPr>
                          <w:rFonts w:ascii="Cambria Math" w:eastAsia="맑은 고딕" w:hAnsi="Cambria Math"/>
                          <w:sz w:val="20"/>
                          <w:szCs w:val="20"/>
                          <w:lang w:val="en-GB" w:eastAsia="en-US"/>
                        </w:rPr>
                        <m:t>1,</m:t>
                      </m:r>
                      <m:nary>
                        <m:naryPr>
                          <m:chr m:val="∑"/>
                          <m:limLoc m:val="subSup"/>
                          <m:ctrlPr>
                            <w:rPr>
                              <w:rFonts w:ascii="Cambria Math" w:eastAsia="맑은 고딕" w:hAnsi="Cambria Math"/>
                              <w:i/>
                              <w:sz w:val="20"/>
                              <w:szCs w:val="20"/>
                              <w:lang w:val="en-GB" w:eastAsia="en-US"/>
                            </w:rPr>
                          </m:ctrlPr>
                        </m:naryPr>
                        <m:sub>
                          <m:r>
                            <w:rPr>
                              <w:rFonts w:ascii="Cambria Math" w:eastAsia="맑은 고딕" w:hAnsi="Cambria Math"/>
                              <w:sz w:val="20"/>
                              <w:szCs w:val="20"/>
                              <w:lang w:val="en-GB" w:eastAsia="en-US"/>
                            </w:rPr>
                            <m:t>i=1</m:t>
                          </m:r>
                        </m:sub>
                        <m:sup>
                          <m:r>
                            <w:rPr>
                              <w:rFonts w:ascii="Cambria Math" w:eastAsia="맑은 고딕" w:hAnsi="Cambria Math"/>
                              <w:sz w:val="20"/>
                              <w:szCs w:val="20"/>
                              <w:lang w:val="en-GB" w:eastAsia="en-US"/>
                            </w:rPr>
                            <m:t>K</m:t>
                          </m:r>
                        </m:sup>
                        <m:e>
                          <m:sSub>
                            <m:sSubPr>
                              <m:ctrlPr>
                                <w:rPr>
                                  <w:rFonts w:ascii="Cambria Math" w:eastAsia="맑은 고딕" w:hAnsi="Cambria Math"/>
                                  <w:i/>
                                  <w:sz w:val="20"/>
                                  <w:szCs w:val="20"/>
                                  <w:lang w:val="en-GB" w:eastAsia="en-US"/>
                                </w:rPr>
                              </m:ctrlPr>
                            </m:sSubPr>
                            <m:e>
                              <m:r>
                                <w:rPr>
                                  <w:rFonts w:ascii="Cambria Math" w:eastAsia="맑은 고딕" w:hAnsi="Cambria Math"/>
                                  <w:sz w:val="20"/>
                                  <w:szCs w:val="20"/>
                                  <w:lang w:val="en-GB" w:eastAsia="en-US"/>
                                </w:rPr>
                                <m:t>M</m:t>
                              </m:r>
                            </m:e>
                            <m:sub>
                              <m:r>
                                <w:rPr>
                                  <w:rFonts w:ascii="Cambria Math" w:eastAsia="맑은 고딕" w:hAnsi="Cambria Math"/>
                                  <w:sz w:val="20"/>
                                  <w:szCs w:val="20"/>
                                  <w:lang w:val="en-GB" w:eastAsia="en-US"/>
                                </w:rPr>
                                <m:t>i</m:t>
                              </m:r>
                            </m:sub>
                          </m:sSub>
                        </m:e>
                      </m:nary>
                    </m:e>
                  </m:d>
                </m:e>
              </m:func>
            </m:oMath>
            <w:r w:rsidRPr="00C05E7D">
              <w:rPr>
                <w:rFonts w:eastAsia="맑은 고딕"/>
                <w:sz w:val="20"/>
                <w:szCs w:val="20"/>
                <w:lang w:eastAsia="en-US"/>
              </w:rPr>
              <w:t xml:space="preserve"> </w:t>
            </w:r>
            <w:r w:rsidRPr="00C05E7D">
              <w:rPr>
                <w:rFonts w:eastAsia="맑은 고딕" w:hint="eastAsia"/>
                <w:sz w:val="20"/>
                <w:szCs w:val="20"/>
                <w:lang w:val="en-GB" w:eastAsia="en-US"/>
              </w:rPr>
              <w:t>where</w:t>
            </w:r>
            <w:r w:rsidRPr="00C05E7D">
              <w:rPr>
                <w:rFonts w:eastAsia="맑은 고딕"/>
                <w:sz w:val="20"/>
                <w:szCs w:val="20"/>
                <w:lang w:eastAsia="en-US"/>
              </w:rPr>
              <w:t xml:space="preserve"> </w:t>
            </w:r>
            <m:oMath>
              <m:sSub>
                <m:sSubPr>
                  <m:ctrlPr>
                    <w:rPr>
                      <w:rFonts w:ascii="Cambria Math" w:eastAsia="맑은 고딕" w:hAnsi="Cambria Math"/>
                      <w:i/>
                      <w:sz w:val="20"/>
                      <w:szCs w:val="20"/>
                      <w:lang w:val="en-GB" w:eastAsia="en-US"/>
                    </w:rPr>
                  </m:ctrlPr>
                </m:sSubPr>
                <m:e>
                  <m:r>
                    <w:rPr>
                      <w:rFonts w:ascii="Cambria Math" w:eastAsia="맑은 고딕" w:hAnsi="Cambria Math"/>
                      <w:sz w:val="20"/>
                      <w:szCs w:val="20"/>
                      <w:lang w:val="en-GB" w:eastAsia="en-US"/>
                    </w:rPr>
                    <m:t>M</m:t>
                  </m:r>
                </m:e>
                <m:sub>
                  <m:r>
                    <w:rPr>
                      <w:rFonts w:ascii="Cambria Math" w:eastAsia="맑은 고딕" w:hAnsi="Cambria Math"/>
                      <w:sz w:val="20"/>
                      <w:szCs w:val="20"/>
                      <w:lang w:val="en-GB" w:eastAsia="en-US"/>
                    </w:rPr>
                    <m:t>i</m:t>
                  </m:r>
                </m:sub>
              </m:sSub>
            </m:oMath>
            <w:r w:rsidRPr="00C05E7D">
              <w:rPr>
                <w:rFonts w:eastAsia="맑은 고딕"/>
                <w:sz w:val="20"/>
                <w:szCs w:val="20"/>
                <w:lang w:val="en-GB" w:eastAsia="en-US"/>
              </w:rPr>
              <w:t xml:space="preserve">, </w:t>
            </w:r>
            <m:oMath>
              <m:r>
                <w:rPr>
                  <w:rFonts w:ascii="Cambria Math" w:eastAsia="맑은 고딕" w:hAnsi="Cambria Math"/>
                  <w:sz w:val="20"/>
                  <w:szCs w:val="20"/>
                  <w:lang w:val="en-GB" w:eastAsia="en-US"/>
                </w:rPr>
                <m:t>1≤i≤8</m:t>
              </m:r>
            </m:oMath>
            <w:r w:rsidRPr="00C05E7D">
              <w:rPr>
                <w:rFonts w:eastAsia="맑은 고딕"/>
                <w:sz w:val="20"/>
                <w:szCs w:val="20"/>
                <w:lang w:val="en-GB" w:eastAsia="en-US"/>
              </w:rPr>
              <w:t>,</w:t>
            </w:r>
            <w:r w:rsidRPr="00C05E7D">
              <w:rPr>
                <w:rFonts w:eastAsia="맑은 고딕"/>
                <w:sz w:val="20"/>
                <w:szCs w:val="20"/>
                <w:lang w:eastAsia="en-US"/>
              </w:rPr>
              <w:t xml:space="preserve"> </w:t>
            </w:r>
            <w:r w:rsidRPr="00C05E7D">
              <w:rPr>
                <w:rFonts w:eastAsia="맑은 고딕"/>
                <w:sz w:val="20"/>
                <w:szCs w:val="20"/>
                <w:lang w:val="en-GB" w:eastAsia="en-US"/>
              </w:rPr>
              <w:t xml:space="preserve">is </w:t>
            </w:r>
            <w:r w:rsidRPr="00C05E7D">
              <w:rPr>
                <w:rFonts w:eastAsia="맑은 고딕"/>
                <w:sz w:val="20"/>
                <w:szCs w:val="20"/>
                <w:lang w:eastAsia="en-US"/>
              </w:rPr>
              <w:t>a</w:t>
            </w:r>
            <w:r w:rsidRPr="00C05E7D">
              <w:rPr>
                <w:rFonts w:eastAsia="맑은 고딕"/>
                <w:sz w:val="20"/>
                <w:szCs w:val="20"/>
                <w:lang w:val="en-GB" w:eastAsia="en-US"/>
              </w:rPr>
              <w:t xml:space="preserve"> number of PSFCHs with priority value </w:t>
            </w:r>
            <m:oMath>
              <m:r>
                <w:rPr>
                  <w:rFonts w:ascii="Cambria Math" w:eastAsia="맑은 고딕" w:hAnsi="Cambria Math"/>
                  <w:sz w:val="20"/>
                  <w:szCs w:val="20"/>
                  <w:lang w:val="en-GB" w:eastAsia="en-US"/>
                </w:rPr>
                <m:t>i</m:t>
              </m:r>
            </m:oMath>
            <w:r w:rsidRPr="00C05E7D">
              <w:rPr>
                <w:rFonts w:eastAsia="맑은 고딕"/>
                <w:sz w:val="20"/>
                <w:szCs w:val="20"/>
                <w:lang w:val="en-GB" w:eastAsia="en-US"/>
              </w:rPr>
              <w:t xml:space="preserve"> for PSFCH with HARQ-ACK information and </w:t>
            </w:r>
            <m:oMath>
              <m:sSub>
                <m:sSubPr>
                  <m:ctrlPr>
                    <w:rPr>
                      <w:rFonts w:ascii="Cambria Math" w:eastAsia="맑은 고딕" w:hAnsi="Cambria Math"/>
                      <w:i/>
                      <w:sz w:val="20"/>
                      <w:szCs w:val="20"/>
                      <w:lang w:val="en-GB" w:eastAsia="en-US"/>
                    </w:rPr>
                  </m:ctrlPr>
                </m:sSubPr>
                <m:e>
                  <m:r>
                    <w:rPr>
                      <w:rFonts w:ascii="Cambria Math" w:eastAsia="맑은 고딕" w:hAnsi="Cambria Math"/>
                      <w:sz w:val="20"/>
                      <w:szCs w:val="20"/>
                      <w:lang w:val="en-GB" w:eastAsia="en-US"/>
                    </w:rPr>
                    <m:t>M</m:t>
                  </m:r>
                </m:e>
                <m:sub>
                  <m:r>
                    <w:rPr>
                      <w:rFonts w:ascii="Cambria Math" w:eastAsia="맑은 고딕" w:hAnsi="Cambria Math"/>
                      <w:sz w:val="20"/>
                      <w:szCs w:val="20"/>
                      <w:lang w:val="en-GB" w:eastAsia="en-US"/>
                    </w:rPr>
                    <m:t>i</m:t>
                  </m:r>
                </m:sub>
              </m:sSub>
            </m:oMath>
            <w:r w:rsidRPr="00C05E7D">
              <w:rPr>
                <w:rFonts w:eastAsia="맑은 고딕"/>
                <w:sz w:val="20"/>
                <w:szCs w:val="20"/>
                <w:lang w:val="en-GB" w:eastAsia="en-US"/>
              </w:rPr>
              <w:t xml:space="preserve">, </w:t>
            </w:r>
            <m:oMath>
              <m:r>
                <w:rPr>
                  <w:rFonts w:ascii="Cambria Math" w:eastAsia="맑은 고딕" w:hAnsi="Cambria Math"/>
                  <w:sz w:val="20"/>
                  <w:szCs w:val="20"/>
                  <w:lang w:val="en-GB" w:eastAsia="en-US"/>
                </w:rPr>
                <m:t>i&gt;8,</m:t>
              </m:r>
            </m:oMath>
            <w:r w:rsidRPr="00C05E7D">
              <w:rPr>
                <w:rFonts w:eastAsia="맑은 고딕"/>
                <w:sz w:val="20"/>
                <w:szCs w:val="20"/>
                <w:lang w:eastAsia="en-US"/>
              </w:rPr>
              <w:t xml:space="preserve"> </w:t>
            </w:r>
            <w:r w:rsidRPr="00C05E7D">
              <w:rPr>
                <w:rFonts w:eastAsia="맑은 고딕"/>
                <w:sz w:val="20"/>
                <w:szCs w:val="20"/>
                <w:lang w:val="en-GB" w:eastAsia="en-US"/>
              </w:rPr>
              <w:t xml:space="preserve">is </w:t>
            </w:r>
            <w:r w:rsidRPr="00C05E7D">
              <w:rPr>
                <w:rFonts w:eastAsia="맑은 고딕"/>
                <w:sz w:val="20"/>
                <w:szCs w:val="20"/>
                <w:lang w:eastAsia="en-US"/>
              </w:rPr>
              <w:t>a</w:t>
            </w:r>
            <w:r w:rsidRPr="00C05E7D">
              <w:rPr>
                <w:rFonts w:eastAsia="맑은 고딕"/>
                <w:sz w:val="20"/>
                <w:szCs w:val="20"/>
                <w:lang w:val="en-GB" w:eastAsia="en-US"/>
              </w:rPr>
              <w:t xml:space="preserve"> number of PSFCHs with priority value </w:t>
            </w:r>
            <m:oMath>
              <m:r>
                <w:rPr>
                  <w:rFonts w:ascii="Cambria Math" w:eastAsia="맑은 고딕" w:hAnsi="Cambria Math"/>
                  <w:sz w:val="20"/>
                  <w:szCs w:val="20"/>
                  <w:lang w:val="en-GB" w:eastAsia="en-US"/>
                </w:rPr>
                <m:t>i-8</m:t>
              </m:r>
            </m:oMath>
            <w:r w:rsidRPr="00C05E7D">
              <w:rPr>
                <w:rFonts w:eastAsia="맑은 고딕"/>
                <w:sz w:val="20"/>
                <w:szCs w:val="20"/>
                <w:lang w:val="en-GB" w:eastAsia="en-US"/>
              </w:rPr>
              <w:t xml:space="preserve"> for PSFCH with conflict information and </w:t>
            </w:r>
            <m:oMath>
              <m:r>
                <w:rPr>
                  <w:rFonts w:ascii="Cambria Math" w:eastAsia="맑은 고딕" w:hAnsi="Cambria Math"/>
                  <w:sz w:val="20"/>
                  <w:szCs w:val="20"/>
                  <w:lang w:val="en-GB" w:eastAsia="en-US"/>
                </w:rPr>
                <m:t>K</m:t>
              </m:r>
            </m:oMath>
            <w:r w:rsidRPr="00C05E7D">
              <w:rPr>
                <w:rFonts w:eastAsia="맑은 고딕"/>
                <w:sz w:val="20"/>
                <w:szCs w:val="20"/>
                <w:lang w:val="en-GB" w:eastAsia="en-US"/>
              </w:rPr>
              <w:t xml:space="preserve"> is defined as </w:t>
            </w:r>
          </w:p>
          <w:p w14:paraId="7A73085D" w14:textId="77777777" w:rsidR="00854D87" w:rsidRPr="00C05E7D" w:rsidRDefault="00854D87" w:rsidP="00854D87">
            <w:pPr>
              <w:spacing w:after="180"/>
              <w:ind w:left="1986" w:hanging="284"/>
              <w:rPr>
                <w:rFonts w:eastAsia="맑은 고딕"/>
                <w:i/>
                <w:iCs/>
                <w:sz w:val="20"/>
                <w:szCs w:val="20"/>
                <w:lang w:eastAsia="en-US"/>
              </w:rPr>
            </w:pPr>
            <w:r w:rsidRPr="00C05E7D">
              <w:rPr>
                <w:rFonts w:eastAsia="맑은 고딕"/>
                <w:sz w:val="20"/>
                <w:szCs w:val="20"/>
                <w:lang w:val="en-GB" w:eastAsia="en-US"/>
              </w:rPr>
              <w:t>-</w:t>
            </w:r>
            <w:r w:rsidRPr="00C05E7D">
              <w:rPr>
                <w:rFonts w:eastAsia="맑은 고딕"/>
                <w:sz w:val="20"/>
                <w:szCs w:val="20"/>
                <w:lang w:val="en-GB" w:eastAsia="en-US"/>
              </w:rPr>
              <w:tab/>
            </w:r>
            <w:r w:rsidRPr="00C05E7D">
              <w:rPr>
                <w:rFonts w:eastAsia="맑은 고딕"/>
                <w:iCs/>
                <w:sz w:val="20"/>
                <w:szCs w:val="20"/>
                <w:lang w:val="en-GB" w:eastAsia="en-US"/>
              </w:rPr>
              <w:t xml:space="preserve">the largest value satisfying </w:t>
            </w:r>
            <m:oMath>
              <m:sSub>
                <m:sSubPr>
                  <m:ctrlPr>
                    <w:rPr>
                      <w:rFonts w:ascii="Cambria Math" w:eastAsia="맑은 고딕" w:hAnsi="Cambria Math"/>
                      <w:i/>
                      <w:iCs/>
                      <w:sz w:val="20"/>
                      <w:szCs w:val="20"/>
                      <w:lang w:val="en-GB" w:eastAsia="en-US"/>
                    </w:rPr>
                  </m:ctrlPr>
                </m:sSubPr>
                <m:e>
                  <m:r>
                    <w:rPr>
                      <w:rFonts w:ascii="Cambria Math" w:eastAsia="맑은 고딕" w:hAnsi="Cambria Math"/>
                      <w:sz w:val="20"/>
                      <w:szCs w:val="20"/>
                      <w:lang w:val="en-GB" w:eastAsia="en-US"/>
                    </w:rPr>
                    <m:t>P</m:t>
                  </m:r>
                </m:e>
                <m:sub>
                  <m:r>
                    <m:rPr>
                      <m:nor/>
                    </m:rPr>
                    <w:rPr>
                      <w:rFonts w:eastAsia="맑은 고딕"/>
                      <w:iCs/>
                      <w:sz w:val="20"/>
                      <w:szCs w:val="20"/>
                      <w:lang w:val="en-GB" w:eastAsia="en-US"/>
                    </w:rPr>
                    <m:t>PSFCH</m:t>
                  </m:r>
                  <m:r>
                    <m:rPr>
                      <m:nor/>
                    </m:rPr>
                    <w:rPr>
                      <w:rFonts w:ascii="Cambria Math" w:eastAsia="맑은 고딕"/>
                      <w:iCs/>
                      <w:sz w:val="20"/>
                      <w:szCs w:val="20"/>
                      <w:lang w:val="en-GB" w:eastAsia="en-US"/>
                    </w:rPr>
                    <m:t>,one</m:t>
                  </m:r>
                  <m:ctrlPr>
                    <w:rPr>
                      <w:rFonts w:ascii="Cambria Math" w:eastAsia="맑은 고딕" w:hAnsi="Cambria Math"/>
                      <w:iCs/>
                      <w:sz w:val="20"/>
                      <w:szCs w:val="20"/>
                      <w:lang w:val="en-GB" w:eastAsia="en-US"/>
                    </w:rPr>
                  </m:ctrlPr>
                </m:sub>
              </m:sSub>
              <m:r>
                <w:rPr>
                  <w:rFonts w:ascii="Cambria Math" w:eastAsia="맑은 고딕" w:hAnsi="Cambria Math"/>
                  <w:noProof/>
                  <w:sz w:val="20"/>
                  <w:szCs w:val="20"/>
                  <w:lang w:val="en-GB" w:eastAsia="en-US"/>
                </w:rPr>
                <m:t>+10lo</m:t>
              </m:r>
              <m:sSub>
                <m:sSubPr>
                  <m:ctrlPr>
                    <w:rPr>
                      <w:rFonts w:ascii="Cambria Math" w:eastAsia="맑은 고딕" w:hAnsi="Cambria Math"/>
                      <w:i/>
                      <w:noProof/>
                      <w:sz w:val="20"/>
                      <w:szCs w:val="20"/>
                      <w:lang w:val="en-GB" w:eastAsia="en-US"/>
                    </w:rPr>
                  </m:ctrlPr>
                </m:sSubPr>
                <m:e>
                  <m:r>
                    <w:rPr>
                      <w:rFonts w:ascii="Cambria Math" w:eastAsia="맑은 고딕" w:hAnsi="Cambria Math"/>
                      <w:noProof/>
                      <w:sz w:val="20"/>
                      <w:szCs w:val="20"/>
                      <w:lang w:val="en-GB" w:eastAsia="en-US"/>
                    </w:rPr>
                    <m:t>g</m:t>
                  </m:r>
                </m:e>
                <m:sub>
                  <m:r>
                    <w:rPr>
                      <w:rFonts w:ascii="Cambria Math" w:eastAsia="맑은 고딕" w:hAnsi="Cambria Math"/>
                      <w:noProof/>
                      <w:sz w:val="20"/>
                      <w:szCs w:val="20"/>
                      <w:lang w:val="en-GB" w:eastAsia="en-US"/>
                    </w:rPr>
                    <m:t>10</m:t>
                  </m:r>
                </m:sub>
              </m:sSub>
              <m:d>
                <m:dPr>
                  <m:ctrlPr>
                    <w:rPr>
                      <w:rFonts w:ascii="Cambria Math" w:eastAsia="맑은 고딕" w:hAnsi="Cambria Math"/>
                      <w:i/>
                      <w:noProof/>
                      <w:sz w:val="20"/>
                      <w:szCs w:val="20"/>
                      <w:lang w:val="en-GB" w:eastAsia="en-US"/>
                    </w:rPr>
                  </m:ctrlPr>
                </m:dPr>
                <m:e>
                  <m:func>
                    <m:funcPr>
                      <m:ctrlPr>
                        <w:rPr>
                          <w:rFonts w:ascii="Cambria Math" w:eastAsia="맑은 고딕" w:hAnsi="Cambria Math"/>
                          <w:i/>
                          <w:sz w:val="20"/>
                          <w:szCs w:val="20"/>
                          <w:lang w:val="en-GB" w:eastAsia="en-US"/>
                        </w:rPr>
                      </m:ctrlPr>
                    </m:funcPr>
                    <m:fName>
                      <m:r>
                        <m:rPr>
                          <m:sty m:val="p"/>
                        </m:rPr>
                        <w:rPr>
                          <w:rFonts w:ascii="Cambria Math" w:eastAsia="맑은 고딕" w:hAnsi="Cambria Math"/>
                          <w:sz w:val="20"/>
                          <w:szCs w:val="20"/>
                          <w:lang w:val="en-GB" w:eastAsia="en-US"/>
                        </w:rPr>
                        <m:t>max</m:t>
                      </m:r>
                    </m:fName>
                    <m:e>
                      <m:d>
                        <m:dPr>
                          <m:ctrlPr>
                            <w:rPr>
                              <w:rFonts w:ascii="Cambria Math" w:eastAsia="맑은 고딕" w:hAnsi="Cambria Math"/>
                              <w:i/>
                              <w:sz w:val="20"/>
                              <w:szCs w:val="20"/>
                              <w:lang w:val="en-GB" w:eastAsia="en-US"/>
                            </w:rPr>
                          </m:ctrlPr>
                        </m:dPr>
                        <m:e>
                          <m:r>
                            <w:rPr>
                              <w:rFonts w:ascii="Cambria Math" w:eastAsia="맑은 고딕" w:hAnsi="Cambria Math"/>
                              <w:sz w:val="20"/>
                              <w:szCs w:val="20"/>
                              <w:lang w:val="en-GB" w:eastAsia="en-US"/>
                            </w:rPr>
                            <m:t>1,</m:t>
                          </m:r>
                          <m:nary>
                            <m:naryPr>
                              <m:chr m:val="∑"/>
                              <m:limLoc m:val="subSup"/>
                              <m:ctrlPr>
                                <w:rPr>
                                  <w:rFonts w:ascii="Cambria Math" w:eastAsia="맑은 고딕" w:hAnsi="Cambria Math"/>
                                  <w:i/>
                                  <w:sz w:val="20"/>
                                  <w:szCs w:val="20"/>
                                  <w:lang w:val="en-GB" w:eastAsia="en-US"/>
                                </w:rPr>
                              </m:ctrlPr>
                            </m:naryPr>
                            <m:sub>
                              <m:r>
                                <w:rPr>
                                  <w:rFonts w:ascii="Cambria Math" w:eastAsia="맑은 고딕" w:hAnsi="Cambria Math"/>
                                  <w:sz w:val="20"/>
                                  <w:szCs w:val="20"/>
                                  <w:lang w:val="en-GB" w:eastAsia="en-US"/>
                                </w:rPr>
                                <m:t>i=1</m:t>
                              </m:r>
                            </m:sub>
                            <m:sup>
                              <m:r>
                                <w:rPr>
                                  <w:rFonts w:ascii="Cambria Math" w:eastAsia="맑은 고딕" w:hAnsi="Cambria Math"/>
                                  <w:sz w:val="20"/>
                                  <w:szCs w:val="20"/>
                                  <w:lang w:val="en-GB" w:eastAsia="en-US"/>
                                </w:rPr>
                                <m:t>K</m:t>
                              </m:r>
                            </m:sup>
                            <m:e>
                              <m:sSub>
                                <m:sSubPr>
                                  <m:ctrlPr>
                                    <w:rPr>
                                      <w:rFonts w:ascii="Cambria Math" w:eastAsia="맑은 고딕" w:hAnsi="Cambria Math"/>
                                      <w:i/>
                                      <w:sz w:val="20"/>
                                      <w:szCs w:val="20"/>
                                      <w:lang w:val="en-GB" w:eastAsia="en-US"/>
                                    </w:rPr>
                                  </m:ctrlPr>
                                </m:sSubPr>
                                <m:e>
                                  <m:r>
                                    <w:rPr>
                                      <w:rFonts w:ascii="Cambria Math" w:eastAsia="맑은 고딕" w:hAnsi="Cambria Math"/>
                                      <w:sz w:val="20"/>
                                      <w:szCs w:val="20"/>
                                      <w:lang w:val="en-GB" w:eastAsia="en-US"/>
                                    </w:rPr>
                                    <m:t>M</m:t>
                                  </m:r>
                                </m:e>
                                <m:sub>
                                  <m:r>
                                    <w:rPr>
                                      <w:rFonts w:ascii="Cambria Math" w:eastAsia="맑은 고딕" w:hAnsi="Cambria Math"/>
                                      <w:sz w:val="20"/>
                                      <w:szCs w:val="20"/>
                                      <w:lang w:val="en-GB" w:eastAsia="en-US"/>
                                    </w:rPr>
                                    <m:t>i</m:t>
                                  </m:r>
                                </m:sub>
                              </m:sSub>
                            </m:e>
                          </m:nary>
                        </m:e>
                      </m:d>
                    </m:e>
                  </m:func>
                </m:e>
              </m:d>
              <m:r>
                <w:rPr>
                  <w:rFonts w:ascii="Cambria Math" w:eastAsia="맑은 고딕" w:hAnsi="Cambria Math"/>
                  <w:noProof/>
                  <w:sz w:val="20"/>
                  <w:szCs w:val="20"/>
                  <w:lang w:val="en-GB" w:eastAsia="en-US"/>
                </w:rPr>
                <m:t>≤</m:t>
              </m:r>
              <m:sSub>
                <m:sSubPr>
                  <m:ctrlPr>
                    <w:rPr>
                      <w:rFonts w:ascii="Cambria Math" w:eastAsia="맑은 고딕" w:hAnsi="Cambria Math"/>
                      <w:i/>
                      <w:sz w:val="20"/>
                      <w:szCs w:val="20"/>
                      <w:lang w:val="en-GB" w:eastAsia="en-US"/>
                    </w:rPr>
                  </m:ctrlPr>
                </m:sSubPr>
                <m:e>
                  <m:r>
                    <w:rPr>
                      <w:rFonts w:ascii="Cambria Math" w:eastAsia="맑은 고딕" w:hAnsi="Cambria Math"/>
                      <w:sz w:val="20"/>
                      <w:szCs w:val="20"/>
                      <w:lang w:val="en-GB" w:eastAsia="en-US"/>
                    </w:rPr>
                    <m:t>P</m:t>
                  </m:r>
                </m:e>
                <m:sub>
                  <m:r>
                    <m:rPr>
                      <m:nor/>
                    </m:rPr>
                    <w:rPr>
                      <w:rFonts w:eastAsia="맑은 고딕"/>
                      <w:sz w:val="20"/>
                      <w:szCs w:val="20"/>
                      <w:lang w:val="en-GB" w:eastAsia="en-US"/>
                    </w:rPr>
                    <m:t>CMAX</m:t>
                  </m:r>
                  <m:ctrlPr>
                    <w:rPr>
                      <w:rFonts w:ascii="Cambria Math" w:eastAsia="맑은 고딕" w:hAnsi="Cambria Math"/>
                      <w:sz w:val="20"/>
                      <w:szCs w:val="20"/>
                      <w:lang w:val="en-GB" w:eastAsia="en-US"/>
                    </w:rPr>
                  </m:ctrlPr>
                </m:sub>
              </m:sSub>
            </m:oMath>
            <w:r w:rsidRPr="00C05E7D">
              <w:rPr>
                <w:rFonts w:eastAsia="맑은 고딕"/>
                <w:iCs/>
                <w:sz w:val="20"/>
                <w:szCs w:val="20"/>
                <w:lang w:val="en-GB" w:eastAsia="en-US"/>
              </w:rPr>
              <w:t xml:space="preserve"> </w:t>
            </w:r>
            <w:r w:rsidRPr="00C05E7D">
              <w:rPr>
                <w:rFonts w:eastAsia="맑은 고딕"/>
                <w:sz w:val="20"/>
                <w:szCs w:val="20"/>
                <w:lang w:val="en-GB" w:eastAsia="en-US"/>
              </w:rPr>
              <w:t xml:space="preserve">where </w:t>
            </w:r>
            <m:oMath>
              <m:sSub>
                <m:sSubPr>
                  <m:ctrlPr>
                    <w:rPr>
                      <w:rFonts w:ascii="Cambria Math" w:eastAsia="맑은 고딕" w:hAnsi="Cambria Math"/>
                      <w:i/>
                      <w:sz w:val="20"/>
                      <w:szCs w:val="20"/>
                      <w:lang w:val="en-GB" w:eastAsia="en-US"/>
                    </w:rPr>
                  </m:ctrlPr>
                </m:sSubPr>
                <m:e>
                  <m:r>
                    <w:rPr>
                      <w:rFonts w:ascii="Cambria Math" w:eastAsia="맑은 고딕" w:hAnsi="Cambria Math"/>
                      <w:sz w:val="20"/>
                      <w:szCs w:val="20"/>
                      <w:lang w:val="en-GB" w:eastAsia="en-US"/>
                    </w:rPr>
                    <m:t>P</m:t>
                  </m:r>
                </m:e>
                <m:sub>
                  <m:r>
                    <m:rPr>
                      <m:nor/>
                    </m:rPr>
                    <w:rPr>
                      <w:rFonts w:eastAsia="맑은 고딕"/>
                      <w:sz w:val="20"/>
                      <w:szCs w:val="20"/>
                      <w:lang w:val="en-GB" w:eastAsia="en-US"/>
                    </w:rPr>
                    <m:t>CMAX</m:t>
                  </m:r>
                  <m:ctrlPr>
                    <w:rPr>
                      <w:rFonts w:ascii="Cambria Math" w:eastAsia="맑은 고딕" w:hAnsi="Cambria Math"/>
                      <w:sz w:val="20"/>
                      <w:szCs w:val="20"/>
                      <w:lang w:val="en-GB" w:eastAsia="en-US"/>
                    </w:rPr>
                  </m:ctrlPr>
                </m:sub>
              </m:sSub>
            </m:oMath>
            <w:r w:rsidRPr="00C05E7D">
              <w:rPr>
                <w:rFonts w:eastAsia="맑은 고딕"/>
                <w:sz w:val="20"/>
                <w:szCs w:val="20"/>
                <w:lang w:val="en-GB" w:eastAsia="en-US"/>
              </w:rPr>
              <w:t xml:space="preserve"> is determined according to [8-1, TS 38.101-1] for transmission of all PSFCHs in </w:t>
            </w:r>
            <m:oMath>
              <m:nary>
                <m:naryPr>
                  <m:chr m:val="∑"/>
                  <m:limLoc m:val="subSup"/>
                  <m:ctrlPr>
                    <w:rPr>
                      <w:rFonts w:ascii="Cambria Math" w:eastAsia="맑은 고딕" w:hAnsi="Cambria Math"/>
                      <w:i/>
                      <w:sz w:val="20"/>
                      <w:szCs w:val="20"/>
                      <w:lang w:val="en-GB" w:eastAsia="en-US"/>
                    </w:rPr>
                  </m:ctrlPr>
                </m:naryPr>
                <m:sub>
                  <m:r>
                    <w:rPr>
                      <w:rFonts w:ascii="Cambria Math" w:eastAsia="맑은 고딕" w:hAnsi="Cambria Math"/>
                      <w:sz w:val="20"/>
                      <w:szCs w:val="20"/>
                      <w:lang w:val="en-GB" w:eastAsia="en-US"/>
                    </w:rPr>
                    <m:t>i=1</m:t>
                  </m:r>
                </m:sub>
                <m:sup>
                  <m:r>
                    <w:rPr>
                      <w:rFonts w:ascii="Cambria Math" w:eastAsia="맑은 고딕" w:hAnsi="Cambria Math"/>
                      <w:sz w:val="20"/>
                      <w:szCs w:val="20"/>
                      <w:lang w:val="en-GB" w:eastAsia="en-US"/>
                    </w:rPr>
                    <m:t>K</m:t>
                  </m:r>
                </m:sup>
                <m:e>
                  <m:sSub>
                    <m:sSubPr>
                      <m:ctrlPr>
                        <w:rPr>
                          <w:rFonts w:ascii="Cambria Math" w:eastAsia="맑은 고딕" w:hAnsi="Cambria Math"/>
                          <w:i/>
                          <w:sz w:val="20"/>
                          <w:szCs w:val="20"/>
                          <w:lang w:val="en-GB" w:eastAsia="en-US"/>
                        </w:rPr>
                      </m:ctrlPr>
                    </m:sSubPr>
                    <m:e>
                      <m:r>
                        <w:rPr>
                          <w:rFonts w:ascii="Cambria Math" w:eastAsia="맑은 고딕" w:hAnsi="Cambria Math"/>
                          <w:sz w:val="20"/>
                          <w:szCs w:val="20"/>
                          <w:lang w:val="en-GB" w:eastAsia="en-US"/>
                        </w:rPr>
                        <m:t>M</m:t>
                      </m:r>
                    </m:e>
                    <m:sub>
                      <m:r>
                        <w:rPr>
                          <w:rFonts w:ascii="Cambria Math" w:eastAsia="맑은 고딕" w:hAnsi="Cambria Math"/>
                          <w:sz w:val="20"/>
                          <w:szCs w:val="20"/>
                          <w:lang w:val="en-GB" w:eastAsia="en-US"/>
                        </w:rPr>
                        <m:t>i</m:t>
                      </m:r>
                    </m:sub>
                  </m:sSub>
                </m:e>
              </m:nary>
            </m:oMath>
            <w:r w:rsidRPr="00C05E7D">
              <w:rPr>
                <w:rFonts w:eastAsia="맑은 고딕"/>
                <w:iCs/>
                <w:sz w:val="20"/>
                <w:szCs w:val="20"/>
                <w:lang w:eastAsia="en-US"/>
              </w:rPr>
              <w:t xml:space="preserve">, </w:t>
            </w:r>
            <w:r w:rsidRPr="00C05E7D">
              <w:rPr>
                <w:rFonts w:eastAsia="맑은 고딕"/>
                <w:iCs/>
                <w:sz w:val="20"/>
                <w:szCs w:val="20"/>
                <w:lang w:val="en-GB" w:eastAsia="en-US"/>
              </w:rPr>
              <w:t xml:space="preserve">if </w:t>
            </w:r>
            <w:r w:rsidRPr="00C05E7D">
              <w:rPr>
                <w:rFonts w:eastAsia="맑은 고딕"/>
                <w:iCs/>
                <w:sz w:val="20"/>
                <w:szCs w:val="20"/>
                <w:lang w:eastAsia="en-US"/>
              </w:rPr>
              <w:t>any</w:t>
            </w:r>
          </w:p>
          <w:p w14:paraId="2A14D4D8" w14:textId="77777777" w:rsidR="00854D87" w:rsidRPr="00C05E7D" w:rsidRDefault="00854D87" w:rsidP="00854D87">
            <w:pPr>
              <w:spacing w:after="180"/>
              <w:ind w:left="1986" w:hanging="284"/>
              <w:rPr>
                <w:rFonts w:eastAsia="맑은 고딕"/>
                <w:sz w:val="20"/>
                <w:szCs w:val="20"/>
                <w:lang w:eastAsia="en-US"/>
              </w:rPr>
            </w:pPr>
            <w:r w:rsidRPr="00C05E7D">
              <w:rPr>
                <w:rFonts w:eastAsia="맑은 고딕"/>
                <w:sz w:val="20"/>
                <w:szCs w:val="20"/>
                <w:lang w:val="en-GB" w:eastAsia="en-US"/>
              </w:rPr>
              <w:t>-</w:t>
            </w:r>
            <w:r w:rsidRPr="00C05E7D">
              <w:rPr>
                <w:rFonts w:eastAsia="맑은 고딕"/>
                <w:sz w:val="20"/>
                <w:szCs w:val="20"/>
                <w:lang w:val="en-GB" w:eastAsia="en-US"/>
              </w:rPr>
              <w:tab/>
            </w:r>
            <w:r w:rsidRPr="00C05E7D">
              <w:rPr>
                <w:rFonts w:eastAsia="맑은 고딕"/>
                <w:sz w:val="20"/>
                <w:szCs w:val="20"/>
                <w:lang w:eastAsia="en-US"/>
              </w:rPr>
              <w:t>zero, otherwise</w:t>
            </w:r>
          </w:p>
          <w:p w14:paraId="7C361C16" w14:textId="77777777" w:rsidR="00854D87" w:rsidRPr="00C05E7D" w:rsidRDefault="00854D87" w:rsidP="00854D87">
            <w:pPr>
              <w:spacing w:after="180"/>
              <w:ind w:left="1702" w:hanging="284"/>
              <w:rPr>
                <w:rFonts w:eastAsia="맑은 고딕"/>
                <w:sz w:val="20"/>
                <w:szCs w:val="20"/>
                <w:lang w:val="en-GB" w:eastAsia="en-US"/>
              </w:rPr>
            </w:pPr>
            <w:r w:rsidRPr="00C05E7D">
              <w:rPr>
                <w:rFonts w:eastAsia="맑은 고딕"/>
                <w:sz w:val="20"/>
                <w:szCs w:val="20"/>
                <w:lang w:val="en-GB" w:eastAsia="en-US"/>
              </w:rPr>
              <w:tab/>
              <w:t>and</w:t>
            </w:r>
          </w:p>
          <w:p w14:paraId="42E06BFB" w14:textId="77777777" w:rsidR="00854D87" w:rsidRPr="00C05E7D" w:rsidRDefault="00854D87" w:rsidP="00854D87">
            <w:pPr>
              <w:keepLines/>
              <w:tabs>
                <w:tab w:val="center" w:pos="4536"/>
                <w:tab w:val="right" w:pos="9072"/>
              </w:tabs>
              <w:spacing w:after="180"/>
              <w:rPr>
                <w:rFonts w:eastAsia="맑은 고딕"/>
                <w:noProof/>
                <w:sz w:val="20"/>
                <w:szCs w:val="20"/>
                <w:lang w:val="en-GB" w:eastAsia="en-US"/>
              </w:rPr>
            </w:pPr>
            <w:r w:rsidRPr="00C05E7D">
              <w:rPr>
                <w:rFonts w:eastAsia="맑은 고딕"/>
                <w:sz w:val="20"/>
                <w:szCs w:val="20"/>
                <w:lang w:val="en-GB" w:eastAsia="en-US"/>
              </w:rPr>
              <w:tab/>
            </w:r>
            <m:oMath>
              <m:sSub>
                <m:sSubPr>
                  <m:ctrlPr>
                    <w:rPr>
                      <w:rFonts w:ascii="Cambria Math" w:eastAsia="맑은 고딕" w:hAnsi="Cambria Math"/>
                      <w:noProof/>
                      <w:sz w:val="20"/>
                      <w:szCs w:val="20"/>
                      <w:lang w:val="en-GB" w:eastAsia="en-US"/>
                    </w:rPr>
                  </m:ctrlPr>
                </m:sSubPr>
                <m:e>
                  <m:r>
                    <w:rPr>
                      <w:rFonts w:ascii="Cambria Math" w:eastAsia="맑은 고딕" w:hAnsi="Cambria Math"/>
                      <w:noProof/>
                      <w:sz w:val="20"/>
                      <w:szCs w:val="20"/>
                      <w:lang w:val="en-GB" w:eastAsia="en-US"/>
                    </w:rPr>
                    <m:t>P</m:t>
                  </m:r>
                </m:e>
                <m:sub>
                  <m:r>
                    <m:rPr>
                      <m:nor/>
                    </m:rPr>
                    <w:rPr>
                      <w:rFonts w:eastAsia="맑은 고딕"/>
                      <w:noProof/>
                      <w:sz w:val="20"/>
                      <w:szCs w:val="20"/>
                      <w:lang w:val="en-GB" w:eastAsia="en-US"/>
                    </w:rPr>
                    <m:t>PSFCH,k</m:t>
                  </m:r>
                </m:sub>
              </m:sSub>
              <m:r>
                <m:rPr>
                  <m:sty m:val="p"/>
                </m:rPr>
                <w:rPr>
                  <w:rFonts w:ascii="Cambria Math" w:eastAsia="맑은 고딕" w:hAnsi="Cambria Math"/>
                  <w:noProof/>
                  <w:sz w:val="20"/>
                  <w:szCs w:val="20"/>
                  <w:lang w:val="en-GB" w:eastAsia="en-US"/>
                </w:rPr>
                <m:t>(</m:t>
              </m:r>
              <m:r>
                <w:rPr>
                  <w:rFonts w:ascii="Cambria Math" w:eastAsia="맑은 고딕" w:hAnsi="Cambria Math"/>
                  <w:noProof/>
                  <w:sz w:val="20"/>
                  <w:szCs w:val="20"/>
                  <w:lang w:val="en-GB" w:eastAsia="en-US"/>
                </w:rPr>
                <m:t>i</m:t>
              </m:r>
              <m:r>
                <m:rPr>
                  <m:sty m:val="p"/>
                </m:rPr>
                <w:rPr>
                  <w:rFonts w:ascii="Cambria Math" w:eastAsia="맑은 고딕" w:hAnsi="Cambria Math"/>
                  <w:noProof/>
                  <w:sz w:val="20"/>
                  <w:szCs w:val="20"/>
                  <w:lang w:val="en-GB" w:eastAsia="en-US"/>
                </w:rPr>
                <m:t>)=</m:t>
              </m:r>
              <m:r>
                <w:rPr>
                  <w:rFonts w:ascii="Cambria Math" w:eastAsia="맑은 고딕" w:hAnsi="Cambria Math"/>
                  <w:noProof/>
                  <w:sz w:val="20"/>
                  <w:szCs w:val="20"/>
                  <w:lang w:val="en-GB" w:eastAsia="en-US"/>
                </w:rPr>
                <m:t>min</m:t>
              </m:r>
              <m:d>
                <m:dPr>
                  <m:ctrlPr>
                    <w:rPr>
                      <w:rFonts w:ascii="Cambria Math" w:eastAsia="맑은 고딕" w:hAnsi="Cambria Math"/>
                      <w:noProof/>
                      <w:sz w:val="20"/>
                      <w:szCs w:val="20"/>
                      <w:lang w:val="en-GB" w:eastAsia="en-US"/>
                    </w:rPr>
                  </m:ctrlPr>
                </m:dPr>
                <m:e>
                  <m:sSub>
                    <m:sSubPr>
                      <m:ctrlPr>
                        <w:rPr>
                          <w:rFonts w:ascii="Cambria Math" w:eastAsia="맑은 고딕" w:hAnsi="Cambria Math"/>
                          <w:noProof/>
                          <w:sz w:val="20"/>
                          <w:szCs w:val="20"/>
                          <w:lang w:val="en-GB" w:eastAsia="en-US"/>
                        </w:rPr>
                      </m:ctrlPr>
                    </m:sSubPr>
                    <m:e>
                      <m:r>
                        <w:rPr>
                          <w:rFonts w:ascii="Cambria Math" w:eastAsia="맑은 고딕" w:hAnsi="Cambria Math"/>
                          <w:noProof/>
                          <w:sz w:val="20"/>
                          <w:szCs w:val="20"/>
                          <w:lang w:val="en-GB" w:eastAsia="en-US"/>
                        </w:rPr>
                        <m:t>P</m:t>
                      </m:r>
                    </m:e>
                    <m:sub>
                      <m:r>
                        <m:rPr>
                          <m:nor/>
                        </m:rPr>
                        <w:rPr>
                          <w:rFonts w:eastAsia="맑은 고딕"/>
                          <w:noProof/>
                          <w:sz w:val="20"/>
                          <w:szCs w:val="20"/>
                          <w:lang w:val="en-GB" w:eastAsia="en-US"/>
                        </w:rPr>
                        <m:t>CMAX</m:t>
                      </m:r>
                    </m:sub>
                  </m:sSub>
                  <m:r>
                    <w:rPr>
                      <w:rFonts w:ascii="Cambria Math" w:eastAsia="맑은 고딕" w:hAnsi="Cambria Math"/>
                      <w:noProof/>
                      <w:sz w:val="20"/>
                      <w:szCs w:val="20"/>
                      <w:lang w:val="en-GB" w:eastAsia="en-US"/>
                    </w:rPr>
                    <m:t>-10lo</m:t>
                  </m:r>
                  <m:sSub>
                    <m:sSubPr>
                      <m:ctrlPr>
                        <w:rPr>
                          <w:rFonts w:ascii="Cambria Math" w:eastAsia="맑은 고딕" w:hAnsi="Cambria Math"/>
                          <w:i/>
                          <w:noProof/>
                          <w:sz w:val="20"/>
                          <w:szCs w:val="20"/>
                          <w:lang w:val="en-GB" w:eastAsia="en-US"/>
                        </w:rPr>
                      </m:ctrlPr>
                    </m:sSubPr>
                    <m:e>
                      <m:r>
                        <w:rPr>
                          <w:rFonts w:ascii="Cambria Math" w:eastAsia="맑은 고딕" w:hAnsi="Cambria Math"/>
                          <w:noProof/>
                          <w:sz w:val="20"/>
                          <w:szCs w:val="20"/>
                          <w:lang w:val="en-GB" w:eastAsia="en-US"/>
                        </w:rPr>
                        <m:t>g</m:t>
                      </m:r>
                    </m:e>
                    <m:sub>
                      <m:r>
                        <w:rPr>
                          <w:rFonts w:ascii="Cambria Math" w:eastAsia="맑은 고딕" w:hAnsi="Cambria Math"/>
                          <w:noProof/>
                          <w:sz w:val="20"/>
                          <w:szCs w:val="20"/>
                          <w:lang w:val="en-GB" w:eastAsia="en-US"/>
                        </w:rPr>
                        <m:t>10</m:t>
                      </m:r>
                    </m:sub>
                  </m:sSub>
                  <m:r>
                    <w:rPr>
                      <w:rFonts w:ascii="Cambria Math" w:eastAsia="맑은 고딕" w:hAnsi="Cambria Math"/>
                      <w:noProof/>
                      <w:sz w:val="20"/>
                      <w:szCs w:val="20"/>
                      <w:lang w:val="en-GB" w:eastAsia="en-US"/>
                    </w:rPr>
                    <m:t>(</m:t>
                  </m:r>
                  <m:sSub>
                    <m:sSubPr>
                      <m:ctrlPr>
                        <w:rPr>
                          <w:rFonts w:ascii="Cambria Math" w:eastAsia="맑은 고딕" w:hAnsi="Cambria Math" w:cs="Arial"/>
                          <w:i/>
                          <w:noProof/>
                          <w:sz w:val="20"/>
                          <w:szCs w:val="22"/>
                          <w:lang w:val="en-GB" w:eastAsia="en-US"/>
                        </w:rPr>
                      </m:ctrlPr>
                    </m:sSubPr>
                    <m:e>
                      <m:r>
                        <w:rPr>
                          <w:rFonts w:ascii="Cambria Math" w:eastAsia="맑은 고딕" w:hAnsi="Cambria Math" w:cs="Arial"/>
                          <w:noProof/>
                          <w:sz w:val="20"/>
                          <w:szCs w:val="22"/>
                          <w:lang w:val="en-GB" w:eastAsia="en-US"/>
                        </w:rPr>
                        <m:t>N</m:t>
                      </m:r>
                    </m:e>
                    <m:sub>
                      <m:r>
                        <m:rPr>
                          <m:sty m:val="p"/>
                        </m:rPr>
                        <w:rPr>
                          <w:rFonts w:ascii="Cambria Math" w:eastAsia="맑은 고딕" w:hAnsi="Cambria Math" w:cs="Arial"/>
                          <w:noProof/>
                          <w:sz w:val="20"/>
                          <w:szCs w:val="22"/>
                          <w:lang w:val="en-GB" w:eastAsia="en-US"/>
                        </w:rPr>
                        <m:t>Tx,PSFCH</m:t>
                      </m:r>
                    </m:sub>
                  </m:sSub>
                  <m:r>
                    <w:rPr>
                      <w:rFonts w:ascii="Cambria Math" w:eastAsia="맑은 고딕" w:hAnsi="Cambria Math"/>
                      <w:noProof/>
                      <w:sz w:val="20"/>
                      <w:szCs w:val="20"/>
                      <w:lang w:val="en-GB" w:eastAsia="en-US"/>
                    </w:rPr>
                    <m:t>)</m:t>
                  </m:r>
                  <m:r>
                    <m:rPr>
                      <m:sty m:val="p"/>
                    </m:rPr>
                    <w:rPr>
                      <w:rFonts w:ascii="Cambria Math" w:eastAsia="맑은 고딕" w:hAnsi="Cambria Math"/>
                      <w:noProof/>
                      <w:sz w:val="20"/>
                      <w:szCs w:val="20"/>
                      <w:lang w:val="en-GB" w:eastAsia="en-US"/>
                    </w:rPr>
                    <m:t>,</m:t>
                  </m:r>
                  <m:sSub>
                    <m:sSubPr>
                      <m:ctrlPr>
                        <w:rPr>
                          <w:rFonts w:ascii="Cambria Math" w:eastAsia="맑은 고딕" w:hAnsi="Cambria Math"/>
                          <w:i/>
                          <w:iCs/>
                          <w:noProof/>
                          <w:sz w:val="20"/>
                          <w:szCs w:val="20"/>
                          <w:lang w:val="en-GB" w:eastAsia="en-US"/>
                        </w:rPr>
                      </m:ctrlPr>
                    </m:sSubPr>
                    <m:e>
                      <m:r>
                        <w:rPr>
                          <w:rFonts w:ascii="Cambria Math" w:eastAsia="맑은 고딕" w:hAnsi="Cambria Math"/>
                          <w:noProof/>
                          <w:sz w:val="20"/>
                          <w:szCs w:val="20"/>
                          <w:lang w:val="en-GB" w:eastAsia="en-US"/>
                        </w:rPr>
                        <m:t>P</m:t>
                      </m:r>
                    </m:e>
                    <m:sub>
                      <m:r>
                        <m:rPr>
                          <m:nor/>
                        </m:rPr>
                        <w:rPr>
                          <w:rFonts w:eastAsia="맑은 고딕"/>
                          <w:iCs/>
                          <w:noProof/>
                          <w:sz w:val="20"/>
                          <w:szCs w:val="20"/>
                          <w:lang w:val="en-GB" w:eastAsia="en-US"/>
                        </w:rPr>
                        <m:t>PSFCH,one</m:t>
                      </m:r>
                      <m:ctrlPr>
                        <w:rPr>
                          <w:rFonts w:ascii="Cambria Math" w:eastAsia="맑은 고딕" w:hAnsi="Cambria Math"/>
                          <w:iCs/>
                          <w:noProof/>
                          <w:sz w:val="20"/>
                          <w:szCs w:val="20"/>
                          <w:lang w:val="en-GB" w:eastAsia="en-US"/>
                        </w:rPr>
                      </m:ctrlPr>
                    </m:sub>
                  </m:sSub>
                </m:e>
              </m:d>
            </m:oMath>
            <w:r w:rsidRPr="00C05E7D">
              <w:rPr>
                <w:rFonts w:eastAsia="맑은 고딕" w:hint="eastAsia"/>
                <w:noProof/>
                <w:sz w:val="20"/>
                <w:szCs w:val="20"/>
                <w:lang w:val="en-GB" w:eastAsia="en-US"/>
              </w:rPr>
              <w:t xml:space="preserve"> [dBm]</w:t>
            </w:r>
          </w:p>
          <w:p w14:paraId="369B5CEB" w14:textId="77777777" w:rsidR="00854D87" w:rsidRPr="00C05E7D" w:rsidRDefault="00854D87" w:rsidP="00854D87">
            <w:pPr>
              <w:spacing w:after="180"/>
              <w:ind w:left="1702" w:hanging="284"/>
              <w:rPr>
                <w:rFonts w:eastAsia="맑은 고딕"/>
                <w:sz w:val="20"/>
                <w:szCs w:val="20"/>
                <w:lang w:val="en-GB" w:eastAsia="en-US"/>
              </w:rPr>
            </w:pPr>
            <w:r w:rsidRPr="00C05E7D">
              <w:rPr>
                <w:rFonts w:eastAsia="맑은 고딕"/>
                <w:sz w:val="20"/>
                <w:szCs w:val="20"/>
                <w:lang w:val="en-GB" w:eastAsia="en-US"/>
              </w:rPr>
              <w:tab/>
              <w:t xml:space="preserve">where </w:t>
            </w:r>
            <m:oMath>
              <m:sSub>
                <m:sSubPr>
                  <m:ctrlPr>
                    <w:rPr>
                      <w:rFonts w:ascii="Cambria Math" w:eastAsia="맑은 고딕" w:hAnsi="Cambria Math"/>
                      <w:i/>
                      <w:sz w:val="20"/>
                      <w:szCs w:val="20"/>
                      <w:lang w:val="en-GB" w:eastAsia="en-US"/>
                    </w:rPr>
                  </m:ctrlPr>
                </m:sSubPr>
                <m:e>
                  <m:r>
                    <w:rPr>
                      <w:rFonts w:ascii="Cambria Math" w:eastAsia="맑은 고딕"/>
                      <w:sz w:val="20"/>
                      <w:szCs w:val="20"/>
                      <w:lang w:val="en-GB" w:eastAsia="en-US"/>
                    </w:rPr>
                    <m:t>P</m:t>
                  </m:r>
                </m:e>
                <m:sub>
                  <m:r>
                    <m:rPr>
                      <m:nor/>
                    </m:rPr>
                    <w:rPr>
                      <w:rFonts w:ascii="Cambria Math" w:eastAsia="맑은 고딕"/>
                      <w:sz w:val="20"/>
                      <w:szCs w:val="20"/>
                      <w:lang w:val="en-GB" w:eastAsia="en-US"/>
                    </w:rPr>
                    <m:t>CMAX</m:t>
                  </m:r>
                  <m:ctrlPr>
                    <w:rPr>
                      <w:rFonts w:ascii="Cambria Math" w:eastAsia="맑은 고딕" w:hAnsi="Cambria Math"/>
                      <w:sz w:val="20"/>
                      <w:szCs w:val="20"/>
                      <w:lang w:val="en-GB" w:eastAsia="en-US"/>
                    </w:rPr>
                  </m:ctrlPr>
                </m:sub>
              </m:sSub>
            </m:oMath>
            <w:r w:rsidRPr="00C05E7D">
              <w:rPr>
                <w:rFonts w:eastAsia="맑은 고딕"/>
                <w:sz w:val="20"/>
                <w:szCs w:val="20"/>
                <w:lang w:eastAsia="en-US"/>
              </w:rPr>
              <w:t xml:space="preserve"> </w:t>
            </w:r>
            <w:r w:rsidRPr="00C05E7D">
              <w:rPr>
                <w:rFonts w:eastAsia="맑은 고딕"/>
                <w:sz w:val="20"/>
                <w:szCs w:val="20"/>
                <w:lang w:val="en-GB" w:eastAsia="en-US"/>
              </w:rPr>
              <w:t>is determined for the</w:t>
            </w:r>
            <w:r w:rsidRPr="00C05E7D">
              <w:rPr>
                <w:rFonts w:eastAsia="맑은 고딕" w:hint="eastAsia"/>
                <w:sz w:val="20"/>
                <w:szCs w:val="20"/>
                <w:lang w:val="en-GB" w:eastAsia="en-US"/>
              </w:rPr>
              <w:t xml:space="preserve"> </w:t>
            </w:r>
            <m:oMath>
              <m:r>
                <w:rPr>
                  <w:rFonts w:ascii="Cambria Math" w:eastAsia="맑은 고딕" w:hAnsi="Cambria Math"/>
                  <w:sz w:val="20"/>
                  <w:szCs w:val="20"/>
                  <w:lang w:val="en-GB" w:eastAsia="en-US"/>
                </w:rPr>
                <m:t xml:space="preserve"> </m:t>
              </m:r>
              <m:sSub>
                <m:sSubPr>
                  <m:ctrlPr>
                    <w:rPr>
                      <w:rFonts w:ascii="Cambria Math" w:eastAsia="맑은 고딕" w:hAnsi="Cambria Math" w:cs="Arial"/>
                      <w:i/>
                      <w:noProof/>
                      <w:sz w:val="20"/>
                      <w:szCs w:val="22"/>
                      <w:lang w:val="en-GB" w:eastAsia="en-US"/>
                    </w:rPr>
                  </m:ctrlPr>
                </m:sSubPr>
                <m:e>
                  <m:r>
                    <w:rPr>
                      <w:rFonts w:ascii="Cambria Math" w:eastAsia="맑은 고딕" w:hAnsi="Cambria Math" w:cs="Arial"/>
                      <w:noProof/>
                      <w:sz w:val="20"/>
                      <w:szCs w:val="22"/>
                      <w:lang w:val="en-GB" w:eastAsia="en-US"/>
                    </w:rPr>
                    <m:t>N</m:t>
                  </m:r>
                </m:e>
                <m:sub>
                  <m:r>
                    <m:rPr>
                      <m:sty m:val="p"/>
                    </m:rPr>
                    <w:rPr>
                      <w:rFonts w:ascii="Cambria Math" w:eastAsia="맑은 고딕" w:hAnsi="Cambria Math" w:cs="Arial"/>
                      <w:noProof/>
                      <w:sz w:val="20"/>
                      <w:szCs w:val="22"/>
                      <w:lang w:val="en-GB" w:eastAsia="en-US"/>
                    </w:rPr>
                    <m:t>Tx,PSFCH</m:t>
                  </m:r>
                </m:sub>
              </m:sSub>
            </m:oMath>
            <w:r w:rsidRPr="00C05E7D">
              <w:rPr>
                <w:rFonts w:eastAsia="맑은 고딕"/>
                <w:sz w:val="20"/>
                <w:szCs w:val="20"/>
                <w:lang w:val="en-GB" w:eastAsia="en-US"/>
              </w:rPr>
              <w:t xml:space="preserve"> simultaneous PSFCH transmissions </w:t>
            </w:r>
            <w:r w:rsidRPr="00C05E7D">
              <w:rPr>
                <w:rFonts w:eastAsia="맑은 고딕"/>
                <w:sz w:val="20"/>
                <w:szCs w:val="20"/>
                <w:lang w:eastAsia="en-US"/>
              </w:rPr>
              <w:t>according to</w:t>
            </w:r>
            <w:r w:rsidRPr="00C05E7D">
              <w:rPr>
                <w:rFonts w:eastAsia="맑은 고딕"/>
                <w:sz w:val="20"/>
                <w:szCs w:val="20"/>
                <w:lang w:val="en-GB" w:eastAsia="en-US"/>
              </w:rPr>
              <w:t xml:space="preserve"> [8-1, TS 38.101-1] </w:t>
            </w:r>
          </w:p>
          <w:p w14:paraId="014869F5" w14:textId="77777777" w:rsidR="00854D87" w:rsidRPr="00C05E7D" w:rsidRDefault="00854D87" w:rsidP="00854D87">
            <w:pPr>
              <w:spacing w:after="180"/>
              <w:ind w:left="568" w:hanging="284"/>
              <w:rPr>
                <w:rFonts w:eastAsia="맑은 고딕"/>
                <w:iCs/>
                <w:sz w:val="20"/>
                <w:szCs w:val="20"/>
                <w:lang w:val="en-GB" w:eastAsia="en-US"/>
              </w:rPr>
            </w:pPr>
            <w:r w:rsidRPr="00C05E7D">
              <w:rPr>
                <w:rFonts w:eastAsia="맑은 고딕"/>
                <w:sz w:val="20"/>
                <w:szCs w:val="20"/>
                <w:lang w:val="en-GB" w:eastAsia="en-US"/>
              </w:rPr>
              <w:t>-</w:t>
            </w:r>
            <w:r w:rsidRPr="00C05E7D">
              <w:rPr>
                <w:rFonts w:eastAsia="맑은 고딕"/>
                <w:sz w:val="20"/>
                <w:szCs w:val="20"/>
                <w:lang w:val="en-GB" w:eastAsia="en-US"/>
              </w:rPr>
              <w:tab/>
              <w:t>else</w:t>
            </w:r>
          </w:p>
          <w:p w14:paraId="52159386" w14:textId="77777777" w:rsidR="00854D87" w:rsidRPr="00C05E7D" w:rsidRDefault="00854D87" w:rsidP="00854D87">
            <w:pPr>
              <w:keepLines/>
              <w:tabs>
                <w:tab w:val="center" w:pos="4536"/>
                <w:tab w:val="right" w:pos="9072"/>
              </w:tabs>
              <w:spacing w:after="180"/>
              <w:rPr>
                <w:rFonts w:eastAsia="맑은 고딕"/>
                <w:noProof/>
                <w:sz w:val="20"/>
                <w:szCs w:val="20"/>
                <w:lang w:val="en-GB" w:eastAsia="en-US"/>
              </w:rPr>
            </w:pPr>
            <w:r w:rsidRPr="00C05E7D">
              <w:rPr>
                <w:rFonts w:eastAsia="맑은 고딕"/>
                <w:iCs/>
                <w:noProof/>
                <w:sz w:val="20"/>
                <w:szCs w:val="20"/>
                <w:lang w:val="en-GB" w:eastAsia="en-US"/>
              </w:rPr>
              <w:tab/>
            </w:r>
            <m:oMath>
              <m:sSub>
                <m:sSubPr>
                  <m:ctrlPr>
                    <w:rPr>
                      <w:rFonts w:ascii="Cambria Math" w:eastAsia="맑은 고딕" w:hAnsi="Cambria Math"/>
                      <w:noProof/>
                      <w:sz w:val="20"/>
                      <w:szCs w:val="20"/>
                      <w:lang w:val="en-GB" w:eastAsia="en-US"/>
                    </w:rPr>
                  </m:ctrlPr>
                </m:sSubPr>
                <m:e>
                  <m:r>
                    <w:rPr>
                      <w:rFonts w:ascii="Cambria Math" w:eastAsia="맑은 고딕" w:hAnsi="Cambria Math"/>
                      <w:noProof/>
                      <w:sz w:val="20"/>
                      <w:szCs w:val="20"/>
                      <w:lang w:val="en-GB" w:eastAsia="en-US"/>
                    </w:rPr>
                    <m:t>P</m:t>
                  </m:r>
                </m:e>
                <m:sub>
                  <m:r>
                    <m:rPr>
                      <m:nor/>
                    </m:rPr>
                    <w:rPr>
                      <w:rFonts w:eastAsia="맑은 고딕"/>
                      <w:noProof/>
                      <w:sz w:val="20"/>
                      <w:szCs w:val="20"/>
                      <w:lang w:val="en-GB" w:eastAsia="en-US"/>
                    </w:rPr>
                    <m:t>PSFCH,k</m:t>
                  </m:r>
                </m:sub>
              </m:sSub>
              <m:r>
                <m:rPr>
                  <m:sty m:val="p"/>
                </m:rPr>
                <w:rPr>
                  <w:rFonts w:ascii="Cambria Math" w:eastAsia="맑은 고딕" w:hAnsi="Cambria Math"/>
                  <w:noProof/>
                  <w:sz w:val="20"/>
                  <w:szCs w:val="20"/>
                  <w:lang w:val="en-GB" w:eastAsia="en-US"/>
                </w:rPr>
                <m:t>(</m:t>
              </m:r>
              <m:r>
                <w:rPr>
                  <w:rFonts w:ascii="Cambria Math" w:eastAsia="맑은 고딕" w:hAnsi="Cambria Math"/>
                  <w:noProof/>
                  <w:sz w:val="20"/>
                  <w:szCs w:val="20"/>
                  <w:lang w:val="en-GB" w:eastAsia="en-US"/>
                </w:rPr>
                <m:t>i</m:t>
              </m:r>
              <m:r>
                <m:rPr>
                  <m:sty m:val="p"/>
                </m:rPr>
                <w:rPr>
                  <w:rFonts w:ascii="Cambria Math" w:eastAsia="맑은 고딕" w:hAnsi="Cambria Math"/>
                  <w:noProof/>
                  <w:sz w:val="20"/>
                  <w:szCs w:val="20"/>
                  <w:lang w:val="en-GB" w:eastAsia="en-US"/>
                </w:rPr>
                <m:t>)=</m:t>
              </m:r>
              <m:sSub>
                <m:sSubPr>
                  <m:ctrlPr>
                    <w:rPr>
                      <w:rFonts w:ascii="Cambria Math" w:eastAsia="맑은 고딕" w:hAnsi="Cambria Math"/>
                      <w:noProof/>
                      <w:sz w:val="20"/>
                      <w:szCs w:val="20"/>
                      <w:lang w:val="en-GB" w:eastAsia="en-US"/>
                    </w:rPr>
                  </m:ctrlPr>
                </m:sSubPr>
                <m:e>
                  <m:r>
                    <w:rPr>
                      <w:rFonts w:ascii="Cambria Math" w:eastAsia="맑은 고딕" w:hAnsi="Cambria Math"/>
                      <w:noProof/>
                      <w:sz w:val="20"/>
                      <w:szCs w:val="20"/>
                      <w:lang w:val="en-GB" w:eastAsia="en-US"/>
                    </w:rPr>
                    <m:t>P</m:t>
                  </m:r>
                </m:e>
                <m:sub>
                  <m:r>
                    <m:rPr>
                      <m:nor/>
                    </m:rPr>
                    <w:rPr>
                      <w:rFonts w:eastAsia="맑은 고딕"/>
                      <w:noProof/>
                      <w:sz w:val="20"/>
                      <w:szCs w:val="20"/>
                      <w:lang w:val="en-GB" w:eastAsia="en-US"/>
                    </w:rPr>
                    <m:t>CMAX</m:t>
                  </m:r>
                </m:sub>
              </m:sSub>
              <m:r>
                <w:rPr>
                  <w:rFonts w:ascii="Cambria Math" w:eastAsia="맑은 고딕" w:hAnsi="Cambria Math"/>
                  <w:noProof/>
                  <w:sz w:val="20"/>
                  <w:szCs w:val="20"/>
                  <w:lang w:val="en-GB" w:eastAsia="en-US"/>
                </w:rPr>
                <m:t>-10lo</m:t>
              </m:r>
              <m:sSub>
                <m:sSubPr>
                  <m:ctrlPr>
                    <w:rPr>
                      <w:rFonts w:ascii="Cambria Math" w:eastAsia="맑은 고딕" w:hAnsi="Cambria Math"/>
                      <w:i/>
                      <w:noProof/>
                      <w:sz w:val="20"/>
                      <w:szCs w:val="20"/>
                      <w:lang w:val="en-GB" w:eastAsia="en-US"/>
                    </w:rPr>
                  </m:ctrlPr>
                </m:sSubPr>
                <m:e>
                  <m:r>
                    <w:rPr>
                      <w:rFonts w:ascii="Cambria Math" w:eastAsia="맑은 고딕" w:hAnsi="Cambria Math"/>
                      <w:noProof/>
                      <w:sz w:val="20"/>
                      <w:szCs w:val="20"/>
                      <w:lang w:val="en-GB" w:eastAsia="en-US"/>
                    </w:rPr>
                    <m:t>g</m:t>
                  </m:r>
                </m:e>
                <m:sub>
                  <m:r>
                    <w:rPr>
                      <w:rFonts w:ascii="Cambria Math" w:eastAsia="맑은 고딕" w:hAnsi="Cambria Math"/>
                      <w:noProof/>
                      <w:sz w:val="20"/>
                      <w:szCs w:val="20"/>
                      <w:lang w:val="en-GB" w:eastAsia="en-US"/>
                    </w:rPr>
                    <m:t>10</m:t>
                  </m:r>
                </m:sub>
              </m:sSub>
              <m:r>
                <w:rPr>
                  <w:rFonts w:ascii="Cambria Math" w:eastAsia="맑은 고딕" w:hAnsi="Cambria Math"/>
                  <w:noProof/>
                  <w:sz w:val="20"/>
                  <w:szCs w:val="20"/>
                  <w:lang w:val="en-GB" w:eastAsia="en-US"/>
                </w:rPr>
                <m:t>(</m:t>
              </m:r>
              <m:sSub>
                <m:sSubPr>
                  <m:ctrlPr>
                    <w:rPr>
                      <w:rFonts w:ascii="Cambria Math" w:eastAsia="맑은 고딕" w:hAnsi="Cambria Math"/>
                      <w:i/>
                      <w:noProof/>
                      <w:sz w:val="20"/>
                      <w:szCs w:val="22"/>
                      <w:lang w:val="en-GB" w:eastAsia="en-US"/>
                    </w:rPr>
                  </m:ctrlPr>
                </m:sSubPr>
                <m:e>
                  <m:r>
                    <w:rPr>
                      <w:rFonts w:ascii="Cambria Math" w:eastAsia="맑은 고딕" w:hAnsi="Cambria Math"/>
                      <w:noProof/>
                      <w:sz w:val="20"/>
                      <w:szCs w:val="22"/>
                      <w:lang w:val="en-GB" w:eastAsia="en-US"/>
                    </w:rPr>
                    <m:t>N</m:t>
                  </m:r>
                </m:e>
                <m:sub>
                  <m:r>
                    <m:rPr>
                      <m:sty m:val="p"/>
                    </m:rPr>
                    <w:rPr>
                      <w:rFonts w:ascii="Cambria Math" w:eastAsia="맑은 고딕" w:hAnsi="Cambria Math"/>
                      <w:noProof/>
                      <w:sz w:val="20"/>
                      <w:szCs w:val="22"/>
                      <w:lang w:val="en-GB" w:eastAsia="en-US"/>
                    </w:rPr>
                    <m:t>Tx,PSFCH</m:t>
                  </m:r>
                </m:sub>
              </m:sSub>
              <m:r>
                <w:rPr>
                  <w:rFonts w:ascii="Cambria Math" w:eastAsia="맑은 고딕" w:hAnsi="Cambria Math"/>
                  <w:noProof/>
                  <w:sz w:val="20"/>
                  <w:szCs w:val="20"/>
                  <w:lang w:val="en-GB" w:eastAsia="en-US"/>
                </w:rPr>
                <m:t>)</m:t>
              </m:r>
            </m:oMath>
            <w:r w:rsidRPr="00C05E7D">
              <w:rPr>
                <w:rFonts w:eastAsia="맑은 고딕"/>
                <w:noProof/>
                <w:sz w:val="20"/>
                <w:szCs w:val="20"/>
                <w:lang w:val="en-GB" w:eastAsia="en-US"/>
              </w:rPr>
              <w:t xml:space="preserve"> [dBm]</w:t>
            </w:r>
          </w:p>
          <w:p w14:paraId="20C96C60" w14:textId="77777777" w:rsidR="00854D87" w:rsidRPr="00C05E7D" w:rsidRDefault="00854D87" w:rsidP="00854D87">
            <w:pPr>
              <w:spacing w:after="180"/>
              <w:ind w:left="568" w:hanging="284"/>
              <w:rPr>
                <w:rFonts w:eastAsia="맑은 고딕"/>
                <w:sz w:val="20"/>
                <w:szCs w:val="20"/>
                <w:lang w:val="en-GB" w:eastAsia="en-US"/>
              </w:rPr>
            </w:pPr>
            <w:r w:rsidRPr="00C05E7D">
              <w:rPr>
                <w:rFonts w:eastAsia="맑은 고딕"/>
                <w:sz w:val="20"/>
                <w:szCs w:val="20"/>
                <w:lang w:val="en-GB" w:eastAsia="en-US"/>
              </w:rPr>
              <w:tab/>
              <w:t xml:space="preserve">where the </w:t>
            </w:r>
            <w:r w:rsidRPr="00C05E7D">
              <w:rPr>
                <w:rFonts w:eastAsia="맑은 고딕"/>
                <w:iCs/>
                <w:sz w:val="20"/>
                <w:szCs w:val="20"/>
                <w:lang w:val="en-GB" w:eastAsia="en-US"/>
              </w:rPr>
              <w:t>UE autonomously determines</w:t>
            </w:r>
            <w:r w:rsidRPr="00C05E7D">
              <w:rPr>
                <w:rFonts w:eastAsia="맑은 고딕"/>
                <w:sz w:val="20"/>
                <w:szCs w:val="20"/>
                <w:lang w:val="en-GB" w:eastAsia="en-US"/>
              </w:rPr>
              <w:t xml:space="preserve"> </w:t>
            </w:r>
            <m:oMath>
              <m:sSub>
                <m:sSubPr>
                  <m:ctrlPr>
                    <w:rPr>
                      <w:rFonts w:ascii="Cambria Math" w:eastAsia="맑은 고딕" w:hAnsi="Cambria Math"/>
                      <w:i/>
                      <w:noProof/>
                      <w:sz w:val="20"/>
                      <w:szCs w:val="22"/>
                      <w:lang w:val="en-GB" w:eastAsia="en-US"/>
                    </w:rPr>
                  </m:ctrlPr>
                </m:sSubPr>
                <m:e>
                  <m:r>
                    <w:rPr>
                      <w:rFonts w:ascii="Cambria Math" w:eastAsia="맑은 고딕" w:hAnsi="Cambria Math"/>
                      <w:noProof/>
                      <w:sz w:val="20"/>
                      <w:szCs w:val="22"/>
                      <w:lang w:val="en-GB" w:eastAsia="en-US"/>
                    </w:rPr>
                    <m:t>N</m:t>
                  </m:r>
                </m:e>
                <m:sub>
                  <m:r>
                    <m:rPr>
                      <m:sty m:val="p"/>
                    </m:rPr>
                    <w:rPr>
                      <w:rFonts w:ascii="Cambria Math" w:eastAsia="맑은 고딕" w:hAnsi="Cambria Math"/>
                      <w:noProof/>
                      <w:sz w:val="20"/>
                      <w:szCs w:val="22"/>
                      <w:lang w:val="en-GB" w:eastAsia="en-US"/>
                    </w:rPr>
                    <m:t>Tx,PSFCH</m:t>
                  </m:r>
                </m:sub>
              </m:sSub>
            </m:oMath>
            <w:r w:rsidRPr="00C05E7D">
              <w:rPr>
                <w:rFonts w:eastAsia="맑은 고딕"/>
                <w:iCs/>
                <w:sz w:val="20"/>
                <w:szCs w:val="20"/>
                <w:lang w:val="en-GB" w:eastAsia="en-US"/>
              </w:rPr>
              <w:t xml:space="preserve"> PSFCH transmissions with ascending order </w:t>
            </w:r>
            <w:r w:rsidRPr="00C05E7D">
              <w:rPr>
                <w:rFonts w:eastAsia="맑은 고딕"/>
                <w:sz w:val="20"/>
                <w:szCs w:val="20"/>
                <w:lang w:val="en-GB" w:eastAsia="en-US"/>
              </w:rPr>
              <w:t xml:space="preserve">of corresponding priority field values </w:t>
            </w:r>
            <w:r w:rsidRPr="00C05E7D">
              <w:rPr>
                <w:rFonts w:eastAsia="맑은 고딕"/>
                <w:iCs/>
                <w:sz w:val="20"/>
                <w:szCs w:val="20"/>
                <w:lang w:val="en-GB" w:eastAsia="en-US"/>
              </w:rPr>
              <w:t>as described in clause 16.2.4.2</w:t>
            </w:r>
            <w:r w:rsidRPr="00C05E7D">
              <w:rPr>
                <w:rFonts w:eastAsia="맑은 고딕"/>
                <w:sz w:val="20"/>
                <w:szCs w:val="20"/>
                <w:lang w:val="en-GB" w:eastAsia="en-US"/>
              </w:rPr>
              <w:t xml:space="preserve"> over the PSFCH transmissions with HARQ-ACK information, if any, and then with ascending order of priority value over the PSFCH transmissions with conflict information, if any,</w:t>
            </w:r>
            <w:r w:rsidRPr="00C05E7D">
              <w:rPr>
                <w:rFonts w:eastAsia="맑은 고딕"/>
                <w:iCs/>
                <w:sz w:val="20"/>
                <w:szCs w:val="20"/>
                <w:lang w:val="en-GB" w:eastAsia="en-US"/>
              </w:rPr>
              <w:t xml:space="preserve"> such that </w:t>
            </w:r>
            <m:oMath>
              <m:sSub>
                <m:sSubPr>
                  <m:ctrlPr>
                    <w:rPr>
                      <w:rFonts w:ascii="Cambria Math" w:eastAsia="맑은 고딕" w:hAnsi="Cambria Math"/>
                      <w:i/>
                      <w:noProof/>
                      <w:sz w:val="20"/>
                      <w:szCs w:val="22"/>
                      <w:lang w:val="en-GB" w:eastAsia="en-US"/>
                    </w:rPr>
                  </m:ctrlPr>
                </m:sSubPr>
                <m:e>
                  <m:r>
                    <w:rPr>
                      <w:rFonts w:ascii="Cambria Math" w:eastAsia="맑은 고딕" w:hAnsi="Cambria Math"/>
                      <w:noProof/>
                      <w:sz w:val="20"/>
                      <w:szCs w:val="22"/>
                      <w:lang w:val="en-GB" w:eastAsia="en-US"/>
                    </w:rPr>
                    <m:t>N</m:t>
                  </m:r>
                </m:e>
                <m:sub>
                  <m:r>
                    <m:rPr>
                      <m:sty m:val="p"/>
                    </m:rPr>
                    <w:rPr>
                      <w:rFonts w:ascii="Cambria Math" w:eastAsia="맑은 고딕" w:hAnsi="Cambria Math"/>
                      <w:noProof/>
                      <w:sz w:val="20"/>
                      <w:szCs w:val="22"/>
                      <w:lang w:val="en-GB" w:eastAsia="en-US"/>
                    </w:rPr>
                    <m:t>Tx,PSFCH</m:t>
                  </m:r>
                </m:sub>
              </m:sSub>
              <m:r>
                <w:rPr>
                  <w:rFonts w:ascii="Cambria Math" w:eastAsia="맑은 고딕" w:hAnsi="Cambria Math"/>
                  <w:sz w:val="20"/>
                  <w:szCs w:val="20"/>
                  <w:lang w:val="en-GB" w:eastAsia="en-US"/>
                </w:rPr>
                <m:t>≥1</m:t>
              </m:r>
            </m:oMath>
            <w:r w:rsidRPr="00C05E7D">
              <w:rPr>
                <w:rFonts w:eastAsia="맑은 고딕"/>
                <w:sz w:val="20"/>
                <w:szCs w:val="20"/>
                <w:lang w:eastAsia="en-US"/>
              </w:rPr>
              <w:t xml:space="preserve"> and where</w:t>
            </w:r>
            <w:r w:rsidRPr="00C05E7D">
              <w:rPr>
                <w:rFonts w:eastAsia="맑은 고딕" w:hint="eastAsia"/>
                <w:sz w:val="20"/>
                <w:szCs w:val="20"/>
                <w:lang w:val="en-GB" w:eastAsia="en-US"/>
              </w:rPr>
              <w:t xml:space="preserve"> </w:t>
            </w:r>
            <m:oMath>
              <m:sSub>
                <m:sSubPr>
                  <m:ctrlPr>
                    <w:rPr>
                      <w:rFonts w:ascii="Cambria Math" w:eastAsia="맑은 고딕" w:hAnsi="Cambria Math"/>
                      <w:i/>
                      <w:sz w:val="20"/>
                      <w:szCs w:val="20"/>
                      <w:lang w:val="en-GB" w:eastAsia="en-US"/>
                    </w:rPr>
                  </m:ctrlPr>
                </m:sSubPr>
                <m:e>
                  <m:r>
                    <w:rPr>
                      <w:rFonts w:ascii="Cambria Math" w:eastAsia="맑은 고딕"/>
                      <w:sz w:val="20"/>
                      <w:szCs w:val="20"/>
                      <w:lang w:val="en-GB" w:eastAsia="en-US"/>
                    </w:rPr>
                    <m:t>P</m:t>
                  </m:r>
                </m:e>
                <m:sub>
                  <m:r>
                    <m:rPr>
                      <m:nor/>
                    </m:rPr>
                    <w:rPr>
                      <w:rFonts w:ascii="Cambria Math" w:eastAsia="맑은 고딕"/>
                      <w:sz w:val="20"/>
                      <w:szCs w:val="20"/>
                      <w:lang w:val="en-GB" w:eastAsia="en-US"/>
                    </w:rPr>
                    <m:t>CMAX</m:t>
                  </m:r>
                  <m:ctrlPr>
                    <w:rPr>
                      <w:rFonts w:ascii="Cambria Math" w:eastAsia="맑은 고딕" w:hAnsi="Cambria Math"/>
                      <w:sz w:val="20"/>
                      <w:szCs w:val="20"/>
                      <w:lang w:val="en-GB" w:eastAsia="en-US"/>
                    </w:rPr>
                  </m:ctrlPr>
                </m:sub>
              </m:sSub>
            </m:oMath>
            <w:r w:rsidRPr="00C05E7D">
              <w:rPr>
                <w:rFonts w:eastAsia="맑은 고딕" w:hint="eastAsia"/>
                <w:sz w:val="20"/>
                <w:szCs w:val="20"/>
                <w:lang w:val="en-GB" w:eastAsia="en-US"/>
              </w:rPr>
              <w:t xml:space="preserve"> </w:t>
            </w:r>
            <w:r w:rsidRPr="00C05E7D">
              <w:rPr>
                <w:rFonts w:eastAsia="맑은 고딕"/>
                <w:sz w:val="20"/>
                <w:szCs w:val="20"/>
                <w:lang w:eastAsia="en-US"/>
              </w:rPr>
              <w:t xml:space="preserve">is </w:t>
            </w:r>
            <w:r w:rsidRPr="00C05E7D">
              <w:rPr>
                <w:rFonts w:eastAsia="맑은 고딕"/>
                <w:sz w:val="20"/>
                <w:szCs w:val="20"/>
                <w:lang w:val="en-GB" w:eastAsia="en-US"/>
              </w:rPr>
              <w:t>determined for</w:t>
            </w:r>
            <w:r w:rsidRPr="00C05E7D">
              <w:rPr>
                <w:rFonts w:eastAsia="맑은 고딕"/>
                <w:sz w:val="20"/>
                <w:szCs w:val="20"/>
                <w:lang w:eastAsia="en-US"/>
              </w:rPr>
              <w:t xml:space="preserve"> the</w:t>
            </w:r>
            <w:r w:rsidRPr="00C05E7D">
              <w:rPr>
                <w:rFonts w:eastAsia="맑은 고딕"/>
                <w:sz w:val="20"/>
                <w:szCs w:val="20"/>
                <w:lang w:val="en-GB" w:eastAsia="en-US"/>
              </w:rPr>
              <w:t xml:space="preserve"> </w:t>
            </w:r>
            <m:oMath>
              <m:sSub>
                <m:sSubPr>
                  <m:ctrlPr>
                    <w:rPr>
                      <w:rFonts w:ascii="Cambria Math" w:eastAsia="맑은 고딕" w:hAnsi="Cambria Math"/>
                      <w:i/>
                      <w:noProof/>
                      <w:sz w:val="20"/>
                      <w:szCs w:val="22"/>
                      <w:lang w:val="en-GB" w:eastAsia="en-US"/>
                    </w:rPr>
                  </m:ctrlPr>
                </m:sSubPr>
                <m:e>
                  <m:r>
                    <w:rPr>
                      <w:rFonts w:ascii="Cambria Math" w:eastAsia="맑은 고딕" w:hAnsi="Cambria Math"/>
                      <w:noProof/>
                      <w:sz w:val="20"/>
                      <w:szCs w:val="22"/>
                      <w:lang w:val="en-GB" w:eastAsia="en-US"/>
                    </w:rPr>
                    <m:t>N</m:t>
                  </m:r>
                </m:e>
                <m:sub>
                  <m:r>
                    <m:rPr>
                      <m:sty m:val="p"/>
                    </m:rPr>
                    <w:rPr>
                      <w:rFonts w:ascii="Cambria Math" w:eastAsia="맑은 고딕" w:hAnsi="Cambria Math"/>
                      <w:noProof/>
                      <w:sz w:val="20"/>
                      <w:szCs w:val="22"/>
                      <w:lang w:val="en-GB" w:eastAsia="en-US"/>
                    </w:rPr>
                    <m:t>Tx,PSFCH</m:t>
                  </m:r>
                </m:sub>
              </m:sSub>
            </m:oMath>
            <w:r w:rsidRPr="00C05E7D">
              <w:rPr>
                <w:rFonts w:eastAsia="맑은 고딕" w:hint="eastAsia"/>
                <w:sz w:val="20"/>
                <w:szCs w:val="20"/>
                <w:lang w:val="en-GB" w:eastAsia="en-US"/>
              </w:rPr>
              <w:t xml:space="preserve"> </w:t>
            </w:r>
            <w:r w:rsidRPr="00C05E7D">
              <w:rPr>
                <w:rFonts w:eastAsia="맑은 고딕"/>
                <w:sz w:val="20"/>
                <w:szCs w:val="20"/>
                <w:lang w:val="en-GB" w:eastAsia="en-US"/>
              </w:rPr>
              <w:t>PSFCH transmissions according to [8-1, TS 38.101-1].</w:t>
            </w:r>
          </w:p>
          <w:p w14:paraId="35B85CB2" w14:textId="02E2D82B" w:rsidR="00854D87" w:rsidRPr="00AD79BD" w:rsidRDefault="00854D87" w:rsidP="00854D87">
            <w:pPr>
              <w:jc w:val="center"/>
              <w:rPr>
                <w:rFonts w:eastAsia="SimSun"/>
                <w:color w:val="FF0000"/>
                <w:sz w:val="20"/>
                <w:szCs w:val="20"/>
                <w:lang w:val="en-GB" w:eastAsia="en-US"/>
              </w:rPr>
            </w:pPr>
            <w:r w:rsidRPr="00C05E7D">
              <w:rPr>
                <w:rFonts w:eastAsia="맑은 고딕"/>
                <w:color w:val="FF0000"/>
                <w:sz w:val="20"/>
                <w:szCs w:val="20"/>
                <w:lang w:eastAsia="zh-CN"/>
              </w:rPr>
              <w:t>--------</w:t>
            </w:r>
            <w:r w:rsidRPr="00BD41EE">
              <w:rPr>
                <w:rFonts w:eastAsia="SimSun"/>
                <w:color w:val="FF0000"/>
                <w:sz w:val="20"/>
                <w:szCs w:val="20"/>
                <w:lang w:val="en-GB" w:eastAsia="en-US"/>
              </w:rPr>
              <w:t>&lt; Unchanged parts are omitted &gt;</w:t>
            </w:r>
          </w:p>
          <w:p w14:paraId="7CC8F665" w14:textId="77777777" w:rsidR="00854D87" w:rsidRDefault="00854D87" w:rsidP="00075D24">
            <w:pPr>
              <w:spacing w:after="180"/>
              <w:jc w:val="center"/>
              <w:rPr>
                <w:rFonts w:eastAsia="맑은 고딕"/>
                <w:color w:val="FF0000"/>
                <w:sz w:val="20"/>
                <w:szCs w:val="20"/>
                <w:lang w:val="en-GB"/>
              </w:rPr>
            </w:pPr>
            <w:r>
              <w:rPr>
                <w:rFonts w:eastAsia="맑은 고딕"/>
                <w:color w:val="FF0000"/>
                <w:sz w:val="20"/>
                <w:szCs w:val="20"/>
                <w:lang w:val="en-GB"/>
              </w:rPr>
              <w:lastRenderedPageBreak/>
              <w:t>----------------</w:t>
            </w:r>
            <w:r>
              <w:rPr>
                <w:rFonts w:eastAsia="맑은 고딕" w:hint="eastAsia"/>
                <w:color w:val="FF0000"/>
                <w:sz w:val="20"/>
                <w:szCs w:val="20"/>
                <w:lang w:val="en-GB"/>
              </w:rPr>
              <w:t>----</w:t>
            </w:r>
            <w:r>
              <w:rPr>
                <w:rFonts w:eastAsia="맑은 고딕"/>
                <w:color w:val="FF0000"/>
                <w:sz w:val="20"/>
                <w:szCs w:val="20"/>
                <w:lang w:val="en-GB"/>
              </w:rPr>
              <w:t>------- End of Text proposal to TS 38.213 v17.3.0 -----</w:t>
            </w:r>
            <w:r>
              <w:rPr>
                <w:rFonts w:eastAsia="맑은 고딕" w:hint="eastAsia"/>
                <w:color w:val="FF0000"/>
                <w:sz w:val="20"/>
                <w:szCs w:val="20"/>
                <w:lang w:val="en-GB"/>
              </w:rPr>
              <w:t>----------------</w:t>
            </w:r>
            <w:r>
              <w:rPr>
                <w:rFonts w:eastAsia="맑은 고딕"/>
                <w:color w:val="FF0000"/>
                <w:sz w:val="20"/>
                <w:szCs w:val="20"/>
                <w:lang w:val="en-GB"/>
              </w:rPr>
              <w:t>------</w:t>
            </w:r>
          </w:p>
        </w:tc>
      </w:tr>
    </w:tbl>
    <w:p w14:paraId="0430B3A1" w14:textId="77777777" w:rsidR="00854D87" w:rsidRPr="00D76CC3" w:rsidRDefault="00854D87" w:rsidP="00854D87">
      <w:pPr>
        <w:snapToGrid w:val="0"/>
        <w:jc w:val="both"/>
        <w:rPr>
          <w:sz w:val="22"/>
          <w:szCs w:val="22"/>
        </w:rPr>
      </w:pPr>
    </w:p>
    <w:tbl>
      <w:tblPr>
        <w:tblStyle w:val="af9"/>
        <w:tblW w:w="9634" w:type="dxa"/>
        <w:tblLook w:val="04A0" w:firstRow="1" w:lastRow="0" w:firstColumn="1" w:lastColumn="0" w:noHBand="0" w:noVBand="1"/>
      </w:tblPr>
      <w:tblGrid>
        <w:gridCol w:w="1282"/>
        <w:gridCol w:w="1186"/>
        <w:gridCol w:w="7166"/>
      </w:tblGrid>
      <w:tr w:rsidR="00854D87" w14:paraId="76F93D9C" w14:textId="77777777" w:rsidTr="00075D24">
        <w:tc>
          <w:tcPr>
            <w:tcW w:w="1282" w:type="dxa"/>
            <w:tcBorders>
              <w:top w:val="single" w:sz="4" w:space="0" w:color="auto"/>
              <w:left w:val="single" w:sz="4" w:space="0" w:color="auto"/>
              <w:bottom w:val="single" w:sz="4" w:space="0" w:color="auto"/>
              <w:right w:val="single" w:sz="4" w:space="0" w:color="auto"/>
            </w:tcBorders>
            <w:shd w:val="clear" w:color="auto" w:fill="FFC000" w:themeFill="accent4"/>
          </w:tcPr>
          <w:p w14:paraId="5B67CA67" w14:textId="77777777" w:rsidR="00854D87" w:rsidRDefault="00854D87" w:rsidP="00075D24">
            <w:pPr>
              <w:pStyle w:val="ab"/>
              <w:spacing w:after="0"/>
              <w:rPr>
                <w:sz w:val="22"/>
                <w:szCs w:val="22"/>
                <w:lang w:eastAsia="en-US"/>
              </w:rPr>
            </w:pPr>
            <w:r>
              <w:rPr>
                <w:sz w:val="22"/>
                <w:szCs w:val="22"/>
                <w:lang w:eastAsia="en-US"/>
              </w:rPr>
              <w:t>Company</w:t>
            </w:r>
          </w:p>
        </w:tc>
        <w:tc>
          <w:tcPr>
            <w:tcW w:w="1186" w:type="dxa"/>
            <w:tcBorders>
              <w:top w:val="single" w:sz="4" w:space="0" w:color="auto"/>
              <w:left w:val="single" w:sz="4" w:space="0" w:color="auto"/>
              <w:bottom w:val="single" w:sz="4" w:space="0" w:color="auto"/>
              <w:right w:val="single" w:sz="4" w:space="0" w:color="auto"/>
            </w:tcBorders>
            <w:shd w:val="clear" w:color="auto" w:fill="FFC000" w:themeFill="accent4"/>
          </w:tcPr>
          <w:p w14:paraId="37CCC3FC" w14:textId="77777777" w:rsidR="00854D87" w:rsidRDefault="00854D87" w:rsidP="00075D24">
            <w:pPr>
              <w:pStyle w:val="ab"/>
              <w:spacing w:after="0"/>
              <w:rPr>
                <w:sz w:val="22"/>
                <w:szCs w:val="22"/>
              </w:rPr>
            </w:pPr>
            <w:r>
              <w:rPr>
                <w:rFonts w:hint="eastAsia"/>
                <w:sz w:val="22"/>
                <w:szCs w:val="22"/>
              </w:rPr>
              <w:t>Yes or not</w:t>
            </w:r>
          </w:p>
        </w:tc>
        <w:tc>
          <w:tcPr>
            <w:tcW w:w="7166" w:type="dxa"/>
            <w:tcBorders>
              <w:top w:val="single" w:sz="4" w:space="0" w:color="auto"/>
              <w:left w:val="single" w:sz="4" w:space="0" w:color="auto"/>
              <w:bottom w:val="single" w:sz="4" w:space="0" w:color="auto"/>
              <w:right w:val="single" w:sz="4" w:space="0" w:color="auto"/>
            </w:tcBorders>
            <w:shd w:val="clear" w:color="auto" w:fill="FFC000" w:themeFill="accent4"/>
          </w:tcPr>
          <w:p w14:paraId="458769F9" w14:textId="77777777" w:rsidR="00854D87" w:rsidRDefault="00854D87" w:rsidP="00075D24">
            <w:pPr>
              <w:pStyle w:val="ab"/>
              <w:spacing w:after="0"/>
              <w:rPr>
                <w:sz w:val="22"/>
                <w:szCs w:val="22"/>
              </w:rPr>
            </w:pPr>
            <w:r>
              <w:rPr>
                <w:rFonts w:hint="eastAsia"/>
                <w:sz w:val="22"/>
                <w:szCs w:val="22"/>
              </w:rPr>
              <w:t>Comment</w:t>
            </w:r>
            <w:r>
              <w:rPr>
                <w:sz w:val="22"/>
                <w:szCs w:val="22"/>
              </w:rPr>
              <w:t>s</w:t>
            </w:r>
          </w:p>
        </w:tc>
      </w:tr>
      <w:tr w:rsidR="00854D87" w14:paraId="008BE872" w14:textId="77777777" w:rsidTr="00075D24">
        <w:tc>
          <w:tcPr>
            <w:tcW w:w="1282" w:type="dxa"/>
            <w:tcBorders>
              <w:top w:val="single" w:sz="4" w:space="0" w:color="auto"/>
              <w:left w:val="single" w:sz="4" w:space="0" w:color="auto"/>
              <w:bottom w:val="single" w:sz="4" w:space="0" w:color="auto"/>
              <w:right w:val="single" w:sz="4" w:space="0" w:color="auto"/>
            </w:tcBorders>
          </w:tcPr>
          <w:p w14:paraId="52BD86CD" w14:textId="77777777" w:rsidR="00854D87" w:rsidRPr="00D76CC3" w:rsidRDefault="00854D87" w:rsidP="00075D24">
            <w:pPr>
              <w:pStyle w:val="ab"/>
              <w:spacing w:after="0"/>
              <w:rPr>
                <w:rFonts w:ascii="Calibri" w:hAnsi="Calibri" w:cs="Calibri"/>
                <w:sz w:val="22"/>
                <w:szCs w:val="22"/>
                <w:lang w:eastAsia="en-US"/>
              </w:rPr>
            </w:pPr>
          </w:p>
        </w:tc>
        <w:tc>
          <w:tcPr>
            <w:tcW w:w="1186" w:type="dxa"/>
            <w:tcBorders>
              <w:top w:val="single" w:sz="4" w:space="0" w:color="auto"/>
              <w:left w:val="single" w:sz="4" w:space="0" w:color="auto"/>
              <w:bottom w:val="single" w:sz="4" w:space="0" w:color="auto"/>
              <w:right w:val="single" w:sz="4" w:space="0" w:color="auto"/>
            </w:tcBorders>
          </w:tcPr>
          <w:p w14:paraId="4BE94D80" w14:textId="77777777" w:rsidR="00854D87" w:rsidRPr="00D76CC3" w:rsidRDefault="00854D87" w:rsidP="00075D24">
            <w:pPr>
              <w:pStyle w:val="ab"/>
              <w:spacing w:after="0"/>
              <w:rPr>
                <w:rFonts w:ascii="Calibri" w:hAnsi="Calibri" w:cs="Calibri"/>
                <w:sz w:val="22"/>
                <w:szCs w:val="22"/>
                <w:lang w:eastAsia="en-US"/>
              </w:rPr>
            </w:pPr>
          </w:p>
        </w:tc>
        <w:tc>
          <w:tcPr>
            <w:tcW w:w="7166" w:type="dxa"/>
            <w:tcBorders>
              <w:top w:val="single" w:sz="4" w:space="0" w:color="auto"/>
              <w:left w:val="single" w:sz="4" w:space="0" w:color="auto"/>
              <w:bottom w:val="single" w:sz="4" w:space="0" w:color="auto"/>
              <w:right w:val="single" w:sz="4" w:space="0" w:color="auto"/>
            </w:tcBorders>
          </w:tcPr>
          <w:p w14:paraId="504EF7F9" w14:textId="77777777" w:rsidR="00854D87" w:rsidRPr="00D76CC3" w:rsidRDefault="00854D87" w:rsidP="00075D24">
            <w:pPr>
              <w:pStyle w:val="ab"/>
              <w:spacing w:after="0"/>
              <w:rPr>
                <w:rFonts w:ascii="Calibri" w:hAnsi="Calibri" w:cs="Calibri"/>
                <w:sz w:val="22"/>
                <w:szCs w:val="22"/>
                <w:lang w:eastAsia="en-US"/>
              </w:rPr>
            </w:pPr>
          </w:p>
        </w:tc>
      </w:tr>
      <w:tr w:rsidR="00854D87" w14:paraId="6368A764" w14:textId="77777777" w:rsidTr="00075D24">
        <w:tc>
          <w:tcPr>
            <w:tcW w:w="1282" w:type="dxa"/>
            <w:tcBorders>
              <w:top w:val="single" w:sz="4" w:space="0" w:color="auto"/>
              <w:left w:val="single" w:sz="4" w:space="0" w:color="auto"/>
              <w:bottom w:val="single" w:sz="4" w:space="0" w:color="auto"/>
              <w:right w:val="single" w:sz="4" w:space="0" w:color="auto"/>
            </w:tcBorders>
          </w:tcPr>
          <w:p w14:paraId="126120DA" w14:textId="77777777" w:rsidR="00854D87" w:rsidRPr="00D76CC3" w:rsidRDefault="00854D87" w:rsidP="00075D24">
            <w:pPr>
              <w:pStyle w:val="ab"/>
              <w:spacing w:after="0"/>
              <w:rPr>
                <w:rFonts w:ascii="Calibri" w:hAnsi="Calibri" w:cs="Calibri"/>
                <w:sz w:val="22"/>
                <w:szCs w:val="22"/>
                <w:lang w:eastAsia="en-US"/>
              </w:rPr>
            </w:pPr>
          </w:p>
        </w:tc>
        <w:tc>
          <w:tcPr>
            <w:tcW w:w="1186" w:type="dxa"/>
            <w:tcBorders>
              <w:top w:val="single" w:sz="4" w:space="0" w:color="auto"/>
              <w:left w:val="single" w:sz="4" w:space="0" w:color="auto"/>
              <w:bottom w:val="single" w:sz="4" w:space="0" w:color="auto"/>
              <w:right w:val="single" w:sz="4" w:space="0" w:color="auto"/>
            </w:tcBorders>
          </w:tcPr>
          <w:p w14:paraId="333610F5" w14:textId="77777777" w:rsidR="00854D87" w:rsidRPr="00D76CC3" w:rsidRDefault="00854D87" w:rsidP="00075D24">
            <w:pPr>
              <w:pStyle w:val="ab"/>
              <w:spacing w:after="0"/>
              <w:rPr>
                <w:rFonts w:ascii="Calibri" w:hAnsi="Calibri" w:cs="Calibri"/>
                <w:sz w:val="22"/>
                <w:szCs w:val="22"/>
                <w:lang w:eastAsia="en-US"/>
              </w:rPr>
            </w:pPr>
          </w:p>
        </w:tc>
        <w:tc>
          <w:tcPr>
            <w:tcW w:w="7166" w:type="dxa"/>
            <w:tcBorders>
              <w:top w:val="single" w:sz="4" w:space="0" w:color="auto"/>
              <w:left w:val="single" w:sz="4" w:space="0" w:color="auto"/>
              <w:bottom w:val="single" w:sz="4" w:space="0" w:color="auto"/>
              <w:right w:val="single" w:sz="4" w:space="0" w:color="auto"/>
            </w:tcBorders>
          </w:tcPr>
          <w:p w14:paraId="3C354A1A" w14:textId="77777777" w:rsidR="00854D87" w:rsidRPr="00D76CC3" w:rsidRDefault="00854D87" w:rsidP="00075D24">
            <w:pPr>
              <w:pStyle w:val="ab"/>
              <w:spacing w:after="0"/>
              <w:rPr>
                <w:rFonts w:ascii="Calibri" w:hAnsi="Calibri" w:cs="Calibri"/>
                <w:sz w:val="22"/>
                <w:szCs w:val="22"/>
                <w:lang w:eastAsia="en-US"/>
              </w:rPr>
            </w:pPr>
          </w:p>
        </w:tc>
      </w:tr>
      <w:tr w:rsidR="00854D87" w14:paraId="651F12F8" w14:textId="77777777" w:rsidTr="00075D24">
        <w:tc>
          <w:tcPr>
            <w:tcW w:w="1282" w:type="dxa"/>
            <w:tcBorders>
              <w:top w:val="single" w:sz="4" w:space="0" w:color="auto"/>
              <w:left w:val="single" w:sz="4" w:space="0" w:color="auto"/>
              <w:bottom w:val="single" w:sz="4" w:space="0" w:color="auto"/>
              <w:right w:val="single" w:sz="4" w:space="0" w:color="auto"/>
            </w:tcBorders>
          </w:tcPr>
          <w:p w14:paraId="40EA84B0" w14:textId="77777777" w:rsidR="00854D87" w:rsidRPr="00D76CC3" w:rsidRDefault="00854D87" w:rsidP="00075D24">
            <w:pPr>
              <w:pStyle w:val="ab"/>
              <w:spacing w:after="0"/>
              <w:rPr>
                <w:rFonts w:ascii="Calibri" w:hAnsi="Calibri" w:cs="Calibri"/>
                <w:sz w:val="22"/>
                <w:szCs w:val="22"/>
                <w:lang w:eastAsia="en-US"/>
              </w:rPr>
            </w:pPr>
          </w:p>
        </w:tc>
        <w:tc>
          <w:tcPr>
            <w:tcW w:w="1186" w:type="dxa"/>
            <w:tcBorders>
              <w:top w:val="single" w:sz="4" w:space="0" w:color="auto"/>
              <w:left w:val="single" w:sz="4" w:space="0" w:color="auto"/>
              <w:bottom w:val="single" w:sz="4" w:space="0" w:color="auto"/>
              <w:right w:val="single" w:sz="4" w:space="0" w:color="auto"/>
            </w:tcBorders>
          </w:tcPr>
          <w:p w14:paraId="7FF13A36" w14:textId="77777777" w:rsidR="00854D87" w:rsidRPr="00D76CC3" w:rsidRDefault="00854D87" w:rsidP="00075D24">
            <w:pPr>
              <w:pStyle w:val="ab"/>
              <w:spacing w:after="0"/>
              <w:rPr>
                <w:rFonts w:ascii="Calibri" w:hAnsi="Calibri" w:cs="Calibri"/>
                <w:sz w:val="22"/>
                <w:szCs w:val="22"/>
                <w:lang w:eastAsia="en-US"/>
              </w:rPr>
            </w:pPr>
          </w:p>
        </w:tc>
        <w:tc>
          <w:tcPr>
            <w:tcW w:w="7166" w:type="dxa"/>
            <w:tcBorders>
              <w:top w:val="single" w:sz="4" w:space="0" w:color="auto"/>
              <w:left w:val="single" w:sz="4" w:space="0" w:color="auto"/>
              <w:bottom w:val="single" w:sz="4" w:space="0" w:color="auto"/>
              <w:right w:val="single" w:sz="4" w:space="0" w:color="auto"/>
            </w:tcBorders>
          </w:tcPr>
          <w:p w14:paraId="6453277F" w14:textId="77777777" w:rsidR="00854D87" w:rsidRPr="00D76CC3" w:rsidRDefault="00854D87" w:rsidP="00075D24">
            <w:pPr>
              <w:pStyle w:val="ab"/>
              <w:spacing w:after="0"/>
              <w:rPr>
                <w:rFonts w:ascii="Calibri" w:hAnsi="Calibri" w:cs="Calibri"/>
                <w:sz w:val="22"/>
                <w:szCs w:val="22"/>
                <w:lang w:eastAsia="en-US"/>
              </w:rPr>
            </w:pPr>
          </w:p>
        </w:tc>
      </w:tr>
    </w:tbl>
    <w:p w14:paraId="74279A25" w14:textId="77777777" w:rsidR="00854D87" w:rsidRDefault="00854D87" w:rsidP="00854D87">
      <w:pPr>
        <w:snapToGrid w:val="0"/>
        <w:jc w:val="both"/>
        <w:rPr>
          <w:rFonts w:ascii="Calibri" w:hAnsi="Calibri" w:cs="Calibri"/>
          <w:b/>
          <w:i/>
          <w:sz w:val="22"/>
          <w:szCs w:val="22"/>
        </w:rPr>
      </w:pPr>
    </w:p>
    <w:p w14:paraId="6269DF10" w14:textId="77777777" w:rsidR="00B157C3" w:rsidRDefault="00B157C3" w:rsidP="00B157C3">
      <w:pPr>
        <w:rPr>
          <w:rFonts w:eastAsia="DengXian"/>
          <w:sz w:val="28"/>
          <w:szCs w:val="28"/>
          <w:lang w:eastAsia="zh-CN"/>
        </w:rPr>
      </w:pPr>
    </w:p>
    <w:p w14:paraId="11CE35C3" w14:textId="77777777" w:rsidR="00AE0DD1" w:rsidRDefault="00AE0DD1">
      <w:pPr>
        <w:spacing w:after="180"/>
        <w:rPr>
          <w:rFonts w:eastAsia="맑은 고딕"/>
          <w:sz w:val="20"/>
          <w:szCs w:val="20"/>
        </w:rPr>
      </w:pPr>
    </w:p>
    <w:p w14:paraId="2EF133B0" w14:textId="77777777" w:rsidR="00AE0DD1" w:rsidRDefault="002D6EA7">
      <w:pPr>
        <w:pStyle w:val="21"/>
        <w:numPr>
          <w:ilvl w:val="0"/>
          <w:numId w:val="40"/>
        </w:numPr>
        <w:jc w:val="both"/>
        <w:rPr>
          <w:rFonts w:ascii="Arial" w:eastAsia="바탕" w:hAnsi="Arial"/>
        </w:rPr>
      </w:pPr>
      <w:r>
        <w:rPr>
          <w:rFonts w:ascii="Arial" w:eastAsia="바탕" w:hAnsi="Arial"/>
        </w:rPr>
        <w:t>List of RAN1 agreements on IUC for Mode 2 enhancements</w:t>
      </w:r>
    </w:p>
    <w:p w14:paraId="7658A31A" w14:textId="77777777" w:rsidR="00AE0DD1" w:rsidRDefault="002D6EA7">
      <w:pPr>
        <w:keepNext/>
        <w:keepLines/>
        <w:overflowPunct w:val="0"/>
        <w:autoSpaceDE w:val="0"/>
        <w:autoSpaceDN w:val="0"/>
        <w:adjustRightInd w:val="0"/>
        <w:jc w:val="both"/>
        <w:textAlignment w:val="baseline"/>
        <w:outlineLvl w:val="1"/>
        <w:rPr>
          <w:rFonts w:ascii="Arial" w:eastAsia="바탕" w:hAnsi="Arial"/>
          <w:sz w:val="30"/>
          <w:szCs w:val="30"/>
        </w:rPr>
      </w:pPr>
      <w:r>
        <w:rPr>
          <w:rFonts w:ascii="Arial" w:eastAsia="바탕" w:hAnsi="Arial"/>
          <w:sz w:val="30"/>
          <w:szCs w:val="30"/>
        </w:rPr>
        <w:t>1) RAN1#103-e meeting</w:t>
      </w:r>
    </w:p>
    <w:p w14:paraId="4176172E" w14:textId="77777777" w:rsidR="00AE0DD1" w:rsidRDefault="00AE0DD1">
      <w:pPr>
        <w:jc w:val="both"/>
        <w:rPr>
          <w:rFonts w:eastAsia="SimSun"/>
          <w:color w:val="1F497D"/>
          <w:sz w:val="20"/>
          <w:szCs w:val="20"/>
          <w:lang w:val="en-GB"/>
        </w:rPr>
      </w:pPr>
    </w:p>
    <w:p w14:paraId="6A640791" w14:textId="77777777" w:rsidR="00AE0DD1" w:rsidRDefault="002D6EA7" w:rsidP="00DC1A9E">
      <w:pPr>
        <w:numPr>
          <w:ilvl w:val="0"/>
          <w:numId w:val="42"/>
        </w:numPr>
        <w:tabs>
          <w:tab w:val="left" w:pos="400"/>
        </w:tabs>
        <w:spacing w:after="180"/>
        <w:ind w:left="426" w:hanging="426"/>
        <w:jc w:val="both"/>
        <w:rPr>
          <w:rFonts w:eastAsia="맑은 고딕"/>
          <w:b/>
          <w:bCs/>
          <w:i/>
          <w:sz w:val="21"/>
          <w:szCs w:val="21"/>
          <w:u w:val="single"/>
          <w:lang w:val="en-GB"/>
        </w:rPr>
      </w:pPr>
      <w:r>
        <w:rPr>
          <w:rFonts w:eastAsia="맑은 고딕"/>
          <w:b/>
          <w:bCs/>
          <w:i/>
          <w:sz w:val="21"/>
          <w:szCs w:val="21"/>
          <w:u w:val="single"/>
          <w:lang w:val="en-GB"/>
        </w:rPr>
        <w:t>Conclusion</w:t>
      </w:r>
      <w:r>
        <w:rPr>
          <w:rFonts w:eastAsia="맑은 고딕"/>
          <w:bCs/>
          <w:i/>
          <w:sz w:val="21"/>
          <w:szCs w:val="21"/>
          <w:lang w:val="en-GB"/>
        </w:rPr>
        <w:t>:</w:t>
      </w:r>
    </w:p>
    <w:p w14:paraId="1A8326EF" w14:textId="77777777" w:rsidR="00AE0DD1" w:rsidRDefault="002D6EA7" w:rsidP="00DC1A9E">
      <w:pPr>
        <w:numPr>
          <w:ilvl w:val="1"/>
          <w:numId w:val="42"/>
        </w:numPr>
        <w:spacing w:after="180"/>
        <w:jc w:val="both"/>
        <w:rPr>
          <w:rFonts w:eastAsia="맑은 고딕"/>
          <w:i/>
          <w:sz w:val="21"/>
          <w:szCs w:val="21"/>
          <w:lang w:val="en-GB"/>
        </w:rPr>
      </w:pPr>
      <w:r>
        <w:rPr>
          <w:rFonts w:eastAsia="맑은 고딕"/>
          <w:i/>
          <w:sz w:val="21"/>
          <w:szCs w:val="21"/>
          <w:lang w:val="en-GB"/>
        </w:rPr>
        <w:t>The schemes of inter-UE coordination in Mode 2 are categorized as being based on the following types of “A set of resources” sent by UE-A to UE-B:</w:t>
      </w:r>
    </w:p>
    <w:p w14:paraId="34796FD3" w14:textId="77777777" w:rsidR="00AE0DD1" w:rsidRDefault="002D6EA7" w:rsidP="00DC1A9E">
      <w:pPr>
        <w:numPr>
          <w:ilvl w:val="2"/>
          <w:numId w:val="42"/>
        </w:numPr>
        <w:spacing w:after="180"/>
        <w:jc w:val="both"/>
        <w:rPr>
          <w:rFonts w:eastAsia="맑은 고딕"/>
          <w:i/>
          <w:sz w:val="21"/>
          <w:szCs w:val="21"/>
          <w:lang w:val="en-GB"/>
        </w:rPr>
      </w:pPr>
      <w:r>
        <w:rPr>
          <w:rFonts w:eastAsia="맑은 고딕"/>
          <w:i/>
          <w:sz w:val="21"/>
          <w:szCs w:val="21"/>
          <w:lang w:val="en-GB"/>
        </w:rPr>
        <w:t>UE-A sends to UE-B the set of resources preferred for UE-B’s transmission</w:t>
      </w:r>
    </w:p>
    <w:p w14:paraId="31C3B2B1" w14:textId="77777777" w:rsidR="00AE0DD1" w:rsidRDefault="002D6EA7" w:rsidP="00DC1A9E">
      <w:pPr>
        <w:numPr>
          <w:ilvl w:val="4"/>
          <w:numId w:val="42"/>
        </w:numPr>
        <w:spacing w:after="180"/>
        <w:jc w:val="both"/>
        <w:rPr>
          <w:rFonts w:eastAsia="맑은 고딕"/>
          <w:i/>
          <w:sz w:val="21"/>
          <w:szCs w:val="21"/>
          <w:lang w:val="en-GB"/>
        </w:rPr>
      </w:pPr>
      <w:r>
        <w:rPr>
          <w:rFonts w:eastAsia="맑은 고딕"/>
          <w:i/>
          <w:sz w:val="21"/>
          <w:szCs w:val="21"/>
          <w:lang w:val="en-GB"/>
        </w:rPr>
        <w:t>e.g., based on its sensing result</w:t>
      </w:r>
    </w:p>
    <w:p w14:paraId="3BAAFD41" w14:textId="77777777" w:rsidR="00AE0DD1" w:rsidRDefault="002D6EA7" w:rsidP="00DC1A9E">
      <w:pPr>
        <w:numPr>
          <w:ilvl w:val="2"/>
          <w:numId w:val="42"/>
        </w:numPr>
        <w:spacing w:after="180"/>
        <w:jc w:val="both"/>
        <w:rPr>
          <w:rFonts w:eastAsia="맑은 고딕"/>
          <w:i/>
          <w:sz w:val="21"/>
          <w:szCs w:val="21"/>
          <w:lang w:val="en-GB"/>
        </w:rPr>
      </w:pPr>
      <w:r>
        <w:rPr>
          <w:rFonts w:eastAsia="맑은 고딕"/>
          <w:i/>
          <w:sz w:val="21"/>
          <w:szCs w:val="21"/>
          <w:lang w:val="en-GB"/>
        </w:rPr>
        <w:t>UE-A sends to UE-B the set of resources not preferred for UE-B’s transmission</w:t>
      </w:r>
    </w:p>
    <w:p w14:paraId="29C26EFF" w14:textId="77777777" w:rsidR="00AE0DD1" w:rsidRDefault="002D6EA7" w:rsidP="00DC1A9E">
      <w:pPr>
        <w:numPr>
          <w:ilvl w:val="4"/>
          <w:numId w:val="42"/>
        </w:numPr>
        <w:spacing w:after="180"/>
        <w:jc w:val="both"/>
        <w:rPr>
          <w:rFonts w:eastAsia="맑은 고딕"/>
          <w:i/>
          <w:sz w:val="21"/>
          <w:szCs w:val="21"/>
          <w:lang w:val="en-GB"/>
        </w:rPr>
      </w:pPr>
      <w:r>
        <w:rPr>
          <w:rFonts w:eastAsia="맑은 고딕"/>
          <w:i/>
          <w:sz w:val="21"/>
          <w:szCs w:val="21"/>
          <w:lang w:val="en-GB"/>
        </w:rPr>
        <w:t>e.g., based on its sensing result and/or expected/potential resource conflict</w:t>
      </w:r>
    </w:p>
    <w:p w14:paraId="2328F1F3" w14:textId="77777777" w:rsidR="00AE0DD1" w:rsidRDefault="002D6EA7" w:rsidP="00DC1A9E">
      <w:pPr>
        <w:numPr>
          <w:ilvl w:val="2"/>
          <w:numId w:val="42"/>
        </w:numPr>
        <w:spacing w:after="180"/>
        <w:jc w:val="both"/>
        <w:rPr>
          <w:rFonts w:eastAsia="맑은 고딕"/>
          <w:i/>
          <w:sz w:val="21"/>
          <w:szCs w:val="21"/>
          <w:lang w:val="en-GB"/>
        </w:rPr>
      </w:pPr>
      <w:r>
        <w:rPr>
          <w:rFonts w:eastAsia="맑은 고딕"/>
          <w:i/>
          <w:sz w:val="21"/>
          <w:szCs w:val="21"/>
          <w:lang w:val="en-GB"/>
        </w:rPr>
        <w:t>UE-A sends to UE-B the set of resource where the resource conflict is detected</w:t>
      </w:r>
    </w:p>
    <w:p w14:paraId="74D6AB6D" w14:textId="77777777" w:rsidR="00AE0DD1" w:rsidRDefault="002D6EA7" w:rsidP="00DC1A9E">
      <w:pPr>
        <w:numPr>
          <w:ilvl w:val="2"/>
          <w:numId w:val="42"/>
        </w:numPr>
        <w:spacing w:after="180"/>
        <w:jc w:val="both"/>
        <w:rPr>
          <w:rFonts w:eastAsia="맑은 고딕"/>
          <w:i/>
          <w:sz w:val="21"/>
          <w:szCs w:val="21"/>
          <w:lang w:val="en-GB"/>
        </w:rPr>
      </w:pPr>
      <w:r>
        <w:rPr>
          <w:rFonts w:eastAsia="맑은 고딕"/>
          <w:i/>
          <w:sz w:val="21"/>
          <w:szCs w:val="21"/>
          <w:lang w:val="en-GB"/>
        </w:rPr>
        <w:t>FFS: details of resource conflict, e.g., including type of resource conflict</w:t>
      </w:r>
    </w:p>
    <w:p w14:paraId="6A7B5E9E" w14:textId="77777777" w:rsidR="00AE0DD1" w:rsidRDefault="002D6EA7" w:rsidP="00DC1A9E">
      <w:pPr>
        <w:numPr>
          <w:ilvl w:val="2"/>
          <w:numId w:val="42"/>
        </w:numPr>
        <w:spacing w:after="180"/>
        <w:jc w:val="both"/>
        <w:rPr>
          <w:rFonts w:eastAsia="맑은 고딕"/>
          <w:i/>
          <w:sz w:val="21"/>
          <w:szCs w:val="21"/>
          <w:lang w:val="en-GB"/>
        </w:rPr>
      </w:pPr>
      <w:r>
        <w:rPr>
          <w:rFonts w:eastAsia="맑은 고딕"/>
          <w:i/>
          <w:sz w:val="21"/>
          <w:szCs w:val="21"/>
          <w:lang w:val="en-GB"/>
        </w:rPr>
        <w:t>FFS: details of sensing operation at UE-A side</w:t>
      </w:r>
    </w:p>
    <w:p w14:paraId="19E9D481" w14:textId="77777777" w:rsidR="00AE0DD1" w:rsidRDefault="002D6EA7" w:rsidP="00DC1A9E">
      <w:pPr>
        <w:numPr>
          <w:ilvl w:val="2"/>
          <w:numId w:val="42"/>
        </w:numPr>
        <w:spacing w:after="180"/>
        <w:jc w:val="both"/>
        <w:rPr>
          <w:rFonts w:eastAsia="맑은 고딕"/>
          <w:i/>
          <w:sz w:val="21"/>
          <w:szCs w:val="21"/>
          <w:lang w:val="en-GB"/>
        </w:rPr>
      </w:pPr>
      <w:r>
        <w:rPr>
          <w:rFonts w:eastAsia="맑은 고딕"/>
          <w:i/>
          <w:sz w:val="21"/>
          <w:szCs w:val="21"/>
          <w:lang w:val="en-GB"/>
        </w:rPr>
        <w:t>FFS: which type(s) of resource set information is(are) beneficial/feasible to which cast type(s)</w:t>
      </w:r>
    </w:p>
    <w:p w14:paraId="3A8A0B11" w14:textId="77777777" w:rsidR="00AE0DD1" w:rsidRDefault="002D6EA7" w:rsidP="00DC1A9E">
      <w:pPr>
        <w:numPr>
          <w:ilvl w:val="2"/>
          <w:numId w:val="42"/>
        </w:numPr>
        <w:spacing w:after="180"/>
        <w:jc w:val="both"/>
        <w:rPr>
          <w:rFonts w:eastAsia="맑은 고딕"/>
          <w:i/>
          <w:sz w:val="21"/>
          <w:szCs w:val="21"/>
          <w:lang w:val="en-GB"/>
        </w:rPr>
      </w:pPr>
      <w:r>
        <w:rPr>
          <w:rFonts w:eastAsia="맑은 고딕"/>
          <w:i/>
          <w:sz w:val="21"/>
          <w:szCs w:val="21"/>
          <w:lang w:val="en-GB"/>
        </w:rPr>
        <w:t>Note: these different types may be used in combination with each other</w:t>
      </w:r>
    </w:p>
    <w:p w14:paraId="5CD75979" w14:textId="77777777" w:rsidR="00AE0DD1" w:rsidRDefault="002D6EA7" w:rsidP="00DC1A9E">
      <w:pPr>
        <w:numPr>
          <w:ilvl w:val="1"/>
          <w:numId w:val="42"/>
        </w:numPr>
        <w:spacing w:after="180"/>
        <w:jc w:val="both"/>
        <w:rPr>
          <w:rFonts w:eastAsia="맑은 고딕"/>
          <w:i/>
          <w:sz w:val="21"/>
          <w:szCs w:val="21"/>
          <w:lang w:val="en-GB"/>
        </w:rPr>
      </w:pPr>
      <w:r>
        <w:rPr>
          <w:rFonts w:eastAsia="맑은 고딕"/>
          <w:i/>
          <w:sz w:val="21"/>
          <w:szCs w:val="21"/>
          <w:lang w:val="en-GB"/>
        </w:rPr>
        <w:t>From RAN1 perspective, further study on the feasibility/benefit of inter-UE coordination is required</w:t>
      </w:r>
    </w:p>
    <w:p w14:paraId="4C90700A" w14:textId="77777777" w:rsidR="00AE0DD1" w:rsidRDefault="002D6EA7" w:rsidP="00DC1A9E">
      <w:pPr>
        <w:numPr>
          <w:ilvl w:val="1"/>
          <w:numId w:val="42"/>
        </w:numPr>
        <w:spacing w:after="180"/>
        <w:jc w:val="both"/>
        <w:rPr>
          <w:rFonts w:eastAsia="맑은 고딕"/>
          <w:i/>
          <w:sz w:val="21"/>
          <w:szCs w:val="21"/>
          <w:lang w:val="en-GB"/>
        </w:rPr>
      </w:pPr>
      <w:r>
        <w:rPr>
          <w:rFonts w:eastAsia="맑은 고딕"/>
          <w:i/>
          <w:sz w:val="21"/>
          <w:szCs w:val="21"/>
          <w:lang w:val="en-GB"/>
        </w:rPr>
        <w:t>Send an LS to RAN plenary</w:t>
      </w:r>
    </w:p>
    <w:p w14:paraId="5C271DDA" w14:textId="77777777" w:rsidR="00AE0DD1" w:rsidRDefault="002D6EA7" w:rsidP="00DC1A9E">
      <w:pPr>
        <w:numPr>
          <w:ilvl w:val="2"/>
          <w:numId w:val="42"/>
        </w:numPr>
        <w:spacing w:after="180"/>
        <w:jc w:val="both"/>
        <w:rPr>
          <w:rFonts w:eastAsia="맑은 고딕"/>
          <w:sz w:val="20"/>
          <w:szCs w:val="20"/>
          <w:lang w:val="en-GB"/>
        </w:rPr>
      </w:pPr>
      <w:r>
        <w:rPr>
          <w:rFonts w:eastAsia="맑은 고딕"/>
          <w:i/>
          <w:sz w:val="21"/>
          <w:szCs w:val="21"/>
          <w:lang w:val="en-GB"/>
        </w:rPr>
        <w:t xml:space="preserve">Final LS in </w:t>
      </w:r>
      <w:r>
        <w:rPr>
          <w:rFonts w:eastAsia="맑은 고딕"/>
          <w:i/>
          <w:color w:val="0563C1"/>
          <w:sz w:val="21"/>
          <w:szCs w:val="21"/>
          <w:highlight w:val="green"/>
          <w:u w:val="single"/>
          <w:lang w:val="en-GB"/>
        </w:rPr>
        <w:t>R1-2009841</w:t>
      </w:r>
    </w:p>
    <w:p w14:paraId="63B11573" w14:textId="77777777" w:rsidR="00AE0DD1" w:rsidRDefault="00AE0DD1">
      <w:pPr>
        <w:jc w:val="both"/>
        <w:rPr>
          <w:rFonts w:eastAsia="맑은 고딕"/>
          <w:color w:val="1F497D"/>
          <w:sz w:val="20"/>
          <w:szCs w:val="20"/>
          <w:lang w:val="en-GB"/>
        </w:rPr>
      </w:pPr>
    </w:p>
    <w:p w14:paraId="1B90D424" w14:textId="77777777" w:rsidR="00AE0DD1" w:rsidRDefault="002D6EA7" w:rsidP="00DC1A9E">
      <w:pPr>
        <w:numPr>
          <w:ilvl w:val="0"/>
          <w:numId w:val="42"/>
        </w:numPr>
        <w:tabs>
          <w:tab w:val="left" w:pos="400"/>
        </w:tabs>
        <w:spacing w:after="180"/>
        <w:ind w:left="426" w:hanging="426"/>
        <w:jc w:val="both"/>
        <w:rPr>
          <w:rFonts w:eastAsia="맑은 고딕"/>
          <w:b/>
          <w:bCs/>
          <w:i/>
          <w:sz w:val="21"/>
          <w:szCs w:val="21"/>
          <w:u w:val="single"/>
          <w:lang w:val="en-GB"/>
        </w:rPr>
      </w:pPr>
      <w:r>
        <w:rPr>
          <w:rFonts w:eastAsia="맑은 고딕"/>
          <w:b/>
          <w:bCs/>
          <w:i/>
          <w:sz w:val="21"/>
          <w:szCs w:val="21"/>
          <w:u w:val="single"/>
          <w:lang w:val="en-GB"/>
        </w:rPr>
        <w:t>Conclusion</w:t>
      </w:r>
      <w:r>
        <w:rPr>
          <w:rFonts w:eastAsia="맑은 고딕"/>
          <w:bCs/>
          <w:i/>
          <w:sz w:val="21"/>
          <w:szCs w:val="21"/>
          <w:lang w:val="en-GB"/>
        </w:rPr>
        <w:t>:</w:t>
      </w:r>
    </w:p>
    <w:p w14:paraId="1E272A1E" w14:textId="77777777" w:rsidR="00AE0DD1" w:rsidRDefault="002D6EA7" w:rsidP="00DC1A9E">
      <w:pPr>
        <w:numPr>
          <w:ilvl w:val="1"/>
          <w:numId w:val="42"/>
        </w:numPr>
        <w:spacing w:after="180"/>
        <w:jc w:val="both"/>
        <w:rPr>
          <w:rFonts w:eastAsia="맑은 고딕"/>
          <w:i/>
          <w:sz w:val="21"/>
          <w:szCs w:val="21"/>
          <w:lang w:val="en-GB"/>
        </w:rPr>
      </w:pPr>
      <w:r>
        <w:rPr>
          <w:rFonts w:eastAsia="맑은 고딕"/>
          <w:i/>
          <w:sz w:val="21"/>
          <w:szCs w:val="21"/>
          <w:lang w:val="en-GB"/>
        </w:rPr>
        <w:t>For the schemes of inter-UE coordination identified as feasible/beneficial, at least the following aspects are further discussed.</w:t>
      </w:r>
    </w:p>
    <w:p w14:paraId="5F878DD9" w14:textId="77777777" w:rsidR="00AE0DD1" w:rsidRDefault="002D6EA7" w:rsidP="00DC1A9E">
      <w:pPr>
        <w:numPr>
          <w:ilvl w:val="2"/>
          <w:numId w:val="42"/>
        </w:numPr>
        <w:spacing w:after="180"/>
        <w:jc w:val="both"/>
        <w:rPr>
          <w:rFonts w:eastAsia="맑은 고딕"/>
          <w:i/>
          <w:sz w:val="21"/>
          <w:szCs w:val="21"/>
          <w:lang w:val="en-GB"/>
        </w:rPr>
      </w:pPr>
      <w:r>
        <w:rPr>
          <w:rFonts w:eastAsia="맑은 고딕"/>
          <w:i/>
          <w:sz w:val="21"/>
          <w:szCs w:val="21"/>
          <w:lang w:val="en-GB"/>
        </w:rPr>
        <w:t>How/when UE-A determines the contents of ”A set of resources”, including consideration of UL scheduling</w:t>
      </w:r>
    </w:p>
    <w:p w14:paraId="6E59AC93" w14:textId="77777777" w:rsidR="00AE0DD1" w:rsidRDefault="002D6EA7" w:rsidP="00DC1A9E">
      <w:pPr>
        <w:numPr>
          <w:ilvl w:val="2"/>
          <w:numId w:val="42"/>
        </w:numPr>
        <w:spacing w:after="180"/>
        <w:jc w:val="both"/>
        <w:rPr>
          <w:rFonts w:eastAsia="맑은 고딕"/>
          <w:i/>
          <w:sz w:val="21"/>
          <w:szCs w:val="21"/>
          <w:lang w:val="en-GB"/>
        </w:rPr>
      </w:pPr>
      <w:r>
        <w:rPr>
          <w:rFonts w:eastAsia="맑은 고딕"/>
          <w:i/>
          <w:sz w:val="21"/>
          <w:szCs w:val="21"/>
          <w:lang w:val="en-GB"/>
        </w:rPr>
        <w:t>When UE-A sends ”A set of resources” to UE-B, including which UE(s) sends it</w:t>
      </w:r>
    </w:p>
    <w:p w14:paraId="013E6F14" w14:textId="77777777" w:rsidR="00AE0DD1" w:rsidRDefault="002D6EA7" w:rsidP="00DC1A9E">
      <w:pPr>
        <w:numPr>
          <w:ilvl w:val="2"/>
          <w:numId w:val="42"/>
        </w:numPr>
        <w:spacing w:after="180"/>
        <w:jc w:val="both"/>
        <w:rPr>
          <w:rFonts w:eastAsia="맑은 고딕"/>
          <w:i/>
          <w:sz w:val="21"/>
          <w:szCs w:val="21"/>
          <w:lang w:val="en-GB"/>
        </w:rPr>
      </w:pPr>
      <w:r>
        <w:rPr>
          <w:rFonts w:eastAsia="맑은 고딕"/>
          <w:i/>
          <w:sz w:val="21"/>
          <w:szCs w:val="21"/>
          <w:lang w:val="en-GB"/>
        </w:rPr>
        <w:t>How UE-A and UE-B are determined</w:t>
      </w:r>
    </w:p>
    <w:p w14:paraId="5338067D" w14:textId="77777777" w:rsidR="00AE0DD1" w:rsidRDefault="002D6EA7" w:rsidP="00DC1A9E">
      <w:pPr>
        <w:numPr>
          <w:ilvl w:val="2"/>
          <w:numId w:val="42"/>
        </w:numPr>
        <w:spacing w:after="180"/>
        <w:jc w:val="both"/>
        <w:rPr>
          <w:rFonts w:eastAsia="맑은 고딕"/>
          <w:i/>
          <w:sz w:val="21"/>
          <w:szCs w:val="21"/>
          <w:lang w:val="en-GB"/>
        </w:rPr>
      </w:pPr>
      <w:r>
        <w:rPr>
          <w:rFonts w:eastAsia="맑은 고딕"/>
          <w:i/>
          <w:sz w:val="21"/>
          <w:szCs w:val="21"/>
          <w:lang w:val="en-GB"/>
        </w:rPr>
        <w:t>How UE-A sends ”A set of resources” to UE-B, including container used for carrying it, implicitly or explicitly or both</w:t>
      </w:r>
    </w:p>
    <w:p w14:paraId="275DDA68" w14:textId="77777777" w:rsidR="00AE0DD1" w:rsidRDefault="002D6EA7" w:rsidP="00DC1A9E">
      <w:pPr>
        <w:numPr>
          <w:ilvl w:val="2"/>
          <w:numId w:val="42"/>
        </w:numPr>
        <w:spacing w:after="180"/>
        <w:jc w:val="both"/>
        <w:rPr>
          <w:rFonts w:eastAsia="맑은 고딕"/>
          <w:i/>
          <w:sz w:val="21"/>
          <w:szCs w:val="21"/>
          <w:lang w:val="en-GB"/>
        </w:rPr>
      </w:pPr>
      <w:r>
        <w:rPr>
          <w:rFonts w:eastAsia="맑은 고딕"/>
          <w:i/>
          <w:sz w:val="21"/>
          <w:szCs w:val="21"/>
          <w:lang w:val="en-GB"/>
        </w:rPr>
        <w:lastRenderedPageBreak/>
        <w:t>How/when/whether UE-B receives “A set of resources” and takes it into account in the resource selection for its own transmission</w:t>
      </w:r>
    </w:p>
    <w:p w14:paraId="5690836C" w14:textId="77777777" w:rsidR="00AE0DD1" w:rsidRDefault="002D6EA7" w:rsidP="00DC1A9E">
      <w:pPr>
        <w:numPr>
          <w:ilvl w:val="2"/>
          <w:numId w:val="42"/>
        </w:numPr>
        <w:spacing w:after="180"/>
        <w:jc w:val="both"/>
        <w:rPr>
          <w:rFonts w:eastAsia="맑은 고딕"/>
          <w:i/>
          <w:sz w:val="21"/>
          <w:szCs w:val="21"/>
          <w:lang w:val="en-GB"/>
        </w:rPr>
      </w:pPr>
      <w:r>
        <w:rPr>
          <w:rFonts w:eastAsia="맑은 고딕"/>
          <w:i/>
          <w:sz w:val="21"/>
          <w:szCs w:val="21"/>
          <w:lang w:val="en-GB"/>
        </w:rPr>
        <w:t>How/whether to define the relationship between support/signaling of inter-UE coordination and cast type</w:t>
      </w:r>
    </w:p>
    <w:p w14:paraId="010EB68E" w14:textId="77777777" w:rsidR="00AE0DD1" w:rsidRDefault="00AE0DD1">
      <w:pPr>
        <w:ind w:leftChars="400" w:left="960"/>
        <w:rPr>
          <w:rFonts w:eastAsia="맑은 고딕"/>
          <w:i/>
          <w:sz w:val="22"/>
          <w:szCs w:val="20"/>
          <w:lang w:val="en-GB"/>
        </w:rPr>
      </w:pPr>
    </w:p>
    <w:p w14:paraId="2C7E23C7" w14:textId="77777777" w:rsidR="00AE0DD1" w:rsidRDefault="00AE0DD1">
      <w:pPr>
        <w:ind w:leftChars="400" w:left="960"/>
        <w:rPr>
          <w:rFonts w:ascii="Calibri" w:eastAsia="맑은 고딕" w:hAnsi="Calibri" w:cs="Calibri"/>
          <w:sz w:val="21"/>
          <w:szCs w:val="21"/>
          <w:lang w:val="en-GB"/>
        </w:rPr>
      </w:pPr>
    </w:p>
    <w:p w14:paraId="7E2F59FD" w14:textId="77777777" w:rsidR="00AE0DD1" w:rsidRDefault="002D6EA7">
      <w:pPr>
        <w:keepNext/>
        <w:keepLines/>
        <w:overflowPunct w:val="0"/>
        <w:autoSpaceDE w:val="0"/>
        <w:autoSpaceDN w:val="0"/>
        <w:adjustRightInd w:val="0"/>
        <w:jc w:val="both"/>
        <w:textAlignment w:val="baseline"/>
        <w:outlineLvl w:val="1"/>
        <w:rPr>
          <w:rFonts w:ascii="Arial" w:eastAsia="바탕" w:hAnsi="Arial"/>
          <w:sz w:val="30"/>
          <w:szCs w:val="30"/>
        </w:rPr>
      </w:pPr>
      <w:r>
        <w:rPr>
          <w:rFonts w:ascii="Arial" w:eastAsia="바탕" w:hAnsi="Arial"/>
          <w:sz w:val="30"/>
          <w:szCs w:val="30"/>
        </w:rPr>
        <w:t>2) RAN1#104-e meeting</w:t>
      </w:r>
    </w:p>
    <w:p w14:paraId="799C3C4D" w14:textId="77777777" w:rsidR="00AE0DD1" w:rsidRDefault="00AE0DD1">
      <w:pPr>
        <w:rPr>
          <w:rFonts w:ascii="Calibri" w:eastAsia="맑은 고딕" w:hAnsi="Calibri" w:cs="Calibri"/>
          <w:sz w:val="21"/>
          <w:szCs w:val="21"/>
          <w:lang w:val="en-GB"/>
        </w:rPr>
      </w:pPr>
    </w:p>
    <w:p w14:paraId="79C24217" w14:textId="77777777" w:rsidR="00AE0DD1" w:rsidRDefault="002D6EA7" w:rsidP="00DC1A9E">
      <w:pPr>
        <w:numPr>
          <w:ilvl w:val="0"/>
          <w:numId w:val="42"/>
        </w:numPr>
        <w:tabs>
          <w:tab w:val="left" w:pos="400"/>
        </w:tabs>
        <w:spacing w:after="180"/>
        <w:ind w:left="426" w:hanging="426"/>
        <w:jc w:val="both"/>
        <w:rPr>
          <w:rFonts w:eastAsia="맑은 고딕"/>
          <w:bCs/>
          <w:i/>
          <w:sz w:val="21"/>
          <w:szCs w:val="21"/>
          <w:lang w:val="en-GB"/>
        </w:rPr>
      </w:pPr>
      <w:r>
        <w:rPr>
          <w:rFonts w:eastAsia="맑은 고딕"/>
          <w:b/>
          <w:bCs/>
          <w:i/>
          <w:sz w:val="21"/>
          <w:szCs w:val="21"/>
          <w:u w:val="single"/>
          <w:lang w:val="en-GB"/>
        </w:rPr>
        <w:t>Conclusion</w:t>
      </w:r>
      <w:r>
        <w:rPr>
          <w:rFonts w:eastAsia="맑은 고딕"/>
          <w:bCs/>
          <w:i/>
          <w:sz w:val="21"/>
          <w:szCs w:val="21"/>
          <w:lang w:val="en-GB"/>
        </w:rPr>
        <w:t>:</w:t>
      </w:r>
    </w:p>
    <w:p w14:paraId="2C6E70C1" w14:textId="77777777" w:rsidR="00AE0DD1" w:rsidRDefault="002D6EA7" w:rsidP="00DC1A9E">
      <w:pPr>
        <w:numPr>
          <w:ilvl w:val="1"/>
          <w:numId w:val="42"/>
        </w:numPr>
        <w:spacing w:after="180"/>
        <w:jc w:val="both"/>
        <w:rPr>
          <w:rFonts w:eastAsia="맑은 고딕"/>
          <w:i/>
          <w:sz w:val="21"/>
          <w:szCs w:val="21"/>
          <w:lang w:val="en-GB"/>
        </w:rPr>
      </w:pPr>
      <w:r>
        <w:rPr>
          <w:rFonts w:eastAsia="맑은 고딕"/>
          <w:i/>
          <w:sz w:val="21"/>
          <w:szCs w:val="21"/>
          <w:lang w:val="en-GB"/>
        </w:rPr>
        <w:t>RAN1 concludes that the inter-UE coordination in Mode 2 is feasible, and is beneficial (e.g., reliability, etc.) compared to Rel-16 Mode 2 RA, and thus recommends specification of the feature.</w:t>
      </w:r>
    </w:p>
    <w:p w14:paraId="23E87475" w14:textId="77777777" w:rsidR="00AE0DD1" w:rsidRDefault="002D6EA7" w:rsidP="00DC1A9E">
      <w:pPr>
        <w:numPr>
          <w:ilvl w:val="2"/>
          <w:numId w:val="42"/>
        </w:numPr>
        <w:spacing w:after="180"/>
        <w:jc w:val="both"/>
        <w:rPr>
          <w:rFonts w:eastAsia="맑은 고딕"/>
          <w:i/>
          <w:sz w:val="21"/>
          <w:szCs w:val="21"/>
          <w:lang w:val="en-GB"/>
        </w:rPr>
      </w:pPr>
      <w:r>
        <w:rPr>
          <w:rFonts w:eastAsia="맑은 고딕"/>
          <w:i/>
          <w:sz w:val="21"/>
          <w:szCs w:val="21"/>
          <w:lang w:val="en-GB"/>
        </w:rPr>
        <w:t>The detailed observations can be found in the attachment of the LS</w:t>
      </w:r>
    </w:p>
    <w:p w14:paraId="27C865E7" w14:textId="77777777" w:rsidR="00AE0DD1" w:rsidRDefault="00AE0DD1">
      <w:pPr>
        <w:rPr>
          <w:rFonts w:eastAsia="맑은 고딕"/>
          <w:sz w:val="22"/>
          <w:szCs w:val="22"/>
          <w:lang w:val="en-GB"/>
        </w:rPr>
      </w:pPr>
    </w:p>
    <w:p w14:paraId="4DFA07A3" w14:textId="77777777" w:rsidR="00AE0DD1" w:rsidRDefault="002D6EA7" w:rsidP="00DC1A9E">
      <w:pPr>
        <w:numPr>
          <w:ilvl w:val="0"/>
          <w:numId w:val="42"/>
        </w:numPr>
        <w:tabs>
          <w:tab w:val="left" w:pos="400"/>
        </w:tabs>
        <w:spacing w:after="180"/>
        <w:ind w:left="426" w:hanging="426"/>
        <w:jc w:val="both"/>
        <w:rPr>
          <w:rFonts w:eastAsia="맑은 고딕"/>
          <w:sz w:val="20"/>
          <w:szCs w:val="20"/>
          <w:lang w:val="en-GB"/>
        </w:rPr>
      </w:pPr>
      <w:r>
        <w:rPr>
          <w:rFonts w:eastAsia="맑은 고딕"/>
          <w:i/>
          <w:sz w:val="21"/>
          <w:szCs w:val="21"/>
          <w:lang w:val="en-GB"/>
        </w:rPr>
        <w:t xml:space="preserve">Draft LS in </w:t>
      </w:r>
      <w:r>
        <w:rPr>
          <w:rFonts w:eastAsia="맑은 고딕"/>
          <w:i/>
          <w:color w:val="0563C1"/>
          <w:sz w:val="21"/>
          <w:szCs w:val="21"/>
          <w:u w:val="single"/>
          <w:lang w:val="en-GB"/>
        </w:rPr>
        <w:t>R1-2102165</w:t>
      </w:r>
      <w:r>
        <w:rPr>
          <w:rFonts w:eastAsia="맑은 고딕"/>
          <w:i/>
          <w:sz w:val="21"/>
          <w:szCs w:val="21"/>
          <w:lang w:val="en-GB"/>
        </w:rPr>
        <w:t xml:space="preserve">, along with the attachment </w:t>
      </w:r>
      <w:r>
        <w:rPr>
          <w:rFonts w:eastAsia="맑은 고딕"/>
          <w:i/>
          <w:color w:val="0563C1"/>
          <w:sz w:val="21"/>
          <w:szCs w:val="21"/>
          <w:u w:val="single"/>
          <w:lang w:val="en-GB"/>
        </w:rPr>
        <w:t>R1-2102166</w:t>
      </w:r>
      <w:r>
        <w:rPr>
          <w:rFonts w:eastAsia="맑은 고딕"/>
          <w:i/>
          <w:sz w:val="21"/>
          <w:szCs w:val="21"/>
          <w:lang w:val="en-GB"/>
        </w:rPr>
        <w:t xml:space="preserve">, is approved (with a typo fix) </w:t>
      </w:r>
    </w:p>
    <w:p w14:paraId="0C03E550" w14:textId="77777777" w:rsidR="00AE0DD1" w:rsidRDefault="002D6EA7" w:rsidP="00DC1A9E">
      <w:pPr>
        <w:numPr>
          <w:ilvl w:val="1"/>
          <w:numId w:val="42"/>
        </w:numPr>
        <w:spacing w:after="180"/>
        <w:jc w:val="both"/>
        <w:rPr>
          <w:rFonts w:eastAsia="맑은 고딕"/>
          <w:i/>
          <w:sz w:val="21"/>
          <w:szCs w:val="21"/>
          <w:lang w:val="en-GB"/>
        </w:rPr>
      </w:pPr>
      <w:r>
        <w:rPr>
          <w:rFonts w:eastAsia="맑은 고딕"/>
          <w:i/>
          <w:sz w:val="21"/>
          <w:szCs w:val="21"/>
          <w:lang w:val="en-GB"/>
        </w:rPr>
        <w:t xml:space="preserve">Final LS in </w:t>
      </w:r>
      <w:r>
        <w:rPr>
          <w:rFonts w:eastAsia="맑은 고딕"/>
          <w:i/>
          <w:sz w:val="21"/>
          <w:szCs w:val="21"/>
          <w:highlight w:val="green"/>
          <w:lang w:val="en-GB"/>
        </w:rPr>
        <w:t>R1-2102168</w:t>
      </w:r>
    </w:p>
    <w:p w14:paraId="0C80F386" w14:textId="77777777" w:rsidR="00AE0DD1" w:rsidRDefault="00AE0DD1">
      <w:pPr>
        <w:ind w:leftChars="400" w:left="960"/>
        <w:rPr>
          <w:rFonts w:eastAsia="맑은 고딕"/>
          <w:i/>
          <w:sz w:val="22"/>
          <w:szCs w:val="20"/>
          <w:lang w:val="en-GB"/>
        </w:rPr>
      </w:pPr>
    </w:p>
    <w:p w14:paraId="4A0B1DC4" w14:textId="77777777" w:rsidR="00AE0DD1" w:rsidRDefault="00AE0DD1">
      <w:pPr>
        <w:rPr>
          <w:rFonts w:ascii="Calibri" w:eastAsia="맑은 고딕" w:hAnsi="Calibri" w:cs="Calibri"/>
          <w:sz w:val="21"/>
          <w:szCs w:val="21"/>
          <w:lang w:val="en-GB"/>
        </w:rPr>
      </w:pPr>
    </w:p>
    <w:p w14:paraId="2781C9FD" w14:textId="77777777" w:rsidR="00AE0DD1" w:rsidRDefault="002D6EA7">
      <w:pPr>
        <w:keepNext/>
        <w:keepLines/>
        <w:overflowPunct w:val="0"/>
        <w:autoSpaceDE w:val="0"/>
        <w:autoSpaceDN w:val="0"/>
        <w:adjustRightInd w:val="0"/>
        <w:jc w:val="both"/>
        <w:textAlignment w:val="baseline"/>
        <w:outlineLvl w:val="1"/>
        <w:rPr>
          <w:rFonts w:ascii="Arial" w:eastAsia="바탕" w:hAnsi="Arial"/>
          <w:sz w:val="30"/>
          <w:szCs w:val="30"/>
        </w:rPr>
      </w:pPr>
      <w:r>
        <w:rPr>
          <w:rFonts w:ascii="Arial" w:eastAsia="바탕" w:hAnsi="Arial"/>
          <w:sz w:val="30"/>
          <w:szCs w:val="30"/>
        </w:rPr>
        <w:t>3) RAN1#104bis-e meeting</w:t>
      </w:r>
    </w:p>
    <w:p w14:paraId="392EA3F6" w14:textId="77777777" w:rsidR="00AE0DD1" w:rsidRDefault="00AE0DD1">
      <w:pPr>
        <w:rPr>
          <w:rFonts w:ascii="Calibri" w:eastAsia="맑은 고딕" w:hAnsi="Calibri" w:cs="Calibri"/>
          <w:sz w:val="21"/>
          <w:szCs w:val="21"/>
          <w:lang w:val="en-GB"/>
        </w:rPr>
      </w:pPr>
    </w:p>
    <w:p w14:paraId="4D54DEEC" w14:textId="77777777" w:rsidR="00AE0DD1" w:rsidRDefault="002D6EA7" w:rsidP="00DC1A9E">
      <w:pPr>
        <w:numPr>
          <w:ilvl w:val="0"/>
          <w:numId w:val="42"/>
        </w:numPr>
        <w:tabs>
          <w:tab w:val="left" w:pos="400"/>
        </w:tabs>
        <w:spacing w:after="180"/>
        <w:ind w:left="426" w:hanging="426"/>
        <w:jc w:val="both"/>
        <w:rPr>
          <w:rFonts w:eastAsia="Times New Roman"/>
          <w:bCs/>
          <w:i/>
          <w:iCs/>
          <w:sz w:val="21"/>
          <w:szCs w:val="21"/>
          <w:lang w:val="en-GB"/>
        </w:rPr>
      </w:pPr>
      <w:r>
        <w:rPr>
          <w:rFonts w:eastAsia="Times New Roman"/>
          <w:bCs/>
          <w:i/>
          <w:iCs/>
          <w:sz w:val="21"/>
          <w:szCs w:val="21"/>
          <w:highlight w:val="green"/>
          <w:lang w:val="en-GB"/>
        </w:rPr>
        <w:t>Agreement</w:t>
      </w:r>
      <w:r>
        <w:rPr>
          <w:rFonts w:eastAsia="Times New Roman"/>
          <w:bCs/>
          <w:i/>
          <w:iCs/>
          <w:sz w:val="21"/>
          <w:szCs w:val="21"/>
          <w:lang w:val="en-GB"/>
        </w:rPr>
        <w:t>:</w:t>
      </w:r>
    </w:p>
    <w:p w14:paraId="4BF8D34F" w14:textId="77777777" w:rsidR="00AE0DD1" w:rsidRDefault="002D6EA7" w:rsidP="00DC1A9E">
      <w:pPr>
        <w:numPr>
          <w:ilvl w:val="1"/>
          <w:numId w:val="42"/>
        </w:numPr>
        <w:spacing w:after="180"/>
        <w:jc w:val="both"/>
        <w:rPr>
          <w:rFonts w:eastAsia="맑은 고딕"/>
          <w:i/>
          <w:iCs/>
          <w:sz w:val="21"/>
          <w:szCs w:val="21"/>
          <w:lang w:val="en-GB"/>
        </w:rPr>
      </w:pPr>
      <w:r>
        <w:rPr>
          <w:rFonts w:eastAsia="맑은 고딕"/>
          <w:i/>
          <w:iCs/>
          <w:sz w:val="21"/>
          <w:szCs w:val="21"/>
          <w:lang w:val="en-GB"/>
        </w:rPr>
        <w:t>Support the following schemes of inter-UE coordination in Mode 2:</w:t>
      </w:r>
    </w:p>
    <w:p w14:paraId="23CF53CB" w14:textId="77777777" w:rsidR="00AE0DD1" w:rsidRDefault="002D6EA7" w:rsidP="00DC1A9E">
      <w:pPr>
        <w:numPr>
          <w:ilvl w:val="2"/>
          <w:numId w:val="42"/>
        </w:numPr>
        <w:spacing w:after="180"/>
        <w:jc w:val="both"/>
        <w:rPr>
          <w:rFonts w:eastAsia="맑은 고딕"/>
          <w:i/>
          <w:iCs/>
          <w:sz w:val="21"/>
          <w:szCs w:val="21"/>
          <w:lang w:val="en-GB"/>
        </w:rPr>
      </w:pPr>
      <w:r>
        <w:rPr>
          <w:rFonts w:eastAsia="맑은 고딕"/>
          <w:i/>
          <w:iCs/>
          <w:sz w:val="21"/>
          <w:szCs w:val="21"/>
          <w:lang w:val="en-GB"/>
        </w:rPr>
        <w:t xml:space="preserve">Inter-UE Coordination Scheme 1: </w:t>
      </w:r>
    </w:p>
    <w:p w14:paraId="63CE6145" w14:textId="77777777" w:rsidR="00AE0DD1" w:rsidRDefault="002D6EA7" w:rsidP="00DC1A9E">
      <w:pPr>
        <w:numPr>
          <w:ilvl w:val="3"/>
          <w:numId w:val="42"/>
        </w:numPr>
        <w:spacing w:after="180"/>
        <w:jc w:val="both"/>
        <w:rPr>
          <w:rFonts w:eastAsia="맑은 고딕"/>
          <w:i/>
          <w:iCs/>
          <w:sz w:val="21"/>
          <w:szCs w:val="21"/>
          <w:lang w:val="en-GB"/>
        </w:rPr>
      </w:pPr>
      <w:r>
        <w:rPr>
          <w:rFonts w:eastAsia="맑은 고딕"/>
          <w:i/>
          <w:iCs/>
          <w:sz w:val="21"/>
          <w:szCs w:val="21"/>
          <w:lang w:val="en-GB"/>
        </w:rPr>
        <w:t>The coordination information sent from UE-A to UE-B is the set of resources preferred and/or non-preferred for UE-B’s transmission</w:t>
      </w:r>
    </w:p>
    <w:p w14:paraId="7F767BB0" w14:textId="77777777" w:rsidR="00AE0DD1" w:rsidRDefault="002D6EA7" w:rsidP="00DC1A9E">
      <w:pPr>
        <w:numPr>
          <w:ilvl w:val="4"/>
          <w:numId w:val="42"/>
        </w:numPr>
        <w:spacing w:after="180"/>
        <w:jc w:val="both"/>
        <w:rPr>
          <w:rFonts w:eastAsia="맑은 고딕"/>
          <w:i/>
          <w:iCs/>
          <w:sz w:val="21"/>
          <w:szCs w:val="21"/>
          <w:lang w:val="en-GB"/>
        </w:rPr>
      </w:pPr>
      <w:r>
        <w:rPr>
          <w:rFonts w:eastAsia="맑은 고딕"/>
          <w:i/>
          <w:iCs/>
          <w:sz w:val="21"/>
          <w:szCs w:val="21"/>
          <w:lang w:val="en-GB"/>
        </w:rPr>
        <w:t>FFS details including a possibility of down-selection between the preferred resource set and the non-preferred resource set, whether or not to include any additional information other than indicating time/frequency of the resources within the set in the coordination information</w:t>
      </w:r>
    </w:p>
    <w:p w14:paraId="7F741727" w14:textId="77777777" w:rsidR="00AE0DD1" w:rsidRDefault="002D6EA7" w:rsidP="00DC1A9E">
      <w:pPr>
        <w:numPr>
          <w:ilvl w:val="3"/>
          <w:numId w:val="42"/>
        </w:numPr>
        <w:spacing w:after="180"/>
        <w:jc w:val="both"/>
        <w:rPr>
          <w:rFonts w:eastAsia="맑은 고딕"/>
          <w:i/>
          <w:iCs/>
          <w:sz w:val="21"/>
          <w:szCs w:val="21"/>
          <w:lang w:val="en-GB"/>
        </w:rPr>
      </w:pPr>
      <w:r>
        <w:rPr>
          <w:rFonts w:eastAsia="맑은 고딕"/>
          <w:i/>
          <w:iCs/>
          <w:sz w:val="21"/>
          <w:szCs w:val="21"/>
          <w:lang w:val="en-GB"/>
        </w:rPr>
        <w:t>FFS condition(s) in which Scheme 1 is used</w:t>
      </w:r>
    </w:p>
    <w:p w14:paraId="23A93C10" w14:textId="77777777" w:rsidR="00AE0DD1" w:rsidRDefault="002D6EA7" w:rsidP="00DC1A9E">
      <w:pPr>
        <w:numPr>
          <w:ilvl w:val="2"/>
          <w:numId w:val="42"/>
        </w:numPr>
        <w:spacing w:after="180"/>
        <w:jc w:val="both"/>
        <w:rPr>
          <w:rFonts w:eastAsia="맑은 고딕"/>
          <w:i/>
          <w:iCs/>
          <w:sz w:val="21"/>
          <w:szCs w:val="21"/>
          <w:lang w:val="en-GB"/>
        </w:rPr>
      </w:pPr>
      <w:r>
        <w:rPr>
          <w:rFonts w:eastAsia="맑은 고딕"/>
          <w:i/>
          <w:iCs/>
          <w:sz w:val="21"/>
          <w:szCs w:val="21"/>
          <w:lang w:val="en-GB"/>
        </w:rPr>
        <w:t xml:space="preserve">Inter-UE Coordination Scheme 2: </w:t>
      </w:r>
    </w:p>
    <w:p w14:paraId="2E720642" w14:textId="77777777" w:rsidR="00AE0DD1" w:rsidRDefault="002D6EA7" w:rsidP="00DC1A9E">
      <w:pPr>
        <w:numPr>
          <w:ilvl w:val="3"/>
          <w:numId w:val="42"/>
        </w:numPr>
        <w:spacing w:after="180"/>
        <w:jc w:val="both"/>
        <w:rPr>
          <w:rFonts w:eastAsia="맑은 고딕"/>
          <w:i/>
          <w:iCs/>
          <w:sz w:val="21"/>
          <w:szCs w:val="21"/>
          <w:lang w:val="en-GB"/>
        </w:rPr>
      </w:pPr>
      <w:r>
        <w:rPr>
          <w:rFonts w:eastAsia="맑은 고딕"/>
          <w:i/>
          <w:iCs/>
          <w:sz w:val="21"/>
          <w:szCs w:val="21"/>
          <w:lang w:val="en-GB"/>
        </w:rPr>
        <w:t>The coordination information sent from UE-A to UE-B is the presence of expected/potential and/or detected resource conflict on the resources indicated by UE-B’s SCI</w:t>
      </w:r>
    </w:p>
    <w:p w14:paraId="6766E0A6" w14:textId="77777777" w:rsidR="00AE0DD1" w:rsidRDefault="002D6EA7" w:rsidP="00DC1A9E">
      <w:pPr>
        <w:numPr>
          <w:ilvl w:val="4"/>
          <w:numId w:val="42"/>
        </w:numPr>
        <w:spacing w:after="180"/>
        <w:jc w:val="both"/>
        <w:rPr>
          <w:rFonts w:eastAsia="맑은 고딕"/>
          <w:i/>
          <w:iCs/>
          <w:sz w:val="21"/>
          <w:szCs w:val="21"/>
          <w:lang w:val="en-GB"/>
        </w:rPr>
      </w:pPr>
      <w:r>
        <w:rPr>
          <w:rFonts w:eastAsia="맑은 고딕"/>
          <w:i/>
          <w:iCs/>
          <w:sz w:val="21"/>
          <w:szCs w:val="21"/>
          <w:lang w:val="en-GB"/>
        </w:rPr>
        <w:t>FFS details including a possibility of down-selection between the expected/potential conflict and the detected resource conflict</w:t>
      </w:r>
    </w:p>
    <w:p w14:paraId="70C535DD" w14:textId="77777777" w:rsidR="00AE0DD1" w:rsidRDefault="002D6EA7" w:rsidP="00DC1A9E">
      <w:pPr>
        <w:numPr>
          <w:ilvl w:val="3"/>
          <w:numId w:val="42"/>
        </w:numPr>
        <w:spacing w:after="180"/>
        <w:jc w:val="both"/>
        <w:rPr>
          <w:rFonts w:eastAsia="맑은 고딕"/>
          <w:i/>
          <w:iCs/>
          <w:sz w:val="21"/>
          <w:szCs w:val="21"/>
          <w:lang w:val="en-GB"/>
        </w:rPr>
      </w:pPr>
      <w:r>
        <w:rPr>
          <w:rFonts w:eastAsia="맑은 고딕"/>
          <w:i/>
          <w:iCs/>
          <w:sz w:val="21"/>
          <w:szCs w:val="21"/>
          <w:lang w:val="en-GB"/>
        </w:rPr>
        <w:t>FFS condition(s) in which Scheme 2 is used</w:t>
      </w:r>
    </w:p>
    <w:p w14:paraId="58B05F43" w14:textId="77777777" w:rsidR="00AE0DD1" w:rsidRDefault="00AE0DD1">
      <w:pPr>
        <w:rPr>
          <w:rFonts w:eastAsia="맑은 고딕"/>
          <w:sz w:val="22"/>
          <w:szCs w:val="22"/>
          <w:lang w:val="en-GB"/>
        </w:rPr>
      </w:pPr>
    </w:p>
    <w:p w14:paraId="01437079" w14:textId="77777777" w:rsidR="00AE0DD1" w:rsidRDefault="00AE0DD1">
      <w:pPr>
        <w:rPr>
          <w:rFonts w:eastAsia="맑은 고딕"/>
          <w:sz w:val="22"/>
          <w:szCs w:val="22"/>
          <w:lang w:val="en-GB"/>
        </w:rPr>
      </w:pPr>
    </w:p>
    <w:p w14:paraId="133E9159" w14:textId="77777777" w:rsidR="00AE0DD1" w:rsidRDefault="002D6EA7" w:rsidP="00DC1A9E">
      <w:pPr>
        <w:numPr>
          <w:ilvl w:val="0"/>
          <w:numId w:val="42"/>
        </w:numPr>
        <w:tabs>
          <w:tab w:val="left" w:pos="400"/>
        </w:tabs>
        <w:spacing w:after="180"/>
        <w:ind w:left="426" w:hanging="426"/>
        <w:jc w:val="both"/>
        <w:rPr>
          <w:rFonts w:eastAsia="Times New Roman"/>
          <w:i/>
          <w:iCs/>
          <w:sz w:val="21"/>
          <w:szCs w:val="21"/>
          <w:lang w:val="en-GB"/>
        </w:rPr>
      </w:pPr>
      <w:r>
        <w:rPr>
          <w:rFonts w:eastAsia="Times New Roman"/>
          <w:bCs/>
          <w:i/>
          <w:iCs/>
          <w:sz w:val="21"/>
          <w:szCs w:val="21"/>
          <w:highlight w:val="green"/>
          <w:lang w:val="en-GB"/>
        </w:rPr>
        <w:t>Agreement</w:t>
      </w:r>
      <w:r>
        <w:rPr>
          <w:rFonts w:eastAsia="Times New Roman"/>
          <w:i/>
          <w:iCs/>
          <w:sz w:val="21"/>
          <w:szCs w:val="21"/>
          <w:lang w:val="en-GB"/>
        </w:rPr>
        <w:t>:</w:t>
      </w:r>
    </w:p>
    <w:p w14:paraId="625AD06F" w14:textId="77777777" w:rsidR="00AE0DD1" w:rsidRDefault="002D6EA7" w:rsidP="00DC1A9E">
      <w:pPr>
        <w:numPr>
          <w:ilvl w:val="1"/>
          <w:numId w:val="42"/>
        </w:numPr>
        <w:spacing w:after="180"/>
        <w:jc w:val="both"/>
        <w:rPr>
          <w:rFonts w:eastAsia="Times New Roman"/>
          <w:i/>
          <w:iCs/>
          <w:sz w:val="21"/>
          <w:szCs w:val="21"/>
          <w:u w:val="single"/>
          <w:lang w:val="en-GB"/>
        </w:rPr>
      </w:pPr>
      <w:r>
        <w:rPr>
          <w:rFonts w:eastAsia="Times New Roman"/>
          <w:i/>
          <w:iCs/>
          <w:sz w:val="21"/>
          <w:szCs w:val="21"/>
          <w:lang w:val="en-GB"/>
        </w:rPr>
        <w:t>Study further to determine the conditions for UEs to be UE-A(s)/UE-B(s) for inter-UE coordination:</w:t>
      </w:r>
    </w:p>
    <w:p w14:paraId="50FB1424" w14:textId="77777777" w:rsidR="00AE0DD1" w:rsidRDefault="002D6EA7" w:rsidP="00DC1A9E">
      <w:pPr>
        <w:numPr>
          <w:ilvl w:val="2"/>
          <w:numId w:val="42"/>
        </w:numPr>
        <w:spacing w:after="180"/>
        <w:jc w:val="both"/>
        <w:rPr>
          <w:rFonts w:eastAsia="Times New Roman"/>
          <w:i/>
          <w:iCs/>
          <w:sz w:val="21"/>
          <w:szCs w:val="21"/>
          <w:u w:val="single"/>
          <w:lang w:val="en-GB"/>
        </w:rPr>
      </w:pPr>
      <w:r>
        <w:rPr>
          <w:rFonts w:eastAsia="Times New Roman"/>
          <w:i/>
          <w:iCs/>
          <w:sz w:val="21"/>
          <w:szCs w:val="21"/>
          <w:lang w:val="en-GB"/>
        </w:rPr>
        <w:t xml:space="preserve">Details include </w:t>
      </w:r>
      <w:r>
        <w:rPr>
          <w:rFonts w:eastAsia="맑은 고딕"/>
          <w:i/>
          <w:iCs/>
          <w:sz w:val="21"/>
          <w:szCs w:val="21"/>
          <w:lang w:val="en-GB"/>
        </w:rPr>
        <w:t>applicable scenario(s)/inter-UE coordination scheme(s)</w:t>
      </w:r>
    </w:p>
    <w:p w14:paraId="4B409B1E" w14:textId="77777777" w:rsidR="00AE0DD1" w:rsidRDefault="002D6EA7" w:rsidP="00DC1A9E">
      <w:pPr>
        <w:numPr>
          <w:ilvl w:val="2"/>
          <w:numId w:val="42"/>
        </w:numPr>
        <w:spacing w:after="180"/>
        <w:jc w:val="both"/>
        <w:rPr>
          <w:rFonts w:eastAsia="Times New Roman"/>
          <w:i/>
          <w:iCs/>
          <w:sz w:val="21"/>
          <w:szCs w:val="21"/>
          <w:u w:val="single"/>
          <w:lang w:val="en-GB"/>
        </w:rPr>
      </w:pPr>
      <w:r>
        <w:rPr>
          <w:rFonts w:eastAsia="맑은 고딕"/>
          <w:i/>
          <w:iCs/>
          <w:sz w:val="21"/>
          <w:szCs w:val="21"/>
          <w:lang w:val="en-GB"/>
        </w:rPr>
        <w:lastRenderedPageBreak/>
        <w:t>E.g., only UE(s) among the intended receiver(s) of UE-B can be a UE-A, any UE can be a UE-A, high-layer configured, etc.</w:t>
      </w:r>
    </w:p>
    <w:p w14:paraId="088BB946" w14:textId="77777777" w:rsidR="00AE0DD1" w:rsidRDefault="002D6EA7" w:rsidP="00DC1A9E">
      <w:pPr>
        <w:numPr>
          <w:ilvl w:val="3"/>
          <w:numId w:val="42"/>
        </w:numPr>
        <w:spacing w:after="180"/>
        <w:jc w:val="both"/>
        <w:rPr>
          <w:rFonts w:eastAsia="Times New Roman"/>
          <w:i/>
          <w:iCs/>
          <w:sz w:val="21"/>
          <w:szCs w:val="21"/>
          <w:u w:val="single"/>
          <w:lang w:val="en-GB"/>
        </w:rPr>
      </w:pPr>
      <w:r>
        <w:rPr>
          <w:rFonts w:eastAsia="맑은 고딕"/>
          <w:i/>
          <w:iCs/>
          <w:sz w:val="21"/>
          <w:szCs w:val="21"/>
          <w:lang w:val="en-GB"/>
        </w:rPr>
        <w:t>Including the possibility of being subject to certain conditions and/or capability</w:t>
      </w:r>
    </w:p>
    <w:p w14:paraId="734F7111" w14:textId="77777777" w:rsidR="00AE0DD1" w:rsidRDefault="00AE0DD1">
      <w:pPr>
        <w:ind w:leftChars="400" w:left="960"/>
        <w:rPr>
          <w:rFonts w:eastAsia="맑은 고딕"/>
          <w:iCs/>
          <w:sz w:val="22"/>
          <w:szCs w:val="20"/>
          <w:lang w:val="en-GB"/>
        </w:rPr>
      </w:pPr>
    </w:p>
    <w:p w14:paraId="49B193AF" w14:textId="77777777" w:rsidR="00AE0DD1" w:rsidRDefault="002D6EA7" w:rsidP="00DC1A9E">
      <w:pPr>
        <w:numPr>
          <w:ilvl w:val="0"/>
          <w:numId w:val="42"/>
        </w:numPr>
        <w:tabs>
          <w:tab w:val="left" w:pos="400"/>
        </w:tabs>
        <w:spacing w:after="180"/>
        <w:ind w:left="426" w:hanging="426"/>
        <w:jc w:val="both"/>
        <w:rPr>
          <w:rFonts w:eastAsia="굴림"/>
          <w:i/>
          <w:sz w:val="21"/>
          <w:szCs w:val="21"/>
          <w:u w:val="single"/>
          <w:lang w:val="en-GB"/>
        </w:rPr>
      </w:pPr>
      <w:r>
        <w:rPr>
          <w:rFonts w:eastAsia="굴림"/>
          <w:i/>
          <w:sz w:val="21"/>
          <w:szCs w:val="21"/>
          <w:highlight w:val="green"/>
          <w:lang w:val="en-GB"/>
        </w:rPr>
        <w:t>Agreement</w:t>
      </w:r>
      <w:r>
        <w:rPr>
          <w:rFonts w:eastAsia="굴림"/>
          <w:i/>
          <w:sz w:val="21"/>
          <w:szCs w:val="21"/>
          <w:lang w:val="en-GB"/>
        </w:rPr>
        <w:t>:</w:t>
      </w:r>
    </w:p>
    <w:p w14:paraId="3C7B79D0" w14:textId="77777777" w:rsidR="00AE0DD1" w:rsidRDefault="002D6EA7" w:rsidP="00DC1A9E">
      <w:pPr>
        <w:numPr>
          <w:ilvl w:val="1"/>
          <w:numId w:val="42"/>
        </w:numPr>
        <w:spacing w:after="180" w:line="259" w:lineRule="auto"/>
        <w:jc w:val="both"/>
        <w:rPr>
          <w:rFonts w:eastAsia="Times New Roman"/>
          <w:i/>
          <w:sz w:val="21"/>
          <w:szCs w:val="21"/>
        </w:rPr>
      </w:pPr>
      <w:r>
        <w:rPr>
          <w:rFonts w:eastAsia="Times New Roman"/>
          <w:i/>
          <w:sz w:val="21"/>
          <w:szCs w:val="21"/>
        </w:rPr>
        <w:t xml:space="preserve">When UE-B receives the inter-UE coordination information from UE-A, consider at least one of the following options (with details FFS including possibly down-selecting/merging one or more of the options below, applicable scenario(s)/condition(s) for each option, UE behavior) for UE-B’s to take it into account in the resource </w:t>
      </w:r>
      <w:r>
        <w:rPr>
          <w:rFonts w:eastAsia="Times New Roman"/>
          <w:i/>
          <w:color w:val="FF0000"/>
          <w:sz w:val="21"/>
          <w:szCs w:val="21"/>
        </w:rPr>
        <w:t>(re)-</w:t>
      </w:r>
      <w:r>
        <w:rPr>
          <w:rFonts w:eastAsia="Times New Roman"/>
          <w:i/>
          <w:sz w:val="21"/>
          <w:szCs w:val="21"/>
        </w:rPr>
        <w:t>selection for its own transmission</w:t>
      </w:r>
    </w:p>
    <w:p w14:paraId="67FD0736" w14:textId="77777777" w:rsidR="00AE0DD1" w:rsidRDefault="002D6EA7" w:rsidP="00DC1A9E">
      <w:pPr>
        <w:numPr>
          <w:ilvl w:val="2"/>
          <w:numId w:val="42"/>
        </w:numPr>
        <w:spacing w:after="180" w:line="259" w:lineRule="auto"/>
        <w:jc w:val="both"/>
        <w:rPr>
          <w:rFonts w:eastAsia="Times New Roman"/>
          <w:i/>
          <w:sz w:val="21"/>
          <w:szCs w:val="21"/>
        </w:rPr>
      </w:pPr>
      <w:r>
        <w:rPr>
          <w:rFonts w:eastAsia="Times New Roman"/>
          <w:i/>
          <w:sz w:val="21"/>
          <w:szCs w:val="21"/>
        </w:rPr>
        <w:t>For scheme 1:</w:t>
      </w:r>
    </w:p>
    <w:p w14:paraId="710A9CF9" w14:textId="77777777" w:rsidR="00AE0DD1" w:rsidRDefault="002D6EA7" w:rsidP="00DC1A9E">
      <w:pPr>
        <w:numPr>
          <w:ilvl w:val="3"/>
          <w:numId w:val="42"/>
        </w:numPr>
        <w:spacing w:after="180" w:line="259" w:lineRule="auto"/>
        <w:jc w:val="both"/>
        <w:rPr>
          <w:rFonts w:eastAsia="Times New Roman"/>
          <w:i/>
          <w:sz w:val="21"/>
          <w:szCs w:val="21"/>
        </w:rPr>
      </w:pPr>
      <w:r>
        <w:rPr>
          <w:rFonts w:eastAsia="Times New Roman"/>
          <w:i/>
          <w:sz w:val="21"/>
          <w:szCs w:val="21"/>
        </w:rPr>
        <w:t xml:space="preserve">Option 1-1: UE-B’s resource(s) to be used for its transmission resource </w:t>
      </w:r>
      <w:r>
        <w:rPr>
          <w:rFonts w:eastAsia="Times New Roman"/>
          <w:i/>
          <w:color w:val="FF0000"/>
          <w:sz w:val="21"/>
          <w:szCs w:val="21"/>
        </w:rPr>
        <w:t>(re)-</w:t>
      </w:r>
      <w:r>
        <w:rPr>
          <w:rFonts w:eastAsia="Times New Roman"/>
          <w:i/>
          <w:sz w:val="21"/>
          <w:szCs w:val="21"/>
        </w:rPr>
        <w:t>selection is based on both UE-B’s sensing result (if available) and the received coordination information</w:t>
      </w:r>
    </w:p>
    <w:p w14:paraId="3F34EE0C" w14:textId="77777777" w:rsidR="00AE0DD1" w:rsidRDefault="002D6EA7" w:rsidP="00DC1A9E">
      <w:pPr>
        <w:numPr>
          <w:ilvl w:val="3"/>
          <w:numId w:val="42"/>
        </w:numPr>
        <w:spacing w:after="180" w:line="259" w:lineRule="auto"/>
        <w:jc w:val="both"/>
        <w:rPr>
          <w:rFonts w:eastAsia="Times New Roman"/>
          <w:i/>
          <w:sz w:val="21"/>
          <w:szCs w:val="21"/>
        </w:rPr>
      </w:pPr>
      <w:r>
        <w:rPr>
          <w:rFonts w:eastAsia="Times New Roman"/>
          <w:i/>
          <w:sz w:val="21"/>
          <w:szCs w:val="21"/>
        </w:rPr>
        <w:t xml:space="preserve">Option 1-2: UE-B’s resource(s) to be used for its transmission resource </w:t>
      </w:r>
      <w:r>
        <w:rPr>
          <w:rFonts w:eastAsia="Times New Roman"/>
          <w:i/>
          <w:color w:val="FF0000"/>
          <w:sz w:val="21"/>
          <w:szCs w:val="21"/>
        </w:rPr>
        <w:t>(re)-</w:t>
      </w:r>
      <w:r>
        <w:rPr>
          <w:rFonts w:eastAsia="Times New Roman"/>
          <w:i/>
          <w:sz w:val="21"/>
          <w:szCs w:val="21"/>
        </w:rPr>
        <w:t xml:space="preserve">selection is based </w:t>
      </w:r>
      <w:r>
        <w:rPr>
          <w:rFonts w:eastAsia="Times New Roman"/>
          <w:i/>
          <w:color w:val="FF0000"/>
          <w:sz w:val="21"/>
          <w:szCs w:val="21"/>
        </w:rPr>
        <w:t>only</w:t>
      </w:r>
      <w:r>
        <w:rPr>
          <w:rFonts w:eastAsia="Times New Roman"/>
          <w:i/>
          <w:sz w:val="21"/>
          <w:szCs w:val="21"/>
        </w:rPr>
        <w:t xml:space="preserve"> on the received coordination information</w:t>
      </w:r>
    </w:p>
    <w:p w14:paraId="6C9D2A48" w14:textId="77777777" w:rsidR="00AE0DD1" w:rsidRDefault="002D6EA7" w:rsidP="00DC1A9E">
      <w:pPr>
        <w:numPr>
          <w:ilvl w:val="3"/>
          <w:numId w:val="42"/>
        </w:numPr>
        <w:spacing w:after="180" w:line="259" w:lineRule="auto"/>
        <w:jc w:val="both"/>
        <w:rPr>
          <w:rFonts w:eastAsia="Times New Roman"/>
          <w:i/>
          <w:sz w:val="21"/>
          <w:szCs w:val="21"/>
        </w:rPr>
      </w:pPr>
      <w:r>
        <w:rPr>
          <w:rFonts w:eastAsia="Times New Roman"/>
          <w:i/>
          <w:sz w:val="21"/>
          <w:szCs w:val="21"/>
        </w:rPr>
        <w:t xml:space="preserve">Option 1-3: UE-B’s resource(s) to be re-selected </w:t>
      </w:r>
      <w:r>
        <w:rPr>
          <w:rFonts w:eastAsia="Times New Roman"/>
          <w:i/>
          <w:color w:val="FF0000"/>
          <w:sz w:val="21"/>
          <w:szCs w:val="21"/>
        </w:rPr>
        <w:t>based on the received coordination information</w:t>
      </w:r>
    </w:p>
    <w:p w14:paraId="646C09E2" w14:textId="77777777" w:rsidR="00AE0DD1" w:rsidRDefault="002D6EA7" w:rsidP="00DC1A9E">
      <w:pPr>
        <w:numPr>
          <w:ilvl w:val="3"/>
          <w:numId w:val="42"/>
        </w:numPr>
        <w:spacing w:after="180" w:line="259" w:lineRule="auto"/>
        <w:jc w:val="both"/>
        <w:rPr>
          <w:rFonts w:eastAsia="Times New Roman"/>
          <w:i/>
          <w:sz w:val="21"/>
          <w:szCs w:val="21"/>
        </w:rPr>
      </w:pPr>
      <w:r>
        <w:rPr>
          <w:rFonts w:eastAsia="Times New Roman"/>
          <w:i/>
          <w:sz w:val="21"/>
          <w:szCs w:val="21"/>
        </w:rPr>
        <w:t>Option 1-4: UE-B’s resource(s) to be used for its transmission resource (re)-selection is based on the received coordination information</w:t>
      </w:r>
    </w:p>
    <w:p w14:paraId="1FC41B83" w14:textId="77777777" w:rsidR="00AE0DD1" w:rsidRDefault="002D6EA7" w:rsidP="00DC1A9E">
      <w:pPr>
        <w:numPr>
          <w:ilvl w:val="2"/>
          <w:numId w:val="42"/>
        </w:numPr>
        <w:spacing w:after="180" w:line="259" w:lineRule="auto"/>
        <w:jc w:val="both"/>
        <w:rPr>
          <w:rFonts w:eastAsia="Times New Roman"/>
          <w:i/>
          <w:sz w:val="21"/>
          <w:szCs w:val="21"/>
        </w:rPr>
      </w:pPr>
      <w:r>
        <w:rPr>
          <w:rFonts w:eastAsia="Times New Roman"/>
          <w:i/>
          <w:sz w:val="21"/>
          <w:szCs w:val="21"/>
        </w:rPr>
        <w:t>For scheme 2:</w:t>
      </w:r>
    </w:p>
    <w:p w14:paraId="41604675" w14:textId="77777777" w:rsidR="00AE0DD1" w:rsidRDefault="002D6EA7" w:rsidP="00DC1A9E">
      <w:pPr>
        <w:numPr>
          <w:ilvl w:val="3"/>
          <w:numId w:val="42"/>
        </w:numPr>
        <w:spacing w:after="180" w:line="259" w:lineRule="auto"/>
        <w:jc w:val="both"/>
        <w:rPr>
          <w:rFonts w:eastAsia="Times New Roman"/>
          <w:i/>
          <w:sz w:val="21"/>
          <w:szCs w:val="21"/>
        </w:rPr>
      </w:pPr>
      <w:r>
        <w:rPr>
          <w:rFonts w:eastAsia="Times New Roman"/>
          <w:i/>
          <w:sz w:val="21"/>
          <w:szCs w:val="21"/>
        </w:rPr>
        <w:t>Option 2-1: UE-B can determine resource(s) to be re-selected based on the received coordination information</w:t>
      </w:r>
    </w:p>
    <w:p w14:paraId="257BD67D" w14:textId="77777777" w:rsidR="00AE0DD1" w:rsidRDefault="002D6EA7" w:rsidP="00DC1A9E">
      <w:pPr>
        <w:numPr>
          <w:ilvl w:val="3"/>
          <w:numId w:val="42"/>
        </w:numPr>
        <w:spacing w:after="180" w:line="259" w:lineRule="auto"/>
        <w:jc w:val="both"/>
        <w:rPr>
          <w:rFonts w:eastAsia="Times New Roman"/>
          <w:i/>
          <w:sz w:val="21"/>
          <w:szCs w:val="21"/>
        </w:rPr>
      </w:pPr>
      <w:r>
        <w:rPr>
          <w:rFonts w:eastAsia="Times New Roman"/>
          <w:i/>
          <w:sz w:val="21"/>
          <w:szCs w:val="21"/>
        </w:rPr>
        <w:t>Option 2-2: UE-B can determine a necessity of retransmission based on the received coordination information</w:t>
      </w:r>
    </w:p>
    <w:p w14:paraId="1AE0470A" w14:textId="77777777" w:rsidR="00AE0DD1" w:rsidRDefault="00AE0DD1">
      <w:pPr>
        <w:rPr>
          <w:rFonts w:ascii="Calibri" w:eastAsia="맑은 고딕" w:hAnsi="Calibri" w:cs="Calibri"/>
          <w:sz w:val="21"/>
          <w:szCs w:val="21"/>
          <w:lang w:val="en-GB"/>
        </w:rPr>
      </w:pPr>
    </w:p>
    <w:p w14:paraId="29120501" w14:textId="77777777" w:rsidR="00AE0DD1" w:rsidRDefault="00AE0DD1">
      <w:pPr>
        <w:rPr>
          <w:rFonts w:ascii="Calibri" w:eastAsia="맑은 고딕" w:hAnsi="Calibri" w:cs="Calibri"/>
          <w:sz w:val="21"/>
          <w:szCs w:val="21"/>
          <w:lang w:val="en-GB"/>
        </w:rPr>
      </w:pPr>
    </w:p>
    <w:p w14:paraId="3356BDF2" w14:textId="77777777" w:rsidR="00AE0DD1" w:rsidRDefault="002D6EA7">
      <w:pPr>
        <w:keepNext/>
        <w:keepLines/>
        <w:overflowPunct w:val="0"/>
        <w:autoSpaceDE w:val="0"/>
        <w:autoSpaceDN w:val="0"/>
        <w:adjustRightInd w:val="0"/>
        <w:jc w:val="both"/>
        <w:textAlignment w:val="baseline"/>
        <w:outlineLvl w:val="1"/>
        <w:rPr>
          <w:rFonts w:ascii="Arial" w:eastAsia="바탕" w:hAnsi="Arial"/>
          <w:sz w:val="30"/>
          <w:szCs w:val="30"/>
        </w:rPr>
      </w:pPr>
      <w:r>
        <w:rPr>
          <w:rFonts w:ascii="Arial" w:eastAsia="바탕" w:hAnsi="Arial"/>
          <w:sz w:val="30"/>
          <w:szCs w:val="30"/>
        </w:rPr>
        <w:t>4) RAN1#106-e meeting</w:t>
      </w:r>
    </w:p>
    <w:p w14:paraId="21C1CACD" w14:textId="77777777" w:rsidR="00AE0DD1" w:rsidRDefault="00AE0DD1">
      <w:pPr>
        <w:rPr>
          <w:rFonts w:ascii="Calibri" w:eastAsia="맑은 고딕" w:hAnsi="Calibri" w:cs="Calibri"/>
          <w:sz w:val="21"/>
          <w:szCs w:val="21"/>
          <w:lang w:val="en-GB"/>
        </w:rPr>
      </w:pPr>
    </w:p>
    <w:p w14:paraId="228DE4CE" w14:textId="77777777" w:rsidR="00AE0DD1" w:rsidRDefault="002D6EA7" w:rsidP="00DC1A9E">
      <w:pPr>
        <w:numPr>
          <w:ilvl w:val="0"/>
          <w:numId w:val="42"/>
        </w:numPr>
        <w:tabs>
          <w:tab w:val="left" w:pos="400"/>
        </w:tabs>
        <w:spacing w:after="180"/>
        <w:ind w:left="426" w:hanging="426"/>
        <w:jc w:val="both"/>
        <w:rPr>
          <w:rFonts w:eastAsia="Times New Roman"/>
          <w:bCs/>
          <w:i/>
          <w:iCs/>
          <w:sz w:val="21"/>
          <w:szCs w:val="21"/>
          <w:lang w:val="en-GB"/>
        </w:rPr>
      </w:pPr>
      <w:r>
        <w:rPr>
          <w:rFonts w:eastAsia="Times New Roman"/>
          <w:bCs/>
          <w:i/>
          <w:iCs/>
          <w:sz w:val="21"/>
          <w:szCs w:val="21"/>
          <w:highlight w:val="green"/>
          <w:lang w:val="en-GB"/>
        </w:rPr>
        <w:t>Agreement</w:t>
      </w:r>
      <w:r>
        <w:rPr>
          <w:rFonts w:eastAsia="Times New Roman"/>
          <w:bCs/>
          <w:i/>
          <w:iCs/>
          <w:sz w:val="21"/>
          <w:szCs w:val="21"/>
          <w:lang w:val="en-GB"/>
        </w:rPr>
        <w:t>:</w:t>
      </w:r>
    </w:p>
    <w:p w14:paraId="388F6D81" w14:textId="77777777" w:rsidR="00AE0DD1" w:rsidRDefault="002D6EA7" w:rsidP="00DC1A9E">
      <w:pPr>
        <w:numPr>
          <w:ilvl w:val="1"/>
          <w:numId w:val="42"/>
        </w:numPr>
        <w:spacing w:after="180"/>
        <w:jc w:val="both"/>
        <w:rPr>
          <w:rFonts w:eastAsia="Times New Roman"/>
          <w:i/>
          <w:iCs/>
          <w:sz w:val="21"/>
          <w:szCs w:val="21"/>
          <w:lang w:val="en-GB"/>
        </w:rPr>
      </w:pPr>
      <w:r>
        <w:rPr>
          <w:rFonts w:eastAsia="Times New Roman"/>
          <w:i/>
          <w:iCs/>
          <w:sz w:val="21"/>
          <w:szCs w:val="21"/>
          <w:lang w:val="en-GB"/>
        </w:rPr>
        <w:t>For scheme 1, the following inter-UE coordination information signalling from UE-A is supported. FFS details including condition(s)/scenario(s) under which each information is enabled to be sent by UE-A and used by UE-B.</w:t>
      </w:r>
    </w:p>
    <w:p w14:paraId="7168D051" w14:textId="77777777" w:rsidR="00AE0DD1" w:rsidRDefault="002D6EA7" w:rsidP="00DC1A9E">
      <w:pPr>
        <w:numPr>
          <w:ilvl w:val="2"/>
          <w:numId w:val="42"/>
        </w:numPr>
        <w:spacing w:after="180"/>
        <w:jc w:val="both"/>
        <w:rPr>
          <w:rFonts w:eastAsia="맑은 고딕"/>
          <w:i/>
          <w:iCs/>
          <w:sz w:val="21"/>
          <w:szCs w:val="21"/>
          <w:lang w:val="en-GB"/>
        </w:rPr>
      </w:pPr>
      <w:r>
        <w:rPr>
          <w:rFonts w:eastAsia="맑은 고딕"/>
          <w:i/>
          <w:iCs/>
          <w:sz w:val="21"/>
          <w:szCs w:val="21"/>
          <w:lang w:val="en-GB"/>
        </w:rPr>
        <w:t>Set of resources preferred for UE-B’s transmission</w:t>
      </w:r>
    </w:p>
    <w:p w14:paraId="5D0CA730" w14:textId="77777777" w:rsidR="00AE0DD1" w:rsidRDefault="002D6EA7" w:rsidP="00DC1A9E">
      <w:pPr>
        <w:numPr>
          <w:ilvl w:val="2"/>
          <w:numId w:val="42"/>
        </w:numPr>
        <w:spacing w:after="180"/>
        <w:jc w:val="both"/>
        <w:rPr>
          <w:rFonts w:eastAsia="맑은 고딕"/>
          <w:i/>
          <w:iCs/>
          <w:sz w:val="21"/>
          <w:szCs w:val="21"/>
          <w:lang w:val="en-GB"/>
        </w:rPr>
      </w:pPr>
      <w:r>
        <w:rPr>
          <w:rFonts w:eastAsia="맑은 고딕"/>
          <w:i/>
          <w:iCs/>
          <w:sz w:val="21"/>
          <w:szCs w:val="21"/>
          <w:lang w:val="en-GB"/>
        </w:rPr>
        <w:t>Set of resources non-preferred for UE-B’s transmission</w:t>
      </w:r>
    </w:p>
    <w:p w14:paraId="4976CEB4" w14:textId="77777777" w:rsidR="00AE0DD1" w:rsidRDefault="00AE0DD1">
      <w:pPr>
        <w:spacing w:after="180"/>
        <w:rPr>
          <w:rFonts w:eastAsia="맑은 고딕"/>
          <w:sz w:val="20"/>
          <w:szCs w:val="20"/>
          <w:lang w:val="en-GB"/>
        </w:rPr>
      </w:pPr>
    </w:p>
    <w:p w14:paraId="6DE4A94D" w14:textId="77777777" w:rsidR="00AE0DD1" w:rsidRDefault="002D6EA7" w:rsidP="00DC1A9E">
      <w:pPr>
        <w:numPr>
          <w:ilvl w:val="0"/>
          <w:numId w:val="42"/>
        </w:numPr>
        <w:tabs>
          <w:tab w:val="left" w:pos="400"/>
        </w:tabs>
        <w:spacing w:after="180"/>
        <w:ind w:left="426" w:hanging="426"/>
        <w:jc w:val="both"/>
        <w:rPr>
          <w:rFonts w:eastAsia="맑은 고딕"/>
          <w:b/>
          <w:bCs/>
          <w:sz w:val="20"/>
          <w:szCs w:val="20"/>
          <w:lang w:val="en-GB"/>
        </w:rPr>
      </w:pPr>
      <w:r>
        <w:rPr>
          <w:rFonts w:eastAsia="Times New Roman"/>
          <w:bCs/>
          <w:i/>
          <w:iCs/>
          <w:sz w:val="21"/>
          <w:szCs w:val="21"/>
          <w:highlight w:val="green"/>
          <w:lang w:val="en-GB"/>
        </w:rPr>
        <w:t>Agreement</w:t>
      </w:r>
      <w:r>
        <w:rPr>
          <w:rFonts w:eastAsia="Times New Roman"/>
          <w:bCs/>
          <w:i/>
          <w:iCs/>
          <w:sz w:val="21"/>
          <w:szCs w:val="21"/>
          <w:lang w:val="en-GB"/>
        </w:rPr>
        <w:t>:</w:t>
      </w:r>
    </w:p>
    <w:p w14:paraId="783FEDF9" w14:textId="77777777" w:rsidR="00AE0DD1" w:rsidRDefault="002D6EA7" w:rsidP="00DC1A9E">
      <w:pPr>
        <w:numPr>
          <w:ilvl w:val="1"/>
          <w:numId w:val="42"/>
        </w:numPr>
        <w:spacing w:after="180"/>
        <w:jc w:val="both"/>
        <w:rPr>
          <w:rFonts w:eastAsia="Times New Roman"/>
          <w:i/>
          <w:iCs/>
          <w:sz w:val="21"/>
          <w:szCs w:val="21"/>
          <w:lang w:val="en-GB"/>
        </w:rPr>
      </w:pPr>
      <w:r>
        <w:rPr>
          <w:rFonts w:eastAsia="Times New Roman"/>
          <w:i/>
          <w:iCs/>
          <w:sz w:val="21"/>
          <w:szCs w:val="21"/>
          <w:lang w:val="en-GB"/>
        </w:rPr>
        <w:t>For scheme 2, the following inter-UE coordination information signalling from UE-A is supported. FFS details including condition(s)/scenario(s) under which each information is enabled to be sent by UE-A and used by UE-B</w:t>
      </w:r>
    </w:p>
    <w:p w14:paraId="4799652A" w14:textId="77777777" w:rsidR="00AE0DD1" w:rsidRDefault="002D6EA7" w:rsidP="00DC1A9E">
      <w:pPr>
        <w:numPr>
          <w:ilvl w:val="2"/>
          <w:numId w:val="42"/>
        </w:numPr>
        <w:spacing w:after="180"/>
        <w:jc w:val="both"/>
        <w:rPr>
          <w:rFonts w:eastAsia="맑은 고딕"/>
          <w:i/>
          <w:iCs/>
          <w:sz w:val="21"/>
          <w:szCs w:val="21"/>
          <w:lang w:val="en-GB"/>
        </w:rPr>
      </w:pPr>
      <w:r>
        <w:rPr>
          <w:rFonts w:eastAsia="맑은 고딕"/>
          <w:i/>
          <w:iCs/>
          <w:sz w:val="21"/>
          <w:szCs w:val="21"/>
          <w:lang w:val="en-GB"/>
        </w:rPr>
        <w:t>Presence of expected/potential resource conflict on the resources indicated by UE-B’s SCI</w:t>
      </w:r>
    </w:p>
    <w:p w14:paraId="62CAD1E6" w14:textId="77777777" w:rsidR="00AE0DD1" w:rsidRDefault="002D6EA7" w:rsidP="00DC1A9E">
      <w:pPr>
        <w:numPr>
          <w:ilvl w:val="3"/>
          <w:numId w:val="42"/>
        </w:numPr>
        <w:spacing w:after="180" w:line="259" w:lineRule="auto"/>
        <w:jc w:val="both"/>
        <w:rPr>
          <w:rFonts w:eastAsia="Times New Roman"/>
          <w:i/>
          <w:sz w:val="21"/>
          <w:szCs w:val="21"/>
        </w:rPr>
      </w:pPr>
      <w:r>
        <w:rPr>
          <w:rFonts w:eastAsia="Times New Roman"/>
          <w:i/>
          <w:sz w:val="21"/>
          <w:szCs w:val="21"/>
        </w:rPr>
        <w:lastRenderedPageBreak/>
        <w:t>FFS: UE behaviour when the presence of expected/potential resource conflict is detected by the transmitter</w:t>
      </w:r>
    </w:p>
    <w:p w14:paraId="19E35600" w14:textId="77777777" w:rsidR="00AE0DD1" w:rsidRDefault="002D6EA7" w:rsidP="00DC1A9E">
      <w:pPr>
        <w:numPr>
          <w:ilvl w:val="2"/>
          <w:numId w:val="42"/>
        </w:numPr>
        <w:spacing w:after="180"/>
        <w:jc w:val="both"/>
        <w:rPr>
          <w:rFonts w:eastAsia="맑은 고딕"/>
          <w:i/>
          <w:iCs/>
          <w:sz w:val="21"/>
          <w:szCs w:val="21"/>
          <w:lang w:val="en-GB"/>
        </w:rPr>
      </w:pPr>
      <w:r>
        <w:rPr>
          <w:rFonts w:eastAsia="맑은 고딕"/>
          <w:i/>
          <w:iCs/>
          <w:sz w:val="21"/>
          <w:szCs w:val="21"/>
          <w:lang w:val="en-GB"/>
        </w:rPr>
        <w:t>FFS: Whether to additionally support the presence of detected resource conflict on the resources indicated by UE-B’s SCI</w:t>
      </w:r>
    </w:p>
    <w:p w14:paraId="4166F1A0" w14:textId="77777777" w:rsidR="00AE0DD1" w:rsidRDefault="00AE0DD1">
      <w:pPr>
        <w:rPr>
          <w:rFonts w:eastAsia="맑은 고딕"/>
          <w:i/>
          <w:iCs/>
          <w:sz w:val="21"/>
          <w:szCs w:val="21"/>
          <w:lang w:val="en-GB"/>
        </w:rPr>
      </w:pPr>
    </w:p>
    <w:p w14:paraId="255066BC" w14:textId="77777777" w:rsidR="00AE0DD1" w:rsidRDefault="002D6EA7" w:rsidP="00DC1A9E">
      <w:pPr>
        <w:numPr>
          <w:ilvl w:val="0"/>
          <w:numId w:val="42"/>
        </w:numPr>
        <w:tabs>
          <w:tab w:val="left" w:pos="400"/>
        </w:tabs>
        <w:spacing w:after="180"/>
        <w:ind w:left="426" w:hanging="426"/>
        <w:jc w:val="both"/>
        <w:rPr>
          <w:rFonts w:eastAsia="Times New Roman"/>
          <w:bCs/>
          <w:i/>
          <w:iCs/>
          <w:sz w:val="21"/>
          <w:szCs w:val="21"/>
          <w:lang w:val="en-GB"/>
        </w:rPr>
      </w:pPr>
      <w:r>
        <w:rPr>
          <w:rFonts w:eastAsia="Times New Roman"/>
          <w:bCs/>
          <w:i/>
          <w:iCs/>
          <w:sz w:val="21"/>
          <w:szCs w:val="21"/>
          <w:highlight w:val="green"/>
          <w:lang w:val="en-GB"/>
        </w:rPr>
        <w:t>Agreement</w:t>
      </w:r>
      <w:r>
        <w:rPr>
          <w:rFonts w:eastAsia="Times New Roman" w:hint="eastAsia"/>
          <w:bCs/>
          <w:i/>
          <w:iCs/>
          <w:sz w:val="21"/>
          <w:szCs w:val="21"/>
          <w:lang w:val="en-GB"/>
        </w:rPr>
        <w:t>:</w:t>
      </w:r>
    </w:p>
    <w:p w14:paraId="18820B72" w14:textId="77777777" w:rsidR="00AE0DD1" w:rsidRDefault="002D6EA7" w:rsidP="00DC1A9E">
      <w:pPr>
        <w:numPr>
          <w:ilvl w:val="1"/>
          <w:numId w:val="42"/>
        </w:numPr>
        <w:spacing w:after="180"/>
        <w:jc w:val="both"/>
        <w:rPr>
          <w:rFonts w:eastAsia="Times New Roman"/>
          <w:i/>
          <w:iCs/>
          <w:sz w:val="21"/>
          <w:szCs w:val="21"/>
          <w:lang w:val="en-GB"/>
        </w:rPr>
      </w:pPr>
      <w:r>
        <w:rPr>
          <w:rFonts w:eastAsia="Times New Roman"/>
          <w:i/>
          <w:iCs/>
          <w:sz w:val="21"/>
          <w:szCs w:val="21"/>
          <w:lang w:val="en-GB"/>
        </w:rPr>
        <w:t>In scheme 1, the following is supported for UE(s) to be UE-A(s)/UE-B(s) in the inter-UE coordination information transmission triggered by an explicit request in Mode 2:</w:t>
      </w:r>
    </w:p>
    <w:p w14:paraId="4FFDE363" w14:textId="77777777" w:rsidR="00AE0DD1" w:rsidRDefault="002D6EA7" w:rsidP="00DC1A9E">
      <w:pPr>
        <w:numPr>
          <w:ilvl w:val="2"/>
          <w:numId w:val="42"/>
        </w:numPr>
        <w:spacing w:after="180"/>
        <w:jc w:val="both"/>
        <w:rPr>
          <w:rFonts w:eastAsia="Times New Roman"/>
          <w:i/>
          <w:iCs/>
          <w:sz w:val="21"/>
          <w:szCs w:val="21"/>
          <w:lang w:val="en-GB"/>
        </w:rPr>
      </w:pPr>
      <w:r>
        <w:rPr>
          <w:rFonts w:eastAsia="Times New Roman"/>
          <w:i/>
          <w:iCs/>
          <w:sz w:val="21"/>
          <w:szCs w:val="21"/>
          <w:lang w:val="en-GB"/>
        </w:rPr>
        <w:t>A UE that sends an explicit request for inter-UE coordination information can be UE-B</w:t>
      </w:r>
    </w:p>
    <w:p w14:paraId="5A093809" w14:textId="77777777" w:rsidR="00AE0DD1" w:rsidRDefault="002D6EA7" w:rsidP="00DC1A9E">
      <w:pPr>
        <w:numPr>
          <w:ilvl w:val="2"/>
          <w:numId w:val="42"/>
        </w:numPr>
        <w:spacing w:after="180"/>
        <w:jc w:val="both"/>
        <w:rPr>
          <w:rFonts w:eastAsia="Times New Roman"/>
          <w:i/>
          <w:iCs/>
          <w:sz w:val="21"/>
          <w:szCs w:val="21"/>
          <w:lang w:val="en-GB"/>
        </w:rPr>
      </w:pPr>
      <w:r>
        <w:rPr>
          <w:rFonts w:eastAsia="Times New Roman"/>
          <w:i/>
          <w:iCs/>
          <w:sz w:val="21"/>
          <w:szCs w:val="21"/>
          <w:lang w:val="en-GB"/>
        </w:rPr>
        <w:t>A UE that received an explicit request from UE-B and sends inter-UE coordination information to the UE-B can be UE-A</w:t>
      </w:r>
    </w:p>
    <w:p w14:paraId="2EB7A0C4" w14:textId="77777777" w:rsidR="00AE0DD1" w:rsidRDefault="002D6EA7" w:rsidP="00DC1A9E">
      <w:pPr>
        <w:numPr>
          <w:ilvl w:val="2"/>
          <w:numId w:val="42"/>
        </w:numPr>
        <w:spacing w:after="180"/>
        <w:jc w:val="both"/>
        <w:rPr>
          <w:rFonts w:eastAsia="Times New Roman"/>
          <w:i/>
          <w:iCs/>
          <w:sz w:val="21"/>
          <w:szCs w:val="21"/>
          <w:lang w:val="en-GB"/>
        </w:rPr>
      </w:pPr>
      <w:r>
        <w:rPr>
          <w:rFonts w:eastAsia="Times New Roman"/>
          <w:i/>
          <w:iCs/>
          <w:sz w:val="21"/>
          <w:szCs w:val="21"/>
          <w:lang w:val="en-GB"/>
        </w:rPr>
        <w:t>(</w:t>
      </w:r>
      <w:r>
        <w:rPr>
          <w:rFonts w:eastAsia="Times New Roman" w:hint="eastAsia"/>
          <w:i/>
          <w:iCs/>
          <w:sz w:val="21"/>
          <w:szCs w:val="21"/>
          <w:highlight w:val="darkYellow"/>
          <w:lang w:val="en-GB"/>
        </w:rPr>
        <w:t>W</w:t>
      </w:r>
      <w:r>
        <w:rPr>
          <w:rFonts w:eastAsia="Times New Roman"/>
          <w:i/>
          <w:iCs/>
          <w:sz w:val="21"/>
          <w:szCs w:val="21"/>
          <w:highlight w:val="darkYellow"/>
          <w:lang w:val="en-GB"/>
        </w:rPr>
        <w:t>orking assumption</w:t>
      </w:r>
      <w:r>
        <w:rPr>
          <w:rFonts w:eastAsia="Times New Roman"/>
          <w:i/>
          <w:iCs/>
          <w:sz w:val="21"/>
          <w:szCs w:val="21"/>
          <w:lang w:val="en-GB"/>
        </w:rPr>
        <w:t>) At least a destination UE of a TB transmitted by UE-B can be UE A</w:t>
      </w:r>
    </w:p>
    <w:p w14:paraId="559F3D78" w14:textId="77777777" w:rsidR="00AE0DD1" w:rsidRDefault="002D6EA7" w:rsidP="00DC1A9E">
      <w:pPr>
        <w:numPr>
          <w:ilvl w:val="2"/>
          <w:numId w:val="42"/>
        </w:numPr>
        <w:spacing w:after="180"/>
        <w:jc w:val="both"/>
        <w:rPr>
          <w:rFonts w:eastAsia="Times New Roman"/>
          <w:i/>
          <w:iCs/>
          <w:sz w:val="21"/>
          <w:szCs w:val="21"/>
          <w:lang w:val="en-GB"/>
        </w:rPr>
      </w:pPr>
      <w:r>
        <w:rPr>
          <w:rFonts w:eastAsia="Times New Roman"/>
          <w:i/>
          <w:iCs/>
          <w:sz w:val="21"/>
          <w:szCs w:val="21"/>
          <w:lang w:val="en-GB"/>
        </w:rPr>
        <w:t>The above feature can be enabled or disabled or controlled by (pre-)configuration</w:t>
      </w:r>
    </w:p>
    <w:p w14:paraId="5905FC42" w14:textId="77777777" w:rsidR="00AE0DD1" w:rsidRDefault="002D6EA7" w:rsidP="00DC1A9E">
      <w:pPr>
        <w:numPr>
          <w:ilvl w:val="3"/>
          <w:numId w:val="42"/>
        </w:numPr>
        <w:spacing w:after="180"/>
        <w:jc w:val="both"/>
        <w:rPr>
          <w:rFonts w:eastAsia="Times New Roman"/>
          <w:i/>
          <w:iCs/>
          <w:sz w:val="21"/>
          <w:szCs w:val="21"/>
          <w:lang w:val="en-GB"/>
        </w:rPr>
      </w:pPr>
      <w:r>
        <w:rPr>
          <w:rFonts w:eastAsia="Times New Roman"/>
          <w:i/>
          <w:iCs/>
          <w:sz w:val="21"/>
          <w:szCs w:val="21"/>
          <w:lang w:val="en-GB"/>
        </w:rPr>
        <w:t>FFS: Details on how to support this, including (pre-)configuration signaling granularity</w:t>
      </w:r>
    </w:p>
    <w:p w14:paraId="55AB5DBF" w14:textId="77777777" w:rsidR="00AE0DD1" w:rsidRDefault="002D6EA7" w:rsidP="00DC1A9E">
      <w:pPr>
        <w:numPr>
          <w:ilvl w:val="2"/>
          <w:numId w:val="42"/>
        </w:numPr>
        <w:spacing w:after="180"/>
        <w:jc w:val="both"/>
        <w:rPr>
          <w:rFonts w:eastAsia="Times New Roman"/>
          <w:i/>
          <w:iCs/>
          <w:sz w:val="21"/>
          <w:szCs w:val="21"/>
          <w:lang w:val="en-GB"/>
        </w:rPr>
      </w:pPr>
      <w:r>
        <w:rPr>
          <w:rFonts w:eastAsia="Times New Roman"/>
          <w:i/>
          <w:iCs/>
          <w:sz w:val="21"/>
          <w:szCs w:val="21"/>
          <w:lang w:val="en-GB"/>
        </w:rPr>
        <w:t>FFS: Additional details and conditions on UE-A and UE-B</w:t>
      </w:r>
    </w:p>
    <w:p w14:paraId="2A384633" w14:textId="77777777" w:rsidR="00AE0DD1" w:rsidRDefault="002D6EA7" w:rsidP="00DC1A9E">
      <w:pPr>
        <w:numPr>
          <w:ilvl w:val="1"/>
          <w:numId w:val="42"/>
        </w:numPr>
        <w:spacing w:after="180"/>
        <w:jc w:val="both"/>
        <w:rPr>
          <w:rFonts w:eastAsia="Times New Roman"/>
          <w:i/>
          <w:iCs/>
          <w:sz w:val="21"/>
          <w:szCs w:val="21"/>
          <w:lang w:val="en-GB"/>
        </w:rPr>
      </w:pPr>
      <w:r>
        <w:rPr>
          <w:rFonts w:eastAsia="Times New Roman"/>
          <w:i/>
          <w:iCs/>
          <w:sz w:val="21"/>
          <w:szCs w:val="21"/>
          <w:lang w:val="en-GB"/>
        </w:rPr>
        <w:t>(</w:t>
      </w:r>
      <w:r>
        <w:rPr>
          <w:rFonts w:eastAsia="Times New Roman"/>
          <w:i/>
          <w:iCs/>
          <w:sz w:val="21"/>
          <w:szCs w:val="21"/>
          <w:highlight w:val="darkYellow"/>
          <w:lang w:val="en-GB"/>
        </w:rPr>
        <w:t>Working Assumption</w:t>
      </w:r>
      <w:r>
        <w:rPr>
          <w:rFonts w:eastAsia="Times New Roman"/>
          <w:i/>
          <w:iCs/>
          <w:sz w:val="21"/>
          <w:szCs w:val="21"/>
          <w:lang w:val="en-GB"/>
        </w:rPr>
        <w:t>) In scheme 1, the following is supported for UE(s) to be UE-A(s)/UE-B(s) in the inter-UE coordination information transmission triggered by a condition other than explicit request reception in Mode 2:</w:t>
      </w:r>
    </w:p>
    <w:p w14:paraId="4BE9D5E3" w14:textId="77777777" w:rsidR="00AE0DD1" w:rsidRDefault="002D6EA7" w:rsidP="00DC1A9E">
      <w:pPr>
        <w:numPr>
          <w:ilvl w:val="2"/>
          <w:numId w:val="42"/>
        </w:numPr>
        <w:spacing w:after="180"/>
        <w:jc w:val="both"/>
        <w:rPr>
          <w:rFonts w:eastAsia="Times New Roman"/>
          <w:i/>
          <w:iCs/>
          <w:sz w:val="21"/>
          <w:szCs w:val="21"/>
          <w:lang w:val="en-GB"/>
        </w:rPr>
      </w:pPr>
      <w:r>
        <w:rPr>
          <w:rFonts w:eastAsia="Times New Roman"/>
          <w:i/>
          <w:iCs/>
          <w:sz w:val="21"/>
          <w:szCs w:val="21"/>
          <w:lang w:val="en-GB"/>
        </w:rPr>
        <w:t>A UE that satisfies the condition mentioned in the main bullet and sends inter-UE coordination information is UE-A</w:t>
      </w:r>
    </w:p>
    <w:p w14:paraId="64BF4A9E" w14:textId="77777777" w:rsidR="00AE0DD1" w:rsidRDefault="002D6EA7" w:rsidP="00DC1A9E">
      <w:pPr>
        <w:numPr>
          <w:ilvl w:val="2"/>
          <w:numId w:val="42"/>
        </w:numPr>
        <w:spacing w:after="180"/>
        <w:jc w:val="both"/>
        <w:rPr>
          <w:rFonts w:eastAsia="Times New Roman"/>
          <w:i/>
          <w:iCs/>
          <w:sz w:val="21"/>
          <w:szCs w:val="21"/>
          <w:lang w:val="en-GB"/>
        </w:rPr>
      </w:pPr>
      <w:r>
        <w:rPr>
          <w:rFonts w:eastAsia="Times New Roman"/>
          <w:i/>
          <w:iCs/>
          <w:sz w:val="21"/>
          <w:szCs w:val="21"/>
          <w:lang w:val="en-GB"/>
        </w:rPr>
        <w:t>A UE that received inter-UE coordination information from UE-A and uses it for resource (re-)selection is UE-B</w:t>
      </w:r>
    </w:p>
    <w:p w14:paraId="199E717B" w14:textId="77777777" w:rsidR="00AE0DD1" w:rsidRDefault="002D6EA7" w:rsidP="00DC1A9E">
      <w:pPr>
        <w:numPr>
          <w:ilvl w:val="2"/>
          <w:numId w:val="42"/>
        </w:numPr>
        <w:spacing w:after="180"/>
        <w:jc w:val="both"/>
        <w:rPr>
          <w:rFonts w:eastAsia="Times New Roman"/>
          <w:i/>
          <w:iCs/>
          <w:sz w:val="21"/>
          <w:szCs w:val="21"/>
          <w:lang w:val="en-GB"/>
        </w:rPr>
      </w:pPr>
      <w:r>
        <w:rPr>
          <w:rFonts w:eastAsia="Times New Roman"/>
          <w:i/>
          <w:iCs/>
          <w:sz w:val="21"/>
          <w:szCs w:val="21"/>
          <w:lang w:val="en-GB"/>
        </w:rPr>
        <w:t>The above feature can be enabled or disabled or controlled by (pre-)configuration</w:t>
      </w:r>
    </w:p>
    <w:p w14:paraId="6E744C9B" w14:textId="77777777" w:rsidR="00AE0DD1" w:rsidRDefault="002D6EA7" w:rsidP="00DC1A9E">
      <w:pPr>
        <w:numPr>
          <w:ilvl w:val="3"/>
          <w:numId w:val="42"/>
        </w:numPr>
        <w:spacing w:after="180"/>
        <w:jc w:val="both"/>
        <w:rPr>
          <w:rFonts w:eastAsia="Times New Roman"/>
          <w:i/>
          <w:iCs/>
          <w:sz w:val="21"/>
          <w:szCs w:val="21"/>
          <w:lang w:val="en-GB"/>
        </w:rPr>
      </w:pPr>
      <w:r>
        <w:rPr>
          <w:rFonts w:eastAsia="Times New Roman"/>
          <w:i/>
          <w:iCs/>
          <w:sz w:val="21"/>
          <w:szCs w:val="21"/>
          <w:lang w:val="en-GB"/>
        </w:rPr>
        <w:t>FFS: Details on how to support this, including (pre-)configuration signaling granularity</w:t>
      </w:r>
    </w:p>
    <w:p w14:paraId="7EABB6BD" w14:textId="77777777" w:rsidR="00AE0DD1" w:rsidRDefault="002D6EA7" w:rsidP="00DC1A9E">
      <w:pPr>
        <w:numPr>
          <w:ilvl w:val="2"/>
          <w:numId w:val="42"/>
        </w:numPr>
        <w:spacing w:after="180"/>
        <w:jc w:val="both"/>
        <w:rPr>
          <w:rFonts w:eastAsia="Times New Roman"/>
          <w:i/>
          <w:iCs/>
          <w:sz w:val="21"/>
          <w:szCs w:val="21"/>
          <w:lang w:val="en-GB"/>
        </w:rPr>
      </w:pPr>
      <w:r>
        <w:rPr>
          <w:rFonts w:eastAsia="Times New Roman"/>
          <w:i/>
          <w:iCs/>
          <w:sz w:val="21"/>
          <w:szCs w:val="21"/>
          <w:lang w:val="en-GB"/>
        </w:rPr>
        <w:t>FFS: Additional details and conditions on UE-A and UE-B</w:t>
      </w:r>
    </w:p>
    <w:p w14:paraId="1C8E682C" w14:textId="77777777" w:rsidR="00AE0DD1" w:rsidRDefault="00AE0DD1">
      <w:pPr>
        <w:rPr>
          <w:rFonts w:eastAsia="Times New Roman"/>
          <w:i/>
          <w:iCs/>
          <w:sz w:val="21"/>
          <w:szCs w:val="21"/>
          <w:lang w:val="en-GB"/>
        </w:rPr>
      </w:pPr>
    </w:p>
    <w:p w14:paraId="1E3F2F09" w14:textId="77777777" w:rsidR="00AE0DD1" w:rsidRDefault="002D6EA7" w:rsidP="00DC1A9E">
      <w:pPr>
        <w:numPr>
          <w:ilvl w:val="0"/>
          <w:numId w:val="42"/>
        </w:numPr>
        <w:tabs>
          <w:tab w:val="left" w:pos="400"/>
        </w:tabs>
        <w:spacing w:after="180"/>
        <w:ind w:left="426" w:hanging="426"/>
        <w:jc w:val="both"/>
        <w:rPr>
          <w:rFonts w:eastAsia="맑은 고딕"/>
          <w:bCs/>
          <w:i/>
          <w:sz w:val="21"/>
          <w:szCs w:val="21"/>
          <w:lang w:val="en-GB"/>
        </w:rPr>
      </w:pPr>
      <w:r>
        <w:rPr>
          <w:rFonts w:eastAsia="맑은 고딕"/>
          <w:bCs/>
          <w:i/>
          <w:sz w:val="21"/>
          <w:szCs w:val="21"/>
          <w:highlight w:val="green"/>
          <w:lang w:val="en-GB"/>
        </w:rPr>
        <w:t>Agreement</w:t>
      </w:r>
      <w:r>
        <w:rPr>
          <w:rFonts w:eastAsia="Times New Roman" w:hint="eastAsia"/>
          <w:bCs/>
          <w:i/>
          <w:iCs/>
          <w:sz w:val="21"/>
          <w:szCs w:val="21"/>
          <w:lang w:val="en-GB"/>
        </w:rPr>
        <w:t>:</w:t>
      </w:r>
    </w:p>
    <w:p w14:paraId="78FC37F2" w14:textId="77777777" w:rsidR="00AE0DD1" w:rsidRDefault="002D6EA7" w:rsidP="00DC1A9E">
      <w:pPr>
        <w:numPr>
          <w:ilvl w:val="1"/>
          <w:numId w:val="42"/>
        </w:numPr>
        <w:spacing w:after="180"/>
        <w:jc w:val="both"/>
        <w:rPr>
          <w:rFonts w:eastAsia="Times New Roman"/>
          <w:i/>
          <w:iCs/>
          <w:sz w:val="21"/>
          <w:szCs w:val="21"/>
          <w:lang w:val="en-GB"/>
        </w:rPr>
      </w:pPr>
      <w:r>
        <w:rPr>
          <w:rFonts w:eastAsia="Times New Roman"/>
          <w:i/>
          <w:iCs/>
          <w:sz w:val="21"/>
          <w:szCs w:val="21"/>
          <w:lang w:val="en-GB"/>
        </w:rPr>
        <w:t>In scheme 2, at least the following is supported for UE(s) to be UE-A(s)/UE-B(s) in the inter-UE coordination transmission triggered by a detection of expected/potential resource conflict(s) in Mode 2:</w:t>
      </w:r>
    </w:p>
    <w:p w14:paraId="7EFB2A48" w14:textId="77777777" w:rsidR="00AE0DD1" w:rsidRDefault="002D6EA7" w:rsidP="00DC1A9E">
      <w:pPr>
        <w:numPr>
          <w:ilvl w:val="2"/>
          <w:numId w:val="42"/>
        </w:numPr>
        <w:spacing w:after="180"/>
        <w:jc w:val="both"/>
        <w:rPr>
          <w:rFonts w:eastAsia="Times New Roman"/>
          <w:i/>
          <w:iCs/>
          <w:sz w:val="21"/>
          <w:szCs w:val="21"/>
          <w:lang w:val="en-GB"/>
        </w:rPr>
      </w:pPr>
      <w:r>
        <w:rPr>
          <w:rFonts w:eastAsia="Times New Roman"/>
          <w:i/>
          <w:iCs/>
          <w:sz w:val="21"/>
          <w:szCs w:val="21"/>
          <w:lang w:val="en-GB"/>
        </w:rPr>
        <w:t>A UE that transmitted PSCCH/PSSCH with SCI indicating reserved resource(s) to be used for its transmission, received inter-UE coordination information from UE-A indicating expected/potential resource conflict(s) for the reserved resource(s), and uses it to determine resource re-selection is UE-B</w:t>
      </w:r>
    </w:p>
    <w:p w14:paraId="0492179A" w14:textId="77777777" w:rsidR="00AE0DD1" w:rsidRDefault="002D6EA7" w:rsidP="00DC1A9E">
      <w:pPr>
        <w:numPr>
          <w:ilvl w:val="2"/>
          <w:numId w:val="42"/>
        </w:numPr>
        <w:spacing w:after="180"/>
        <w:jc w:val="both"/>
        <w:rPr>
          <w:rFonts w:eastAsia="Times New Roman"/>
          <w:i/>
          <w:iCs/>
          <w:sz w:val="21"/>
          <w:szCs w:val="21"/>
          <w:lang w:val="en-GB"/>
        </w:rPr>
      </w:pPr>
      <w:r>
        <w:rPr>
          <w:rFonts w:eastAsia="Times New Roman"/>
          <w:i/>
          <w:iCs/>
          <w:sz w:val="21"/>
          <w:szCs w:val="21"/>
          <w:lang w:val="en-GB"/>
        </w:rPr>
        <w:t>A UE that detects expected/potential resource conflict(s) on resource(s) indicated by UE-B’s SCI sends inter-UE coordination information to UE-B, subject to satisfy one of the following conditions, is UE-A</w:t>
      </w:r>
    </w:p>
    <w:p w14:paraId="73A023C4" w14:textId="77777777" w:rsidR="00AE0DD1" w:rsidRDefault="002D6EA7" w:rsidP="00DC1A9E">
      <w:pPr>
        <w:numPr>
          <w:ilvl w:val="3"/>
          <w:numId w:val="42"/>
        </w:numPr>
        <w:spacing w:after="180"/>
        <w:jc w:val="both"/>
        <w:rPr>
          <w:rFonts w:eastAsia="Times New Roman"/>
          <w:i/>
          <w:iCs/>
          <w:sz w:val="21"/>
          <w:szCs w:val="21"/>
          <w:lang w:val="en-GB"/>
        </w:rPr>
      </w:pPr>
      <w:r>
        <w:rPr>
          <w:rFonts w:eastAsia="Times New Roman"/>
          <w:i/>
          <w:iCs/>
          <w:sz w:val="21"/>
          <w:szCs w:val="21"/>
          <w:lang w:val="en-GB"/>
        </w:rPr>
        <w:t>(</w:t>
      </w:r>
      <w:r>
        <w:rPr>
          <w:rFonts w:eastAsia="Times New Roman"/>
          <w:i/>
          <w:iCs/>
          <w:sz w:val="21"/>
          <w:szCs w:val="21"/>
          <w:highlight w:val="darkYellow"/>
          <w:lang w:val="en-GB"/>
        </w:rPr>
        <w:t>Working assumption</w:t>
      </w:r>
      <w:r>
        <w:rPr>
          <w:rFonts w:eastAsia="Times New Roman"/>
          <w:i/>
          <w:iCs/>
          <w:sz w:val="21"/>
          <w:szCs w:val="21"/>
          <w:lang w:val="en-GB"/>
        </w:rPr>
        <w:t>) At least a destination UE of one of the conflicting TBs, i.e., TBs to be transmitted in the expected/potential conflicting resource(s)  </w:t>
      </w:r>
    </w:p>
    <w:p w14:paraId="61891894" w14:textId="77777777" w:rsidR="00AE0DD1" w:rsidRDefault="002D6EA7" w:rsidP="00DC1A9E">
      <w:pPr>
        <w:numPr>
          <w:ilvl w:val="4"/>
          <w:numId w:val="42"/>
        </w:numPr>
        <w:spacing w:after="180"/>
        <w:jc w:val="both"/>
        <w:rPr>
          <w:rFonts w:eastAsia="Times New Roman"/>
          <w:i/>
          <w:iCs/>
          <w:sz w:val="21"/>
          <w:szCs w:val="21"/>
          <w:lang w:val="en-GB"/>
        </w:rPr>
      </w:pPr>
      <w:r>
        <w:rPr>
          <w:rFonts w:eastAsia="Times New Roman"/>
          <w:i/>
          <w:iCs/>
          <w:sz w:val="21"/>
          <w:szCs w:val="21"/>
          <w:lang w:val="en-GB"/>
        </w:rPr>
        <w:t>Whether a non-destination UE of a TB transmitted by UE-B can be UE-A is (pre-)configured</w:t>
      </w:r>
    </w:p>
    <w:p w14:paraId="6380C1B3" w14:textId="77777777" w:rsidR="00AE0DD1" w:rsidRDefault="002D6EA7" w:rsidP="00DC1A9E">
      <w:pPr>
        <w:numPr>
          <w:ilvl w:val="3"/>
          <w:numId w:val="42"/>
        </w:numPr>
        <w:spacing w:after="180"/>
        <w:jc w:val="both"/>
        <w:rPr>
          <w:rFonts w:eastAsia="Times New Roman"/>
          <w:i/>
          <w:iCs/>
          <w:sz w:val="21"/>
          <w:szCs w:val="21"/>
          <w:lang w:val="en-GB"/>
        </w:rPr>
      </w:pPr>
      <w:r>
        <w:rPr>
          <w:rFonts w:eastAsia="Times New Roman"/>
          <w:i/>
          <w:iCs/>
          <w:sz w:val="21"/>
          <w:szCs w:val="21"/>
          <w:lang w:val="en-GB"/>
        </w:rPr>
        <w:lastRenderedPageBreak/>
        <w:t>FFS: Additional details and condition(s) on UE-A and UE-B</w:t>
      </w:r>
    </w:p>
    <w:p w14:paraId="5D93EB5C" w14:textId="77777777" w:rsidR="00AE0DD1" w:rsidRDefault="002D6EA7" w:rsidP="00DC1A9E">
      <w:pPr>
        <w:numPr>
          <w:ilvl w:val="2"/>
          <w:numId w:val="42"/>
        </w:numPr>
        <w:spacing w:after="180"/>
        <w:jc w:val="both"/>
        <w:rPr>
          <w:rFonts w:eastAsia="Times New Roman"/>
          <w:i/>
          <w:iCs/>
          <w:sz w:val="21"/>
          <w:szCs w:val="21"/>
          <w:lang w:val="en-GB"/>
        </w:rPr>
      </w:pPr>
      <w:r>
        <w:rPr>
          <w:rFonts w:eastAsia="Times New Roman"/>
          <w:i/>
          <w:iCs/>
          <w:sz w:val="21"/>
          <w:szCs w:val="21"/>
          <w:lang w:val="en-GB"/>
        </w:rPr>
        <w:t>The above feature can be enabled or disabled or controlled by (pre-)configuration</w:t>
      </w:r>
    </w:p>
    <w:p w14:paraId="0EB90184" w14:textId="77777777" w:rsidR="00AE0DD1" w:rsidRDefault="002D6EA7" w:rsidP="00DC1A9E">
      <w:pPr>
        <w:numPr>
          <w:ilvl w:val="3"/>
          <w:numId w:val="42"/>
        </w:numPr>
        <w:spacing w:after="180"/>
        <w:jc w:val="both"/>
        <w:rPr>
          <w:rFonts w:eastAsia="Times New Roman"/>
          <w:i/>
          <w:iCs/>
          <w:sz w:val="21"/>
          <w:szCs w:val="21"/>
          <w:lang w:val="en-GB"/>
        </w:rPr>
      </w:pPr>
      <w:r>
        <w:rPr>
          <w:rFonts w:eastAsia="Times New Roman"/>
          <w:i/>
          <w:iCs/>
          <w:sz w:val="21"/>
          <w:szCs w:val="21"/>
          <w:lang w:val="en-GB"/>
        </w:rPr>
        <w:t>FFS: Details on how to support this, including (pre-)configuration signaling granularity</w:t>
      </w:r>
    </w:p>
    <w:p w14:paraId="6A7BD74D" w14:textId="77777777" w:rsidR="00AE0DD1" w:rsidRDefault="002D6EA7" w:rsidP="00DC1A9E">
      <w:pPr>
        <w:numPr>
          <w:ilvl w:val="2"/>
          <w:numId w:val="42"/>
        </w:numPr>
        <w:spacing w:after="180"/>
        <w:jc w:val="both"/>
        <w:rPr>
          <w:rFonts w:eastAsia="Times New Roman"/>
          <w:i/>
          <w:iCs/>
          <w:sz w:val="21"/>
          <w:szCs w:val="21"/>
          <w:lang w:val="en-GB"/>
        </w:rPr>
      </w:pPr>
      <w:r>
        <w:rPr>
          <w:rFonts w:eastAsia="Times New Roman"/>
          <w:i/>
          <w:iCs/>
          <w:sz w:val="21"/>
          <w:szCs w:val="21"/>
          <w:lang w:val="en-GB"/>
        </w:rPr>
        <w:t>FFS: Definition of expected/potential resource conflict(s) and other details (if any)</w:t>
      </w:r>
    </w:p>
    <w:p w14:paraId="2BFFA793" w14:textId="77777777" w:rsidR="00AE0DD1" w:rsidRDefault="00AE0DD1">
      <w:pPr>
        <w:rPr>
          <w:rFonts w:eastAsia="Times New Roman"/>
          <w:i/>
          <w:iCs/>
          <w:sz w:val="21"/>
          <w:szCs w:val="21"/>
          <w:lang w:val="en-GB"/>
        </w:rPr>
      </w:pPr>
    </w:p>
    <w:p w14:paraId="09CC7CE2" w14:textId="77777777" w:rsidR="00AE0DD1" w:rsidRDefault="002D6EA7" w:rsidP="00DC1A9E">
      <w:pPr>
        <w:numPr>
          <w:ilvl w:val="0"/>
          <w:numId w:val="42"/>
        </w:numPr>
        <w:tabs>
          <w:tab w:val="left" w:pos="400"/>
        </w:tabs>
        <w:spacing w:after="180"/>
        <w:ind w:left="426" w:hanging="426"/>
        <w:jc w:val="both"/>
        <w:rPr>
          <w:rFonts w:eastAsia="맑은 고딕"/>
          <w:bCs/>
          <w:i/>
          <w:sz w:val="21"/>
          <w:szCs w:val="21"/>
          <w:lang w:val="en-GB"/>
        </w:rPr>
      </w:pPr>
      <w:r>
        <w:rPr>
          <w:rFonts w:eastAsia="맑은 고딕"/>
          <w:bCs/>
          <w:i/>
          <w:sz w:val="21"/>
          <w:szCs w:val="21"/>
          <w:highlight w:val="green"/>
          <w:lang w:val="en-GB"/>
        </w:rPr>
        <w:t>Agreement</w:t>
      </w:r>
      <w:r>
        <w:rPr>
          <w:rFonts w:eastAsia="Times New Roman" w:hint="eastAsia"/>
          <w:bCs/>
          <w:i/>
          <w:iCs/>
          <w:sz w:val="21"/>
          <w:szCs w:val="21"/>
          <w:lang w:val="en-GB"/>
        </w:rPr>
        <w:t>:</w:t>
      </w:r>
    </w:p>
    <w:p w14:paraId="04DFB2B6" w14:textId="77777777" w:rsidR="00AE0DD1" w:rsidRDefault="002D6EA7" w:rsidP="00DC1A9E">
      <w:pPr>
        <w:numPr>
          <w:ilvl w:val="1"/>
          <w:numId w:val="42"/>
        </w:numPr>
        <w:spacing w:after="180"/>
        <w:jc w:val="both"/>
        <w:rPr>
          <w:rFonts w:eastAsia="Times New Roman"/>
          <w:i/>
          <w:iCs/>
          <w:sz w:val="21"/>
          <w:szCs w:val="21"/>
          <w:lang w:val="en-GB"/>
        </w:rPr>
      </w:pPr>
      <w:r>
        <w:rPr>
          <w:rFonts w:eastAsia="Times New Roman"/>
          <w:i/>
          <w:iCs/>
          <w:sz w:val="21"/>
          <w:szCs w:val="21"/>
          <w:lang w:val="en-GB"/>
        </w:rPr>
        <w:t>In scheme 2, the following UE-B’s behavior in its resource (re)selection is supported when it receives inter-UE coordination information from UE-A:</w:t>
      </w:r>
    </w:p>
    <w:p w14:paraId="14D7A3F8" w14:textId="77777777" w:rsidR="00AE0DD1" w:rsidRDefault="002D6EA7" w:rsidP="00DC1A9E">
      <w:pPr>
        <w:numPr>
          <w:ilvl w:val="2"/>
          <w:numId w:val="42"/>
        </w:numPr>
        <w:spacing w:after="180"/>
        <w:jc w:val="both"/>
        <w:rPr>
          <w:rFonts w:eastAsia="Times New Roman"/>
          <w:i/>
          <w:iCs/>
          <w:sz w:val="21"/>
          <w:szCs w:val="21"/>
          <w:lang w:val="en-GB"/>
        </w:rPr>
      </w:pPr>
      <w:r>
        <w:rPr>
          <w:rFonts w:eastAsia="Times New Roman"/>
          <w:i/>
          <w:iCs/>
          <w:sz w:val="21"/>
          <w:szCs w:val="21"/>
          <w:lang w:val="en-GB"/>
        </w:rPr>
        <w:t>UE-B can determine resource(s) to be re-selected based on the received coordination information</w:t>
      </w:r>
    </w:p>
    <w:p w14:paraId="2FBA2F3F" w14:textId="77777777" w:rsidR="00AE0DD1" w:rsidRDefault="002D6EA7" w:rsidP="00DC1A9E">
      <w:pPr>
        <w:numPr>
          <w:ilvl w:val="3"/>
          <w:numId w:val="42"/>
        </w:numPr>
        <w:spacing w:after="180"/>
        <w:jc w:val="both"/>
        <w:rPr>
          <w:rFonts w:eastAsia="Times New Roman"/>
          <w:i/>
          <w:iCs/>
          <w:sz w:val="21"/>
          <w:szCs w:val="21"/>
          <w:lang w:val="en-GB"/>
        </w:rPr>
      </w:pPr>
      <w:r>
        <w:rPr>
          <w:rFonts w:eastAsia="Times New Roman"/>
          <w:i/>
          <w:iCs/>
          <w:sz w:val="21"/>
          <w:szCs w:val="21"/>
          <w:lang w:val="en-GB"/>
        </w:rPr>
        <w:t>UE-B can reselect resource(s) reserved for its transmission when expected/potential resource conflict on the resource(s) is indicated</w:t>
      </w:r>
    </w:p>
    <w:p w14:paraId="14B348AD" w14:textId="77777777" w:rsidR="00AE0DD1" w:rsidRDefault="002D6EA7" w:rsidP="00DC1A9E">
      <w:pPr>
        <w:numPr>
          <w:ilvl w:val="4"/>
          <w:numId w:val="42"/>
        </w:numPr>
        <w:spacing w:after="180"/>
        <w:jc w:val="both"/>
        <w:rPr>
          <w:rFonts w:eastAsia="Times New Roman"/>
          <w:i/>
          <w:iCs/>
          <w:sz w:val="21"/>
          <w:szCs w:val="21"/>
          <w:lang w:val="en-GB"/>
        </w:rPr>
      </w:pPr>
      <w:r>
        <w:rPr>
          <w:rFonts w:eastAsia="Times New Roman"/>
          <w:i/>
          <w:iCs/>
          <w:sz w:val="21"/>
          <w:szCs w:val="21"/>
          <w:lang w:val="en-GB"/>
        </w:rPr>
        <w:t xml:space="preserve">FFS: Other details (if any) </w:t>
      </w:r>
    </w:p>
    <w:p w14:paraId="3CF7BE95" w14:textId="77777777" w:rsidR="00AE0DD1" w:rsidRDefault="00AE0DD1">
      <w:pPr>
        <w:rPr>
          <w:rFonts w:eastAsia="Times New Roman"/>
          <w:i/>
          <w:iCs/>
          <w:sz w:val="21"/>
          <w:szCs w:val="21"/>
          <w:lang w:val="en-GB"/>
        </w:rPr>
      </w:pPr>
    </w:p>
    <w:p w14:paraId="07573AA4" w14:textId="77777777" w:rsidR="00AE0DD1" w:rsidRDefault="002D6EA7" w:rsidP="00DC1A9E">
      <w:pPr>
        <w:numPr>
          <w:ilvl w:val="0"/>
          <w:numId w:val="42"/>
        </w:numPr>
        <w:tabs>
          <w:tab w:val="left" w:pos="400"/>
        </w:tabs>
        <w:spacing w:after="180"/>
        <w:ind w:left="426" w:hanging="426"/>
        <w:jc w:val="both"/>
        <w:rPr>
          <w:rFonts w:eastAsia="맑은 고딕"/>
          <w:bCs/>
          <w:i/>
          <w:sz w:val="21"/>
          <w:szCs w:val="21"/>
          <w:lang w:val="en-GB"/>
        </w:rPr>
      </w:pPr>
      <w:r>
        <w:rPr>
          <w:rFonts w:eastAsia="맑은 고딕"/>
          <w:bCs/>
          <w:i/>
          <w:sz w:val="21"/>
          <w:szCs w:val="21"/>
          <w:highlight w:val="green"/>
          <w:lang w:val="en-GB"/>
        </w:rPr>
        <w:t>Agreement</w:t>
      </w:r>
      <w:r>
        <w:rPr>
          <w:rFonts w:eastAsia="Times New Roman" w:hint="eastAsia"/>
          <w:bCs/>
          <w:i/>
          <w:iCs/>
          <w:sz w:val="21"/>
          <w:szCs w:val="21"/>
          <w:lang w:val="en-GB"/>
        </w:rPr>
        <w:t>:</w:t>
      </w:r>
    </w:p>
    <w:p w14:paraId="38715742" w14:textId="77777777" w:rsidR="00AE0DD1" w:rsidRDefault="002D6EA7" w:rsidP="00DC1A9E">
      <w:pPr>
        <w:numPr>
          <w:ilvl w:val="1"/>
          <w:numId w:val="42"/>
        </w:numPr>
        <w:spacing w:after="180"/>
        <w:jc w:val="both"/>
        <w:rPr>
          <w:rFonts w:eastAsia="Times New Roman"/>
          <w:i/>
          <w:iCs/>
          <w:sz w:val="21"/>
          <w:szCs w:val="21"/>
          <w:lang w:val="en-GB"/>
        </w:rPr>
      </w:pPr>
      <w:r>
        <w:rPr>
          <w:rFonts w:eastAsia="Times New Roman"/>
          <w:i/>
          <w:iCs/>
          <w:sz w:val="21"/>
          <w:szCs w:val="21"/>
          <w:lang w:val="en-GB"/>
        </w:rPr>
        <w:t>In scheme 1, at least following UE-B’s behavior in its resource (re-)selection is supported when it receives inter-UE coordination information from UE-A:</w:t>
      </w:r>
    </w:p>
    <w:p w14:paraId="6F2D42DC" w14:textId="77777777" w:rsidR="00AE0DD1" w:rsidRDefault="002D6EA7" w:rsidP="00DC1A9E">
      <w:pPr>
        <w:numPr>
          <w:ilvl w:val="2"/>
          <w:numId w:val="42"/>
        </w:numPr>
        <w:spacing w:after="180"/>
        <w:jc w:val="both"/>
        <w:rPr>
          <w:rFonts w:eastAsia="Times New Roman"/>
          <w:i/>
          <w:iCs/>
          <w:sz w:val="21"/>
          <w:szCs w:val="21"/>
          <w:lang w:val="en-GB"/>
        </w:rPr>
      </w:pPr>
      <w:r>
        <w:rPr>
          <w:rFonts w:eastAsia="Times New Roman"/>
          <w:i/>
          <w:iCs/>
          <w:sz w:val="21"/>
          <w:szCs w:val="21"/>
          <w:lang w:val="en-GB"/>
        </w:rPr>
        <w:t>For preferred resource set, the following two options are supported:</w:t>
      </w:r>
    </w:p>
    <w:p w14:paraId="366AE17E" w14:textId="77777777" w:rsidR="00AE0DD1" w:rsidRDefault="002D6EA7" w:rsidP="00DC1A9E">
      <w:pPr>
        <w:numPr>
          <w:ilvl w:val="3"/>
          <w:numId w:val="42"/>
        </w:numPr>
        <w:spacing w:after="180"/>
        <w:jc w:val="both"/>
        <w:rPr>
          <w:rFonts w:eastAsia="Times New Roman"/>
          <w:i/>
          <w:iCs/>
          <w:sz w:val="21"/>
          <w:szCs w:val="21"/>
          <w:lang w:val="en-GB"/>
        </w:rPr>
      </w:pPr>
      <w:r>
        <w:rPr>
          <w:rFonts w:eastAsia="Times New Roman"/>
          <w:i/>
          <w:iCs/>
          <w:sz w:val="21"/>
          <w:szCs w:val="21"/>
          <w:lang w:val="en-GB"/>
        </w:rPr>
        <w:t>Option A): UE-B’s resource(s) to be used for its transmission resource (re-)selection is based on both UE-B’s sensing result (if available) and the received coordination information</w:t>
      </w:r>
    </w:p>
    <w:p w14:paraId="3D596415" w14:textId="77777777" w:rsidR="00AE0DD1" w:rsidRDefault="002D6EA7" w:rsidP="00DC1A9E">
      <w:pPr>
        <w:numPr>
          <w:ilvl w:val="4"/>
          <w:numId w:val="42"/>
        </w:numPr>
        <w:spacing w:after="180"/>
        <w:jc w:val="both"/>
        <w:rPr>
          <w:rFonts w:eastAsia="Times New Roman"/>
          <w:i/>
          <w:iCs/>
          <w:sz w:val="21"/>
          <w:szCs w:val="21"/>
          <w:lang w:val="en-GB"/>
        </w:rPr>
      </w:pPr>
      <w:r>
        <w:rPr>
          <w:rFonts w:eastAsia="Times New Roman"/>
          <w:i/>
          <w:iCs/>
          <w:sz w:val="21"/>
          <w:szCs w:val="21"/>
          <w:lang w:val="en-GB"/>
        </w:rPr>
        <w:t>UE-B uses in its resource (re-)selection, resource(s) belonging to the preferred resource set in combination with its own sensing result</w:t>
      </w:r>
    </w:p>
    <w:p w14:paraId="29615425" w14:textId="77777777" w:rsidR="00AE0DD1" w:rsidRDefault="002D6EA7" w:rsidP="00DC1A9E">
      <w:pPr>
        <w:numPr>
          <w:ilvl w:val="5"/>
          <w:numId w:val="42"/>
        </w:numPr>
        <w:spacing w:after="180"/>
        <w:jc w:val="both"/>
        <w:rPr>
          <w:rFonts w:eastAsia="Times New Roman"/>
          <w:i/>
          <w:iCs/>
          <w:sz w:val="21"/>
          <w:szCs w:val="21"/>
          <w:lang w:val="en-GB"/>
        </w:rPr>
      </w:pPr>
      <w:r>
        <w:rPr>
          <w:rFonts w:eastAsia="Times New Roman"/>
          <w:i/>
          <w:iCs/>
          <w:sz w:val="21"/>
          <w:szCs w:val="21"/>
          <w:lang w:val="en-GB"/>
        </w:rPr>
        <w:t>UE-B uses in its resource (re-)selection, resource(s) not belonging to the preferred resource set when condition(s) are met</w:t>
      </w:r>
    </w:p>
    <w:p w14:paraId="15E5D31B" w14:textId="77777777" w:rsidR="00AE0DD1" w:rsidRDefault="002D6EA7" w:rsidP="00DC1A9E">
      <w:pPr>
        <w:numPr>
          <w:ilvl w:val="6"/>
          <w:numId w:val="42"/>
        </w:numPr>
        <w:spacing w:after="180"/>
        <w:jc w:val="both"/>
        <w:rPr>
          <w:rFonts w:eastAsia="Times New Roman"/>
          <w:i/>
          <w:iCs/>
          <w:sz w:val="21"/>
          <w:szCs w:val="21"/>
          <w:lang w:val="en-GB"/>
        </w:rPr>
      </w:pPr>
      <w:r>
        <w:rPr>
          <w:rFonts w:eastAsia="Times New Roman"/>
          <w:i/>
          <w:iCs/>
          <w:sz w:val="21"/>
          <w:szCs w:val="21"/>
          <w:lang w:val="en-GB"/>
        </w:rPr>
        <w:t>FFS: Details of condition(s)</w:t>
      </w:r>
    </w:p>
    <w:p w14:paraId="2CE0671C" w14:textId="77777777" w:rsidR="00AE0DD1" w:rsidRDefault="002D6EA7" w:rsidP="00DC1A9E">
      <w:pPr>
        <w:numPr>
          <w:ilvl w:val="5"/>
          <w:numId w:val="42"/>
        </w:numPr>
        <w:spacing w:after="180"/>
        <w:jc w:val="both"/>
        <w:rPr>
          <w:rFonts w:eastAsia="Times New Roman"/>
          <w:i/>
          <w:iCs/>
          <w:sz w:val="21"/>
          <w:szCs w:val="21"/>
          <w:lang w:val="en-GB"/>
        </w:rPr>
      </w:pPr>
      <w:r>
        <w:rPr>
          <w:rFonts w:eastAsia="Times New Roman"/>
          <w:i/>
          <w:iCs/>
          <w:sz w:val="21"/>
          <w:szCs w:val="21"/>
          <w:lang w:val="en-GB"/>
        </w:rPr>
        <w:t>This option is supported when UE-B performs sensing/resource exclusion</w:t>
      </w:r>
    </w:p>
    <w:p w14:paraId="37E06EC5" w14:textId="77777777" w:rsidR="00AE0DD1" w:rsidRDefault="002D6EA7" w:rsidP="00DC1A9E">
      <w:pPr>
        <w:numPr>
          <w:ilvl w:val="5"/>
          <w:numId w:val="42"/>
        </w:numPr>
        <w:spacing w:after="180"/>
        <w:jc w:val="both"/>
        <w:rPr>
          <w:rFonts w:eastAsia="Times New Roman"/>
          <w:i/>
          <w:iCs/>
          <w:sz w:val="21"/>
          <w:szCs w:val="21"/>
          <w:lang w:val="en-GB"/>
        </w:rPr>
      </w:pPr>
      <w:r>
        <w:rPr>
          <w:rFonts w:eastAsia="Times New Roman"/>
          <w:i/>
          <w:iCs/>
          <w:sz w:val="21"/>
          <w:szCs w:val="21"/>
          <w:lang w:val="en-GB"/>
        </w:rPr>
        <w:t xml:space="preserve">FFS: Other details (if any) </w:t>
      </w:r>
    </w:p>
    <w:p w14:paraId="38064DFD" w14:textId="77777777" w:rsidR="00AE0DD1" w:rsidRDefault="002D6EA7" w:rsidP="00DC1A9E">
      <w:pPr>
        <w:numPr>
          <w:ilvl w:val="3"/>
          <w:numId w:val="42"/>
        </w:numPr>
        <w:spacing w:after="180"/>
        <w:jc w:val="both"/>
        <w:rPr>
          <w:rFonts w:eastAsia="Times New Roman"/>
          <w:i/>
          <w:iCs/>
          <w:sz w:val="21"/>
          <w:szCs w:val="21"/>
          <w:lang w:val="en-GB"/>
        </w:rPr>
      </w:pPr>
      <w:r>
        <w:rPr>
          <w:rFonts w:eastAsia="Times New Roman"/>
          <w:i/>
          <w:iCs/>
          <w:sz w:val="21"/>
          <w:szCs w:val="21"/>
          <w:lang w:val="en-GB"/>
        </w:rPr>
        <w:t>Option B): UE-B’s resource(s) to be used for its transmission resource (re-)selection is based only on the received coordination information</w:t>
      </w:r>
    </w:p>
    <w:p w14:paraId="64EAB541" w14:textId="77777777" w:rsidR="00AE0DD1" w:rsidRDefault="002D6EA7" w:rsidP="00DC1A9E">
      <w:pPr>
        <w:numPr>
          <w:ilvl w:val="4"/>
          <w:numId w:val="42"/>
        </w:numPr>
        <w:spacing w:after="180"/>
        <w:jc w:val="both"/>
        <w:rPr>
          <w:rFonts w:eastAsia="Times New Roman"/>
          <w:i/>
          <w:iCs/>
          <w:sz w:val="21"/>
          <w:szCs w:val="21"/>
          <w:lang w:val="en-GB"/>
        </w:rPr>
      </w:pPr>
      <w:r>
        <w:rPr>
          <w:rFonts w:eastAsia="Times New Roman"/>
          <w:i/>
          <w:iCs/>
          <w:sz w:val="21"/>
          <w:szCs w:val="21"/>
          <w:lang w:val="en-GB"/>
        </w:rPr>
        <w:t>UE-B uses in its resource (re-)selection, resource(s) belonging to the preferred resource set</w:t>
      </w:r>
    </w:p>
    <w:p w14:paraId="1B38705B" w14:textId="77777777" w:rsidR="00AE0DD1" w:rsidRDefault="002D6EA7" w:rsidP="00DC1A9E">
      <w:pPr>
        <w:numPr>
          <w:ilvl w:val="5"/>
          <w:numId w:val="42"/>
        </w:numPr>
        <w:spacing w:after="180"/>
        <w:jc w:val="both"/>
        <w:rPr>
          <w:rFonts w:eastAsia="Times New Roman"/>
          <w:i/>
          <w:iCs/>
          <w:sz w:val="21"/>
          <w:szCs w:val="21"/>
          <w:lang w:val="en-GB"/>
        </w:rPr>
      </w:pPr>
      <w:r>
        <w:rPr>
          <w:rFonts w:eastAsia="Times New Roman"/>
          <w:i/>
          <w:iCs/>
          <w:sz w:val="21"/>
          <w:szCs w:val="21"/>
          <w:lang w:val="en-GB"/>
        </w:rPr>
        <w:t>This option is supported at least when UE-B does not support sensing/resource exclusion</w:t>
      </w:r>
    </w:p>
    <w:p w14:paraId="5F3B228E" w14:textId="77777777" w:rsidR="00AE0DD1" w:rsidRDefault="002D6EA7" w:rsidP="00DC1A9E">
      <w:pPr>
        <w:numPr>
          <w:ilvl w:val="6"/>
          <w:numId w:val="42"/>
        </w:numPr>
        <w:spacing w:after="180"/>
        <w:jc w:val="both"/>
        <w:rPr>
          <w:rFonts w:eastAsia="Times New Roman"/>
          <w:i/>
          <w:iCs/>
          <w:sz w:val="21"/>
          <w:szCs w:val="21"/>
          <w:lang w:val="en-GB"/>
        </w:rPr>
      </w:pPr>
      <w:r>
        <w:rPr>
          <w:rFonts w:eastAsia="Times New Roman"/>
          <w:i/>
          <w:iCs/>
          <w:sz w:val="21"/>
          <w:szCs w:val="21"/>
          <w:lang w:val="en-GB"/>
        </w:rPr>
        <w:t>FFS: Whether the support is conditional or UE capability</w:t>
      </w:r>
    </w:p>
    <w:p w14:paraId="7AA99712" w14:textId="77777777" w:rsidR="00AE0DD1" w:rsidRDefault="002D6EA7" w:rsidP="00DC1A9E">
      <w:pPr>
        <w:numPr>
          <w:ilvl w:val="5"/>
          <w:numId w:val="42"/>
        </w:numPr>
        <w:spacing w:after="180"/>
        <w:jc w:val="both"/>
        <w:rPr>
          <w:rFonts w:eastAsia="Times New Roman"/>
          <w:i/>
          <w:iCs/>
          <w:sz w:val="21"/>
          <w:szCs w:val="21"/>
          <w:lang w:val="en-GB"/>
        </w:rPr>
      </w:pPr>
      <w:r>
        <w:rPr>
          <w:rFonts w:eastAsia="Times New Roman"/>
          <w:i/>
          <w:iCs/>
          <w:sz w:val="21"/>
          <w:szCs w:val="21"/>
          <w:lang w:val="en-GB"/>
        </w:rPr>
        <w:t>FFS: Other details (if any)</w:t>
      </w:r>
    </w:p>
    <w:p w14:paraId="5715868C" w14:textId="77777777" w:rsidR="00AE0DD1" w:rsidRDefault="002D6EA7" w:rsidP="00DC1A9E">
      <w:pPr>
        <w:numPr>
          <w:ilvl w:val="3"/>
          <w:numId w:val="42"/>
        </w:numPr>
        <w:spacing w:after="180"/>
        <w:jc w:val="both"/>
        <w:rPr>
          <w:rFonts w:eastAsia="Times New Roman"/>
          <w:i/>
          <w:iCs/>
          <w:sz w:val="21"/>
          <w:szCs w:val="21"/>
          <w:lang w:val="en-GB"/>
        </w:rPr>
      </w:pPr>
      <w:r>
        <w:rPr>
          <w:rFonts w:eastAsia="Times New Roman"/>
          <w:i/>
          <w:iCs/>
          <w:sz w:val="21"/>
          <w:szCs w:val="21"/>
          <w:lang w:val="en-GB"/>
        </w:rPr>
        <w:t>FFS: Other option(s), and other details (if any)</w:t>
      </w:r>
    </w:p>
    <w:p w14:paraId="6FD7902F" w14:textId="77777777" w:rsidR="00AE0DD1" w:rsidRDefault="002D6EA7" w:rsidP="00DC1A9E">
      <w:pPr>
        <w:numPr>
          <w:ilvl w:val="2"/>
          <w:numId w:val="42"/>
        </w:numPr>
        <w:spacing w:after="180"/>
        <w:jc w:val="both"/>
        <w:rPr>
          <w:rFonts w:eastAsia="Times New Roman"/>
          <w:i/>
          <w:iCs/>
          <w:sz w:val="21"/>
          <w:szCs w:val="21"/>
          <w:lang w:val="en-GB"/>
        </w:rPr>
      </w:pPr>
      <w:r>
        <w:rPr>
          <w:rFonts w:eastAsia="Times New Roman"/>
          <w:i/>
          <w:iCs/>
          <w:sz w:val="21"/>
          <w:szCs w:val="21"/>
          <w:lang w:val="en-GB"/>
        </w:rPr>
        <w:t xml:space="preserve">For non-preferred resource set, </w:t>
      </w:r>
    </w:p>
    <w:p w14:paraId="3BC3476C" w14:textId="77777777" w:rsidR="00AE0DD1" w:rsidRDefault="002D6EA7" w:rsidP="00DC1A9E">
      <w:pPr>
        <w:numPr>
          <w:ilvl w:val="3"/>
          <w:numId w:val="42"/>
        </w:numPr>
        <w:spacing w:after="180"/>
        <w:jc w:val="both"/>
        <w:rPr>
          <w:rFonts w:eastAsia="Times New Roman"/>
          <w:i/>
          <w:iCs/>
          <w:sz w:val="21"/>
          <w:szCs w:val="21"/>
          <w:lang w:val="en-GB"/>
        </w:rPr>
      </w:pPr>
      <w:r>
        <w:rPr>
          <w:rFonts w:eastAsia="Times New Roman"/>
          <w:i/>
          <w:iCs/>
          <w:sz w:val="21"/>
          <w:szCs w:val="21"/>
          <w:lang w:val="en-GB"/>
        </w:rPr>
        <w:lastRenderedPageBreak/>
        <w:t xml:space="preserve">UE-B’s resource(s) to be used for its transmission resource (re-)selection is based on both UE-B’s sensing result (if available) and the received coordination information </w:t>
      </w:r>
    </w:p>
    <w:p w14:paraId="4D97C6E3" w14:textId="77777777" w:rsidR="00AE0DD1" w:rsidRDefault="002D6EA7" w:rsidP="00DC1A9E">
      <w:pPr>
        <w:numPr>
          <w:ilvl w:val="4"/>
          <w:numId w:val="42"/>
        </w:numPr>
        <w:spacing w:after="180"/>
        <w:jc w:val="both"/>
        <w:rPr>
          <w:rFonts w:eastAsia="Times New Roman"/>
          <w:i/>
          <w:iCs/>
          <w:sz w:val="21"/>
          <w:szCs w:val="21"/>
          <w:lang w:val="en-GB"/>
        </w:rPr>
      </w:pPr>
      <w:r>
        <w:rPr>
          <w:rFonts w:eastAsia="Times New Roman"/>
          <w:i/>
          <w:iCs/>
          <w:sz w:val="21"/>
          <w:szCs w:val="21"/>
          <w:lang w:val="en-GB"/>
        </w:rPr>
        <w:t>UE-B excludes in its resource (re-)selection, resource(s) overlapping with the non-preferred resource set</w:t>
      </w:r>
    </w:p>
    <w:p w14:paraId="52B5C556" w14:textId="77777777" w:rsidR="00AE0DD1" w:rsidRDefault="002D6EA7" w:rsidP="00DC1A9E">
      <w:pPr>
        <w:numPr>
          <w:ilvl w:val="5"/>
          <w:numId w:val="42"/>
        </w:numPr>
        <w:spacing w:after="180"/>
        <w:jc w:val="both"/>
        <w:rPr>
          <w:rFonts w:eastAsia="Times New Roman"/>
          <w:i/>
          <w:iCs/>
          <w:sz w:val="21"/>
          <w:szCs w:val="21"/>
          <w:lang w:val="en-GB"/>
        </w:rPr>
      </w:pPr>
      <w:r>
        <w:rPr>
          <w:rFonts w:eastAsia="Times New Roman"/>
          <w:i/>
          <w:iCs/>
          <w:sz w:val="21"/>
          <w:szCs w:val="21"/>
          <w:lang w:val="en-GB"/>
        </w:rPr>
        <w:t>FFS: Details including</w:t>
      </w:r>
    </w:p>
    <w:p w14:paraId="22604A0A" w14:textId="77777777" w:rsidR="00AE0DD1" w:rsidRDefault="002D6EA7" w:rsidP="00DC1A9E">
      <w:pPr>
        <w:numPr>
          <w:ilvl w:val="6"/>
          <w:numId w:val="42"/>
        </w:numPr>
        <w:spacing w:after="180"/>
        <w:jc w:val="both"/>
        <w:rPr>
          <w:rFonts w:eastAsia="Times New Roman"/>
          <w:i/>
          <w:iCs/>
          <w:sz w:val="21"/>
          <w:szCs w:val="21"/>
          <w:lang w:val="en-GB"/>
        </w:rPr>
      </w:pPr>
      <w:r>
        <w:rPr>
          <w:rFonts w:eastAsia="Times New Roman"/>
          <w:i/>
          <w:iCs/>
          <w:sz w:val="21"/>
          <w:szCs w:val="21"/>
          <w:lang w:val="en-GB"/>
        </w:rPr>
        <w:t>Whether/how UE-B can use in its resource (re-)selection, resource(s) overlapping with the non-preferred resource set, definition of the overlap, and other details (if any)</w:t>
      </w:r>
    </w:p>
    <w:p w14:paraId="63051448" w14:textId="77777777" w:rsidR="00AE0DD1" w:rsidRDefault="002D6EA7" w:rsidP="00DC1A9E">
      <w:pPr>
        <w:numPr>
          <w:ilvl w:val="6"/>
          <w:numId w:val="42"/>
        </w:numPr>
        <w:spacing w:after="180"/>
        <w:jc w:val="both"/>
        <w:rPr>
          <w:rFonts w:eastAsia="Times New Roman"/>
          <w:i/>
          <w:iCs/>
          <w:sz w:val="21"/>
          <w:szCs w:val="21"/>
          <w:lang w:val="en-GB"/>
        </w:rPr>
      </w:pPr>
      <w:r>
        <w:rPr>
          <w:rFonts w:eastAsia="Times New Roman"/>
          <w:i/>
          <w:iCs/>
          <w:sz w:val="21"/>
          <w:szCs w:val="21"/>
          <w:lang w:val="en-GB"/>
        </w:rPr>
        <w:t>When UE-B excludes in its resource (re-)selection, resource(s) overlapping with the non-preferred resource set</w:t>
      </w:r>
    </w:p>
    <w:p w14:paraId="54E80644" w14:textId="77777777" w:rsidR="00AE0DD1" w:rsidRDefault="002D6EA7" w:rsidP="00DC1A9E">
      <w:pPr>
        <w:numPr>
          <w:ilvl w:val="4"/>
          <w:numId w:val="42"/>
        </w:numPr>
        <w:spacing w:after="180"/>
        <w:jc w:val="both"/>
        <w:rPr>
          <w:rFonts w:eastAsia="Times New Roman"/>
          <w:i/>
          <w:iCs/>
          <w:sz w:val="21"/>
          <w:szCs w:val="21"/>
          <w:lang w:val="en-GB"/>
        </w:rPr>
      </w:pPr>
      <w:r>
        <w:rPr>
          <w:rFonts w:eastAsia="Times New Roman"/>
          <w:i/>
          <w:iCs/>
          <w:sz w:val="21"/>
          <w:szCs w:val="21"/>
          <w:lang w:val="en-GB"/>
        </w:rPr>
        <w:t>FFS: UE-B reselects in its resource (re-)selection, resource(s) to be used for its transmission when the resource(s) are fully/partially overlapping with the non-preferred resource set</w:t>
      </w:r>
    </w:p>
    <w:p w14:paraId="64453F0F" w14:textId="77777777" w:rsidR="00AE0DD1" w:rsidRDefault="002D6EA7" w:rsidP="00DC1A9E">
      <w:pPr>
        <w:numPr>
          <w:ilvl w:val="3"/>
          <w:numId w:val="42"/>
        </w:numPr>
        <w:spacing w:after="180"/>
        <w:jc w:val="both"/>
        <w:rPr>
          <w:rFonts w:eastAsia="Times New Roman"/>
          <w:i/>
          <w:iCs/>
          <w:sz w:val="21"/>
          <w:szCs w:val="21"/>
          <w:lang w:val="en-GB"/>
        </w:rPr>
      </w:pPr>
      <w:r>
        <w:rPr>
          <w:rFonts w:eastAsia="Times New Roman"/>
          <w:i/>
          <w:iCs/>
          <w:sz w:val="21"/>
          <w:szCs w:val="21"/>
          <w:lang w:val="en-GB"/>
        </w:rPr>
        <w:t xml:space="preserve">FFS: Other option(s), and other details (if any) </w:t>
      </w:r>
    </w:p>
    <w:p w14:paraId="4F9112EA" w14:textId="77777777" w:rsidR="00AE0DD1" w:rsidRDefault="00AE0DD1">
      <w:pPr>
        <w:rPr>
          <w:rFonts w:eastAsia="Times New Roman"/>
          <w:i/>
          <w:iCs/>
          <w:sz w:val="21"/>
          <w:szCs w:val="21"/>
          <w:lang w:val="en-GB"/>
        </w:rPr>
      </w:pPr>
    </w:p>
    <w:p w14:paraId="0B8F8D80" w14:textId="77777777" w:rsidR="00AE0DD1" w:rsidRDefault="00AE0DD1">
      <w:pPr>
        <w:rPr>
          <w:rFonts w:eastAsia="Times New Roman"/>
          <w:i/>
          <w:iCs/>
          <w:sz w:val="21"/>
          <w:szCs w:val="21"/>
          <w:lang w:val="en-GB"/>
        </w:rPr>
      </w:pPr>
    </w:p>
    <w:p w14:paraId="1D342FF5" w14:textId="77777777" w:rsidR="00AE0DD1" w:rsidRDefault="002D6EA7" w:rsidP="00DC1A9E">
      <w:pPr>
        <w:numPr>
          <w:ilvl w:val="0"/>
          <w:numId w:val="42"/>
        </w:numPr>
        <w:tabs>
          <w:tab w:val="left" w:pos="400"/>
        </w:tabs>
        <w:spacing w:after="180"/>
        <w:ind w:left="426" w:hanging="426"/>
        <w:jc w:val="both"/>
        <w:rPr>
          <w:rFonts w:eastAsia="맑은 고딕"/>
          <w:bCs/>
          <w:i/>
          <w:sz w:val="21"/>
          <w:szCs w:val="21"/>
          <w:lang w:val="en-GB"/>
        </w:rPr>
      </w:pPr>
      <w:r>
        <w:rPr>
          <w:rFonts w:eastAsia="맑은 고딕"/>
          <w:bCs/>
          <w:i/>
          <w:sz w:val="21"/>
          <w:szCs w:val="21"/>
          <w:highlight w:val="green"/>
          <w:lang w:val="en-GB"/>
        </w:rPr>
        <w:t>Agreement</w:t>
      </w:r>
      <w:r>
        <w:rPr>
          <w:rFonts w:eastAsia="Times New Roman" w:hint="eastAsia"/>
          <w:bCs/>
          <w:i/>
          <w:iCs/>
          <w:sz w:val="21"/>
          <w:szCs w:val="21"/>
          <w:lang w:val="en-GB"/>
        </w:rPr>
        <w:t>:</w:t>
      </w:r>
    </w:p>
    <w:p w14:paraId="76209647" w14:textId="77777777" w:rsidR="00AE0DD1" w:rsidRDefault="002D6EA7" w:rsidP="00DC1A9E">
      <w:pPr>
        <w:numPr>
          <w:ilvl w:val="1"/>
          <w:numId w:val="42"/>
        </w:numPr>
        <w:spacing w:after="180"/>
        <w:jc w:val="both"/>
        <w:rPr>
          <w:rFonts w:eastAsia="Times New Roman"/>
          <w:i/>
          <w:iCs/>
          <w:sz w:val="21"/>
          <w:szCs w:val="21"/>
          <w:lang w:val="en-GB"/>
        </w:rPr>
      </w:pPr>
      <w:r>
        <w:rPr>
          <w:rFonts w:eastAsia="Times New Roman"/>
          <w:i/>
          <w:iCs/>
          <w:sz w:val="21"/>
          <w:szCs w:val="21"/>
          <w:lang w:val="en-GB"/>
        </w:rPr>
        <w:t>In scheme 2, at least the following is supported to determine inter-UE coordination information:</w:t>
      </w:r>
    </w:p>
    <w:p w14:paraId="5B321E8C" w14:textId="77777777" w:rsidR="00AE0DD1" w:rsidRDefault="002D6EA7" w:rsidP="00DC1A9E">
      <w:pPr>
        <w:numPr>
          <w:ilvl w:val="2"/>
          <w:numId w:val="42"/>
        </w:numPr>
        <w:spacing w:after="180"/>
        <w:jc w:val="both"/>
        <w:rPr>
          <w:rFonts w:eastAsia="Times New Roman"/>
          <w:i/>
          <w:iCs/>
          <w:sz w:val="21"/>
          <w:szCs w:val="21"/>
          <w:lang w:val="en-GB"/>
        </w:rPr>
      </w:pPr>
      <w:r>
        <w:rPr>
          <w:rFonts w:eastAsia="Times New Roman"/>
          <w:i/>
          <w:iCs/>
          <w:sz w:val="21"/>
          <w:szCs w:val="21"/>
          <w:lang w:val="en-GB"/>
        </w:rPr>
        <w:t xml:space="preserve">Among resource(s) indicated by UE-B’s SCI, UE-A considers that expected/potential resource conflict occurs on the resource(s) satisfying at least one of the following condition(s): </w:t>
      </w:r>
    </w:p>
    <w:p w14:paraId="2CCACB55" w14:textId="77777777" w:rsidR="00AE0DD1" w:rsidRDefault="002D6EA7" w:rsidP="00DC1A9E">
      <w:pPr>
        <w:numPr>
          <w:ilvl w:val="3"/>
          <w:numId w:val="42"/>
        </w:numPr>
        <w:spacing w:after="180"/>
        <w:jc w:val="both"/>
        <w:rPr>
          <w:rFonts w:eastAsia="Times New Roman"/>
          <w:i/>
          <w:iCs/>
          <w:sz w:val="21"/>
          <w:szCs w:val="21"/>
          <w:lang w:val="en-GB"/>
        </w:rPr>
      </w:pPr>
      <w:r>
        <w:rPr>
          <w:rFonts w:eastAsia="Times New Roman"/>
          <w:i/>
          <w:iCs/>
          <w:sz w:val="21"/>
          <w:szCs w:val="21"/>
          <w:lang w:val="en-GB"/>
        </w:rPr>
        <w:t>Condition 2-A-1:</w:t>
      </w:r>
    </w:p>
    <w:p w14:paraId="7AE759FC" w14:textId="77777777" w:rsidR="00AE0DD1" w:rsidRDefault="002D6EA7" w:rsidP="00DC1A9E">
      <w:pPr>
        <w:numPr>
          <w:ilvl w:val="4"/>
          <w:numId w:val="42"/>
        </w:numPr>
        <w:spacing w:after="180"/>
        <w:jc w:val="both"/>
        <w:rPr>
          <w:rFonts w:eastAsia="Times New Roman"/>
          <w:i/>
          <w:iCs/>
          <w:sz w:val="21"/>
          <w:szCs w:val="21"/>
          <w:lang w:val="en-GB"/>
        </w:rPr>
      </w:pPr>
      <w:r>
        <w:rPr>
          <w:rFonts w:eastAsia="Times New Roman"/>
          <w:i/>
          <w:iCs/>
          <w:sz w:val="21"/>
          <w:szCs w:val="21"/>
          <w:lang w:val="en-GB"/>
        </w:rPr>
        <w:t>Other UE’s reserved resource(s) identified by UE-A are fully/partially overlapping with resource(s) indicated by UE-B’s SCI in time-and-frequency</w:t>
      </w:r>
    </w:p>
    <w:p w14:paraId="18741E26" w14:textId="77777777" w:rsidR="00AE0DD1" w:rsidRDefault="002D6EA7" w:rsidP="00DC1A9E">
      <w:pPr>
        <w:numPr>
          <w:ilvl w:val="4"/>
          <w:numId w:val="42"/>
        </w:numPr>
        <w:spacing w:after="180"/>
        <w:jc w:val="both"/>
        <w:rPr>
          <w:rFonts w:eastAsia="Times New Roman"/>
          <w:i/>
          <w:iCs/>
          <w:sz w:val="21"/>
          <w:szCs w:val="21"/>
          <w:lang w:val="en-GB"/>
        </w:rPr>
      </w:pPr>
      <w:r>
        <w:rPr>
          <w:rFonts w:eastAsia="Times New Roman"/>
          <w:i/>
          <w:iCs/>
          <w:sz w:val="21"/>
          <w:szCs w:val="21"/>
          <w:lang w:val="en-GB"/>
        </w:rPr>
        <w:t xml:space="preserve">FFS: Other details (if any) </w:t>
      </w:r>
    </w:p>
    <w:p w14:paraId="39B54630" w14:textId="77777777" w:rsidR="00AE0DD1" w:rsidRDefault="002D6EA7" w:rsidP="00DC1A9E">
      <w:pPr>
        <w:numPr>
          <w:ilvl w:val="4"/>
          <w:numId w:val="42"/>
        </w:numPr>
        <w:spacing w:after="180"/>
        <w:jc w:val="both"/>
        <w:rPr>
          <w:rFonts w:eastAsia="Times New Roman"/>
          <w:i/>
          <w:iCs/>
          <w:sz w:val="21"/>
          <w:szCs w:val="21"/>
          <w:lang w:val="en-GB"/>
        </w:rPr>
      </w:pPr>
      <w:r>
        <w:rPr>
          <w:rFonts w:eastAsia="Times New Roman"/>
          <w:i/>
          <w:iCs/>
          <w:sz w:val="21"/>
          <w:szCs w:val="21"/>
          <w:lang w:val="en-GB"/>
        </w:rPr>
        <w:t>FFS: Whether/how to specify additional criteria and other details (if any) including signaling details of conflict indication</w:t>
      </w:r>
    </w:p>
    <w:p w14:paraId="7A52639E" w14:textId="77777777" w:rsidR="00AE0DD1" w:rsidRDefault="002D6EA7" w:rsidP="00DC1A9E">
      <w:pPr>
        <w:numPr>
          <w:ilvl w:val="3"/>
          <w:numId w:val="42"/>
        </w:numPr>
        <w:spacing w:after="180"/>
        <w:jc w:val="both"/>
        <w:rPr>
          <w:rFonts w:eastAsia="Times New Roman"/>
          <w:i/>
          <w:iCs/>
          <w:sz w:val="21"/>
          <w:szCs w:val="21"/>
          <w:lang w:val="en-GB"/>
        </w:rPr>
      </w:pPr>
      <w:r>
        <w:rPr>
          <w:rFonts w:eastAsia="Times New Roman"/>
          <w:i/>
          <w:iCs/>
          <w:sz w:val="21"/>
          <w:szCs w:val="21"/>
          <w:lang w:val="en-GB"/>
        </w:rPr>
        <w:t>(</w:t>
      </w:r>
      <w:r>
        <w:rPr>
          <w:rFonts w:eastAsia="Times New Roman"/>
          <w:i/>
          <w:iCs/>
          <w:sz w:val="21"/>
          <w:szCs w:val="21"/>
          <w:highlight w:val="darkYellow"/>
          <w:lang w:val="en-GB"/>
        </w:rPr>
        <w:t>Working Assumption</w:t>
      </w:r>
      <w:r>
        <w:rPr>
          <w:rFonts w:eastAsia="Times New Roman"/>
          <w:i/>
          <w:iCs/>
          <w:sz w:val="21"/>
          <w:szCs w:val="21"/>
          <w:lang w:val="en-GB"/>
        </w:rPr>
        <w:t xml:space="preserve">) Condition 2-A-2: </w:t>
      </w:r>
    </w:p>
    <w:p w14:paraId="45C4AFD7" w14:textId="77777777" w:rsidR="00AE0DD1" w:rsidRDefault="002D6EA7" w:rsidP="00DC1A9E">
      <w:pPr>
        <w:numPr>
          <w:ilvl w:val="4"/>
          <w:numId w:val="42"/>
        </w:numPr>
        <w:spacing w:after="180"/>
        <w:jc w:val="both"/>
        <w:rPr>
          <w:rFonts w:eastAsia="Times New Roman"/>
          <w:i/>
          <w:iCs/>
          <w:sz w:val="21"/>
          <w:szCs w:val="21"/>
          <w:lang w:val="en-GB"/>
        </w:rPr>
      </w:pPr>
      <w:r>
        <w:rPr>
          <w:rFonts w:eastAsia="Times New Roman"/>
          <w:i/>
          <w:iCs/>
          <w:sz w:val="21"/>
          <w:szCs w:val="21"/>
          <w:lang w:val="en-GB"/>
        </w:rPr>
        <w:t>Resource(s) (e.g., slot(s)) where UE-A, when it is intended receiver of UE-B, does not expect to perform SL reception from UE-B due to half duplex operation</w:t>
      </w:r>
    </w:p>
    <w:p w14:paraId="259AA64C" w14:textId="77777777" w:rsidR="00AE0DD1" w:rsidRDefault="002D6EA7" w:rsidP="00DC1A9E">
      <w:pPr>
        <w:numPr>
          <w:ilvl w:val="5"/>
          <w:numId w:val="42"/>
        </w:numPr>
        <w:spacing w:after="180"/>
        <w:jc w:val="both"/>
        <w:rPr>
          <w:rFonts w:eastAsia="Times New Roman"/>
          <w:i/>
          <w:iCs/>
          <w:sz w:val="21"/>
          <w:szCs w:val="21"/>
          <w:lang w:val="en-GB"/>
        </w:rPr>
      </w:pPr>
      <w:r>
        <w:rPr>
          <w:rFonts w:eastAsia="Times New Roman"/>
          <w:i/>
          <w:iCs/>
          <w:sz w:val="21"/>
          <w:szCs w:val="21"/>
          <w:lang w:val="en-GB"/>
        </w:rPr>
        <w:t>FFS: Other details (if any)</w:t>
      </w:r>
    </w:p>
    <w:p w14:paraId="38EA6742" w14:textId="77777777" w:rsidR="00AE0DD1" w:rsidRDefault="002D6EA7" w:rsidP="00DC1A9E">
      <w:pPr>
        <w:numPr>
          <w:ilvl w:val="3"/>
          <w:numId w:val="42"/>
        </w:numPr>
        <w:spacing w:after="180"/>
        <w:jc w:val="both"/>
        <w:rPr>
          <w:rFonts w:eastAsia="Times New Roman"/>
          <w:i/>
          <w:iCs/>
          <w:sz w:val="21"/>
          <w:szCs w:val="21"/>
          <w:lang w:val="en-GB"/>
        </w:rPr>
      </w:pPr>
      <w:r>
        <w:rPr>
          <w:rFonts w:eastAsia="Times New Roman"/>
          <w:i/>
          <w:iCs/>
          <w:sz w:val="21"/>
          <w:szCs w:val="21"/>
          <w:lang w:val="en-GB"/>
        </w:rPr>
        <w:t>FFS: Other condition(s)</w:t>
      </w:r>
    </w:p>
    <w:p w14:paraId="13882AEB" w14:textId="77777777" w:rsidR="00AE0DD1" w:rsidRDefault="002D6EA7" w:rsidP="00DC1A9E">
      <w:pPr>
        <w:numPr>
          <w:ilvl w:val="2"/>
          <w:numId w:val="42"/>
        </w:numPr>
        <w:spacing w:after="180"/>
        <w:jc w:val="both"/>
        <w:rPr>
          <w:rFonts w:eastAsia="Times New Roman"/>
          <w:i/>
          <w:iCs/>
          <w:sz w:val="21"/>
          <w:szCs w:val="21"/>
          <w:lang w:val="en-GB"/>
        </w:rPr>
      </w:pPr>
      <w:r>
        <w:rPr>
          <w:rFonts w:eastAsia="Times New Roman"/>
          <w:i/>
          <w:iCs/>
          <w:sz w:val="21"/>
          <w:szCs w:val="21"/>
          <w:lang w:val="en-GB"/>
        </w:rPr>
        <w:t>FFS: Other details (if any)</w:t>
      </w:r>
    </w:p>
    <w:p w14:paraId="69E327F9" w14:textId="77777777" w:rsidR="00AE0DD1" w:rsidRDefault="00AE0DD1">
      <w:pPr>
        <w:spacing w:after="180"/>
        <w:rPr>
          <w:rFonts w:eastAsia="맑은 고딕"/>
          <w:sz w:val="20"/>
          <w:szCs w:val="20"/>
          <w:lang w:val="en-GB"/>
        </w:rPr>
      </w:pPr>
    </w:p>
    <w:p w14:paraId="4A817AE9" w14:textId="77777777" w:rsidR="00AE0DD1" w:rsidRDefault="002D6EA7" w:rsidP="00DC1A9E">
      <w:pPr>
        <w:numPr>
          <w:ilvl w:val="0"/>
          <w:numId w:val="42"/>
        </w:numPr>
        <w:tabs>
          <w:tab w:val="left" w:pos="400"/>
        </w:tabs>
        <w:spacing w:after="180"/>
        <w:ind w:left="426" w:hanging="426"/>
        <w:jc w:val="both"/>
        <w:rPr>
          <w:rFonts w:eastAsia="맑은 고딕"/>
          <w:bCs/>
          <w:i/>
          <w:sz w:val="21"/>
          <w:szCs w:val="21"/>
          <w:lang w:val="en-GB"/>
        </w:rPr>
      </w:pPr>
      <w:r>
        <w:rPr>
          <w:rFonts w:eastAsia="맑은 고딕"/>
          <w:bCs/>
          <w:i/>
          <w:sz w:val="21"/>
          <w:szCs w:val="21"/>
          <w:highlight w:val="green"/>
          <w:lang w:val="en-GB"/>
        </w:rPr>
        <w:t>Agreement</w:t>
      </w:r>
      <w:r>
        <w:rPr>
          <w:rFonts w:eastAsia="Times New Roman" w:hint="eastAsia"/>
          <w:bCs/>
          <w:i/>
          <w:iCs/>
          <w:sz w:val="21"/>
          <w:szCs w:val="21"/>
          <w:lang w:val="en-GB"/>
        </w:rPr>
        <w:t>:</w:t>
      </w:r>
    </w:p>
    <w:p w14:paraId="6455155C" w14:textId="77777777" w:rsidR="00AE0DD1" w:rsidRDefault="002D6EA7" w:rsidP="00DC1A9E">
      <w:pPr>
        <w:numPr>
          <w:ilvl w:val="1"/>
          <w:numId w:val="42"/>
        </w:numPr>
        <w:spacing w:after="180"/>
        <w:jc w:val="both"/>
        <w:rPr>
          <w:rFonts w:eastAsia="Times New Roman"/>
          <w:i/>
          <w:iCs/>
          <w:sz w:val="21"/>
          <w:szCs w:val="21"/>
          <w:lang w:val="en-GB"/>
        </w:rPr>
      </w:pPr>
      <w:r>
        <w:rPr>
          <w:rFonts w:eastAsia="Times New Roman"/>
          <w:i/>
          <w:iCs/>
          <w:sz w:val="21"/>
          <w:szCs w:val="21"/>
          <w:lang w:val="en-GB"/>
        </w:rPr>
        <w:t>In scheme 1, at least the following is supported to determine inter-UE coordination information of preferred resource set:</w:t>
      </w:r>
    </w:p>
    <w:p w14:paraId="2F2146A9" w14:textId="77777777" w:rsidR="00AE0DD1" w:rsidRDefault="002D6EA7" w:rsidP="00DC1A9E">
      <w:pPr>
        <w:numPr>
          <w:ilvl w:val="2"/>
          <w:numId w:val="42"/>
        </w:numPr>
        <w:spacing w:after="180"/>
        <w:jc w:val="both"/>
        <w:rPr>
          <w:rFonts w:eastAsia="Times New Roman"/>
          <w:i/>
          <w:iCs/>
          <w:sz w:val="21"/>
          <w:szCs w:val="21"/>
          <w:lang w:val="en-GB"/>
        </w:rPr>
      </w:pPr>
      <w:r>
        <w:rPr>
          <w:rFonts w:eastAsia="Times New Roman"/>
          <w:i/>
          <w:iCs/>
          <w:sz w:val="21"/>
          <w:szCs w:val="21"/>
          <w:lang w:val="en-GB"/>
        </w:rPr>
        <w:t>UE-A considers any resource(s) satisfying all the following condition(s) as set of resource(s) preferred for UE-B’s transmission</w:t>
      </w:r>
    </w:p>
    <w:p w14:paraId="2AA08BE0" w14:textId="77777777" w:rsidR="00AE0DD1" w:rsidRDefault="002D6EA7" w:rsidP="00DC1A9E">
      <w:pPr>
        <w:numPr>
          <w:ilvl w:val="3"/>
          <w:numId w:val="42"/>
        </w:numPr>
        <w:spacing w:after="180"/>
        <w:jc w:val="both"/>
        <w:rPr>
          <w:rFonts w:eastAsia="Times New Roman"/>
          <w:i/>
          <w:iCs/>
          <w:sz w:val="21"/>
          <w:szCs w:val="21"/>
          <w:lang w:val="en-GB"/>
        </w:rPr>
      </w:pPr>
      <w:r>
        <w:rPr>
          <w:rFonts w:eastAsia="Times New Roman"/>
          <w:i/>
          <w:iCs/>
          <w:sz w:val="21"/>
          <w:szCs w:val="21"/>
          <w:lang w:val="en-GB"/>
        </w:rPr>
        <w:lastRenderedPageBreak/>
        <w:t>Condition 1-A-1:</w:t>
      </w:r>
    </w:p>
    <w:p w14:paraId="6C22D8FA" w14:textId="77777777" w:rsidR="00AE0DD1" w:rsidRDefault="002D6EA7" w:rsidP="00DC1A9E">
      <w:pPr>
        <w:numPr>
          <w:ilvl w:val="4"/>
          <w:numId w:val="42"/>
        </w:numPr>
        <w:spacing w:after="180"/>
        <w:jc w:val="both"/>
        <w:rPr>
          <w:rFonts w:eastAsia="Times New Roman"/>
          <w:i/>
          <w:iCs/>
          <w:sz w:val="21"/>
          <w:szCs w:val="21"/>
          <w:lang w:val="en-GB"/>
        </w:rPr>
      </w:pPr>
      <w:r>
        <w:rPr>
          <w:rFonts w:eastAsia="Times New Roman"/>
          <w:i/>
          <w:iCs/>
          <w:sz w:val="21"/>
          <w:szCs w:val="21"/>
          <w:lang w:val="en-GB"/>
        </w:rPr>
        <w:t>Resource(s) excluding those overlapping with reserved resource(s) of other UE identified by UE-A whose RSRP measurement is larger than a RSRP threshold</w:t>
      </w:r>
    </w:p>
    <w:p w14:paraId="0FEAEF67" w14:textId="77777777" w:rsidR="00AE0DD1" w:rsidRDefault="002D6EA7" w:rsidP="00DC1A9E">
      <w:pPr>
        <w:numPr>
          <w:ilvl w:val="5"/>
          <w:numId w:val="42"/>
        </w:numPr>
        <w:spacing w:after="180"/>
        <w:jc w:val="both"/>
        <w:rPr>
          <w:rFonts w:eastAsia="Times New Roman"/>
          <w:i/>
          <w:iCs/>
          <w:sz w:val="21"/>
          <w:szCs w:val="21"/>
          <w:lang w:val="en-GB"/>
        </w:rPr>
      </w:pPr>
      <w:r>
        <w:rPr>
          <w:rFonts w:eastAsia="Times New Roman"/>
          <w:i/>
          <w:iCs/>
          <w:sz w:val="21"/>
          <w:szCs w:val="21"/>
          <w:lang w:val="en-GB"/>
        </w:rPr>
        <w:t>FFS: Other details (if any)</w:t>
      </w:r>
    </w:p>
    <w:p w14:paraId="42EEEA34" w14:textId="77777777" w:rsidR="00AE0DD1" w:rsidRDefault="002D6EA7" w:rsidP="00DC1A9E">
      <w:pPr>
        <w:numPr>
          <w:ilvl w:val="3"/>
          <w:numId w:val="42"/>
        </w:numPr>
        <w:spacing w:after="180"/>
        <w:jc w:val="both"/>
        <w:rPr>
          <w:rFonts w:eastAsia="Times New Roman"/>
          <w:i/>
          <w:iCs/>
          <w:sz w:val="21"/>
          <w:szCs w:val="21"/>
          <w:lang w:val="en-GB"/>
        </w:rPr>
      </w:pPr>
      <w:r>
        <w:rPr>
          <w:rFonts w:eastAsia="Times New Roman"/>
          <w:i/>
          <w:iCs/>
          <w:sz w:val="21"/>
          <w:szCs w:val="21"/>
          <w:lang w:val="en-GB"/>
        </w:rPr>
        <w:t>FFS: Condition 1-A-2:</w:t>
      </w:r>
    </w:p>
    <w:p w14:paraId="629BB809" w14:textId="77777777" w:rsidR="00AE0DD1" w:rsidRDefault="002D6EA7" w:rsidP="00DC1A9E">
      <w:pPr>
        <w:numPr>
          <w:ilvl w:val="4"/>
          <w:numId w:val="42"/>
        </w:numPr>
        <w:spacing w:after="180"/>
        <w:jc w:val="both"/>
        <w:rPr>
          <w:rFonts w:eastAsia="Times New Roman"/>
          <w:i/>
          <w:iCs/>
          <w:sz w:val="21"/>
          <w:szCs w:val="21"/>
          <w:lang w:val="en-GB"/>
        </w:rPr>
      </w:pPr>
      <w:r>
        <w:rPr>
          <w:rFonts w:eastAsia="Times New Roman"/>
          <w:i/>
          <w:iCs/>
          <w:sz w:val="21"/>
          <w:szCs w:val="21"/>
          <w:lang w:val="en-GB"/>
        </w:rPr>
        <w:t>Resource(s) excluding slot(s) where UE-A, when it is intended receiver of UE-B, does not expect to perform SL reception from UE-B</w:t>
      </w:r>
    </w:p>
    <w:p w14:paraId="0AF027BC" w14:textId="77777777" w:rsidR="00AE0DD1" w:rsidRDefault="002D6EA7" w:rsidP="00DC1A9E">
      <w:pPr>
        <w:numPr>
          <w:ilvl w:val="5"/>
          <w:numId w:val="42"/>
        </w:numPr>
        <w:spacing w:after="180"/>
        <w:jc w:val="both"/>
        <w:rPr>
          <w:rFonts w:eastAsia="Times New Roman"/>
          <w:i/>
          <w:iCs/>
          <w:sz w:val="21"/>
          <w:szCs w:val="21"/>
          <w:lang w:val="en-GB"/>
        </w:rPr>
      </w:pPr>
      <w:r>
        <w:rPr>
          <w:rFonts w:eastAsia="Times New Roman"/>
          <w:i/>
          <w:iCs/>
          <w:sz w:val="21"/>
          <w:szCs w:val="21"/>
          <w:lang w:val="en-GB"/>
        </w:rPr>
        <w:t>FFS: Other details (if any)</w:t>
      </w:r>
    </w:p>
    <w:p w14:paraId="3A311171" w14:textId="77777777" w:rsidR="00AE0DD1" w:rsidRDefault="002D6EA7" w:rsidP="00DC1A9E">
      <w:pPr>
        <w:numPr>
          <w:ilvl w:val="3"/>
          <w:numId w:val="42"/>
        </w:numPr>
        <w:spacing w:after="180"/>
        <w:jc w:val="both"/>
        <w:rPr>
          <w:rFonts w:eastAsia="Times New Roman"/>
          <w:i/>
          <w:iCs/>
          <w:sz w:val="21"/>
          <w:szCs w:val="21"/>
          <w:lang w:val="en-GB"/>
        </w:rPr>
      </w:pPr>
      <w:r>
        <w:rPr>
          <w:rFonts w:eastAsia="Times New Roman"/>
          <w:i/>
          <w:iCs/>
          <w:sz w:val="21"/>
          <w:szCs w:val="21"/>
          <w:lang w:val="en-GB"/>
        </w:rPr>
        <w:t>FFS: Condition 1-A-3:</w:t>
      </w:r>
    </w:p>
    <w:p w14:paraId="0776F418" w14:textId="77777777" w:rsidR="00AE0DD1" w:rsidRDefault="002D6EA7" w:rsidP="00DC1A9E">
      <w:pPr>
        <w:numPr>
          <w:ilvl w:val="4"/>
          <w:numId w:val="42"/>
        </w:numPr>
        <w:spacing w:after="180"/>
        <w:jc w:val="both"/>
        <w:rPr>
          <w:rFonts w:eastAsia="Times New Roman"/>
          <w:i/>
          <w:iCs/>
          <w:sz w:val="21"/>
          <w:szCs w:val="21"/>
          <w:lang w:val="en-GB"/>
        </w:rPr>
      </w:pPr>
      <w:r>
        <w:rPr>
          <w:rFonts w:eastAsia="Times New Roman"/>
          <w:i/>
          <w:iCs/>
          <w:sz w:val="21"/>
          <w:szCs w:val="21"/>
          <w:lang w:val="en-GB"/>
        </w:rPr>
        <w:t>Resource(s) satisfying UE-B’s traffic requirement (if available)</w:t>
      </w:r>
    </w:p>
    <w:p w14:paraId="797F009A" w14:textId="77777777" w:rsidR="00AE0DD1" w:rsidRDefault="002D6EA7" w:rsidP="00DC1A9E">
      <w:pPr>
        <w:numPr>
          <w:ilvl w:val="5"/>
          <w:numId w:val="42"/>
        </w:numPr>
        <w:spacing w:after="180"/>
        <w:jc w:val="both"/>
        <w:rPr>
          <w:rFonts w:eastAsia="Times New Roman"/>
          <w:i/>
          <w:iCs/>
          <w:sz w:val="21"/>
          <w:szCs w:val="21"/>
          <w:lang w:val="en-GB"/>
        </w:rPr>
      </w:pPr>
      <w:r>
        <w:rPr>
          <w:rFonts w:eastAsia="Times New Roman"/>
          <w:i/>
          <w:iCs/>
          <w:sz w:val="21"/>
          <w:szCs w:val="21"/>
          <w:lang w:val="en-GB"/>
        </w:rPr>
        <w:t>FFS: Other details (if any)</w:t>
      </w:r>
    </w:p>
    <w:p w14:paraId="18470384" w14:textId="77777777" w:rsidR="00AE0DD1" w:rsidRDefault="002D6EA7" w:rsidP="00DC1A9E">
      <w:pPr>
        <w:numPr>
          <w:ilvl w:val="3"/>
          <w:numId w:val="42"/>
        </w:numPr>
        <w:spacing w:after="180"/>
        <w:jc w:val="both"/>
        <w:rPr>
          <w:rFonts w:eastAsia="Times New Roman"/>
          <w:i/>
          <w:iCs/>
          <w:sz w:val="21"/>
          <w:szCs w:val="21"/>
          <w:lang w:val="en-GB"/>
        </w:rPr>
      </w:pPr>
      <w:r>
        <w:rPr>
          <w:rFonts w:eastAsia="Times New Roman"/>
          <w:i/>
          <w:iCs/>
          <w:sz w:val="21"/>
          <w:szCs w:val="21"/>
          <w:lang w:val="en-GB"/>
        </w:rPr>
        <w:t>FFS: Other condition(s)</w:t>
      </w:r>
    </w:p>
    <w:p w14:paraId="775EA442" w14:textId="77777777" w:rsidR="00AE0DD1" w:rsidRDefault="002D6EA7" w:rsidP="00DC1A9E">
      <w:pPr>
        <w:numPr>
          <w:ilvl w:val="2"/>
          <w:numId w:val="42"/>
        </w:numPr>
        <w:spacing w:after="180"/>
        <w:jc w:val="both"/>
        <w:rPr>
          <w:rFonts w:eastAsia="Times New Roman"/>
          <w:i/>
          <w:iCs/>
          <w:sz w:val="21"/>
          <w:szCs w:val="21"/>
          <w:lang w:val="en-GB"/>
        </w:rPr>
      </w:pPr>
      <w:r>
        <w:rPr>
          <w:rFonts w:eastAsia="Times New Roman"/>
          <w:i/>
          <w:iCs/>
          <w:sz w:val="21"/>
          <w:szCs w:val="21"/>
          <w:lang w:val="en-GB"/>
        </w:rPr>
        <w:t>FFS: Other details (if any)</w:t>
      </w:r>
    </w:p>
    <w:p w14:paraId="04D078DB" w14:textId="77777777" w:rsidR="00AE0DD1" w:rsidRDefault="00AE0DD1">
      <w:pPr>
        <w:tabs>
          <w:tab w:val="left" w:pos="400"/>
        </w:tabs>
        <w:rPr>
          <w:rFonts w:eastAsia="맑은 고딕"/>
          <w:bCs/>
          <w:i/>
          <w:sz w:val="21"/>
          <w:szCs w:val="21"/>
          <w:highlight w:val="green"/>
          <w:lang w:val="en-GB"/>
        </w:rPr>
      </w:pPr>
    </w:p>
    <w:p w14:paraId="4CB92D38" w14:textId="77777777" w:rsidR="00AE0DD1" w:rsidRDefault="002D6EA7" w:rsidP="00DC1A9E">
      <w:pPr>
        <w:numPr>
          <w:ilvl w:val="0"/>
          <w:numId w:val="42"/>
        </w:numPr>
        <w:tabs>
          <w:tab w:val="left" w:pos="400"/>
        </w:tabs>
        <w:spacing w:after="180"/>
        <w:ind w:left="426" w:hanging="426"/>
        <w:jc w:val="both"/>
        <w:rPr>
          <w:rFonts w:eastAsia="맑은 고딕"/>
          <w:bCs/>
          <w:i/>
          <w:sz w:val="21"/>
          <w:szCs w:val="21"/>
          <w:lang w:val="en-GB"/>
        </w:rPr>
      </w:pPr>
      <w:r>
        <w:rPr>
          <w:rFonts w:eastAsia="맑은 고딕"/>
          <w:bCs/>
          <w:i/>
          <w:sz w:val="21"/>
          <w:szCs w:val="21"/>
          <w:highlight w:val="green"/>
          <w:lang w:val="en-GB"/>
        </w:rPr>
        <w:t>Agreement</w:t>
      </w:r>
      <w:r>
        <w:rPr>
          <w:rFonts w:eastAsia="Times New Roman" w:hint="eastAsia"/>
          <w:bCs/>
          <w:i/>
          <w:iCs/>
          <w:sz w:val="21"/>
          <w:szCs w:val="21"/>
          <w:lang w:val="en-GB"/>
        </w:rPr>
        <w:t>:</w:t>
      </w:r>
      <w:r>
        <w:rPr>
          <w:rFonts w:eastAsia="맑은 고딕"/>
          <w:bCs/>
          <w:i/>
          <w:sz w:val="21"/>
          <w:szCs w:val="21"/>
          <w:lang w:val="en-GB"/>
        </w:rPr>
        <w:t xml:space="preserve"> </w:t>
      </w:r>
    </w:p>
    <w:p w14:paraId="77089801" w14:textId="77777777" w:rsidR="00AE0DD1" w:rsidRDefault="002D6EA7" w:rsidP="00DC1A9E">
      <w:pPr>
        <w:numPr>
          <w:ilvl w:val="1"/>
          <w:numId w:val="42"/>
        </w:numPr>
        <w:spacing w:after="180"/>
        <w:jc w:val="both"/>
        <w:rPr>
          <w:rFonts w:eastAsia="Times New Roman"/>
          <w:i/>
          <w:iCs/>
          <w:sz w:val="21"/>
          <w:szCs w:val="21"/>
          <w:lang w:val="en-GB"/>
        </w:rPr>
      </w:pPr>
      <w:r>
        <w:rPr>
          <w:rFonts w:eastAsia="Times New Roman"/>
          <w:i/>
          <w:iCs/>
          <w:sz w:val="21"/>
          <w:szCs w:val="21"/>
          <w:lang w:val="en-GB"/>
        </w:rPr>
        <w:t>In scheme 1, at least the following is supported to determine inter-UE coordination information of non-preferred resource set:</w:t>
      </w:r>
    </w:p>
    <w:p w14:paraId="1FBC5653" w14:textId="77777777" w:rsidR="00AE0DD1" w:rsidRDefault="002D6EA7" w:rsidP="00DC1A9E">
      <w:pPr>
        <w:numPr>
          <w:ilvl w:val="2"/>
          <w:numId w:val="42"/>
        </w:numPr>
        <w:spacing w:after="180"/>
        <w:jc w:val="both"/>
        <w:rPr>
          <w:rFonts w:eastAsia="Times New Roman"/>
          <w:i/>
          <w:iCs/>
          <w:sz w:val="21"/>
          <w:szCs w:val="21"/>
          <w:lang w:val="en-GB"/>
        </w:rPr>
      </w:pPr>
      <w:r>
        <w:rPr>
          <w:rFonts w:eastAsia="Times New Roman"/>
          <w:i/>
          <w:iCs/>
          <w:sz w:val="21"/>
          <w:szCs w:val="21"/>
          <w:lang w:val="en-GB"/>
        </w:rPr>
        <w:t>UE-A considers any resource(s) satisfying at least one of the following condition(s) as set of resource(s) non-preferred for UE-B’s transmission</w:t>
      </w:r>
    </w:p>
    <w:p w14:paraId="174880A7" w14:textId="77777777" w:rsidR="00AE0DD1" w:rsidRDefault="002D6EA7" w:rsidP="00DC1A9E">
      <w:pPr>
        <w:numPr>
          <w:ilvl w:val="3"/>
          <w:numId w:val="42"/>
        </w:numPr>
        <w:spacing w:after="180"/>
        <w:jc w:val="both"/>
        <w:rPr>
          <w:rFonts w:eastAsia="Times New Roman"/>
          <w:i/>
          <w:iCs/>
          <w:sz w:val="21"/>
          <w:szCs w:val="21"/>
          <w:lang w:val="en-GB"/>
        </w:rPr>
      </w:pPr>
      <w:r>
        <w:rPr>
          <w:rFonts w:eastAsia="Times New Roman"/>
          <w:i/>
          <w:iCs/>
          <w:sz w:val="21"/>
          <w:szCs w:val="21"/>
          <w:lang w:val="en-GB"/>
        </w:rPr>
        <w:t>Condition 1-B-1:</w:t>
      </w:r>
    </w:p>
    <w:p w14:paraId="537C399E" w14:textId="77777777" w:rsidR="00AE0DD1" w:rsidRDefault="002D6EA7" w:rsidP="00DC1A9E">
      <w:pPr>
        <w:numPr>
          <w:ilvl w:val="4"/>
          <w:numId w:val="42"/>
        </w:numPr>
        <w:spacing w:after="180"/>
        <w:jc w:val="both"/>
        <w:rPr>
          <w:rFonts w:eastAsia="Times New Roman"/>
          <w:i/>
          <w:iCs/>
          <w:sz w:val="21"/>
          <w:szCs w:val="21"/>
          <w:lang w:val="en-GB"/>
        </w:rPr>
      </w:pPr>
      <w:r>
        <w:rPr>
          <w:rFonts w:eastAsia="Times New Roman"/>
          <w:i/>
          <w:iCs/>
          <w:sz w:val="21"/>
          <w:szCs w:val="21"/>
          <w:lang w:val="en-GB"/>
        </w:rPr>
        <w:t>Reserved resource(s) of other UE identified by UE-A from other UEs’ SCI (including priority field) and RSRP measurement</w:t>
      </w:r>
    </w:p>
    <w:p w14:paraId="5FBB5004" w14:textId="77777777" w:rsidR="00AE0DD1" w:rsidRDefault="002D6EA7" w:rsidP="00DC1A9E">
      <w:pPr>
        <w:numPr>
          <w:ilvl w:val="5"/>
          <w:numId w:val="42"/>
        </w:numPr>
        <w:spacing w:after="180"/>
        <w:jc w:val="both"/>
        <w:rPr>
          <w:rFonts w:eastAsia="Times New Roman"/>
          <w:i/>
          <w:iCs/>
          <w:sz w:val="21"/>
          <w:szCs w:val="21"/>
          <w:lang w:val="en-GB"/>
        </w:rPr>
      </w:pPr>
      <w:r>
        <w:rPr>
          <w:rFonts w:eastAsia="Times New Roman"/>
          <w:i/>
          <w:iCs/>
          <w:sz w:val="21"/>
          <w:szCs w:val="21"/>
          <w:lang w:val="en-GB"/>
        </w:rPr>
        <w:t xml:space="preserve">FFS: Other details (if any) </w:t>
      </w:r>
    </w:p>
    <w:p w14:paraId="2FF99FB1" w14:textId="77777777" w:rsidR="00AE0DD1" w:rsidRDefault="002D6EA7" w:rsidP="00DC1A9E">
      <w:pPr>
        <w:numPr>
          <w:ilvl w:val="3"/>
          <w:numId w:val="42"/>
        </w:numPr>
        <w:spacing w:after="180"/>
        <w:jc w:val="both"/>
        <w:rPr>
          <w:rFonts w:eastAsia="Times New Roman"/>
          <w:i/>
          <w:iCs/>
          <w:sz w:val="21"/>
          <w:szCs w:val="21"/>
          <w:lang w:val="en-GB"/>
        </w:rPr>
      </w:pPr>
      <w:r>
        <w:rPr>
          <w:rFonts w:eastAsia="Times New Roman"/>
          <w:i/>
          <w:iCs/>
          <w:sz w:val="21"/>
          <w:szCs w:val="21"/>
          <w:lang w:val="en-GB"/>
        </w:rPr>
        <w:t>FFS: Condition 1-B-2:</w:t>
      </w:r>
    </w:p>
    <w:p w14:paraId="167014E8" w14:textId="77777777" w:rsidR="00AE0DD1" w:rsidRDefault="002D6EA7" w:rsidP="00DC1A9E">
      <w:pPr>
        <w:numPr>
          <w:ilvl w:val="4"/>
          <w:numId w:val="42"/>
        </w:numPr>
        <w:spacing w:after="180"/>
        <w:jc w:val="both"/>
        <w:rPr>
          <w:rFonts w:eastAsia="Times New Roman"/>
          <w:i/>
          <w:iCs/>
          <w:sz w:val="21"/>
          <w:szCs w:val="21"/>
          <w:lang w:val="en-GB"/>
        </w:rPr>
      </w:pPr>
      <w:r>
        <w:rPr>
          <w:rFonts w:eastAsia="Times New Roman"/>
          <w:i/>
          <w:iCs/>
          <w:sz w:val="21"/>
          <w:szCs w:val="21"/>
          <w:lang w:val="en-GB"/>
        </w:rPr>
        <w:t>Resource(s) (e.g., slot(s)) where UE-A, when it is intended receiver of UE-B, does not expect to perform SL reception from UE-B</w:t>
      </w:r>
    </w:p>
    <w:p w14:paraId="64DEC652" w14:textId="77777777" w:rsidR="00AE0DD1" w:rsidRDefault="002D6EA7" w:rsidP="00DC1A9E">
      <w:pPr>
        <w:numPr>
          <w:ilvl w:val="5"/>
          <w:numId w:val="42"/>
        </w:numPr>
        <w:spacing w:after="180"/>
        <w:jc w:val="both"/>
        <w:rPr>
          <w:rFonts w:eastAsia="Times New Roman"/>
          <w:i/>
          <w:iCs/>
          <w:sz w:val="21"/>
          <w:szCs w:val="21"/>
          <w:lang w:val="en-GB"/>
        </w:rPr>
      </w:pPr>
      <w:r>
        <w:rPr>
          <w:rFonts w:eastAsia="Times New Roman"/>
          <w:i/>
          <w:iCs/>
          <w:sz w:val="21"/>
          <w:szCs w:val="21"/>
          <w:lang w:val="en-GB"/>
        </w:rPr>
        <w:t>FFS: Other details (if any)</w:t>
      </w:r>
    </w:p>
    <w:p w14:paraId="516B20EA" w14:textId="77777777" w:rsidR="00AE0DD1" w:rsidRDefault="002D6EA7" w:rsidP="00DC1A9E">
      <w:pPr>
        <w:numPr>
          <w:ilvl w:val="3"/>
          <w:numId w:val="42"/>
        </w:numPr>
        <w:spacing w:after="180"/>
        <w:jc w:val="both"/>
        <w:rPr>
          <w:rFonts w:eastAsia="Times New Roman"/>
          <w:i/>
          <w:iCs/>
          <w:sz w:val="21"/>
          <w:szCs w:val="21"/>
          <w:lang w:val="en-GB"/>
        </w:rPr>
      </w:pPr>
      <w:r>
        <w:rPr>
          <w:rFonts w:eastAsia="Times New Roman"/>
          <w:i/>
          <w:iCs/>
          <w:sz w:val="21"/>
          <w:szCs w:val="21"/>
          <w:lang w:val="en-GB"/>
        </w:rPr>
        <w:t>FFS: Other condition(s)</w:t>
      </w:r>
    </w:p>
    <w:p w14:paraId="15DA84C8" w14:textId="77777777" w:rsidR="00AE0DD1" w:rsidRDefault="002D6EA7" w:rsidP="00DC1A9E">
      <w:pPr>
        <w:numPr>
          <w:ilvl w:val="2"/>
          <w:numId w:val="42"/>
        </w:numPr>
        <w:spacing w:after="180"/>
        <w:jc w:val="both"/>
        <w:rPr>
          <w:rFonts w:eastAsia="Times New Roman"/>
          <w:i/>
          <w:iCs/>
          <w:sz w:val="21"/>
          <w:szCs w:val="21"/>
          <w:lang w:val="en-GB"/>
        </w:rPr>
      </w:pPr>
      <w:r>
        <w:rPr>
          <w:rFonts w:eastAsia="Times New Roman"/>
          <w:i/>
          <w:iCs/>
          <w:sz w:val="21"/>
          <w:szCs w:val="21"/>
          <w:lang w:val="en-GB"/>
        </w:rPr>
        <w:t>FFS: Other details (if any)</w:t>
      </w:r>
    </w:p>
    <w:p w14:paraId="7B24A2FA" w14:textId="77777777" w:rsidR="00AE0DD1" w:rsidRDefault="00AE0DD1">
      <w:pPr>
        <w:rPr>
          <w:rFonts w:ascii="Calibri" w:eastAsia="맑은 고딕" w:hAnsi="Calibri" w:cs="Calibri"/>
          <w:sz w:val="21"/>
          <w:szCs w:val="21"/>
          <w:lang w:val="en-GB"/>
        </w:rPr>
      </w:pPr>
    </w:p>
    <w:p w14:paraId="478D451C" w14:textId="77777777" w:rsidR="00AE0DD1" w:rsidRDefault="00AE0DD1">
      <w:pPr>
        <w:rPr>
          <w:rFonts w:ascii="Calibri" w:eastAsia="맑은 고딕" w:hAnsi="Calibri" w:cs="Calibri"/>
          <w:sz w:val="21"/>
          <w:szCs w:val="21"/>
          <w:lang w:val="en-GB"/>
        </w:rPr>
      </w:pPr>
    </w:p>
    <w:p w14:paraId="11A1196B" w14:textId="77777777" w:rsidR="00AE0DD1" w:rsidRDefault="002D6EA7">
      <w:pPr>
        <w:keepNext/>
        <w:keepLines/>
        <w:overflowPunct w:val="0"/>
        <w:autoSpaceDE w:val="0"/>
        <w:autoSpaceDN w:val="0"/>
        <w:adjustRightInd w:val="0"/>
        <w:jc w:val="both"/>
        <w:textAlignment w:val="baseline"/>
        <w:outlineLvl w:val="1"/>
        <w:rPr>
          <w:rFonts w:ascii="Arial" w:eastAsia="바탕" w:hAnsi="Arial"/>
          <w:sz w:val="30"/>
          <w:szCs w:val="30"/>
        </w:rPr>
      </w:pPr>
      <w:r>
        <w:rPr>
          <w:rFonts w:ascii="Arial" w:eastAsia="바탕" w:hAnsi="Arial"/>
          <w:sz w:val="30"/>
          <w:szCs w:val="30"/>
        </w:rPr>
        <w:t>5) RAN1#106bis-e meeting</w:t>
      </w:r>
    </w:p>
    <w:p w14:paraId="6C58D3F8" w14:textId="77777777" w:rsidR="00AE0DD1" w:rsidRDefault="00AE0DD1">
      <w:pPr>
        <w:tabs>
          <w:tab w:val="left" w:pos="400"/>
        </w:tabs>
        <w:ind w:left="426"/>
        <w:jc w:val="both"/>
        <w:rPr>
          <w:rFonts w:eastAsia="맑은 고딕"/>
          <w:bCs/>
          <w:i/>
          <w:sz w:val="21"/>
          <w:szCs w:val="21"/>
          <w:lang w:val="en-GB"/>
        </w:rPr>
      </w:pPr>
    </w:p>
    <w:p w14:paraId="26C8B07B" w14:textId="77777777" w:rsidR="00AE0DD1" w:rsidRDefault="002D6EA7" w:rsidP="00DC1A9E">
      <w:pPr>
        <w:numPr>
          <w:ilvl w:val="0"/>
          <w:numId w:val="42"/>
        </w:numPr>
        <w:tabs>
          <w:tab w:val="left" w:pos="400"/>
        </w:tabs>
        <w:spacing w:after="180"/>
        <w:ind w:left="426" w:hanging="426"/>
        <w:jc w:val="both"/>
        <w:rPr>
          <w:rFonts w:eastAsia="맑은 고딕"/>
          <w:bCs/>
          <w:i/>
          <w:sz w:val="21"/>
          <w:szCs w:val="21"/>
          <w:lang w:val="en-GB"/>
        </w:rPr>
      </w:pPr>
      <w:r>
        <w:rPr>
          <w:rFonts w:eastAsia="맑은 고딕"/>
          <w:bCs/>
          <w:i/>
          <w:sz w:val="21"/>
          <w:szCs w:val="21"/>
          <w:highlight w:val="green"/>
          <w:lang w:val="en-GB"/>
        </w:rPr>
        <w:t>Agreement</w:t>
      </w:r>
      <w:r>
        <w:rPr>
          <w:rFonts w:eastAsia="Times New Roman" w:hint="eastAsia"/>
          <w:bCs/>
          <w:i/>
          <w:iCs/>
          <w:sz w:val="21"/>
          <w:szCs w:val="21"/>
          <w:lang w:val="en-GB"/>
        </w:rPr>
        <w:t>:</w:t>
      </w:r>
      <w:r>
        <w:rPr>
          <w:rFonts w:eastAsia="맑은 고딕"/>
          <w:bCs/>
          <w:i/>
          <w:sz w:val="21"/>
          <w:szCs w:val="21"/>
          <w:lang w:val="en-GB"/>
        </w:rPr>
        <w:t xml:space="preserve"> </w:t>
      </w:r>
    </w:p>
    <w:p w14:paraId="7C271AFF" w14:textId="77777777" w:rsidR="00AE0DD1" w:rsidRDefault="002D6EA7" w:rsidP="00DC1A9E">
      <w:pPr>
        <w:numPr>
          <w:ilvl w:val="1"/>
          <w:numId w:val="42"/>
        </w:numPr>
        <w:spacing w:after="180"/>
        <w:jc w:val="both"/>
        <w:rPr>
          <w:rFonts w:eastAsia="Times New Roman"/>
          <w:i/>
          <w:iCs/>
          <w:sz w:val="21"/>
          <w:szCs w:val="21"/>
          <w:lang w:val="en-GB"/>
        </w:rPr>
      </w:pPr>
      <w:r>
        <w:rPr>
          <w:rFonts w:eastAsia="Times New Roman"/>
          <w:i/>
          <w:iCs/>
          <w:sz w:val="21"/>
          <w:szCs w:val="21"/>
          <w:lang w:val="en-GB"/>
        </w:rPr>
        <w:t>For Scheme 2, PSFCH format 0 is used to convey the presence of expected/potential resource conflict on reserved resource(s) indicated by UE-B’s SCI</w:t>
      </w:r>
    </w:p>
    <w:p w14:paraId="0343B14F" w14:textId="77777777" w:rsidR="00AE0DD1" w:rsidRDefault="00AE0DD1">
      <w:pPr>
        <w:widowControl w:val="0"/>
        <w:jc w:val="both"/>
        <w:rPr>
          <w:rFonts w:ascii="Times" w:eastAsia="맑은 고딕" w:hAnsi="Times" w:cs="Times"/>
          <w:i/>
          <w:sz w:val="20"/>
          <w:szCs w:val="20"/>
          <w:lang w:val="en-GB" w:eastAsia="zh-CN"/>
        </w:rPr>
      </w:pPr>
    </w:p>
    <w:p w14:paraId="56F5E32A" w14:textId="77777777" w:rsidR="00AE0DD1" w:rsidRDefault="002D6EA7" w:rsidP="00DC1A9E">
      <w:pPr>
        <w:numPr>
          <w:ilvl w:val="0"/>
          <w:numId w:val="42"/>
        </w:numPr>
        <w:tabs>
          <w:tab w:val="left" w:pos="400"/>
        </w:tabs>
        <w:spacing w:after="180"/>
        <w:ind w:left="426" w:hanging="426"/>
        <w:jc w:val="both"/>
        <w:rPr>
          <w:rFonts w:eastAsia="맑은 고딕"/>
          <w:bCs/>
          <w:i/>
          <w:sz w:val="21"/>
          <w:szCs w:val="21"/>
          <w:lang w:val="en-GB"/>
        </w:rPr>
      </w:pPr>
      <w:r>
        <w:rPr>
          <w:rFonts w:eastAsia="맑은 고딕"/>
          <w:bCs/>
          <w:i/>
          <w:sz w:val="21"/>
          <w:szCs w:val="21"/>
          <w:highlight w:val="green"/>
          <w:lang w:val="en-GB"/>
        </w:rPr>
        <w:lastRenderedPageBreak/>
        <w:t>Agreement</w:t>
      </w:r>
      <w:r>
        <w:rPr>
          <w:rFonts w:eastAsia="Times New Roman" w:hint="eastAsia"/>
          <w:bCs/>
          <w:i/>
          <w:iCs/>
          <w:sz w:val="21"/>
          <w:szCs w:val="21"/>
          <w:lang w:val="en-GB"/>
        </w:rPr>
        <w:t>:</w:t>
      </w:r>
      <w:r>
        <w:rPr>
          <w:rFonts w:eastAsia="맑은 고딕"/>
          <w:bCs/>
          <w:i/>
          <w:sz w:val="21"/>
          <w:szCs w:val="21"/>
          <w:lang w:val="en-GB"/>
        </w:rPr>
        <w:t xml:space="preserve"> </w:t>
      </w:r>
    </w:p>
    <w:p w14:paraId="32189655" w14:textId="77777777" w:rsidR="00AE0DD1" w:rsidRDefault="002D6EA7" w:rsidP="00DC1A9E">
      <w:pPr>
        <w:numPr>
          <w:ilvl w:val="1"/>
          <w:numId w:val="42"/>
        </w:numPr>
        <w:spacing w:after="180"/>
        <w:jc w:val="both"/>
        <w:rPr>
          <w:rFonts w:eastAsia="Times New Roman"/>
          <w:i/>
          <w:iCs/>
          <w:sz w:val="21"/>
          <w:szCs w:val="21"/>
          <w:lang w:val="en-GB"/>
        </w:rPr>
      </w:pPr>
      <w:r>
        <w:rPr>
          <w:rFonts w:eastAsia="Times New Roman"/>
          <w:i/>
          <w:iCs/>
          <w:sz w:val="21"/>
          <w:szCs w:val="21"/>
          <w:lang w:val="en-GB"/>
        </w:rPr>
        <w:t>For Condition 2-A-1 of Scheme 2, down-select one or more of following additional criteria to determine resource(s) where expected/potential resource conflict occurs</w:t>
      </w:r>
    </w:p>
    <w:p w14:paraId="744BFDB6" w14:textId="77777777" w:rsidR="00AE0DD1" w:rsidRDefault="002D6EA7" w:rsidP="00DC1A9E">
      <w:pPr>
        <w:numPr>
          <w:ilvl w:val="2"/>
          <w:numId w:val="42"/>
        </w:numPr>
        <w:spacing w:after="180"/>
        <w:jc w:val="both"/>
        <w:rPr>
          <w:rFonts w:eastAsia="Times New Roman"/>
          <w:i/>
          <w:iCs/>
          <w:sz w:val="21"/>
          <w:szCs w:val="21"/>
          <w:lang w:val="en-GB"/>
        </w:rPr>
      </w:pPr>
      <w:r>
        <w:rPr>
          <w:rFonts w:eastAsia="Times New Roman"/>
          <w:i/>
          <w:iCs/>
          <w:sz w:val="21"/>
          <w:szCs w:val="21"/>
          <w:lang w:val="en-GB"/>
        </w:rPr>
        <w:t>Option 1: The resource(s) are fully/partially overlapping in time-and-frequency with other UE’s reserved resource(s) whose RSRP measurement is larger than a RSRP threshold according to the priorities included in the SCI:</w:t>
      </w:r>
    </w:p>
    <w:p w14:paraId="22513039" w14:textId="77777777" w:rsidR="00AE0DD1" w:rsidRDefault="002D6EA7" w:rsidP="00DC1A9E">
      <w:pPr>
        <w:numPr>
          <w:ilvl w:val="3"/>
          <w:numId w:val="42"/>
        </w:numPr>
        <w:spacing w:after="180"/>
        <w:jc w:val="both"/>
        <w:rPr>
          <w:rFonts w:eastAsia="Times New Roman"/>
          <w:i/>
          <w:iCs/>
          <w:sz w:val="21"/>
          <w:szCs w:val="21"/>
          <w:lang w:val="en-GB"/>
        </w:rPr>
      </w:pPr>
      <w:r>
        <w:rPr>
          <w:rFonts w:eastAsia="Times New Roman"/>
          <w:i/>
          <w:iCs/>
          <w:sz w:val="21"/>
          <w:szCs w:val="21"/>
          <w:lang w:val="en-GB"/>
        </w:rPr>
        <w:t xml:space="preserve">prio_TX and prio_RX are the priorities indicated in the SCI making the overlapping reservations </w:t>
      </w:r>
    </w:p>
    <w:p w14:paraId="1FB3ACFC" w14:textId="77777777" w:rsidR="00AE0DD1" w:rsidRDefault="002D6EA7" w:rsidP="00DC1A9E">
      <w:pPr>
        <w:numPr>
          <w:ilvl w:val="3"/>
          <w:numId w:val="42"/>
        </w:numPr>
        <w:spacing w:after="180"/>
        <w:jc w:val="both"/>
        <w:rPr>
          <w:rFonts w:eastAsia="Times New Roman"/>
          <w:i/>
          <w:iCs/>
          <w:sz w:val="21"/>
          <w:szCs w:val="21"/>
          <w:lang w:val="en-GB"/>
        </w:rPr>
      </w:pPr>
      <w:r>
        <w:rPr>
          <w:rFonts w:eastAsia="Times New Roman"/>
          <w:i/>
          <w:iCs/>
          <w:sz w:val="21"/>
          <w:szCs w:val="21"/>
          <w:lang w:val="en-GB"/>
        </w:rPr>
        <w:t>Strive to reuse Rel-16 specification wherever possible</w:t>
      </w:r>
    </w:p>
    <w:p w14:paraId="4B0014D1" w14:textId="77777777" w:rsidR="00AE0DD1" w:rsidRDefault="002D6EA7" w:rsidP="00DC1A9E">
      <w:pPr>
        <w:numPr>
          <w:ilvl w:val="2"/>
          <w:numId w:val="42"/>
        </w:numPr>
        <w:spacing w:after="180"/>
        <w:jc w:val="both"/>
        <w:rPr>
          <w:rFonts w:eastAsia="Times New Roman"/>
          <w:i/>
          <w:iCs/>
          <w:sz w:val="21"/>
          <w:szCs w:val="21"/>
          <w:lang w:val="en-GB"/>
        </w:rPr>
      </w:pPr>
      <w:r>
        <w:rPr>
          <w:rFonts w:eastAsia="Times New Roman"/>
          <w:i/>
          <w:iCs/>
          <w:sz w:val="21"/>
          <w:szCs w:val="21"/>
          <w:lang w:val="en-GB"/>
        </w:rPr>
        <w:t xml:space="preserve">Option 2: The resource(s) are fully/partially overlapping in time-and-frequency with other UE’s reserved resource(s) whose RSRP measurement is within a (pre)configured RSRP threshold compared to the RSRP measurement of UE-B’s reserved resource. </w:t>
      </w:r>
    </w:p>
    <w:p w14:paraId="5D2B6486" w14:textId="77777777" w:rsidR="00AE0DD1" w:rsidRDefault="002D6EA7" w:rsidP="00DC1A9E">
      <w:pPr>
        <w:numPr>
          <w:ilvl w:val="3"/>
          <w:numId w:val="42"/>
        </w:numPr>
        <w:spacing w:after="180"/>
        <w:jc w:val="both"/>
        <w:rPr>
          <w:rFonts w:eastAsia="Times New Roman"/>
          <w:i/>
          <w:iCs/>
          <w:sz w:val="21"/>
          <w:szCs w:val="21"/>
          <w:lang w:val="en-GB"/>
        </w:rPr>
      </w:pPr>
      <w:r>
        <w:rPr>
          <w:rFonts w:eastAsia="Times New Roman"/>
          <w:i/>
          <w:iCs/>
          <w:sz w:val="21"/>
          <w:szCs w:val="21"/>
          <w:lang w:val="en-GB"/>
        </w:rPr>
        <w:t>FFS: Whether the threshold depends on priority</w:t>
      </w:r>
    </w:p>
    <w:p w14:paraId="64BC5746" w14:textId="77777777" w:rsidR="00AE0DD1" w:rsidRDefault="002D6EA7" w:rsidP="00DC1A9E">
      <w:pPr>
        <w:numPr>
          <w:ilvl w:val="2"/>
          <w:numId w:val="42"/>
        </w:numPr>
        <w:spacing w:after="180"/>
        <w:jc w:val="both"/>
        <w:rPr>
          <w:rFonts w:eastAsia="Times New Roman"/>
          <w:i/>
          <w:iCs/>
          <w:sz w:val="21"/>
          <w:szCs w:val="21"/>
          <w:lang w:val="en-GB"/>
        </w:rPr>
      </w:pPr>
      <w:r>
        <w:rPr>
          <w:rFonts w:eastAsia="Times New Roman"/>
          <w:i/>
          <w:iCs/>
          <w:sz w:val="21"/>
          <w:szCs w:val="21"/>
          <w:lang w:val="en-GB"/>
        </w:rPr>
        <w:t>Option 3: The resource(s) are fully/partially overlapping in time-and-frequency with other UE’s reserved resource(s) and the other UE is within a distance threshold of UE-B as determined by both UEs’ SCIs.</w:t>
      </w:r>
    </w:p>
    <w:p w14:paraId="286CF62B" w14:textId="77777777" w:rsidR="00AE0DD1" w:rsidRDefault="002D6EA7" w:rsidP="00DC1A9E">
      <w:pPr>
        <w:numPr>
          <w:ilvl w:val="2"/>
          <w:numId w:val="42"/>
        </w:numPr>
        <w:spacing w:after="180"/>
        <w:jc w:val="both"/>
        <w:rPr>
          <w:rFonts w:eastAsia="Times New Roman"/>
          <w:i/>
          <w:iCs/>
          <w:sz w:val="21"/>
          <w:szCs w:val="21"/>
          <w:lang w:val="en-GB"/>
        </w:rPr>
      </w:pPr>
      <w:r>
        <w:rPr>
          <w:rFonts w:eastAsia="Times New Roman"/>
          <w:i/>
          <w:iCs/>
          <w:sz w:val="21"/>
          <w:szCs w:val="21"/>
          <w:lang w:val="en-GB"/>
        </w:rPr>
        <w:t xml:space="preserve">Option 4: The resource(s) are fully/partially overlapping in time-and-frequency with other UE’s reserved resource(s) whose RSRP measurement is larger a (pre)configured RSRP threshold compared to the RSRP measurement of UE-B’s reserved resource. </w:t>
      </w:r>
    </w:p>
    <w:p w14:paraId="772C8C03" w14:textId="77777777" w:rsidR="00AE0DD1" w:rsidRDefault="002D6EA7" w:rsidP="00DC1A9E">
      <w:pPr>
        <w:numPr>
          <w:ilvl w:val="3"/>
          <w:numId w:val="42"/>
        </w:numPr>
        <w:spacing w:after="180"/>
        <w:jc w:val="both"/>
        <w:rPr>
          <w:rFonts w:eastAsia="Times New Roman"/>
          <w:i/>
          <w:iCs/>
          <w:sz w:val="21"/>
          <w:szCs w:val="21"/>
          <w:lang w:val="en-GB"/>
        </w:rPr>
      </w:pPr>
      <w:r>
        <w:rPr>
          <w:rFonts w:eastAsia="Times New Roman"/>
          <w:i/>
          <w:iCs/>
          <w:sz w:val="21"/>
          <w:szCs w:val="21"/>
          <w:lang w:val="en-GB"/>
        </w:rPr>
        <w:t>FFS: Whether the threshold depends on priority</w:t>
      </w:r>
    </w:p>
    <w:p w14:paraId="0304385E" w14:textId="77777777" w:rsidR="00AE0DD1" w:rsidRDefault="002D6EA7" w:rsidP="00DC1A9E">
      <w:pPr>
        <w:numPr>
          <w:ilvl w:val="2"/>
          <w:numId w:val="42"/>
        </w:numPr>
        <w:spacing w:after="180"/>
        <w:jc w:val="both"/>
        <w:rPr>
          <w:rFonts w:eastAsia="Times New Roman"/>
          <w:i/>
          <w:iCs/>
          <w:sz w:val="21"/>
          <w:szCs w:val="21"/>
          <w:lang w:val="en-GB"/>
        </w:rPr>
      </w:pPr>
      <w:r>
        <w:rPr>
          <w:rFonts w:eastAsia="Times New Roman"/>
          <w:i/>
          <w:iCs/>
          <w:sz w:val="21"/>
          <w:szCs w:val="21"/>
          <w:lang w:val="en-GB"/>
        </w:rPr>
        <w:t>FFS: In case of collisions of resources for two UEs having TBs with UE A as destination UE, if needed</w:t>
      </w:r>
    </w:p>
    <w:p w14:paraId="53F32991" w14:textId="77777777" w:rsidR="00AE0DD1" w:rsidRDefault="00AE0DD1">
      <w:pPr>
        <w:rPr>
          <w:rFonts w:ascii="Times" w:eastAsia="바탕" w:hAnsi="Times" w:cs="Times"/>
          <w:i/>
          <w:sz w:val="20"/>
          <w:szCs w:val="20"/>
          <w:lang w:val="en-GB" w:eastAsia="zh-CN"/>
        </w:rPr>
      </w:pPr>
    </w:p>
    <w:p w14:paraId="328E7B17" w14:textId="77777777" w:rsidR="00AE0DD1" w:rsidRDefault="002D6EA7" w:rsidP="00DC1A9E">
      <w:pPr>
        <w:numPr>
          <w:ilvl w:val="0"/>
          <w:numId w:val="42"/>
        </w:numPr>
        <w:tabs>
          <w:tab w:val="left" w:pos="400"/>
        </w:tabs>
        <w:spacing w:after="180"/>
        <w:ind w:left="426" w:hanging="426"/>
        <w:jc w:val="both"/>
        <w:rPr>
          <w:rFonts w:ascii="Times" w:eastAsia="바탕" w:hAnsi="Times" w:cs="Times"/>
          <w:bCs/>
          <w:i/>
          <w:sz w:val="20"/>
          <w:szCs w:val="20"/>
          <w:lang w:val="en-GB" w:eastAsia="zh-CN"/>
        </w:rPr>
      </w:pPr>
      <w:r>
        <w:rPr>
          <w:rFonts w:ascii="Times" w:eastAsia="바탕" w:hAnsi="Times" w:cs="Times"/>
          <w:bCs/>
          <w:i/>
          <w:sz w:val="20"/>
          <w:szCs w:val="20"/>
          <w:highlight w:val="darkYellow"/>
          <w:lang w:val="en-GB"/>
        </w:rPr>
        <w:t>Working Assumption</w:t>
      </w:r>
    </w:p>
    <w:p w14:paraId="1F1502EA" w14:textId="77777777" w:rsidR="00AE0DD1" w:rsidRDefault="002D6EA7" w:rsidP="00DC1A9E">
      <w:pPr>
        <w:numPr>
          <w:ilvl w:val="1"/>
          <w:numId w:val="42"/>
        </w:numPr>
        <w:spacing w:after="180"/>
        <w:jc w:val="both"/>
        <w:rPr>
          <w:rFonts w:eastAsia="Times New Roman"/>
          <w:i/>
          <w:iCs/>
          <w:sz w:val="21"/>
          <w:szCs w:val="21"/>
          <w:lang w:val="en-GB"/>
        </w:rPr>
      </w:pPr>
      <w:r>
        <w:rPr>
          <w:rFonts w:eastAsia="Times New Roman"/>
          <w:i/>
          <w:iCs/>
          <w:sz w:val="21"/>
          <w:szCs w:val="21"/>
          <w:lang w:val="en-GB"/>
        </w:rPr>
        <w:t>For Condition 1-B-1 of Scheme 1, the following two options are supported</w:t>
      </w:r>
    </w:p>
    <w:p w14:paraId="041D9185" w14:textId="77777777" w:rsidR="00AE0DD1" w:rsidRDefault="002D6EA7" w:rsidP="00DC1A9E">
      <w:pPr>
        <w:numPr>
          <w:ilvl w:val="2"/>
          <w:numId w:val="42"/>
        </w:numPr>
        <w:spacing w:after="180"/>
        <w:jc w:val="both"/>
        <w:rPr>
          <w:rFonts w:eastAsia="Times New Roman"/>
          <w:i/>
          <w:iCs/>
          <w:sz w:val="21"/>
          <w:szCs w:val="21"/>
          <w:lang w:val="en-GB"/>
        </w:rPr>
      </w:pPr>
      <w:r>
        <w:rPr>
          <w:rFonts w:eastAsia="Times New Roman"/>
          <w:i/>
          <w:iCs/>
          <w:sz w:val="21"/>
          <w:szCs w:val="21"/>
          <w:lang w:val="en-GB"/>
        </w:rPr>
        <w:t>Option 1: Reserved resource(s) of other UE(s) identified by UE-A whose RSRP measurement is larger than a (pre)configured RSRP threshold which is determined by at least priority value indicated by SCI of the UE(s)</w:t>
      </w:r>
    </w:p>
    <w:p w14:paraId="7D644BDE" w14:textId="77777777" w:rsidR="00AE0DD1" w:rsidRDefault="002D6EA7" w:rsidP="00DC1A9E">
      <w:pPr>
        <w:numPr>
          <w:ilvl w:val="2"/>
          <w:numId w:val="42"/>
        </w:numPr>
        <w:spacing w:after="180"/>
        <w:jc w:val="both"/>
        <w:rPr>
          <w:rFonts w:eastAsia="Times New Roman"/>
          <w:i/>
          <w:iCs/>
          <w:sz w:val="21"/>
          <w:szCs w:val="21"/>
          <w:lang w:val="en-GB"/>
        </w:rPr>
      </w:pPr>
      <w:r>
        <w:rPr>
          <w:rFonts w:eastAsia="Times New Roman"/>
          <w:i/>
          <w:iCs/>
          <w:sz w:val="21"/>
          <w:szCs w:val="21"/>
          <w:lang w:val="en-GB"/>
        </w:rPr>
        <w:t>Option 2: Reserved resource(s) of other UE identified by UE-A whose RSRP measurement is smaller than a (pre)configured RSRP threshold which is determined by at least priority value indicated by SCI of the UE(s) when UE-A is a destination of a TB transmitted by the UE(s)</w:t>
      </w:r>
    </w:p>
    <w:p w14:paraId="0BBF7877" w14:textId="77777777" w:rsidR="00AE0DD1" w:rsidRDefault="00AE0DD1">
      <w:pPr>
        <w:rPr>
          <w:rFonts w:ascii="Times" w:eastAsia="바탕" w:hAnsi="Times" w:cs="Times"/>
          <w:i/>
          <w:sz w:val="20"/>
          <w:szCs w:val="20"/>
          <w:lang w:val="en-GB" w:eastAsia="zh-CN"/>
        </w:rPr>
      </w:pPr>
    </w:p>
    <w:p w14:paraId="4B7D2799" w14:textId="77777777" w:rsidR="00AE0DD1" w:rsidRDefault="002D6EA7" w:rsidP="00DC1A9E">
      <w:pPr>
        <w:numPr>
          <w:ilvl w:val="0"/>
          <w:numId w:val="42"/>
        </w:numPr>
        <w:tabs>
          <w:tab w:val="left" w:pos="400"/>
        </w:tabs>
        <w:spacing w:after="180"/>
        <w:ind w:left="426" w:hanging="426"/>
        <w:jc w:val="both"/>
        <w:rPr>
          <w:rFonts w:ascii="Times" w:eastAsia="바탕" w:hAnsi="Times" w:cs="Times"/>
          <w:bCs/>
          <w:i/>
          <w:sz w:val="20"/>
          <w:szCs w:val="20"/>
          <w:lang w:val="en-GB" w:eastAsia="zh-CN"/>
        </w:rPr>
      </w:pPr>
      <w:r>
        <w:rPr>
          <w:rFonts w:ascii="Times" w:eastAsia="바탕" w:hAnsi="Times" w:cs="Times"/>
          <w:bCs/>
          <w:i/>
          <w:sz w:val="20"/>
          <w:szCs w:val="20"/>
          <w:highlight w:val="darkYellow"/>
          <w:lang w:val="en-GB"/>
        </w:rPr>
        <w:t>Working Assumption</w:t>
      </w:r>
    </w:p>
    <w:p w14:paraId="1B650588" w14:textId="77777777" w:rsidR="00AE0DD1" w:rsidRDefault="002D6EA7" w:rsidP="00DC1A9E">
      <w:pPr>
        <w:numPr>
          <w:ilvl w:val="1"/>
          <w:numId w:val="42"/>
        </w:numPr>
        <w:spacing w:after="180"/>
        <w:jc w:val="both"/>
        <w:rPr>
          <w:rFonts w:eastAsia="Times New Roman"/>
          <w:i/>
          <w:iCs/>
          <w:sz w:val="21"/>
          <w:szCs w:val="21"/>
          <w:lang w:val="en-GB"/>
        </w:rPr>
      </w:pPr>
      <w:r>
        <w:rPr>
          <w:rFonts w:eastAsia="Times New Roman"/>
          <w:i/>
          <w:iCs/>
          <w:sz w:val="21"/>
          <w:szCs w:val="21"/>
          <w:lang w:val="en-GB"/>
        </w:rPr>
        <w:t>For Scheme 1 with non-preferred resource set, support following condition:</w:t>
      </w:r>
    </w:p>
    <w:p w14:paraId="0D91E9EE" w14:textId="77777777" w:rsidR="00AE0DD1" w:rsidRDefault="002D6EA7" w:rsidP="00DC1A9E">
      <w:pPr>
        <w:numPr>
          <w:ilvl w:val="2"/>
          <w:numId w:val="42"/>
        </w:numPr>
        <w:spacing w:after="180"/>
        <w:jc w:val="both"/>
        <w:rPr>
          <w:rFonts w:eastAsia="Times New Roman"/>
          <w:i/>
          <w:iCs/>
          <w:sz w:val="21"/>
          <w:szCs w:val="21"/>
          <w:lang w:val="en-GB"/>
        </w:rPr>
      </w:pPr>
      <w:r>
        <w:rPr>
          <w:rFonts w:eastAsia="Times New Roman"/>
          <w:i/>
          <w:iCs/>
          <w:sz w:val="21"/>
          <w:szCs w:val="21"/>
          <w:lang w:val="en-GB"/>
        </w:rPr>
        <w:t>Condition 1-B-2:</w:t>
      </w:r>
    </w:p>
    <w:p w14:paraId="31C819CA" w14:textId="77777777" w:rsidR="00AE0DD1" w:rsidRDefault="002D6EA7" w:rsidP="00DC1A9E">
      <w:pPr>
        <w:numPr>
          <w:ilvl w:val="3"/>
          <w:numId w:val="42"/>
        </w:numPr>
        <w:spacing w:after="180"/>
        <w:jc w:val="both"/>
        <w:rPr>
          <w:rFonts w:eastAsia="Times New Roman"/>
          <w:i/>
          <w:iCs/>
          <w:sz w:val="21"/>
          <w:szCs w:val="21"/>
          <w:lang w:val="en-GB"/>
        </w:rPr>
      </w:pPr>
      <w:r>
        <w:rPr>
          <w:rFonts w:eastAsia="Times New Roman"/>
          <w:i/>
          <w:iCs/>
          <w:sz w:val="21"/>
          <w:szCs w:val="21"/>
          <w:lang w:val="en-GB"/>
        </w:rPr>
        <w:t>Resource(s) (e.g., slot(s)) where UE-A, when it is intended receiver of UE-B, does not expect to perform SL reception from UE-B due to half duplex operation</w:t>
      </w:r>
    </w:p>
    <w:p w14:paraId="64923B6A" w14:textId="77777777" w:rsidR="00AE0DD1" w:rsidRDefault="00AE0DD1">
      <w:pPr>
        <w:rPr>
          <w:rFonts w:ascii="Times" w:eastAsia="바탕" w:hAnsi="Times" w:cs="Times"/>
          <w:i/>
          <w:sz w:val="20"/>
          <w:szCs w:val="20"/>
          <w:lang w:val="en-GB" w:eastAsia="zh-CN"/>
        </w:rPr>
      </w:pPr>
    </w:p>
    <w:p w14:paraId="58FE33F6" w14:textId="77777777" w:rsidR="00AE0DD1" w:rsidRDefault="002D6EA7" w:rsidP="00DC1A9E">
      <w:pPr>
        <w:numPr>
          <w:ilvl w:val="0"/>
          <w:numId w:val="42"/>
        </w:numPr>
        <w:tabs>
          <w:tab w:val="left" w:pos="400"/>
        </w:tabs>
        <w:spacing w:after="180"/>
        <w:ind w:left="426" w:hanging="426"/>
        <w:jc w:val="both"/>
        <w:rPr>
          <w:rFonts w:eastAsia="맑은 고딕"/>
          <w:bCs/>
          <w:i/>
          <w:sz w:val="21"/>
          <w:szCs w:val="21"/>
          <w:lang w:val="en-GB"/>
        </w:rPr>
      </w:pPr>
      <w:r>
        <w:rPr>
          <w:rFonts w:eastAsia="맑은 고딕"/>
          <w:bCs/>
          <w:i/>
          <w:sz w:val="21"/>
          <w:szCs w:val="21"/>
          <w:highlight w:val="green"/>
          <w:lang w:val="en-GB"/>
        </w:rPr>
        <w:t>Agreement</w:t>
      </w:r>
      <w:r>
        <w:rPr>
          <w:rFonts w:eastAsia="Times New Roman" w:hint="eastAsia"/>
          <w:bCs/>
          <w:i/>
          <w:iCs/>
          <w:sz w:val="21"/>
          <w:szCs w:val="21"/>
          <w:lang w:val="en-GB"/>
        </w:rPr>
        <w:t>:</w:t>
      </w:r>
      <w:r>
        <w:rPr>
          <w:rFonts w:eastAsia="맑은 고딕"/>
          <w:bCs/>
          <w:i/>
          <w:sz w:val="21"/>
          <w:szCs w:val="21"/>
          <w:lang w:val="en-GB"/>
        </w:rPr>
        <w:t xml:space="preserve"> </w:t>
      </w:r>
    </w:p>
    <w:p w14:paraId="2B1C5822" w14:textId="77777777" w:rsidR="00AE0DD1" w:rsidRDefault="002D6EA7" w:rsidP="00DC1A9E">
      <w:pPr>
        <w:numPr>
          <w:ilvl w:val="1"/>
          <w:numId w:val="42"/>
        </w:numPr>
        <w:spacing w:after="180"/>
        <w:jc w:val="both"/>
        <w:rPr>
          <w:rFonts w:eastAsia="Times New Roman"/>
          <w:i/>
          <w:iCs/>
          <w:sz w:val="21"/>
          <w:szCs w:val="21"/>
          <w:lang w:val="en-GB"/>
        </w:rPr>
      </w:pPr>
      <w:r>
        <w:rPr>
          <w:rFonts w:eastAsia="Times New Roman"/>
          <w:i/>
          <w:iCs/>
          <w:sz w:val="21"/>
          <w:szCs w:val="21"/>
          <w:lang w:val="en-GB"/>
        </w:rPr>
        <w:t>For Condition 1-A-1 of Scheme 1, the set of resources preferred for UE-B’s transmission is a form of candidate single-slot resource as specified in Rel-16 TS 38.214 Section 8.1.4</w:t>
      </w:r>
    </w:p>
    <w:p w14:paraId="796DDC2D" w14:textId="77777777" w:rsidR="00AE0DD1" w:rsidRDefault="002D6EA7" w:rsidP="00DC1A9E">
      <w:pPr>
        <w:numPr>
          <w:ilvl w:val="2"/>
          <w:numId w:val="42"/>
        </w:numPr>
        <w:spacing w:after="180"/>
        <w:jc w:val="both"/>
        <w:rPr>
          <w:rFonts w:eastAsia="Times New Roman"/>
          <w:i/>
          <w:iCs/>
          <w:sz w:val="21"/>
          <w:szCs w:val="21"/>
          <w:lang w:val="en-GB"/>
        </w:rPr>
      </w:pPr>
      <w:r>
        <w:rPr>
          <w:rFonts w:eastAsia="Times New Roman"/>
          <w:i/>
          <w:iCs/>
          <w:sz w:val="21"/>
          <w:szCs w:val="21"/>
          <w:lang w:val="en-GB"/>
        </w:rPr>
        <w:lastRenderedPageBreak/>
        <w:t>When the inter-UE coordination information transmission is triggered by UE-B’s explicit request, the candidate single-slot resource(s) are determined in the same way according to Rel-16 TS 38.214 Section 8.1.4 with at least following parameters provided by signaling from UE-B. FFS whether or not to apply RSRP threshold increase in Step 7) of Rel-16 TS 38.214 Section 8.1.4.</w:t>
      </w:r>
    </w:p>
    <w:p w14:paraId="06A4A3A9" w14:textId="77777777" w:rsidR="00AE0DD1" w:rsidRDefault="002D6EA7" w:rsidP="00DC1A9E">
      <w:pPr>
        <w:numPr>
          <w:ilvl w:val="3"/>
          <w:numId w:val="42"/>
        </w:numPr>
        <w:spacing w:after="180"/>
        <w:jc w:val="both"/>
        <w:rPr>
          <w:rFonts w:eastAsia="Times New Roman"/>
          <w:i/>
          <w:iCs/>
          <w:sz w:val="21"/>
          <w:szCs w:val="21"/>
          <w:lang w:val="en-GB"/>
        </w:rPr>
      </w:pPr>
      <w:r>
        <w:rPr>
          <w:rFonts w:eastAsia="Times New Roman"/>
          <w:i/>
          <w:iCs/>
          <w:sz w:val="21"/>
          <w:szCs w:val="21"/>
          <w:lang w:val="en-GB"/>
        </w:rPr>
        <w:t xml:space="preserve">Priority value to be used for PSCCH/PSSCH transmission </w:t>
      </w:r>
    </w:p>
    <w:p w14:paraId="752740DD" w14:textId="77777777" w:rsidR="00AE0DD1" w:rsidRDefault="002D6EA7" w:rsidP="00DC1A9E">
      <w:pPr>
        <w:numPr>
          <w:ilvl w:val="4"/>
          <w:numId w:val="42"/>
        </w:numPr>
        <w:spacing w:after="180"/>
        <w:jc w:val="both"/>
        <w:rPr>
          <w:rFonts w:eastAsia="Times New Roman"/>
          <w:i/>
          <w:iCs/>
          <w:sz w:val="21"/>
          <w:szCs w:val="21"/>
          <w:lang w:val="en-GB"/>
        </w:rPr>
      </w:pPr>
      <w:r>
        <w:rPr>
          <w:rFonts w:eastAsia="Times New Roman"/>
          <w:i/>
          <w:iCs/>
          <w:sz w:val="21"/>
          <w:szCs w:val="21"/>
          <w:lang w:val="en-GB"/>
        </w:rPr>
        <w:t>It replaces prio_TX</w:t>
      </w:r>
    </w:p>
    <w:p w14:paraId="7DF06082" w14:textId="77777777" w:rsidR="00AE0DD1" w:rsidRDefault="002D6EA7" w:rsidP="00DC1A9E">
      <w:pPr>
        <w:numPr>
          <w:ilvl w:val="3"/>
          <w:numId w:val="42"/>
        </w:numPr>
        <w:spacing w:after="180"/>
        <w:jc w:val="both"/>
        <w:rPr>
          <w:rFonts w:eastAsia="Times New Roman"/>
          <w:i/>
          <w:iCs/>
          <w:sz w:val="21"/>
          <w:szCs w:val="21"/>
          <w:lang w:val="en-GB"/>
        </w:rPr>
      </w:pPr>
      <w:r>
        <w:rPr>
          <w:rFonts w:eastAsia="Times New Roman"/>
          <w:i/>
          <w:iCs/>
          <w:sz w:val="21"/>
          <w:szCs w:val="21"/>
          <w:lang w:val="en-GB"/>
        </w:rPr>
        <w:t>Number of sub-channels to be used for PSSCH/PSCCH transmission in a slot</w:t>
      </w:r>
    </w:p>
    <w:p w14:paraId="09B34FBE" w14:textId="77777777" w:rsidR="00AE0DD1" w:rsidRDefault="002D6EA7" w:rsidP="00DC1A9E">
      <w:pPr>
        <w:numPr>
          <w:ilvl w:val="4"/>
          <w:numId w:val="42"/>
        </w:numPr>
        <w:spacing w:after="180"/>
        <w:jc w:val="both"/>
        <w:rPr>
          <w:rFonts w:eastAsia="Times New Roman"/>
          <w:i/>
          <w:iCs/>
          <w:sz w:val="21"/>
          <w:szCs w:val="21"/>
          <w:lang w:val="en-GB"/>
        </w:rPr>
      </w:pPr>
      <w:r>
        <w:rPr>
          <w:rFonts w:eastAsia="Times New Roman"/>
          <w:i/>
          <w:iCs/>
          <w:sz w:val="21"/>
          <w:szCs w:val="21"/>
          <w:lang w:val="en-GB"/>
        </w:rPr>
        <w:t>It replaces L_subCH</w:t>
      </w:r>
    </w:p>
    <w:p w14:paraId="3F06F0E2" w14:textId="77777777" w:rsidR="00AE0DD1" w:rsidRDefault="002D6EA7" w:rsidP="00DC1A9E">
      <w:pPr>
        <w:numPr>
          <w:ilvl w:val="3"/>
          <w:numId w:val="42"/>
        </w:numPr>
        <w:spacing w:after="180"/>
        <w:jc w:val="both"/>
        <w:rPr>
          <w:rFonts w:eastAsia="Times New Roman"/>
          <w:i/>
          <w:iCs/>
          <w:sz w:val="21"/>
          <w:szCs w:val="21"/>
          <w:lang w:val="en-GB"/>
        </w:rPr>
      </w:pPr>
      <w:r>
        <w:rPr>
          <w:rFonts w:eastAsia="Times New Roman"/>
          <w:i/>
          <w:iCs/>
          <w:sz w:val="21"/>
          <w:szCs w:val="21"/>
          <w:lang w:val="en-GB"/>
        </w:rPr>
        <w:t xml:space="preserve">Resource reservation interval </w:t>
      </w:r>
    </w:p>
    <w:p w14:paraId="0853E52C" w14:textId="77777777" w:rsidR="00AE0DD1" w:rsidRDefault="002D6EA7" w:rsidP="00DC1A9E">
      <w:pPr>
        <w:numPr>
          <w:ilvl w:val="4"/>
          <w:numId w:val="42"/>
        </w:numPr>
        <w:spacing w:after="180"/>
        <w:jc w:val="both"/>
        <w:rPr>
          <w:rFonts w:eastAsia="Times New Roman"/>
          <w:i/>
          <w:iCs/>
          <w:sz w:val="21"/>
          <w:szCs w:val="21"/>
          <w:lang w:val="en-GB"/>
        </w:rPr>
      </w:pPr>
      <w:r>
        <w:rPr>
          <w:rFonts w:eastAsia="Times New Roman"/>
          <w:i/>
          <w:iCs/>
          <w:sz w:val="21"/>
          <w:szCs w:val="21"/>
          <w:lang w:val="en-GB"/>
        </w:rPr>
        <w:t>It replaces P_rsvp_TX</w:t>
      </w:r>
    </w:p>
    <w:p w14:paraId="158B7F03" w14:textId="77777777" w:rsidR="00AE0DD1" w:rsidRDefault="002D6EA7" w:rsidP="00DC1A9E">
      <w:pPr>
        <w:numPr>
          <w:ilvl w:val="3"/>
          <w:numId w:val="42"/>
        </w:numPr>
        <w:spacing w:after="180"/>
        <w:jc w:val="both"/>
        <w:rPr>
          <w:rFonts w:eastAsia="Times New Roman"/>
          <w:i/>
          <w:iCs/>
          <w:sz w:val="21"/>
          <w:szCs w:val="21"/>
          <w:lang w:val="en-GB"/>
        </w:rPr>
      </w:pPr>
      <w:r>
        <w:rPr>
          <w:rFonts w:eastAsia="Times New Roman"/>
          <w:i/>
          <w:iCs/>
          <w:sz w:val="21"/>
          <w:szCs w:val="21"/>
          <w:lang w:val="en-GB"/>
        </w:rPr>
        <w:t>FFS: Starting/ending time location of resource selection window</w:t>
      </w:r>
    </w:p>
    <w:p w14:paraId="23944825" w14:textId="77777777" w:rsidR="00AE0DD1" w:rsidRDefault="002D6EA7" w:rsidP="00DC1A9E">
      <w:pPr>
        <w:numPr>
          <w:ilvl w:val="2"/>
          <w:numId w:val="42"/>
        </w:numPr>
        <w:spacing w:after="180"/>
        <w:jc w:val="both"/>
        <w:rPr>
          <w:rFonts w:eastAsia="Times New Roman"/>
          <w:i/>
          <w:iCs/>
          <w:sz w:val="21"/>
          <w:szCs w:val="21"/>
          <w:lang w:val="en-GB"/>
        </w:rPr>
      </w:pPr>
      <w:r>
        <w:rPr>
          <w:rFonts w:eastAsia="Times New Roman"/>
          <w:i/>
          <w:iCs/>
          <w:sz w:val="21"/>
          <w:szCs w:val="21"/>
          <w:lang w:val="en-GB"/>
        </w:rPr>
        <w:t>FFS : In addition to Rel-16 procedure, use inter-UE coordination information from other UEs</w:t>
      </w:r>
    </w:p>
    <w:p w14:paraId="0AA073CF" w14:textId="77777777" w:rsidR="00AE0DD1" w:rsidRDefault="002D6EA7" w:rsidP="00DC1A9E">
      <w:pPr>
        <w:numPr>
          <w:ilvl w:val="3"/>
          <w:numId w:val="42"/>
        </w:numPr>
        <w:spacing w:after="180"/>
        <w:jc w:val="both"/>
        <w:rPr>
          <w:rFonts w:eastAsia="Times New Roman"/>
          <w:i/>
          <w:iCs/>
          <w:sz w:val="21"/>
          <w:szCs w:val="21"/>
          <w:lang w:val="en-GB"/>
        </w:rPr>
      </w:pPr>
      <w:r>
        <w:rPr>
          <w:rFonts w:eastAsia="Times New Roman"/>
          <w:i/>
          <w:iCs/>
          <w:sz w:val="21"/>
          <w:szCs w:val="21"/>
          <w:lang w:val="en-GB"/>
        </w:rPr>
        <w:t>If there is no consensus in RAN1#106bis-e, no further discussions for Rel-17</w:t>
      </w:r>
    </w:p>
    <w:p w14:paraId="488780CC" w14:textId="77777777" w:rsidR="00AE0DD1" w:rsidRDefault="00AE0DD1">
      <w:pPr>
        <w:rPr>
          <w:rFonts w:ascii="Times" w:eastAsia="바탕" w:hAnsi="Times" w:cs="Times"/>
          <w:i/>
          <w:sz w:val="20"/>
          <w:szCs w:val="20"/>
          <w:lang w:val="en-GB" w:eastAsia="zh-CN"/>
        </w:rPr>
      </w:pPr>
    </w:p>
    <w:p w14:paraId="1164FF95" w14:textId="77777777" w:rsidR="00AE0DD1" w:rsidRDefault="002D6EA7" w:rsidP="00DC1A9E">
      <w:pPr>
        <w:numPr>
          <w:ilvl w:val="0"/>
          <w:numId w:val="42"/>
        </w:numPr>
        <w:tabs>
          <w:tab w:val="left" w:pos="400"/>
        </w:tabs>
        <w:spacing w:after="180"/>
        <w:ind w:left="426" w:hanging="426"/>
        <w:jc w:val="both"/>
        <w:rPr>
          <w:rFonts w:eastAsia="맑은 고딕"/>
          <w:b/>
          <w:bCs/>
          <w:i/>
          <w:sz w:val="21"/>
          <w:szCs w:val="21"/>
          <w:u w:val="single"/>
          <w:lang w:val="en-GB"/>
        </w:rPr>
      </w:pPr>
      <w:r>
        <w:rPr>
          <w:rFonts w:eastAsia="맑은 고딕"/>
          <w:b/>
          <w:bCs/>
          <w:i/>
          <w:sz w:val="21"/>
          <w:szCs w:val="21"/>
          <w:u w:val="single"/>
          <w:lang w:val="en-GB"/>
        </w:rPr>
        <w:t>Conclusion</w:t>
      </w:r>
      <w:r>
        <w:rPr>
          <w:rFonts w:eastAsia="맑은 고딕"/>
          <w:bCs/>
          <w:i/>
          <w:sz w:val="21"/>
          <w:szCs w:val="21"/>
          <w:lang w:val="en-GB"/>
        </w:rPr>
        <w:t>:</w:t>
      </w:r>
    </w:p>
    <w:p w14:paraId="6AADB910" w14:textId="77777777" w:rsidR="00AE0DD1" w:rsidRDefault="002D6EA7" w:rsidP="00DC1A9E">
      <w:pPr>
        <w:numPr>
          <w:ilvl w:val="1"/>
          <w:numId w:val="42"/>
        </w:numPr>
        <w:spacing w:after="180"/>
        <w:jc w:val="both"/>
        <w:rPr>
          <w:rFonts w:eastAsia="Times New Roman"/>
          <w:i/>
          <w:iCs/>
          <w:sz w:val="21"/>
          <w:szCs w:val="21"/>
          <w:lang w:val="en-GB"/>
        </w:rPr>
      </w:pPr>
      <w:r>
        <w:rPr>
          <w:rFonts w:eastAsia="Times New Roman"/>
          <w:i/>
          <w:iCs/>
          <w:sz w:val="21"/>
          <w:szCs w:val="21"/>
          <w:lang w:val="en-GB"/>
        </w:rPr>
        <w:t>No consensus that UE-A uses inter-UE coordination information from other UEs when it determines the preferred resource set for Condition 1-A-1 of Scheme 1.</w:t>
      </w:r>
    </w:p>
    <w:p w14:paraId="25A19506" w14:textId="77777777" w:rsidR="00AE0DD1" w:rsidRDefault="00AE0DD1">
      <w:pPr>
        <w:rPr>
          <w:rFonts w:ascii="Times" w:eastAsia="바탕" w:hAnsi="Times" w:cs="Times"/>
          <w:i/>
          <w:sz w:val="20"/>
          <w:szCs w:val="20"/>
          <w:lang w:val="en-GB" w:eastAsia="zh-CN"/>
        </w:rPr>
      </w:pPr>
    </w:p>
    <w:p w14:paraId="42DEC479" w14:textId="77777777" w:rsidR="00AE0DD1" w:rsidRDefault="002D6EA7" w:rsidP="00DC1A9E">
      <w:pPr>
        <w:numPr>
          <w:ilvl w:val="0"/>
          <w:numId w:val="42"/>
        </w:numPr>
        <w:tabs>
          <w:tab w:val="left" w:pos="400"/>
        </w:tabs>
        <w:spacing w:after="180"/>
        <w:ind w:left="426" w:hanging="426"/>
        <w:jc w:val="both"/>
        <w:rPr>
          <w:rFonts w:ascii="Times" w:eastAsia="바탕" w:hAnsi="Times" w:cs="Times"/>
          <w:bCs/>
          <w:i/>
          <w:sz w:val="20"/>
          <w:szCs w:val="20"/>
          <w:lang w:val="en-GB" w:eastAsia="zh-CN"/>
        </w:rPr>
      </w:pPr>
      <w:r>
        <w:rPr>
          <w:rFonts w:ascii="Times" w:eastAsia="바탕" w:hAnsi="Times" w:cs="Times"/>
          <w:bCs/>
          <w:i/>
          <w:sz w:val="20"/>
          <w:szCs w:val="20"/>
          <w:highlight w:val="darkYellow"/>
          <w:lang w:val="en-GB"/>
        </w:rPr>
        <w:t>Working Assumption</w:t>
      </w:r>
    </w:p>
    <w:p w14:paraId="77241FC2" w14:textId="77777777" w:rsidR="00AE0DD1" w:rsidRDefault="002D6EA7" w:rsidP="00DC1A9E">
      <w:pPr>
        <w:numPr>
          <w:ilvl w:val="1"/>
          <w:numId w:val="42"/>
        </w:numPr>
        <w:spacing w:after="180"/>
        <w:jc w:val="both"/>
        <w:rPr>
          <w:rFonts w:eastAsia="Times New Roman"/>
          <w:i/>
          <w:iCs/>
          <w:sz w:val="21"/>
          <w:szCs w:val="21"/>
          <w:lang w:val="en-GB"/>
        </w:rPr>
      </w:pPr>
      <w:r>
        <w:rPr>
          <w:rFonts w:eastAsia="Times New Roman"/>
          <w:i/>
          <w:iCs/>
          <w:sz w:val="21"/>
          <w:szCs w:val="21"/>
          <w:lang w:val="en-GB"/>
        </w:rPr>
        <w:t>For Scheme 1 with preferred resource set, support following condition:</w:t>
      </w:r>
    </w:p>
    <w:p w14:paraId="3FE35275" w14:textId="77777777" w:rsidR="00AE0DD1" w:rsidRDefault="002D6EA7" w:rsidP="00DC1A9E">
      <w:pPr>
        <w:numPr>
          <w:ilvl w:val="2"/>
          <w:numId w:val="42"/>
        </w:numPr>
        <w:spacing w:after="180"/>
        <w:jc w:val="both"/>
        <w:rPr>
          <w:rFonts w:eastAsia="Times New Roman"/>
          <w:i/>
          <w:iCs/>
          <w:sz w:val="21"/>
          <w:szCs w:val="21"/>
          <w:lang w:val="en-GB"/>
        </w:rPr>
      </w:pPr>
      <w:r>
        <w:rPr>
          <w:rFonts w:eastAsia="Times New Roman"/>
          <w:i/>
          <w:iCs/>
          <w:sz w:val="21"/>
          <w:szCs w:val="21"/>
          <w:lang w:val="en-GB"/>
        </w:rPr>
        <w:t>Condition 1-A-2:</w:t>
      </w:r>
    </w:p>
    <w:p w14:paraId="0EDF2B72" w14:textId="77777777" w:rsidR="00AE0DD1" w:rsidRDefault="002D6EA7" w:rsidP="00DC1A9E">
      <w:pPr>
        <w:numPr>
          <w:ilvl w:val="3"/>
          <w:numId w:val="42"/>
        </w:numPr>
        <w:spacing w:after="180"/>
        <w:jc w:val="both"/>
        <w:rPr>
          <w:rFonts w:eastAsia="Times New Roman"/>
          <w:i/>
          <w:iCs/>
          <w:sz w:val="21"/>
          <w:szCs w:val="21"/>
          <w:lang w:val="en-GB"/>
        </w:rPr>
      </w:pPr>
      <w:r>
        <w:rPr>
          <w:rFonts w:eastAsia="Times New Roman"/>
          <w:i/>
          <w:iCs/>
          <w:sz w:val="21"/>
          <w:szCs w:val="21"/>
          <w:lang w:val="en-GB"/>
        </w:rPr>
        <w:t>Resource(s) excluding slot(s) where UE-A, when it is intended receiver of UE-B, does not expect to perform SL reception from UE-B due to half duplex operation</w:t>
      </w:r>
    </w:p>
    <w:p w14:paraId="22927F32" w14:textId="77777777" w:rsidR="00AE0DD1" w:rsidRDefault="002D6EA7" w:rsidP="00DC1A9E">
      <w:pPr>
        <w:numPr>
          <w:ilvl w:val="3"/>
          <w:numId w:val="42"/>
        </w:numPr>
        <w:spacing w:after="180"/>
        <w:jc w:val="both"/>
        <w:rPr>
          <w:rFonts w:eastAsia="Times New Roman"/>
          <w:i/>
          <w:iCs/>
          <w:sz w:val="21"/>
          <w:szCs w:val="21"/>
          <w:lang w:val="en-GB"/>
        </w:rPr>
      </w:pPr>
      <w:r>
        <w:rPr>
          <w:rFonts w:eastAsia="Times New Roman"/>
          <w:i/>
          <w:iCs/>
          <w:sz w:val="21"/>
          <w:szCs w:val="21"/>
          <w:lang w:val="en-GB"/>
        </w:rPr>
        <w:t>This can be disabled by RRC (pre-)configuration</w:t>
      </w:r>
    </w:p>
    <w:p w14:paraId="69265F47" w14:textId="77777777" w:rsidR="00AE0DD1" w:rsidRDefault="00AE0DD1">
      <w:pPr>
        <w:rPr>
          <w:rFonts w:ascii="Times" w:eastAsia="바탕" w:hAnsi="Times" w:cs="Times"/>
          <w:i/>
          <w:sz w:val="20"/>
          <w:szCs w:val="20"/>
          <w:lang w:val="en-GB" w:eastAsia="zh-CN"/>
        </w:rPr>
      </w:pPr>
    </w:p>
    <w:p w14:paraId="002216E4" w14:textId="77777777" w:rsidR="00AE0DD1" w:rsidRDefault="002D6EA7" w:rsidP="00DC1A9E">
      <w:pPr>
        <w:numPr>
          <w:ilvl w:val="0"/>
          <w:numId w:val="42"/>
        </w:numPr>
        <w:tabs>
          <w:tab w:val="left" w:pos="400"/>
        </w:tabs>
        <w:spacing w:after="180"/>
        <w:ind w:left="426" w:hanging="426"/>
        <w:jc w:val="both"/>
        <w:rPr>
          <w:rFonts w:eastAsia="맑은 고딕"/>
          <w:bCs/>
          <w:i/>
          <w:sz w:val="21"/>
          <w:szCs w:val="21"/>
          <w:lang w:val="en-GB"/>
        </w:rPr>
      </w:pPr>
      <w:r>
        <w:rPr>
          <w:rFonts w:eastAsia="맑은 고딕"/>
          <w:bCs/>
          <w:i/>
          <w:sz w:val="21"/>
          <w:szCs w:val="21"/>
          <w:highlight w:val="green"/>
          <w:lang w:val="en-GB"/>
        </w:rPr>
        <w:t>Agreement</w:t>
      </w:r>
      <w:r>
        <w:rPr>
          <w:rFonts w:eastAsia="Times New Roman" w:hint="eastAsia"/>
          <w:bCs/>
          <w:i/>
          <w:iCs/>
          <w:sz w:val="21"/>
          <w:szCs w:val="21"/>
          <w:lang w:val="en-GB"/>
        </w:rPr>
        <w:t>:</w:t>
      </w:r>
      <w:r>
        <w:rPr>
          <w:rFonts w:eastAsia="맑은 고딕"/>
          <w:bCs/>
          <w:i/>
          <w:sz w:val="21"/>
          <w:szCs w:val="21"/>
          <w:lang w:val="en-GB"/>
        </w:rPr>
        <w:t xml:space="preserve"> </w:t>
      </w:r>
    </w:p>
    <w:p w14:paraId="36D4D21D" w14:textId="77777777" w:rsidR="00AE0DD1" w:rsidRDefault="002D6EA7" w:rsidP="00DC1A9E">
      <w:pPr>
        <w:numPr>
          <w:ilvl w:val="1"/>
          <w:numId w:val="42"/>
        </w:numPr>
        <w:spacing w:after="180"/>
        <w:jc w:val="both"/>
        <w:rPr>
          <w:rFonts w:eastAsia="Times New Roman"/>
          <w:i/>
          <w:iCs/>
          <w:sz w:val="21"/>
          <w:szCs w:val="21"/>
          <w:lang w:val="en-GB"/>
        </w:rPr>
      </w:pPr>
      <w:r>
        <w:rPr>
          <w:rFonts w:eastAsia="Times New Roman"/>
          <w:i/>
          <w:iCs/>
          <w:sz w:val="21"/>
          <w:szCs w:val="21"/>
          <w:lang w:val="en-GB"/>
        </w:rPr>
        <w:t>For allocating PSFCH resources in Scheme 2, at least following can be (pre)configured separately from those for SL HARQ-ACK feedback.</w:t>
      </w:r>
    </w:p>
    <w:p w14:paraId="1D8D7F9A" w14:textId="77777777" w:rsidR="00AE0DD1" w:rsidRDefault="002D6EA7" w:rsidP="00DC1A9E">
      <w:pPr>
        <w:numPr>
          <w:ilvl w:val="2"/>
          <w:numId w:val="42"/>
        </w:numPr>
        <w:spacing w:after="180"/>
        <w:jc w:val="both"/>
        <w:rPr>
          <w:rFonts w:eastAsia="Times New Roman"/>
          <w:i/>
          <w:iCs/>
          <w:sz w:val="21"/>
          <w:szCs w:val="21"/>
          <w:lang w:val="en-GB"/>
        </w:rPr>
      </w:pPr>
      <w:r>
        <w:rPr>
          <w:rFonts w:eastAsia="Times New Roman"/>
          <w:i/>
          <w:iCs/>
          <w:sz w:val="21"/>
          <w:szCs w:val="21"/>
          <w:lang w:val="en-GB"/>
        </w:rPr>
        <w:t xml:space="preserve">Set of PRBs for PSFCH transmission/reception (sl-PSFCH-RB-Set) </w:t>
      </w:r>
    </w:p>
    <w:p w14:paraId="5864E95F" w14:textId="77777777" w:rsidR="00AE0DD1" w:rsidRDefault="00AE0DD1">
      <w:pPr>
        <w:rPr>
          <w:rFonts w:ascii="Times" w:eastAsia="바탕" w:hAnsi="Times" w:cs="Times"/>
          <w:i/>
          <w:sz w:val="20"/>
          <w:szCs w:val="20"/>
          <w:lang w:val="en-GB" w:eastAsia="zh-CN"/>
        </w:rPr>
      </w:pPr>
    </w:p>
    <w:p w14:paraId="3259C4B8" w14:textId="77777777" w:rsidR="00AE0DD1" w:rsidRDefault="002D6EA7" w:rsidP="00DC1A9E">
      <w:pPr>
        <w:numPr>
          <w:ilvl w:val="0"/>
          <w:numId w:val="42"/>
        </w:numPr>
        <w:tabs>
          <w:tab w:val="left" w:pos="400"/>
        </w:tabs>
        <w:spacing w:after="180"/>
        <w:ind w:left="426" w:hanging="426"/>
        <w:jc w:val="both"/>
        <w:rPr>
          <w:rFonts w:eastAsia="맑은 고딕"/>
          <w:bCs/>
          <w:i/>
          <w:sz w:val="21"/>
          <w:szCs w:val="21"/>
          <w:lang w:val="en-GB"/>
        </w:rPr>
      </w:pPr>
      <w:r>
        <w:rPr>
          <w:rFonts w:eastAsia="맑은 고딕"/>
          <w:bCs/>
          <w:i/>
          <w:sz w:val="21"/>
          <w:szCs w:val="21"/>
          <w:highlight w:val="green"/>
          <w:lang w:val="en-GB"/>
        </w:rPr>
        <w:t>Agreement</w:t>
      </w:r>
      <w:r>
        <w:rPr>
          <w:rFonts w:eastAsia="Times New Roman" w:hint="eastAsia"/>
          <w:bCs/>
          <w:i/>
          <w:iCs/>
          <w:sz w:val="21"/>
          <w:szCs w:val="21"/>
          <w:lang w:val="en-GB"/>
        </w:rPr>
        <w:t>:</w:t>
      </w:r>
      <w:r>
        <w:rPr>
          <w:rFonts w:eastAsia="맑은 고딕"/>
          <w:bCs/>
          <w:i/>
          <w:sz w:val="21"/>
          <w:szCs w:val="21"/>
          <w:lang w:val="en-GB"/>
        </w:rPr>
        <w:t xml:space="preserve"> </w:t>
      </w:r>
    </w:p>
    <w:p w14:paraId="38DC8D34" w14:textId="77777777" w:rsidR="00AE0DD1" w:rsidRDefault="002D6EA7" w:rsidP="00DC1A9E">
      <w:pPr>
        <w:numPr>
          <w:ilvl w:val="1"/>
          <w:numId w:val="42"/>
        </w:numPr>
        <w:spacing w:after="180"/>
        <w:jc w:val="both"/>
        <w:rPr>
          <w:rFonts w:eastAsia="Times New Roman"/>
          <w:i/>
          <w:iCs/>
          <w:sz w:val="21"/>
          <w:szCs w:val="21"/>
          <w:lang w:val="en-GB"/>
        </w:rPr>
      </w:pPr>
      <w:r>
        <w:rPr>
          <w:rFonts w:eastAsia="Times New Roman"/>
          <w:i/>
          <w:iCs/>
          <w:sz w:val="21"/>
          <w:szCs w:val="21"/>
          <w:lang w:val="en-GB"/>
        </w:rPr>
        <w:t xml:space="preserve">For Scheme 2, </w:t>
      </w:r>
    </w:p>
    <w:p w14:paraId="0021CCE0" w14:textId="77777777" w:rsidR="00AE0DD1" w:rsidRDefault="002D6EA7" w:rsidP="00DC1A9E">
      <w:pPr>
        <w:numPr>
          <w:ilvl w:val="2"/>
          <w:numId w:val="42"/>
        </w:numPr>
        <w:spacing w:after="180"/>
        <w:jc w:val="both"/>
        <w:rPr>
          <w:rFonts w:eastAsia="Times New Roman"/>
          <w:i/>
          <w:iCs/>
          <w:sz w:val="21"/>
          <w:szCs w:val="21"/>
          <w:lang w:val="en-GB"/>
        </w:rPr>
      </w:pPr>
      <w:r>
        <w:rPr>
          <w:rFonts w:eastAsia="Times New Roman"/>
          <w:i/>
          <w:iCs/>
          <w:sz w:val="21"/>
          <w:szCs w:val="21"/>
          <w:lang w:val="en-GB"/>
        </w:rPr>
        <w:t>Index of a PSFCH resource for inter-UE coordination information transmission is determined in the same way according to Rel-16 TS 38.213 Section 16.3 with at least following modification</w:t>
      </w:r>
    </w:p>
    <w:p w14:paraId="2BBD5DB5" w14:textId="77777777" w:rsidR="00AE0DD1" w:rsidRDefault="002D6EA7" w:rsidP="00DC1A9E">
      <w:pPr>
        <w:numPr>
          <w:ilvl w:val="3"/>
          <w:numId w:val="42"/>
        </w:numPr>
        <w:spacing w:after="180"/>
        <w:jc w:val="both"/>
        <w:rPr>
          <w:rFonts w:eastAsia="Times New Roman"/>
          <w:i/>
          <w:iCs/>
          <w:sz w:val="21"/>
          <w:szCs w:val="21"/>
          <w:lang w:val="en-GB"/>
        </w:rPr>
      </w:pPr>
      <w:r>
        <w:rPr>
          <w:rFonts w:eastAsia="Times New Roman"/>
          <w:i/>
          <w:iCs/>
          <w:sz w:val="21"/>
          <w:szCs w:val="21"/>
          <w:lang w:val="en-GB"/>
        </w:rPr>
        <w:t>P_ID is L1-Source ID indicated by UE-B’s SCI</w:t>
      </w:r>
    </w:p>
    <w:p w14:paraId="1AC0A24E" w14:textId="77777777" w:rsidR="00AE0DD1" w:rsidRDefault="002D6EA7" w:rsidP="00DC1A9E">
      <w:pPr>
        <w:numPr>
          <w:ilvl w:val="3"/>
          <w:numId w:val="42"/>
        </w:numPr>
        <w:spacing w:after="180"/>
        <w:jc w:val="both"/>
        <w:rPr>
          <w:rFonts w:eastAsia="Times New Roman"/>
          <w:i/>
          <w:iCs/>
          <w:sz w:val="21"/>
          <w:szCs w:val="21"/>
          <w:lang w:val="en-GB"/>
        </w:rPr>
      </w:pPr>
      <w:r>
        <w:rPr>
          <w:rFonts w:eastAsia="Times New Roman"/>
          <w:i/>
          <w:iCs/>
          <w:sz w:val="21"/>
          <w:szCs w:val="21"/>
          <w:lang w:val="en-GB"/>
        </w:rPr>
        <w:t>M_ID is 0</w:t>
      </w:r>
    </w:p>
    <w:p w14:paraId="6B1F3904" w14:textId="77777777" w:rsidR="00AE0DD1" w:rsidRDefault="002D6EA7" w:rsidP="00DC1A9E">
      <w:pPr>
        <w:numPr>
          <w:ilvl w:val="2"/>
          <w:numId w:val="42"/>
        </w:numPr>
        <w:spacing w:after="180"/>
        <w:jc w:val="both"/>
        <w:rPr>
          <w:rFonts w:eastAsia="Times New Roman"/>
          <w:i/>
          <w:iCs/>
          <w:sz w:val="21"/>
          <w:szCs w:val="21"/>
          <w:lang w:val="en-GB"/>
        </w:rPr>
      </w:pPr>
      <w:r>
        <w:rPr>
          <w:rFonts w:eastAsia="Times New Roman"/>
          <w:i/>
          <w:iCs/>
          <w:sz w:val="21"/>
          <w:szCs w:val="21"/>
          <w:lang w:val="en-GB"/>
        </w:rPr>
        <w:t>FFS: How to set m_CS</w:t>
      </w:r>
    </w:p>
    <w:p w14:paraId="27DB2E83" w14:textId="77777777" w:rsidR="00AE0DD1" w:rsidRDefault="002D6EA7" w:rsidP="00DC1A9E">
      <w:pPr>
        <w:numPr>
          <w:ilvl w:val="2"/>
          <w:numId w:val="42"/>
        </w:numPr>
        <w:spacing w:after="180"/>
        <w:jc w:val="both"/>
        <w:rPr>
          <w:rFonts w:eastAsia="Times New Roman"/>
          <w:i/>
          <w:iCs/>
          <w:sz w:val="21"/>
          <w:szCs w:val="21"/>
          <w:lang w:val="en-GB"/>
        </w:rPr>
      </w:pPr>
      <w:r>
        <w:rPr>
          <w:rFonts w:eastAsia="Times New Roman"/>
          <w:i/>
          <w:iCs/>
          <w:sz w:val="21"/>
          <w:szCs w:val="21"/>
          <w:lang w:val="en-GB"/>
        </w:rPr>
        <w:lastRenderedPageBreak/>
        <w:t>FFS: How to set m_0</w:t>
      </w:r>
    </w:p>
    <w:p w14:paraId="1E942C56" w14:textId="77777777" w:rsidR="00AE0DD1" w:rsidRDefault="002D6EA7" w:rsidP="00DC1A9E">
      <w:pPr>
        <w:numPr>
          <w:ilvl w:val="2"/>
          <w:numId w:val="42"/>
        </w:numPr>
        <w:spacing w:after="180"/>
        <w:jc w:val="both"/>
        <w:rPr>
          <w:rFonts w:eastAsia="Times New Roman"/>
          <w:i/>
          <w:iCs/>
          <w:sz w:val="21"/>
          <w:szCs w:val="21"/>
          <w:lang w:val="en-GB"/>
        </w:rPr>
      </w:pPr>
      <w:r>
        <w:rPr>
          <w:rFonts w:eastAsia="Times New Roman"/>
          <w:i/>
          <w:iCs/>
          <w:sz w:val="21"/>
          <w:szCs w:val="21"/>
          <w:lang w:val="en-GB"/>
        </w:rPr>
        <w:t>FFS: Whether M_ID can be (pre)configured</w:t>
      </w:r>
    </w:p>
    <w:p w14:paraId="3575A36E" w14:textId="77777777" w:rsidR="00AE0DD1" w:rsidRDefault="00AE0DD1">
      <w:pPr>
        <w:tabs>
          <w:tab w:val="left" w:pos="400"/>
        </w:tabs>
        <w:ind w:left="426"/>
        <w:jc w:val="both"/>
        <w:rPr>
          <w:rFonts w:eastAsia="맑은 고딕"/>
          <w:i/>
          <w:sz w:val="21"/>
          <w:szCs w:val="21"/>
          <w:lang w:val="en-GB"/>
        </w:rPr>
      </w:pPr>
    </w:p>
    <w:p w14:paraId="7D0B71AC" w14:textId="77777777" w:rsidR="00AE0DD1" w:rsidRDefault="00AE0DD1">
      <w:pPr>
        <w:tabs>
          <w:tab w:val="left" w:pos="400"/>
        </w:tabs>
        <w:ind w:left="426"/>
        <w:jc w:val="both"/>
        <w:rPr>
          <w:rFonts w:eastAsia="맑은 고딕"/>
          <w:i/>
          <w:sz w:val="21"/>
          <w:szCs w:val="21"/>
          <w:lang w:val="en-GB"/>
        </w:rPr>
      </w:pPr>
    </w:p>
    <w:p w14:paraId="3B14D4F6" w14:textId="77777777" w:rsidR="00AE0DD1" w:rsidRDefault="002D6EA7">
      <w:pPr>
        <w:keepNext/>
        <w:keepLines/>
        <w:overflowPunct w:val="0"/>
        <w:autoSpaceDE w:val="0"/>
        <w:autoSpaceDN w:val="0"/>
        <w:adjustRightInd w:val="0"/>
        <w:jc w:val="both"/>
        <w:textAlignment w:val="baseline"/>
        <w:outlineLvl w:val="1"/>
        <w:rPr>
          <w:rFonts w:ascii="Arial" w:eastAsia="바탕" w:hAnsi="Arial"/>
          <w:sz w:val="30"/>
          <w:szCs w:val="30"/>
        </w:rPr>
      </w:pPr>
      <w:r>
        <w:rPr>
          <w:rFonts w:ascii="Arial" w:eastAsia="바탕" w:hAnsi="Arial"/>
          <w:sz w:val="30"/>
          <w:szCs w:val="30"/>
        </w:rPr>
        <w:t>6) RAN1#107-e meeting</w:t>
      </w:r>
    </w:p>
    <w:p w14:paraId="293AB66A" w14:textId="77777777" w:rsidR="00AE0DD1" w:rsidRDefault="00AE0DD1">
      <w:pPr>
        <w:rPr>
          <w:rFonts w:ascii="Times" w:eastAsia="바탕" w:hAnsi="Times" w:cs="Times"/>
          <w:i/>
          <w:sz w:val="20"/>
          <w:szCs w:val="20"/>
          <w:lang w:val="en-GB"/>
        </w:rPr>
      </w:pPr>
    </w:p>
    <w:p w14:paraId="4C74BA34" w14:textId="77777777" w:rsidR="00AE0DD1" w:rsidRDefault="002D6EA7" w:rsidP="00DC1A9E">
      <w:pPr>
        <w:numPr>
          <w:ilvl w:val="0"/>
          <w:numId w:val="42"/>
        </w:numPr>
        <w:tabs>
          <w:tab w:val="left" w:pos="400"/>
        </w:tabs>
        <w:spacing w:after="180"/>
        <w:ind w:left="426" w:hanging="426"/>
        <w:jc w:val="both"/>
        <w:rPr>
          <w:rFonts w:eastAsia="맑은 고딕"/>
          <w:bCs/>
          <w:i/>
          <w:sz w:val="21"/>
          <w:szCs w:val="21"/>
          <w:lang w:val="en-GB"/>
        </w:rPr>
      </w:pPr>
      <w:r>
        <w:rPr>
          <w:rFonts w:eastAsia="맑은 고딕"/>
          <w:bCs/>
          <w:i/>
          <w:sz w:val="21"/>
          <w:szCs w:val="21"/>
          <w:highlight w:val="green"/>
          <w:lang w:val="en-GB"/>
        </w:rPr>
        <w:t>Agreement</w:t>
      </w:r>
      <w:r>
        <w:rPr>
          <w:rFonts w:eastAsia="Times New Roman"/>
          <w:bCs/>
          <w:i/>
          <w:iCs/>
          <w:sz w:val="21"/>
          <w:szCs w:val="21"/>
          <w:lang w:val="en-GB"/>
        </w:rPr>
        <w:t>:</w:t>
      </w:r>
      <w:r>
        <w:rPr>
          <w:rFonts w:eastAsia="맑은 고딕"/>
          <w:bCs/>
          <w:i/>
          <w:sz w:val="21"/>
          <w:szCs w:val="21"/>
          <w:lang w:val="en-GB"/>
        </w:rPr>
        <w:t xml:space="preserve"> </w:t>
      </w:r>
    </w:p>
    <w:p w14:paraId="3518317C" w14:textId="77777777" w:rsidR="00AE0DD1" w:rsidRDefault="002D6EA7" w:rsidP="00DC1A9E">
      <w:pPr>
        <w:numPr>
          <w:ilvl w:val="1"/>
          <w:numId w:val="42"/>
        </w:numPr>
        <w:spacing w:after="180"/>
        <w:jc w:val="both"/>
        <w:rPr>
          <w:rFonts w:eastAsia="Times New Roman"/>
          <w:i/>
          <w:iCs/>
          <w:sz w:val="21"/>
          <w:szCs w:val="21"/>
          <w:lang w:val="en-GB"/>
        </w:rPr>
      </w:pPr>
      <w:r>
        <w:rPr>
          <w:rFonts w:eastAsia="Times New Roman"/>
          <w:i/>
          <w:iCs/>
          <w:sz w:val="21"/>
          <w:szCs w:val="21"/>
          <w:lang w:val="en-GB"/>
        </w:rPr>
        <w:t>A resource pool level (pre-)configuration uses either of the following options</w:t>
      </w:r>
    </w:p>
    <w:p w14:paraId="7C2F3EA8" w14:textId="77777777" w:rsidR="00AE0DD1" w:rsidRDefault="002D6EA7" w:rsidP="00DC1A9E">
      <w:pPr>
        <w:numPr>
          <w:ilvl w:val="2"/>
          <w:numId w:val="42"/>
        </w:numPr>
        <w:spacing w:after="180"/>
        <w:jc w:val="both"/>
        <w:rPr>
          <w:rFonts w:eastAsia="Times New Roman"/>
          <w:i/>
          <w:iCs/>
          <w:sz w:val="21"/>
          <w:szCs w:val="21"/>
          <w:lang w:val="en-GB"/>
        </w:rPr>
      </w:pPr>
      <w:r>
        <w:rPr>
          <w:rFonts w:eastAsia="Times New Roman"/>
          <w:i/>
          <w:iCs/>
          <w:sz w:val="21"/>
          <w:szCs w:val="21"/>
          <w:lang w:val="en-GB"/>
        </w:rPr>
        <w:t>Option 1: PSFCH occasion is derived by a slot where UE-B’s SCI is transmitted</w:t>
      </w:r>
    </w:p>
    <w:p w14:paraId="3B83A05A" w14:textId="77777777" w:rsidR="00AE0DD1" w:rsidRDefault="002D6EA7" w:rsidP="00DC1A9E">
      <w:pPr>
        <w:numPr>
          <w:ilvl w:val="3"/>
          <w:numId w:val="42"/>
        </w:numPr>
        <w:spacing w:after="180"/>
        <w:jc w:val="both"/>
        <w:rPr>
          <w:rFonts w:eastAsia="Times New Roman"/>
          <w:i/>
          <w:iCs/>
          <w:sz w:val="21"/>
          <w:szCs w:val="21"/>
          <w:lang w:val="en-GB"/>
        </w:rPr>
      </w:pPr>
      <w:r>
        <w:rPr>
          <w:rFonts w:eastAsia="Times New Roman"/>
          <w:i/>
          <w:iCs/>
          <w:sz w:val="21"/>
          <w:szCs w:val="21"/>
          <w:lang w:val="en-GB"/>
        </w:rPr>
        <w:t>Reuse PSSCH-to-PSFCH timing as specified in TS 38.213 Section 16.3 to determine the PSFCH occasion for resource conflict indication</w:t>
      </w:r>
    </w:p>
    <w:p w14:paraId="43AB7722" w14:textId="77777777" w:rsidR="00AE0DD1" w:rsidRDefault="002D6EA7" w:rsidP="00DC1A9E">
      <w:pPr>
        <w:numPr>
          <w:ilvl w:val="3"/>
          <w:numId w:val="42"/>
        </w:numPr>
        <w:spacing w:after="180"/>
        <w:jc w:val="both"/>
        <w:rPr>
          <w:rFonts w:eastAsia="Times New Roman"/>
          <w:i/>
          <w:iCs/>
          <w:sz w:val="21"/>
          <w:szCs w:val="21"/>
          <w:lang w:val="en-GB"/>
        </w:rPr>
      </w:pPr>
      <w:r>
        <w:rPr>
          <w:rFonts w:eastAsia="Times New Roman"/>
          <w:i/>
          <w:iCs/>
          <w:sz w:val="21"/>
          <w:szCs w:val="21"/>
          <w:lang w:val="en-GB"/>
        </w:rPr>
        <w:t>Time gap between the PSFCH and a slot where expected/potential resource conflict occurs is larger than or equal to T_3</w:t>
      </w:r>
    </w:p>
    <w:p w14:paraId="24063669" w14:textId="77777777" w:rsidR="00AE0DD1" w:rsidRDefault="002D6EA7" w:rsidP="00DC1A9E">
      <w:pPr>
        <w:numPr>
          <w:ilvl w:val="2"/>
          <w:numId w:val="42"/>
        </w:numPr>
        <w:spacing w:after="180"/>
        <w:jc w:val="both"/>
        <w:rPr>
          <w:rFonts w:eastAsia="Times New Roman"/>
          <w:i/>
          <w:iCs/>
          <w:sz w:val="21"/>
          <w:szCs w:val="21"/>
          <w:lang w:val="en-GB"/>
        </w:rPr>
      </w:pPr>
      <w:bookmarkStart w:id="457" w:name="_Hlk88088593"/>
      <w:r>
        <w:rPr>
          <w:rFonts w:eastAsia="Times New Roman"/>
          <w:i/>
          <w:iCs/>
          <w:sz w:val="21"/>
          <w:szCs w:val="21"/>
          <w:lang w:val="en-GB"/>
        </w:rPr>
        <w:t>Option 2: PSFCH occasion is derived by a slot where expected/potential resource conflict occurs on PSSCH resource indicated by UE-B’s SCI</w:t>
      </w:r>
    </w:p>
    <w:p w14:paraId="1D621291" w14:textId="77777777" w:rsidR="00AE0DD1" w:rsidRDefault="002D6EA7" w:rsidP="00DC1A9E">
      <w:pPr>
        <w:numPr>
          <w:ilvl w:val="3"/>
          <w:numId w:val="42"/>
        </w:numPr>
        <w:spacing w:after="180"/>
        <w:jc w:val="both"/>
        <w:rPr>
          <w:rFonts w:eastAsia="Times New Roman"/>
          <w:i/>
          <w:iCs/>
          <w:sz w:val="21"/>
          <w:szCs w:val="21"/>
          <w:lang w:val="en-GB"/>
        </w:rPr>
      </w:pPr>
      <w:r>
        <w:rPr>
          <w:rFonts w:eastAsia="Times New Roman"/>
          <w:i/>
          <w:iCs/>
          <w:sz w:val="21"/>
          <w:szCs w:val="21"/>
          <w:lang w:val="en-GB"/>
        </w:rPr>
        <w:t>UE-A transmits the PSFCH in a latest slot that includes PSFCH resources for inter-UE coordination information and is at least T_3 slots of the resource pool before the PSSCH resource indicated by UE-B’s SCI in which expected/potential resource conflict occurs</w:t>
      </w:r>
    </w:p>
    <w:p w14:paraId="566F15E6" w14:textId="77777777" w:rsidR="00AE0DD1" w:rsidRDefault="002D6EA7" w:rsidP="00DC1A9E">
      <w:pPr>
        <w:numPr>
          <w:ilvl w:val="3"/>
          <w:numId w:val="42"/>
        </w:numPr>
        <w:spacing w:after="180"/>
        <w:jc w:val="both"/>
        <w:rPr>
          <w:rFonts w:eastAsia="Times New Roman"/>
          <w:i/>
          <w:iCs/>
          <w:sz w:val="21"/>
          <w:szCs w:val="21"/>
          <w:lang w:val="en-GB"/>
        </w:rPr>
      </w:pPr>
      <w:r>
        <w:rPr>
          <w:rFonts w:eastAsia="Times New Roman"/>
          <w:i/>
          <w:iCs/>
          <w:sz w:val="21"/>
          <w:szCs w:val="21"/>
          <w:lang w:val="en-GB"/>
        </w:rPr>
        <w:t>FFS: How to account for processing timeline</w:t>
      </w:r>
    </w:p>
    <w:bookmarkEnd w:id="457"/>
    <w:p w14:paraId="7EA7EE7E" w14:textId="77777777" w:rsidR="00AE0DD1" w:rsidRDefault="002D6EA7" w:rsidP="00DC1A9E">
      <w:pPr>
        <w:numPr>
          <w:ilvl w:val="2"/>
          <w:numId w:val="42"/>
        </w:numPr>
        <w:spacing w:after="180"/>
        <w:jc w:val="both"/>
        <w:rPr>
          <w:rFonts w:eastAsia="Times New Roman"/>
          <w:i/>
          <w:iCs/>
          <w:sz w:val="21"/>
          <w:szCs w:val="21"/>
          <w:lang w:val="en-GB"/>
        </w:rPr>
      </w:pPr>
      <w:r>
        <w:rPr>
          <w:rFonts w:eastAsia="Times New Roman"/>
          <w:i/>
          <w:iCs/>
          <w:sz w:val="21"/>
          <w:szCs w:val="21"/>
          <w:lang w:val="en-GB"/>
        </w:rPr>
        <w:t>Note that it is possible not to configure either option1 or option 2.</w:t>
      </w:r>
    </w:p>
    <w:p w14:paraId="0B756517" w14:textId="77777777" w:rsidR="00AE0DD1" w:rsidRDefault="00AE0DD1">
      <w:pPr>
        <w:rPr>
          <w:rFonts w:eastAsia="바탕"/>
          <w:i/>
          <w:sz w:val="21"/>
          <w:szCs w:val="21"/>
          <w:lang w:val="en-GB"/>
        </w:rPr>
      </w:pPr>
    </w:p>
    <w:p w14:paraId="31B3ED03" w14:textId="77777777" w:rsidR="00AE0DD1" w:rsidRDefault="002D6EA7" w:rsidP="00DC1A9E">
      <w:pPr>
        <w:numPr>
          <w:ilvl w:val="0"/>
          <w:numId w:val="42"/>
        </w:numPr>
        <w:tabs>
          <w:tab w:val="left" w:pos="400"/>
        </w:tabs>
        <w:spacing w:after="180"/>
        <w:ind w:left="426" w:hanging="426"/>
        <w:jc w:val="both"/>
        <w:rPr>
          <w:rFonts w:eastAsia="맑은 고딕"/>
          <w:bCs/>
          <w:i/>
          <w:sz w:val="21"/>
          <w:szCs w:val="21"/>
          <w:lang w:val="en-GB"/>
        </w:rPr>
      </w:pPr>
      <w:r>
        <w:rPr>
          <w:rFonts w:eastAsia="맑은 고딕"/>
          <w:bCs/>
          <w:i/>
          <w:sz w:val="21"/>
          <w:szCs w:val="21"/>
          <w:highlight w:val="green"/>
          <w:lang w:val="en-GB"/>
        </w:rPr>
        <w:t>Agreement</w:t>
      </w:r>
      <w:r>
        <w:rPr>
          <w:rFonts w:eastAsia="Times New Roman"/>
          <w:bCs/>
          <w:i/>
          <w:iCs/>
          <w:sz w:val="21"/>
          <w:szCs w:val="21"/>
          <w:lang w:val="en-GB"/>
        </w:rPr>
        <w:t>:</w:t>
      </w:r>
      <w:r>
        <w:rPr>
          <w:rFonts w:eastAsia="맑은 고딕"/>
          <w:bCs/>
          <w:i/>
          <w:sz w:val="21"/>
          <w:szCs w:val="21"/>
          <w:lang w:val="en-GB"/>
        </w:rPr>
        <w:t xml:space="preserve"> </w:t>
      </w:r>
    </w:p>
    <w:p w14:paraId="5E9854C5" w14:textId="77777777" w:rsidR="00AE0DD1" w:rsidRDefault="002D6EA7" w:rsidP="00DC1A9E">
      <w:pPr>
        <w:numPr>
          <w:ilvl w:val="1"/>
          <w:numId w:val="42"/>
        </w:numPr>
        <w:spacing w:after="180"/>
        <w:jc w:val="both"/>
        <w:rPr>
          <w:rFonts w:eastAsia="Times New Roman"/>
          <w:i/>
          <w:iCs/>
          <w:sz w:val="21"/>
          <w:szCs w:val="21"/>
          <w:lang w:val="en-GB"/>
        </w:rPr>
      </w:pPr>
      <w:r>
        <w:rPr>
          <w:rFonts w:eastAsia="Times New Roman"/>
          <w:i/>
          <w:iCs/>
          <w:sz w:val="21"/>
          <w:szCs w:val="21"/>
          <w:lang w:val="en-GB"/>
        </w:rPr>
        <w:t>For Condition 1-A-2 of Scheme 1, the set of resources preferred for UE-B’s transmission is a form of candidate single-slot resource as specified in Rel-16 TS 38.214 Section 8.1.4</w:t>
      </w:r>
    </w:p>
    <w:p w14:paraId="14F8EAC0" w14:textId="77777777" w:rsidR="00AE0DD1" w:rsidRDefault="002D6EA7" w:rsidP="00DC1A9E">
      <w:pPr>
        <w:numPr>
          <w:ilvl w:val="2"/>
          <w:numId w:val="42"/>
        </w:numPr>
        <w:spacing w:after="180"/>
        <w:jc w:val="both"/>
        <w:rPr>
          <w:rFonts w:eastAsia="Times New Roman"/>
          <w:i/>
          <w:iCs/>
          <w:sz w:val="21"/>
          <w:szCs w:val="21"/>
          <w:lang w:val="en-GB"/>
        </w:rPr>
      </w:pPr>
      <w:r>
        <w:rPr>
          <w:rFonts w:eastAsia="Times New Roman"/>
          <w:i/>
          <w:iCs/>
          <w:sz w:val="21"/>
          <w:szCs w:val="21"/>
          <w:lang w:val="en-GB"/>
        </w:rPr>
        <w:t>UE-A excludes candidate single-slot candidate(s) belonging to “slot(s) where UE-A, when it is intended receiver of UE-B, does not expect to perform SL reception from UE-B due to half duplex operation” after Step 6) of TS 38.214 Section 8.1.4</w:t>
      </w:r>
    </w:p>
    <w:p w14:paraId="2C5291C8" w14:textId="77777777" w:rsidR="00AE0DD1" w:rsidRDefault="00AE0DD1">
      <w:pPr>
        <w:rPr>
          <w:rFonts w:eastAsia="바탕"/>
          <w:i/>
          <w:sz w:val="21"/>
          <w:szCs w:val="21"/>
          <w:lang w:val="en-GB"/>
        </w:rPr>
      </w:pPr>
    </w:p>
    <w:p w14:paraId="76AF6AD0" w14:textId="77777777" w:rsidR="00AE0DD1" w:rsidRDefault="002D6EA7" w:rsidP="00DC1A9E">
      <w:pPr>
        <w:numPr>
          <w:ilvl w:val="0"/>
          <w:numId w:val="42"/>
        </w:numPr>
        <w:tabs>
          <w:tab w:val="left" w:pos="400"/>
        </w:tabs>
        <w:spacing w:after="180"/>
        <w:ind w:left="426" w:hanging="426"/>
        <w:jc w:val="both"/>
        <w:rPr>
          <w:rFonts w:eastAsia="맑은 고딕"/>
          <w:bCs/>
          <w:i/>
          <w:sz w:val="21"/>
          <w:szCs w:val="21"/>
          <w:lang w:val="en-GB"/>
        </w:rPr>
      </w:pPr>
      <w:r>
        <w:rPr>
          <w:rFonts w:eastAsia="맑은 고딕"/>
          <w:bCs/>
          <w:i/>
          <w:sz w:val="21"/>
          <w:szCs w:val="21"/>
          <w:highlight w:val="green"/>
          <w:lang w:val="en-GB"/>
        </w:rPr>
        <w:t>Agreement</w:t>
      </w:r>
      <w:r>
        <w:rPr>
          <w:rFonts w:eastAsia="Times New Roman"/>
          <w:bCs/>
          <w:i/>
          <w:iCs/>
          <w:sz w:val="21"/>
          <w:szCs w:val="21"/>
          <w:lang w:val="en-GB"/>
        </w:rPr>
        <w:t>:</w:t>
      </w:r>
      <w:r>
        <w:rPr>
          <w:rFonts w:eastAsia="맑은 고딕"/>
          <w:bCs/>
          <w:i/>
          <w:sz w:val="21"/>
          <w:szCs w:val="21"/>
          <w:lang w:val="en-GB"/>
        </w:rPr>
        <w:t xml:space="preserve"> </w:t>
      </w:r>
    </w:p>
    <w:p w14:paraId="42A1A081" w14:textId="77777777" w:rsidR="00AE0DD1" w:rsidRDefault="002D6EA7" w:rsidP="00DC1A9E">
      <w:pPr>
        <w:numPr>
          <w:ilvl w:val="1"/>
          <w:numId w:val="42"/>
        </w:numPr>
        <w:spacing w:after="180"/>
        <w:jc w:val="both"/>
        <w:rPr>
          <w:rFonts w:eastAsia="Times New Roman"/>
          <w:i/>
          <w:iCs/>
          <w:sz w:val="21"/>
          <w:szCs w:val="21"/>
          <w:lang w:val="en-GB"/>
        </w:rPr>
      </w:pPr>
      <w:r>
        <w:rPr>
          <w:rFonts w:eastAsia="Times New Roman"/>
          <w:i/>
          <w:iCs/>
          <w:sz w:val="21"/>
          <w:szCs w:val="21"/>
          <w:lang w:val="en-GB"/>
        </w:rPr>
        <w:t>When PSFCH TX/RX for Scheme 2 is overlapping with LTE SL TX/RX and/or UL in a UE, reuse prioritization rule as specified in TS 38.213 Section 16.2.4.1 and 16.2.4.3.1.</w:t>
      </w:r>
    </w:p>
    <w:p w14:paraId="4D9740EA" w14:textId="77777777" w:rsidR="00AE0DD1" w:rsidRDefault="00AE0DD1">
      <w:pPr>
        <w:rPr>
          <w:rFonts w:eastAsia="MS Mincho"/>
          <w:b/>
          <w:bCs/>
          <w:i/>
          <w:sz w:val="21"/>
          <w:szCs w:val="21"/>
          <w:highlight w:val="yellow"/>
          <w:lang w:val="en-GB" w:eastAsia="ja-JP"/>
        </w:rPr>
      </w:pPr>
    </w:p>
    <w:p w14:paraId="3EA238DC" w14:textId="77777777" w:rsidR="00AE0DD1" w:rsidRDefault="00AE0DD1">
      <w:pPr>
        <w:jc w:val="both"/>
        <w:rPr>
          <w:rFonts w:eastAsia="맑은 고딕"/>
          <w:i/>
          <w:color w:val="1F497D"/>
          <w:sz w:val="21"/>
          <w:szCs w:val="21"/>
          <w:lang w:val="en-GB"/>
        </w:rPr>
      </w:pPr>
    </w:p>
    <w:p w14:paraId="706C2051" w14:textId="77777777" w:rsidR="00AE0DD1" w:rsidRDefault="002D6EA7" w:rsidP="00DC1A9E">
      <w:pPr>
        <w:numPr>
          <w:ilvl w:val="0"/>
          <w:numId w:val="46"/>
        </w:numPr>
        <w:tabs>
          <w:tab w:val="left" w:pos="400"/>
        </w:tabs>
        <w:spacing w:after="180"/>
        <w:ind w:left="426" w:hanging="426"/>
        <w:jc w:val="both"/>
        <w:rPr>
          <w:rFonts w:eastAsia="맑은 고딕"/>
          <w:b/>
          <w:bCs/>
          <w:i/>
          <w:sz w:val="21"/>
          <w:szCs w:val="21"/>
          <w:u w:val="single"/>
          <w:lang w:val="en-GB"/>
        </w:rPr>
      </w:pPr>
      <w:r>
        <w:rPr>
          <w:rFonts w:eastAsia="맑은 고딕"/>
          <w:b/>
          <w:bCs/>
          <w:i/>
          <w:sz w:val="21"/>
          <w:szCs w:val="21"/>
          <w:u w:val="single"/>
          <w:lang w:val="en-GB"/>
        </w:rPr>
        <w:t>Conclusion</w:t>
      </w:r>
      <w:r>
        <w:rPr>
          <w:rFonts w:eastAsia="맑은 고딕"/>
          <w:bCs/>
          <w:i/>
          <w:sz w:val="21"/>
          <w:szCs w:val="21"/>
          <w:lang w:val="en-GB"/>
        </w:rPr>
        <w:t>:</w:t>
      </w:r>
    </w:p>
    <w:p w14:paraId="7F20BFCE" w14:textId="77777777" w:rsidR="00AE0DD1" w:rsidRDefault="002D6EA7" w:rsidP="00DC1A9E">
      <w:pPr>
        <w:numPr>
          <w:ilvl w:val="1"/>
          <w:numId w:val="42"/>
        </w:numPr>
        <w:spacing w:after="180"/>
        <w:jc w:val="both"/>
        <w:rPr>
          <w:rFonts w:eastAsia="Times New Roman"/>
          <w:i/>
          <w:iCs/>
          <w:sz w:val="21"/>
          <w:szCs w:val="21"/>
          <w:lang w:val="en-GB"/>
        </w:rPr>
      </w:pPr>
      <w:r>
        <w:rPr>
          <w:rFonts w:eastAsia="Times New Roman"/>
          <w:i/>
          <w:iCs/>
          <w:sz w:val="21"/>
          <w:szCs w:val="21"/>
          <w:lang w:val="en-GB"/>
        </w:rPr>
        <w:t>For Scheme 2, the values of the following parameters are the same as those for SL HARQ-ACK feedback in the same resource pool</w:t>
      </w:r>
    </w:p>
    <w:p w14:paraId="266B2FC2" w14:textId="77777777" w:rsidR="00AE0DD1" w:rsidRDefault="002D6EA7" w:rsidP="00DC1A9E">
      <w:pPr>
        <w:numPr>
          <w:ilvl w:val="2"/>
          <w:numId w:val="42"/>
        </w:numPr>
        <w:spacing w:after="180"/>
        <w:jc w:val="both"/>
        <w:rPr>
          <w:rFonts w:eastAsia="Times New Roman"/>
          <w:i/>
          <w:iCs/>
          <w:sz w:val="21"/>
          <w:szCs w:val="21"/>
          <w:lang w:val="en-GB"/>
        </w:rPr>
      </w:pPr>
      <w:r>
        <w:rPr>
          <w:rFonts w:eastAsia="Times New Roman"/>
          <w:i/>
          <w:iCs/>
          <w:sz w:val="21"/>
          <w:szCs w:val="21"/>
          <w:lang w:val="en-GB"/>
        </w:rPr>
        <w:t>Period of PSFCH resources (sl-PSFCH-Period)</w:t>
      </w:r>
    </w:p>
    <w:p w14:paraId="7913EAEF" w14:textId="77777777" w:rsidR="00AE0DD1" w:rsidRDefault="002D6EA7" w:rsidP="00DC1A9E">
      <w:pPr>
        <w:numPr>
          <w:ilvl w:val="2"/>
          <w:numId w:val="42"/>
        </w:numPr>
        <w:spacing w:after="180"/>
        <w:jc w:val="both"/>
        <w:rPr>
          <w:rFonts w:eastAsia="Times New Roman"/>
          <w:i/>
          <w:iCs/>
          <w:sz w:val="21"/>
          <w:szCs w:val="21"/>
          <w:lang w:val="en-GB"/>
        </w:rPr>
      </w:pPr>
      <w:r>
        <w:rPr>
          <w:rFonts w:eastAsia="Times New Roman"/>
          <w:i/>
          <w:iCs/>
          <w:sz w:val="21"/>
          <w:szCs w:val="21"/>
          <w:lang w:val="en-GB"/>
        </w:rPr>
        <w:t>Number of cyclic shift pairs used for a PSFCH transmission that can be multiplexed in a PRB (sl-NumMuxCS-Pair)</w:t>
      </w:r>
    </w:p>
    <w:p w14:paraId="0C28BB47" w14:textId="77777777" w:rsidR="00AE0DD1" w:rsidRDefault="002D6EA7" w:rsidP="00DC1A9E">
      <w:pPr>
        <w:numPr>
          <w:ilvl w:val="2"/>
          <w:numId w:val="42"/>
        </w:numPr>
        <w:spacing w:after="180"/>
        <w:jc w:val="both"/>
        <w:rPr>
          <w:rFonts w:eastAsia="Times New Roman"/>
          <w:i/>
          <w:iCs/>
          <w:sz w:val="21"/>
          <w:szCs w:val="21"/>
          <w:lang w:val="en-GB"/>
        </w:rPr>
      </w:pPr>
      <w:r>
        <w:rPr>
          <w:rFonts w:eastAsia="Times New Roman"/>
          <w:i/>
          <w:iCs/>
          <w:sz w:val="21"/>
          <w:szCs w:val="21"/>
          <w:lang w:val="en-GB"/>
        </w:rPr>
        <w:lastRenderedPageBreak/>
        <w:t>Number of PSFCH resources available for multiplexing information in a PSFCH transmission (sl-PSFCH-CandidateResourceType)</w:t>
      </w:r>
    </w:p>
    <w:p w14:paraId="11A54E5D" w14:textId="77777777" w:rsidR="00AE0DD1" w:rsidRDefault="00AE0DD1">
      <w:pPr>
        <w:rPr>
          <w:rFonts w:eastAsia="바탕"/>
          <w:i/>
          <w:sz w:val="21"/>
          <w:szCs w:val="21"/>
          <w:lang w:val="en-GB"/>
        </w:rPr>
      </w:pPr>
    </w:p>
    <w:p w14:paraId="0DBC08C6" w14:textId="77777777" w:rsidR="00AE0DD1" w:rsidRDefault="002D6EA7" w:rsidP="00DC1A9E">
      <w:pPr>
        <w:numPr>
          <w:ilvl w:val="0"/>
          <w:numId w:val="42"/>
        </w:numPr>
        <w:tabs>
          <w:tab w:val="left" w:pos="400"/>
        </w:tabs>
        <w:spacing w:after="180"/>
        <w:ind w:left="426" w:hanging="426"/>
        <w:jc w:val="both"/>
        <w:rPr>
          <w:rFonts w:eastAsia="맑은 고딕"/>
          <w:bCs/>
          <w:i/>
          <w:sz w:val="21"/>
          <w:szCs w:val="21"/>
          <w:lang w:val="en-GB"/>
        </w:rPr>
      </w:pPr>
      <w:r>
        <w:rPr>
          <w:rFonts w:eastAsia="맑은 고딕"/>
          <w:bCs/>
          <w:i/>
          <w:sz w:val="21"/>
          <w:szCs w:val="21"/>
          <w:highlight w:val="green"/>
          <w:lang w:val="en-GB"/>
        </w:rPr>
        <w:t>Agreement</w:t>
      </w:r>
      <w:r>
        <w:rPr>
          <w:rFonts w:eastAsia="Times New Roman"/>
          <w:bCs/>
          <w:i/>
          <w:iCs/>
          <w:sz w:val="21"/>
          <w:szCs w:val="21"/>
          <w:lang w:val="en-GB"/>
        </w:rPr>
        <w:t>:</w:t>
      </w:r>
      <w:r>
        <w:rPr>
          <w:rFonts w:eastAsia="맑은 고딕"/>
          <w:bCs/>
          <w:i/>
          <w:sz w:val="21"/>
          <w:szCs w:val="21"/>
          <w:lang w:val="en-GB"/>
        </w:rPr>
        <w:t xml:space="preserve"> </w:t>
      </w:r>
    </w:p>
    <w:p w14:paraId="01A9563F" w14:textId="77777777" w:rsidR="00AE0DD1" w:rsidRDefault="002D6EA7" w:rsidP="00DC1A9E">
      <w:pPr>
        <w:numPr>
          <w:ilvl w:val="1"/>
          <w:numId w:val="42"/>
        </w:numPr>
        <w:spacing w:after="180"/>
        <w:jc w:val="both"/>
        <w:rPr>
          <w:rFonts w:eastAsia="Times New Roman"/>
          <w:i/>
          <w:iCs/>
          <w:sz w:val="21"/>
          <w:szCs w:val="21"/>
          <w:lang w:val="en-GB"/>
        </w:rPr>
      </w:pPr>
      <w:r>
        <w:rPr>
          <w:rFonts w:eastAsia="Times New Roman"/>
          <w:i/>
          <w:iCs/>
          <w:sz w:val="21"/>
          <w:szCs w:val="21"/>
          <w:lang w:val="en-GB"/>
        </w:rPr>
        <w:t>For Scheme 1, a resource pool level (pre-)configuration can enable one of the following alternatives:</w:t>
      </w:r>
    </w:p>
    <w:p w14:paraId="585E58D8" w14:textId="77777777" w:rsidR="00AE0DD1" w:rsidRDefault="002D6EA7" w:rsidP="00DC1A9E">
      <w:pPr>
        <w:numPr>
          <w:ilvl w:val="2"/>
          <w:numId w:val="42"/>
        </w:numPr>
        <w:spacing w:after="180"/>
        <w:jc w:val="both"/>
        <w:rPr>
          <w:rFonts w:eastAsia="Times New Roman"/>
          <w:i/>
          <w:iCs/>
          <w:sz w:val="21"/>
          <w:szCs w:val="21"/>
          <w:lang w:val="en-GB"/>
        </w:rPr>
      </w:pPr>
      <w:r>
        <w:rPr>
          <w:rFonts w:eastAsia="Times New Roman"/>
          <w:i/>
          <w:iCs/>
          <w:sz w:val="21"/>
          <w:szCs w:val="21"/>
          <w:lang w:val="en-GB"/>
        </w:rPr>
        <w:t>Alt 1 (</w:t>
      </w:r>
      <w:r>
        <w:rPr>
          <w:rFonts w:eastAsia="Times New Roman"/>
          <w:i/>
          <w:iCs/>
          <w:sz w:val="21"/>
          <w:szCs w:val="21"/>
          <w:highlight w:val="darkYellow"/>
          <w:lang w:val="en-GB"/>
        </w:rPr>
        <w:t>Working Assumption</w:t>
      </w:r>
      <w:r>
        <w:rPr>
          <w:rFonts w:eastAsia="Times New Roman"/>
          <w:i/>
          <w:iCs/>
          <w:sz w:val="21"/>
          <w:szCs w:val="21"/>
          <w:lang w:val="en-GB"/>
        </w:rPr>
        <w:t>): MAC CE or 2</w:t>
      </w:r>
      <w:r>
        <w:rPr>
          <w:rFonts w:eastAsia="Times New Roman"/>
          <w:i/>
          <w:iCs/>
          <w:sz w:val="21"/>
          <w:szCs w:val="21"/>
          <w:vertAlign w:val="superscript"/>
          <w:lang w:val="en-GB"/>
        </w:rPr>
        <w:t>nd</w:t>
      </w:r>
      <w:r>
        <w:rPr>
          <w:rFonts w:eastAsia="Times New Roman"/>
          <w:i/>
          <w:iCs/>
          <w:sz w:val="21"/>
          <w:szCs w:val="21"/>
          <w:lang w:val="en-GB"/>
        </w:rPr>
        <w:t xml:space="preserve"> SCI are used as the container of inter-UE coordination information transmission from UE A to UE B.</w:t>
      </w:r>
    </w:p>
    <w:p w14:paraId="36834BE2" w14:textId="77777777" w:rsidR="00AE0DD1" w:rsidRDefault="002D6EA7" w:rsidP="00DC1A9E">
      <w:pPr>
        <w:numPr>
          <w:ilvl w:val="3"/>
          <w:numId w:val="42"/>
        </w:numPr>
        <w:spacing w:after="180"/>
        <w:jc w:val="both"/>
        <w:rPr>
          <w:rFonts w:eastAsia="Times New Roman"/>
          <w:i/>
          <w:iCs/>
          <w:sz w:val="21"/>
          <w:szCs w:val="21"/>
          <w:lang w:val="en-GB"/>
        </w:rPr>
      </w:pPr>
      <w:r>
        <w:rPr>
          <w:rFonts w:eastAsia="Times New Roman"/>
          <w:i/>
          <w:iCs/>
          <w:sz w:val="21"/>
          <w:szCs w:val="21"/>
          <w:lang w:val="en-GB"/>
        </w:rPr>
        <w:t>For the indication of resource set, the following is supported:</w:t>
      </w:r>
    </w:p>
    <w:p w14:paraId="6602F43E" w14:textId="77777777" w:rsidR="00AE0DD1" w:rsidRDefault="002D6EA7" w:rsidP="00DC1A9E">
      <w:pPr>
        <w:numPr>
          <w:ilvl w:val="4"/>
          <w:numId w:val="42"/>
        </w:numPr>
        <w:spacing w:after="180"/>
        <w:jc w:val="both"/>
        <w:rPr>
          <w:rFonts w:eastAsia="Times New Roman"/>
          <w:i/>
          <w:iCs/>
          <w:sz w:val="21"/>
          <w:szCs w:val="21"/>
          <w:lang w:val="en-GB"/>
        </w:rPr>
      </w:pPr>
      <w:r>
        <w:rPr>
          <w:rFonts w:eastAsia="Times New Roman"/>
          <w:i/>
          <w:iCs/>
          <w:sz w:val="21"/>
          <w:szCs w:val="21"/>
          <w:lang w:val="en-GB"/>
        </w:rPr>
        <w:t>N combinations of TRIV, FRIV, resource reservation period as specified in Rel-16 TS 38.214 Section 8.1.5 with following modification. The value of resource reservation period is omitted at least when the transmission of preferred resource set is triggered by UE-B’s explicit request.</w:t>
      </w:r>
    </w:p>
    <w:p w14:paraId="1A60D1E2" w14:textId="77777777" w:rsidR="00AE0DD1" w:rsidRDefault="002D6EA7" w:rsidP="00DC1A9E">
      <w:pPr>
        <w:numPr>
          <w:ilvl w:val="5"/>
          <w:numId w:val="42"/>
        </w:numPr>
        <w:spacing w:after="180"/>
        <w:jc w:val="both"/>
        <w:rPr>
          <w:rFonts w:eastAsia="Times New Roman"/>
          <w:i/>
          <w:iCs/>
          <w:sz w:val="21"/>
          <w:szCs w:val="21"/>
          <w:lang w:val="en-GB"/>
        </w:rPr>
      </w:pPr>
      <w:r>
        <w:rPr>
          <w:rFonts w:eastAsia="Times New Roman"/>
          <w:i/>
          <w:iCs/>
          <w:sz w:val="21"/>
          <w:szCs w:val="21"/>
          <w:lang w:val="en-GB"/>
        </w:rPr>
        <w:t>First resource location of each TRIV is separately indicated by the inter-UE coordination information</w:t>
      </w:r>
    </w:p>
    <w:p w14:paraId="0F607909" w14:textId="77777777" w:rsidR="00AE0DD1" w:rsidRDefault="002D6EA7" w:rsidP="00DC1A9E">
      <w:pPr>
        <w:numPr>
          <w:ilvl w:val="4"/>
          <w:numId w:val="42"/>
        </w:numPr>
        <w:spacing w:after="180"/>
        <w:jc w:val="both"/>
        <w:rPr>
          <w:rFonts w:eastAsia="Times New Roman"/>
          <w:i/>
          <w:iCs/>
          <w:sz w:val="21"/>
          <w:szCs w:val="21"/>
          <w:lang w:val="en-GB"/>
        </w:rPr>
      </w:pPr>
      <w:r>
        <w:rPr>
          <w:rFonts w:eastAsia="Times New Roman"/>
          <w:i/>
          <w:iCs/>
          <w:sz w:val="21"/>
          <w:szCs w:val="21"/>
          <w:lang w:val="en-GB"/>
        </w:rPr>
        <w:t>If [N &lt;= 3], MAC CE is used and it is up to UE implementation to additionally use 2nd SCI. When 2</w:t>
      </w:r>
      <w:r>
        <w:rPr>
          <w:rFonts w:eastAsia="Times New Roman"/>
          <w:i/>
          <w:iCs/>
          <w:sz w:val="21"/>
          <w:szCs w:val="21"/>
          <w:vertAlign w:val="superscript"/>
          <w:lang w:val="en-GB"/>
        </w:rPr>
        <w:t>nd</w:t>
      </w:r>
      <w:r>
        <w:rPr>
          <w:rFonts w:eastAsia="Times New Roman"/>
          <w:i/>
          <w:iCs/>
          <w:sz w:val="21"/>
          <w:szCs w:val="21"/>
          <w:lang w:val="en-GB"/>
        </w:rPr>
        <w:t xml:space="preserve"> SCI and MAC CE are both used, the same resource set is indicated in the 2</w:t>
      </w:r>
      <w:r>
        <w:rPr>
          <w:rFonts w:eastAsia="Times New Roman"/>
          <w:i/>
          <w:iCs/>
          <w:sz w:val="21"/>
          <w:szCs w:val="21"/>
          <w:vertAlign w:val="superscript"/>
          <w:lang w:val="en-GB"/>
        </w:rPr>
        <w:t>nd</w:t>
      </w:r>
      <w:r>
        <w:rPr>
          <w:rFonts w:eastAsia="Times New Roman"/>
          <w:i/>
          <w:iCs/>
          <w:sz w:val="21"/>
          <w:szCs w:val="21"/>
          <w:lang w:val="en-GB"/>
        </w:rPr>
        <w:t xml:space="preserve"> SCI and the MAC CE. If [N &gt; 3], only MAC CE is used.</w:t>
      </w:r>
    </w:p>
    <w:p w14:paraId="03100F03" w14:textId="77777777" w:rsidR="00AE0DD1" w:rsidRDefault="002D6EA7" w:rsidP="00DC1A9E">
      <w:pPr>
        <w:numPr>
          <w:ilvl w:val="5"/>
          <w:numId w:val="42"/>
        </w:numPr>
        <w:spacing w:after="180"/>
        <w:jc w:val="both"/>
        <w:rPr>
          <w:rFonts w:eastAsia="Times New Roman"/>
          <w:i/>
          <w:iCs/>
          <w:sz w:val="21"/>
          <w:szCs w:val="21"/>
          <w:lang w:val="en-GB"/>
        </w:rPr>
      </w:pPr>
      <w:r>
        <w:rPr>
          <w:rFonts w:eastAsia="Times New Roman"/>
          <w:i/>
          <w:iCs/>
          <w:sz w:val="21"/>
          <w:szCs w:val="21"/>
          <w:lang w:val="en-GB"/>
        </w:rPr>
        <w:t>FFS: UE capability details</w:t>
      </w:r>
    </w:p>
    <w:p w14:paraId="1A1C972C" w14:textId="77777777" w:rsidR="00AE0DD1" w:rsidRDefault="002D6EA7" w:rsidP="00DC1A9E">
      <w:pPr>
        <w:numPr>
          <w:ilvl w:val="5"/>
          <w:numId w:val="42"/>
        </w:numPr>
        <w:spacing w:after="180"/>
        <w:jc w:val="both"/>
        <w:rPr>
          <w:rFonts w:eastAsia="Times New Roman"/>
          <w:i/>
          <w:iCs/>
          <w:sz w:val="21"/>
          <w:szCs w:val="21"/>
          <w:lang w:val="en-GB"/>
        </w:rPr>
      </w:pPr>
      <w:r>
        <w:rPr>
          <w:rFonts w:eastAsia="Times New Roman"/>
          <w:i/>
          <w:iCs/>
          <w:sz w:val="21"/>
          <w:szCs w:val="21"/>
          <w:lang w:val="en-GB"/>
        </w:rPr>
        <w:t>2</w:t>
      </w:r>
      <w:r>
        <w:rPr>
          <w:rFonts w:eastAsia="Times New Roman"/>
          <w:i/>
          <w:iCs/>
          <w:sz w:val="21"/>
          <w:szCs w:val="21"/>
          <w:vertAlign w:val="superscript"/>
          <w:lang w:val="en-GB"/>
        </w:rPr>
        <w:t>nd</w:t>
      </w:r>
      <w:r>
        <w:rPr>
          <w:rFonts w:eastAsia="Times New Roman"/>
          <w:i/>
          <w:iCs/>
          <w:sz w:val="21"/>
          <w:szCs w:val="21"/>
          <w:lang w:val="en-GB"/>
        </w:rPr>
        <w:t xml:space="preserve"> SCI is UE RX optional</w:t>
      </w:r>
    </w:p>
    <w:p w14:paraId="55E0257D" w14:textId="77777777" w:rsidR="00AE0DD1" w:rsidRDefault="002D6EA7" w:rsidP="00DC1A9E">
      <w:pPr>
        <w:numPr>
          <w:ilvl w:val="2"/>
          <w:numId w:val="42"/>
        </w:numPr>
        <w:spacing w:after="180"/>
        <w:jc w:val="both"/>
        <w:rPr>
          <w:rFonts w:eastAsia="Times New Roman"/>
          <w:i/>
          <w:iCs/>
          <w:sz w:val="21"/>
          <w:szCs w:val="21"/>
          <w:lang w:val="en-GB"/>
        </w:rPr>
      </w:pPr>
      <w:r>
        <w:rPr>
          <w:rFonts w:eastAsia="Times New Roman"/>
          <w:i/>
          <w:iCs/>
          <w:sz w:val="21"/>
          <w:szCs w:val="21"/>
          <w:lang w:val="en-GB"/>
        </w:rPr>
        <w:t>Alt 2: MAC CE is used as the container of inter-UE coordination information transmission from UE A to UE B.</w:t>
      </w:r>
    </w:p>
    <w:p w14:paraId="130B073A" w14:textId="77777777" w:rsidR="00AE0DD1" w:rsidRDefault="002D6EA7" w:rsidP="00DC1A9E">
      <w:pPr>
        <w:numPr>
          <w:ilvl w:val="3"/>
          <w:numId w:val="42"/>
        </w:numPr>
        <w:spacing w:after="180"/>
        <w:jc w:val="both"/>
        <w:rPr>
          <w:rFonts w:eastAsia="Times New Roman"/>
          <w:i/>
          <w:iCs/>
          <w:sz w:val="21"/>
          <w:szCs w:val="21"/>
          <w:lang w:val="en-GB"/>
        </w:rPr>
      </w:pPr>
      <w:r>
        <w:rPr>
          <w:rFonts w:eastAsia="Times New Roman"/>
          <w:i/>
          <w:iCs/>
          <w:sz w:val="21"/>
          <w:szCs w:val="21"/>
          <w:lang w:val="en-GB"/>
        </w:rPr>
        <w:t>For the indication of resource set, the following is supported:</w:t>
      </w:r>
    </w:p>
    <w:p w14:paraId="2920F53E" w14:textId="77777777" w:rsidR="00AE0DD1" w:rsidRDefault="002D6EA7" w:rsidP="00DC1A9E">
      <w:pPr>
        <w:numPr>
          <w:ilvl w:val="4"/>
          <w:numId w:val="42"/>
        </w:numPr>
        <w:spacing w:after="180"/>
        <w:jc w:val="both"/>
        <w:rPr>
          <w:rFonts w:eastAsia="Times New Roman"/>
          <w:i/>
          <w:iCs/>
          <w:sz w:val="21"/>
          <w:szCs w:val="21"/>
          <w:lang w:val="en-GB"/>
        </w:rPr>
      </w:pPr>
      <w:r>
        <w:rPr>
          <w:rFonts w:eastAsia="Times New Roman"/>
          <w:i/>
          <w:iCs/>
          <w:sz w:val="21"/>
          <w:szCs w:val="21"/>
          <w:lang w:val="en-GB"/>
        </w:rPr>
        <w:t>N combinations of TRIV, FRIV, resource reservation period as specified in Rel-16 TS 38.214 Section 8.1.5 with following modification. The value of resource reservation period is omitted at least when the transmission of preferred resource set is triggered by UE-B’s explicit request.</w:t>
      </w:r>
    </w:p>
    <w:p w14:paraId="706D15B3" w14:textId="77777777" w:rsidR="00AE0DD1" w:rsidRDefault="002D6EA7" w:rsidP="00DC1A9E">
      <w:pPr>
        <w:numPr>
          <w:ilvl w:val="5"/>
          <w:numId w:val="42"/>
        </w:numPr>
        <w:spacing w:after="180"/>
        <w:jc w:val="both"/>
        <w:rPr>
          <w:rFonts w:eastAsia="Times New Roman"/>
          <w:i/>
          <w:iCs/>
          <w:sz w:val="21"/>
          <w:szCs w:val="21"/>
          <w:lang w:val="en-GB"/>
        </w:rPr>
      </w:pPr>
      <w:r>
        <w:rPr>
          <w:rFonts w:eastAsia="Times New Roman"/>
          <w:i/>
          <w:iCs/>
          <w:sz w:val="21"/>
          <w:szCs w:val="21"/>
          <w:lang w:val="en-GB"/>
        </w:rPr>
        <w:t>First resource location of each TRIV is separately indicated by the inter-UE coordination information</w:t>
      </w:r>
    </w:p>
    <w:p w14:paraId="23E66D7D" w14:textId="77777777" w:rsidR="00AE0DD1" w:rsidRDefault="002D6EA7" w:rsidP="00DC1A9E">
      <w:pPr>
        <w:numPr>
          <w:ilvl w:val="2"/>
          <w:numId w:val="42"/>
        </w:numPr>
        <w:spacing w:after="180"/>
        <w:jc w:val="both"/>
        <w:rPr>
          <w:rFonts w:eastAsia="Times New Roman"/>
          <w:i/>
          <w:iCs/>
          <w:sz w:val="21"/>
          <w:szCs w:val="21"/>
          <w:lang w:val="en-GB"/>
        </w:rPr>
      </w:pPr>
      <w:r>
        <w:rPr>
          <w:rFonts w:eastAsia="Times New Roman"/>
          <w:i/>
          <w:iCs/>
          <w:sz w:val="21"/>
          <w:szCs w:val="21"/>
          <w:lang w:val="en-GB"/>
        </w:rPr>
        <w:t>FFS: Whether/How to use resource reservation information as coordination information</w:t>
      </w:r>
    </w:p>
    <w:p w14:paraId="5A0318D2" w14:textId="77777777" w:rsidR="00AE0DD1" w:rsidRDefault="00AE0DD1">
      <w:pPr>
        <w:rPr>
          <w:rFonts w:eastAsia="바탕"/>
          <w:i/>
          <w:sz w:val="21"/>
          <w:szCs w:val="21"/>
        </w:rPr>
      </w:pPr>
    </w:p>
    <w:p w14:paraId="43DC03E9" w14:textId="77777777" w:rsidR="00AE0DD1" w:rsidRDefault="002D6EA7" w:rsidP="00DC1A9E">
      <w:pPr>
        <w:numPr>
          <w:ilvl w:val="0"/>
          <w:numId w:val="42"/>
        </w:numPr>
        <w:tabs>
          <w:tab w:val="left" w:pos="400"/>
        </w:tabs>
        <w:spacing w:after="180"/>
        <w:ind w:left="426" w:hanging="426"/>
        <w:jc w:val="both"/>
        <w:rPr>
          <w:rFonts w:eastAsia="바탕"/>
          <w:bCs/>
          <w:i/>
          <w:sz w:val="21"/>
          <w:szCs w:val="21"/>
          <w:lang w:val="en-GB"/>
        </w:rPr>
      </w:pPr>
      <w:r>
        <w:rPr>
          <w:rFonts w:eastAsia="바탕"/>
          <w:bCs/>
          <w:i/>
          <w:sz w:val="21"/>
          <w:szCs w:val="21"/>
          <w:highlight w:val="darkYellow"/>
          <w:lang w:val="en-GB"/>
        </w:rPr>
        <w:t>Working Assumption</w:t>
      </w:r>
      <w:r>
        <w:rPr>
          <w:rFonts w:eastAsia="바탕"/>
          <w:bCs/>
          <w:i/>
          <w:sz w:val="21"/>
          <w:szCs w:val="21"/>
          <w:lang w:val="en-GB"/>
        </w:rPr>
        <w:t>:</w:t>
      </w:r>
    </w:p>
    <w:p w14:paraId="6A8ED064" w14:textId="77777777" w:rsidR="00AE0DD1" w:rsidRDefault="002D6EA7" w:rsidP="00DC1A9E">
      <w:pPr>
        <w:numPr>
          <w:ilvl w:val="1"/>
          <w:numId w:val="42"/>
        </w:numPr>
        <w:spacing w:after="180"/>
        <w:jc w:val="both"/>
        <w:rPr>
          <w:rFonts w:eastAsia="Times New Roman"/>
          <w:i/>
          <w:iCs/>
          <w:sz w:val="21"/>
          <w:szCs w:val="21"/>
          <w:lang w:val="en-GB"/>
        </w:rPr>
      </w:pPr>
      <w:r>
        <w:rPr>
          <w:rFonts w:eastAsia="Times New Roman"/>
          <w:i/>
          <w:iCs/>
          <w:sz w:val="21"/>
          <w:szCs w:val="21"/>
          <w:lang w:val="en-GB"/>
        </w:rPr>
        <w:t xml:space="preserve">A resource pool level (pre-)configuration can enable one of the following options: </w:t>
      </w:r>
    </w:p>
    <w:p w14:paraId="03DD88DD" w14:textId="77777777" w:rsidR="00AE0DD1" w:rsidRDefault="002D6EA7" w:rsidP="00DC1A9E">
      <w:pPr>
        <w:numPr>
          <w:ilvl w:val="2"/>
          <w:numId w:val="42"/>
        </w:numPr>
        <w:spacing w:after="180"/>
        <w:jc w:val="both"/>
        <w:rPr>
          <w:rFonts w:eastAsia="Times New Roman"/>
          <w:i/>
          <w:iCs/>
          <w:sz w:val="21"/>
          <w:szCs w:val="21"/>
          <w:lang w:val="en-GB"/>
        </w:rPr>
      </w:pPr>
      <w:r>
        <w:rPr>
          <w:rFonts w:eastAsia="Times New Roman"/>
          <w:i/>
          <w:iCs/>
          <w:sz w:val="21"/>
          <w:szCs w:val="21"/>
          <w:lang w:val="en-GB"/>
        </w:rPr>
        <w:t>Option 1:</w:t>
      </w:r>
    </w:p>
    <w:p w14:paraId="64D8356A" w14:textId="77777777" w:rsidR="00AE0DD1" w:rsidRDefault="002D6EA7" w:rsidP="00DC1A9E">
      <w:pPr>
        <w:numPr>
          <w:ilvl w:val="3"/>
          <w:numId w:val="42"/>
        </w:numPr>
        <w:spacing w:after="180"/>
        <w:jc w:val="both"/>
        <w:rPr>
          <w:rFonts w:eastAsia="Times New Roman"/>
          <w:i/>
          <w:iCs/>
          <w:sz w:val="21"/>
          <w:szCs w:val="21"/>
          <w:lang w:val="en-GB"/>
        </w:rPr>
      </w:pPr>
      <w:r>
        <w:rPr>
          <w:rFonts w:eastAsia="Times New Roman"/>
          <w:i/>
          <w:iCs/>
          <w:sz w:val="21"/>
          <w:szCs w:val="21"/>
          <w:lang w:val="en-GB"/>
        </w:rPr>
        <w:t>For Condition 2-A-1 of Scheme 2, support following additional criteria to determine resource(s) where expected/potential resource conflict occurs</w:t>
      </w:r>
    </w:p>
    <w:p w14:paraId="55860703" w14:textId="77777777" w:rsidR="00AE0DD1" w:rsidRDefault="002D6EA7" w:rsidP="00DC1A9E">
      <w:pPr>
        <w:numPr>
          <w:ilvl w:val="4"/>
          <w:numId w:val="42"/>
        </w:numPr>
        <w:spacing w:after="180"/>
        <w:jc w:val="both"/>
        <w:rPr>
          <w:rFonts w:eastAsia="Times New Roman"/>
          <w:i/>
          <w:iCs/>
          <w:sz w:val="21"/>
          <w:szCs w:val="21"/>
          <w:lang w:val="en-GB"/>
        </w:rPr>
      </w:pPr>
      <w:r>
        <w:rPr>
          <w:rFonts w:eastAsia="Times New Roman"/>
          <w:i/>
          <w:iCs/>
          <w:sz w:val="21"/>
          <w:szCs w:val="21"/>
          <w:lang w:val="en-GB"/>
        </w:rPr>
        <w:t>For the case when UE-A is a destination UE of a TB transmitted by UE-B</w:t>
      </w:r>
    </w:p>
    <w:p w14:paraId="11C7E053" w14:textId="77777777" w:rsidR="00AE0DD1" w:rsidRDefault="002D6EA7" w:rsidP="00DC1A9E">
      <w:pPr>
        <w:numPr>
          <w:ilvl w:val="5"/>
          <w:numId w:val="42"/>
        </w:numPr>
        <w:spacing w:after="180"/>
        <w:jc w:val="both"/>
        <w:rPr>
          <w:rFonts w:eastAsia="Times New Roman"/>
          <w:i/>
          <w:iCs/>
          <w:sz w:val="21"/>
          <w:szCs w:val="21"/>
          <w:lang w:val="en-GB"/>
        </w:rPr>
      </w:pPr>
      <w:r>
        <w:rPr>
          <w:rFonts w:eastAsia="Times New Roman"/>
          <w:i/>
          <w:iCs/>
          <w:sz w:val="21"/>
          <w:szCs w:val="21"/>
          <w:lang w:val="en-GB"/>
        </w:rPr>
        <w:t>The resource(s) are fully/partially overlapping in time-and-frequency with other UE’s reserved resource(s) whose RSRP measurement is larger than a RSRP threshold according to the priorities included in the SCI:</w:t>
      </w:r>
    </w:p>
    <w:p w14:paraId="3BF588A6" w14:textId="77777777" w:rsidR="00AE0DD1" w:rsidRDefault="002D6EA7" w:rsidP="00DC1A9E">
      <w:pPr>
        <w:numPr>
          <w:ilvl w:val="6"/>
          <w:numId w:val="42"/>
        </w:numPr>
        <w:spacing w:after="180"/>
        <w:jc w:val="both"/>
        <w:rPr>
          <w:rFonts w:eastAsia="Times New Roman"/>
          <w:i/>
          <w:iCs/>
          <w:sz w:val="21"/>
          <w:szCs w:val="21"/>
          <w:lang w:val="en-GB"/>
        </w:rPr>
      </w:pPr>
      <w:r>
        <w:rPr>
          <w:rFonts w:eastAsia="Times New Roman"/>
          <w:i/>
          <w:iCs/>
          <w:sz w:val="21"/>
          <w:szCs w:val="21"/>
          <w:lang w:val="en-GB"/>
        </w:rPr>
        <w:lastRenderedPageBreak/>
        <w:t>prio_TX and prio_RX are the priorities indicated in the SCI making the overlapping reservations for UE-B and other UE respectively</w:t>
      </w:r>
    </w:p>
    <w:p w14:paraId="5588207F" w14:textId="77777777" w:rsidR="00AE0DD1" w:rsidRDefault="002D6EA7" w:rsidP="00DC1A9E">
      <w:pPr>
        <w:numPr>
          <w:ilvl w:val="4"/>
          <w:numId w:val="42"/>
        </w:numPr>
        <w:spacing w:after="180"/>
        <w:jc w:val="both"/>
        <w:rPr>
          <w:rFonts w:eastAsia="Times New Roman"/>
          <w:i/>
          <w:iCs/>
          <w:sz w:val="21"/>
          <w:szCs w:val="21"/>
          <w:lang w:val="en-GB"/>
        </w:rPr>
      </w:pPr>
      <w:r>
        <w:rPr>
          <w:rFonts w:eastAsia="Times New Roman"/>
          <w:i/>
          <w:iCs/>
          <w:sz w:val="21"/>
          <w:szCs w:val="21"/>
          <w:lang w:val="en-GB"/>
        </w:rPr>
        <w:t>For the case when UE-A is a destination UE of a TB transmitted by another UE</w:t>
      </w:r>
    </w:p>
    <w:p w14:paraId="625379F5" w14:textId="77777777" w:rsidR="00AE0DD1" w:rsidRDefault="002D6EA7" w:rsidP="00DC1A9E">
      <w:pPr>
        <w:numPr>
          <w:ilvl w:val="5"/>
          <w:numId w:val="42"/>
        </w:numPr>
        <w:spacing w:after="180"/>
        <w:jc w:val="both"/>
        <w:rPr>
          <w:rFonts w:eastAsia="Times New Roman"/>
          <w:i/>
          <w:iCs/>
          <w:sz w:val="21"/>
          <w:szCs w:val="21"/>
          <w:lang w:val="en-GB"/>
        </w:rPr>
      </w:pPr>
      <w:r>
        <w:rPr>
          <w:rFonts w:eastAsia="Times New Roman"/>
          <w:i/>
          <w:iCs/>
          <w:sz w:val="21"/>
          <w:szCs w:val="21"/>
          <w:lang w:val="en-GB"/>
        </w:rPr>
        <w:t>The resource(s) are fully/partially overlapping in time-and-frequency with other UE’s reserved resource(s) when RSRP measurement of UE-B’s reserved resource is larger than a RSRP threshold according to the priorities included in the SCI:</w:t>
      </w:r>
    </w:p>
    <w:p w14:paraId="377A9355" w14:textId="77777777" w:rsidR="00AE0DD1" w:rsidRDefault="002D6EA7" w:rsidP="00DC1A9E">
      <w:pPr>
        <w:numPr>
          <w:ilvl w:val="6"/>
          <w:numId w:val="42"/>
        </w:numPr>
        <w:spacing w:after="180"/>
        <w:jc w:val="both"/>
        <w:rPr>
          <w:rFonts w:eastAsia="Times New Roman"/>
          <w:i/>
          <w:iCs/>
          <w:sz w:val="21"/>
          <w:szCs w:val="21"/>
          <w:lang w:val="en-GB"/>
        </w:rPr>
      </w:pPr>
      <w:r>
        <w:rPr>
          <w:rFonts w:eastAsia="Times New Roman"/>
          <w:i/>
          <w:iCs/>
          <w:sz w:val="21"/>
          <w:szCs w:val="21"/>
          <w:lang w:val="en-GB"/>
        </w:rPr>
        <w:t>prio_TX and prio_RX are the priorities indicated in the SCI making the overlapping reservations for other UE and UE-B respectively</w:t>
      </w:r>
    </w:p>
    <w:p w14:paraId="7472E9DC" w14:textId="77777777" w:rsidR="00AE0DD1" w:rsidRDefault="002D6EA7" w:rsidP="00DC1A9E">
      <w:pPr>
        <w:numPr>
          <w:ilvl w:val="2"/>
          <w:numId w:val="42"/>
        </w:numPr>
        <w:spacing w:after="180"/>
        <w:jc w:val="both"/>
        <w:rPr>
          <w:rFonts w:eastAsia="Times New Roman"/>
          <w:i/>
          <w:iCs/>
          <w:sz w:val="21"/>
          <w:szCs w:val="21"/>
          <w:lang w:val="en-GB"/>
        </w:rPr>
      </w:pPr>
      <w:r>
        <w:rPr>
          <w:rFonts w:eastAsia="Times New Roman"/>
          <w:i/>
          <w:iCs/>
          <w:sz w:val="21"/>
          <w:szCs w:val="21"/>
          <w:lang w:val="en-GB"/>
        </w:rPr>
        <w:t>Option 4:</w:t>
      </w:r>
    </w:p>
    <w:p w14:paraId="77828FC9" w14:textId="77777777" w:rsidR="00AE0DD1" w:rsidRDefault="002D6EA7" w:rsidP="00DC1A9E">
      <w:pPr>
        <w:numPr>
          <w:ilvl w:val="3"/>
          <w:numId w:val="42"/>
        </w:numPr>
        <w:spacing w:after="180"/>
        <w:jc w:val="both"/>
        <w:rPr>
          <w:rFonts w:eastAsia="Times New Roman"/>
          <w:i/>
          <w:iCs/>
          <w:sz w:val="21"/>
          <w:szCs w:val="21"/>
          <w:lang w:val="en-GB"/>
        </w:rPr>
      </w:pPr>
      <w:r>
        <w:rPr>
          <w:rFonts w:eastAsia="Times New Roman"/>
          <w:i/>
          <w:iCs/>
          <w:sz w:val="21"/>
          <w:szCs w:val="21"/>
          <w:lang w:val="en-GB"/>
        </w:rPr>
        <w:t>For Condition 2-A-1 of Scheme 2, support following additional criteria to determine resource(s) where expected/potential resource conflict occurs</w:t>
      </w:r>
    </w:p>
    <w:p w14:paraId="66D2FD64" w14:textId="77777777" w:rsidR="00AE0DD1" w:rsidRDefault="002D6EA7" w:rsidP="00DC1A9E">
      <w:pPr>
        <w:numPr>
          <w:ilvl w:val="4"/>
          <w:numId w:val="42"/>
        </w:numPr>
        <w:spacing w:after="180"/>
        <w:jc w:val="both"/>
        <w:rPr>
          <w:rFonts w:eastAsia="Times New Roman"/>
          <w:i/>
          <w:iCs/>
          <w:sz w:val="21"/>
          <w:szCs w:val="21"/>
          <w:lang w:val="en-GB"/>
        </w:rPr>
      </w:pPr>
      <w:r>
        <w:rPr>
          <w:rFonts w:eastAsia="Times New Roman"/>
          <w:i/>
          <w:iCs/>
          <w:sz w:val="21"/>
          <w:szCs w:val="21"/>
          <w:lang w:val="en-GB"/>
        </w:rPr>
        <w:t>For the case when UE-A is a destination UE of a TB transmitted by UE-B</w:t>
      </w:r>
    </w:p>
    <w:p w14:paraId="474FCA68" w14:textId="77777777" w:rsidR="00AE0DD1" w:rsidRDefault="002D6EA7" w:rsidP="00DC1A9E">
      <w:pPr>
        <w:numPr>
          <w:ilvl w:val="5"/>
          <w:numId w:val="42"/>
        </w:numPr>
        <w:spacing w:after="180"/>
        <w:jc w:val="both"/>
        <w:rPr>
          <w:rFonts w:eastAsia="Times New Roman"/>
          <w:i/>
          <w:iCs/>
          <w:sz w:val="21"/>
          <w:szCs w:val="21"/>
          <w:lang w:val="en-GB"/>
        </w:rPr>
      </w:pPr>
      <w:r>
        <w:rPr>
          <w:rFonts w:eastAsia="Times New Roman"/>
          <w:i/>
          <w:iCs/>
          <w:sz w:val="21"/>
          <w:szCs w:val="21"/>
          <w:lang w:val="en-GB"/>
        </w:rPr>
        <w:t xml:space="preserve">The resource(s) are fully/partially overlapping in time-and-frequency with other UE’s reserved resource(s) whose RSRP measurement is larger than a (pre)configured RSRP threshold compared to the RSRP measurement of UE-B’s reserved resource. </w:t>
      </w:r>
    </w:p>
    <w:p w14:paraId="5B14D2E5" w14:textId="77777777" w:rsidR="00AE0DD1" w:rsidRDefault="002D6EA7" w:rsidP="00DC1A9E">
      <w:pPr>
        <w:numPr>
          <w:ilvl w:val="4"/>
          <w:numId w:val="42"/>
        </w:numPr>
        <w:spacing w:after="180"/>
        <w:jc w:val="both"/>
        <w:rPr>
          <w:rFonts w:eastAsia="Times New Roman"/>
          <w:i/>
          <w:iCs/>
          <w:sz w:val="21"/>
          <w:szCs w:val="21"/>
          <w:lang w:val="en-GB"/>
        </w:rPr>
      </w:pPr>
      <w:r>
        <w:rPr>
          <w:rFonts w:eastAsia="Times New Roman"/>
          <w:i/>
          <w:iCs/>
          <w:sz w:val="21"/>
          <w:szCs w:val="21"/>
          <w:lang w:val="en-GB"/>
        </w:rPr>
        <w:t>For the case when UE-A is a destination UE of a TB transmitted by another UE</w:t>
      </w:r>
    </w:p>
    <w:p w14:paraId="48EB703C" w14:textId="77777777" w:rsidR="00AE0DD1" w:rsidRDefault="002D6EA7" w:rsidP="00DC1A9E">
      <w:pPr>
        <w:numPr>
          <w:ilvl w:val="5"/>
          <w:numId w:val="42"/>
        </w:numPr>
        <w:spacing w:after="180"/>
        <w:jc w:val="both"/>
        <w:rPr>
          <w:rFonts w:eastAsia="Times New Roman"/>
          <w:i/>
          <w:iCs/>
          <w:sz w:val="21"/>
          <w:szCs w:val="21"/>
          <w:lang w:val="en-GB"/>
        </w:rPr>
      </w:pPr>
      <w:r>
        <w:rPr>
          <w:rFonts w:eastAsia="Times New Roman"/>
          <w:i/>
          <w:iCs/>
          <w:sz w:val="21"/>
          <w:szCs w:val="21"/>
          <w:lang w:val="en-GB"/>
        </w:rPr>
        <w:t xml:space="preserve">The resource(s) are fully/partially overlapping in time-and-frequency with other UE’s reserved resource(s) when RSRP measurement of UE-B’s reserved resource is larger than a (pre)configured RSRP threshold compared to the RSRP measurement of the resource(s). </w:t>
      </w:r>
    </w:p>
    <w:p w14:paraId="0B3D8DDC" w14:textId="77777777" w:rsidR="00AE0DD1" w:rsidRDefault="002D6EA7" w:rsidP="00DC1A9E">
      <w:pPr>
        <w:numPr>
          <w:ilvl w:val="3"/>
          <w:numId w:val="42"/>
        </w:numPr>
        <w:spacing w:after="180"/>
        <w:jc w:val="both"/>
        <w:rPr>
          <w:rFonts w:eastAsia="Times New Roman"/>
          <w:i/>
          <w:iCs/>
          <w:sz w:val="21"/>
          <w:szCs w:val="21"/>
          <w:lang w:val="en-GB"/>
        </w:rPr>
      </w:pPr>
      <w:r>
        <w:rPr>
          <w:rFonts w:eastAsia="Times New Roman"/>
          <w:i/>
          <w:iCs/>
          <w:sz w:val="21"/>
          <w:szCs w:val="21"/>
          <w:lang w:val="en-GB"/>
        </w:rPr>
        <w:t>Support of Option 4 is subject to UE capability</w:t>
      </w:r>
    </w:p>
    <w:p w14:paraId="5377DF27" w14:textId="77777777" w:rsidR="00AE0DD1" w:rsidRDefault="002D6EA7" w:rsidP="00DC1A9E">
      <w:pPr>
        <w:numPr>
          <w:ilvl w:val="2"/>
          <w:numId w:val="42"/>
        </w:numPr>
        <w:spacing w:after="180"/>
        <w:jc w:val="both"/>
        <w:rPr>
          <w:rFonts w:eastAsia="Times New Roman"/>
          <w:i/>
          <w:iCs/>
          <w:sz w:val="21"/>
          <w:szCs w:val="21"/>
          <w:lang w:val="en-GB"/>
        </w:rPr>
      </w:pPr>
      <w:r>
        <w:rPr>
          <w:rFonts w:eastAsia="Times New Roman"/>
          <w:i/>
          <w:iCs/>
          <w:sz w:val="21"/>
          <w:szCs w:val="21"/>
          <w:lang w:val="en-GB"/>
        </w:rPr>
        <w:t>FFS: Whether/how RSRP threshold depends on priority, MCS, overlap</w:t>
      </w:r>
    </w:p>
    <w:p w14:paraId="38B8B7C8" w14:textId="77777777" w:rsidR="00AE0DD1" w:rsidRDefault="00AE0DD1">
      <w:pPr>
        <w:rPr>
          <w:rFonts w:eastAsia="바탕"/>
          <w:i/>
          <w:sz w:val="21"/>
          <w:szCs w:val="21"/>
          <w:lang w:val="en-GB"/>
        </w:rPr>
      </w:pPr>
    </w:p>
    <w:p w14:paraId="216F3A9E" w14:textId="77777777" w:rsidR="00AE0DD1" w:rsidRDefault="002D6EA7" w:rsidP="00DC1A9E">
      <w:pPr>
        <w:numPr>
          <w:ilvl w:val="0"/>
          <w:numId w:val="42"/>
        </w:numPr>
        <w:tabs>
          <w:tab w:val="left" w:pos="400"/>
        </w:tabs>
        <w:spacing w:after="180"/>
        <w:ind w:left="426" w:hanging="426"/>
        <w:jc w:val="both"/>
        <w:rPr>
          <w:rFonts w:eastAsia="맑은 고딕"/>
          <w:bCs/>
          <w:i/>
          <w:sz w:val="21"/>
          <w:szCs w:val="21"/>
          <w:lang w:val="en-GB"/>
        </w:rPr>
      </w:pPr>
      <w:r>
        <w:rPr>
          <w:rFonts w:eastAsia="맑은 고딕"/>
          <w:bCs/>
          <w:i/>
          <w:sz w:val="21"/>
          <w:szCs w:val="21"/>
          <w:highlight w:val="green"/>
          <w:lang w:val="en-GB"/>
        </w:rPr>
        <w:t>Agreement</w:t>
      </w:r>
      <w:r>
        <w:rPr>
          <w:rFonts w:eastAsia="Times New Roman"/>
          <w:bCs/>
          <w:i/>
          <w:iCs/>
          <w:sz w:val="21"/>
          <w:szCs w:val="21"/>
          <w:lang w:val="en-GB"/>
        </w:rPr>
        <w:t>:</w:t>
      </w:r>
      <w:r>
        <w:rPr>
          <w:rFonts w:eastAsia="맑은 고딕"/>
          <w:bCs/>
          <w:i/>
          <w:sz w:val="21"/>
          <w:szCs w:val="21"/>
          <w:lang w:val="en-GB"/>
        </w:rPr>
        <w:t xml:space="preserve"> </w:t>
      </w:r>
    </w:p>
    <w:p w14:paraId="43287366" w14:textId="77777777" w:rsidR="00AE0DD1" w:rsidRDefault="002D6EA7" w:rsidP="00DC1A9E">
      <w:pPr>
        <w:numPr>
          <w:ilvl w:val="1"/>
          <w:numId w:val="42"/>
        </w:numPr>
        <w:spacing w:after="180"/>
        <w:jc w:val="both"/>
        <w:rPr>
          <w:rFonts w:eastAsia="Times New Roman"/>
          <w:i/>
          <w:iCs/>
          <w:sz w:val="21"/>
          <w:szCs w:val="21"/>
          <w:lang w:val="en-GB"/>
        </w:rPr>
      </w:pPr>
      <w:r>
        <w:rPr>
          <w:rFonts w:eastAsia="Times New Roman"/>
          <w:i/>
          <w:iCs/>
          <w:sz w:val="21"/>
          <w:szCs w:val="21"/>
          <w:lang w:val="en-GB"/>
        </w:rPr>
        <w:t xml:space="preserve">For Scheme 1 with non-preferred resource set, </w:t>
      </w:r>
    </w:p>
    <w:p w14:paraId="01DFEC25" w14:textId="77777777" w:rsidR="00AE0DD1" w:rsidRDefault="002D6EA7" w:rsidP="00DC1A9E">
      <w:pPr>
        <w:numPr>
          <w:ilvl w:val="2"/>
          <w:numId w:val="42"/>
        </w:numPr>
        <w:spacing w:after="180"/>
        <w:jc w:val="both"/>
        <w:rPr>
          <w:rFonts w:eastAsia="Times New Roman"/>
          <w:i/>
          <w:iCs/>
          <w:sz w:val="21"/>
          <w:szCs w:val="21"/>
          <w:lang w:val="en-GB"/>
        </w:rPr>
      </w:pPr>
      <w:r>
        <w:rPr>
          <w:rFonts w:eastAsia="Times New Roman"/>
          <w:i/>
          <w:iCs/>
          <w:sz w:val="21"/>
          <w:szCs w:val="21"/>
          <w:lang w:val="en-GB"/>
        </w:rPr>
        <w:t>Physical layer at UE-B excludes in its resource (re-)selection, candidate single-slot resource(s) obtained after Step 6) of Rel-16 TS 38.214 Section 8.1.4 overlapping with the non-preferred resource set</w:t>
      </w:r>
    </w:p>
    <w:p w14:paraId="067303FD" w14:textId="77777777" w:rsidR="00AE0DD1" w:rsidRDefault="00AE0DD1">
      <w:pPr>
        <w:rPr>
          <w:rFonts w:eastAsia="바탕"/>
          <w:i/>
          <w:sz w:val="21"/>
          <w:szCs w:val="21"/>
          <w:lang w:val="en-GB"/>
        </w:rPr>
      </w:pPr>
    </w:p>
    <w:p w14:paraId="056CAB67" w14:textId="77777777" w:rsidR="00AE0DD1" w:rsidRDefault="002D6EA7" w:rsidP="00DC1A9E">
      <w:pPr>
        <w:numPr>
          <w:ilvl w:val="0"/>
          <w:numId w:val="42"/>
        </w:numPr>
        <w:tabs>
          <w:tab w:val="left" w:pos="400"/>
        </w:tabs>
        <w:spacing w:after="180"/>
        <w:ind w:left="426" w:hanging="426"/>
        <w:jc w:val="both"/>
        <w:rPr>
          <w:rFonts w:eastAsia="맑은 고딕"/>
          <w:bCs/>
          <w:i/>
          <w:sz w:val="21"/>
          <w:szCs w:val="21"/>
          <w:lang w:val="en-GB"/>
        </w:rPr>
      </w:pPr>
      <w:r>
        <w:rPr>
          <w:rFonts w:eastAsia="맑은 고딕"/>
          <w:bCs/>
          <w:i/>
          <w:sz w:val="21"/>
          <w:szCs w:val="21"/>
          <w:highlight w:val="green"/>
          <w:lang w:val="en-GB"/>
        </w:rPr>
        <w:t>Agreement</w:t>
      </w:r>
      <w:r>
        <w:rPr>
          <w:rFonts w:eastAsia="Times New Roman"/>
          <w:bCs/>
          <w:i/>
          <w:iCs/>
          <w:sz w:val="21"/>
          <w:szCs w:val="21"/>
          <w:lang w:val="en-GB"/>
        </w:rPr>
        <w:t>:</w:t>
      </w:r>
      <w:r>
        <w:rPr>
          <w:rFonts w:eastAsia="맑은 고딕"/>
          <w:bCs/>
          <w:i/>
          <w:sz w:val="21"/>
          <w:szCs w:val="21"/>
          <w:lang w:val="en-GB"/>
        </w:rPr>
        <w:t xml:space="preserve"> </w:t>
      </w:r>
    </w:p>
    <w:p w14:paraId="34F83227" w14:textId="77777777" w:rsidR="00AE0DD1" w:rsidRDefault="002D6EA7" w:rsidP="00DC1A9E">
      <w:pPr>
        <w:numPr>
          <w:ilvl w:val="1"/>
          <w:numId w:val="42"/>
        </w:numPr>
        <w:spacing w:after="180"/>
        <w:jc w:val="both"/>
        <w:rPr>
          <w:rFonts w:eastAsia="Times New Roman"/>
          <w:i/>
          <w:iCs/>
          <w:sz w:val="21"/>
          <w:szCs w:val="21"/>
          <w:lang w:val="en-GB"/>
        </w:rPr>
      </w:pPr>
      <w:r>
        <w:rPr>
          <w:rFonts w:eastAsia="Times New Roman"/>
          <w:i/>
          <w:iCs/>
          <w:sz w:val="21"/>
          <w:szCs w:val="21"/>
          <w:lang w:val="en-GB"/>
        </w:rPr>
        <w:t>For Condition 1-A-1 of Scheme 1, when UE-A determines the set of resources preferred for UE-B’s transmission, apply RSRP threshold increase in the same way according to Rel-16 TS 38.214 Section 8.1.4.</w:t>
      </w:r>
    </w:p>
    <w:p w14:paraId="30A8BF0A" w14:textId="77777777" w:rsidR="00AE0DD1" w:rsidRDefault="002D6EA7" w:rsidP="00DC1A9E">
      <w:pPr>
        <w:numPr>
          <w:ilvl w:val="2"/>
          <w:numId w:val="42"/>
        </w:numPr>
        <w:spacing w:after="180"/>
        <w:jc w:val="both"/>
        <w:rPr>
          <w:rFonts w:eastAsia="Times New Roman"/>
          <w:i/>
          <w:iCs/>
          <w:sz w:val="21"/>
          <w:szCs w:val="21"/>
          <w:lang w:val="en-GB"/>
        </w:rPr>
      </w:pPr>
      <w:r>
        <w:rPr>
          <w:rFonts w:eastAsia="Times New Roman"/>
          <w:i/>
          <w:iCs/>
          <w:sz w:val="21"/>
          <w:szCs w:val="21"/>
          <w:lang w:val="en-GB"/>
        </w:rPr>
        <w:t>FFS: Whether/how to introduce the maximum limit of RSRP threshold increase</w:t>
      </w:r>
    </w:p>
    <w:p w14:paraId="54B5B068" w14:textId="77777777" w:rsidR="00AE0DD1" w:rsidRDefault="00AE0DD1">
      <w:pPr>
        <w:jc w:val="both"/>
        <w:rPr>
          <w:rFonts w:eastAsia="바탕"/>
          <w:b/>
          <w:bCs/>
          <w:i/>
          <w:sz w:val="21"/>
          <w:szCs w:val="21"/>
          <w:highlight w:val="yellow"/>
          <w:u w:val="single"/>
          <w:lang w:val="en-GB"/>
        </w:rPr>
      </w:pPr>
    </w:p>
    <w:p w14:paraId="593D7473" w14:textId="77777777" w:rsidR="00AE0DD1" w:rsidRDefault="002D6EA7" w:rsidP="00DC1A9E">
      <w:pPr>
        <w:numPr>
          <w:ilvl w:val="0"/>
          <w:numId w:val="42"/>
        </w:numPr>
        <w:tabs>
          <w:tab w:val="left" w:pos="400"/>
        </w:tabs>
        <w:spacing w:after="180"/>
        <w:ind w:left="426" w:hanging="426"/>
        <w:jc w:val="both"/>
        <w:rPr>
          <w:rFonts w:eastAsia="맑은 고딕"/>
          <w:bCs/>
          <w:i/>
          <w:sz w:val="21"/>
          <w:szCs w:val="21"/>
          <w:lang w:val="en-GB"/>
        </w:rPr>
      </w:pPr>
      <w:r>
        <w:rPr>
          <w:rFonts w:eastAsia="맑은 고딕"/>
          <w:bCs/>
          <w:i/>
          <w:sz w:val="21"/>
          <w:szCs w:val="21"/>
          <w:highlight w:val="green"/>
          <w:lang w:val="en-GB"/>
        </w:rPr>
        <w:t>Agreement</w:t>
      </w:r>
      <w:r>
        <w:rPr>
          <w:rFonts w:eastAsia="Times New Roman"/>
          <w:bCs/>
          <w:i/>
          <w:iCs/>
          <w:sz w:val="21"/>
          <w:szCs w:val="21"/>
          <w:lang w:val="en-GB"/>
        </w:rPr>
        <w:t>:</w:t>
      </w:r>
      <w:r>
        <w:rPr>
          <w:rFonts w:eastAsia="맑은 고딕"/>
          <w:bCs/>
          <w:i/>
          <w:sz w:val="21"/>
          <w:szCs w:val="21"/>
          <w:lang w:val="en-GB"/>
        </w:rPr>
        <w:t xml:space="preserve"> </w:t>
      </w:r>
    </w:p>
    <w:p w14:paraId="25A9447C" w14:textId="77777777" w:rsidR="00AE0DD1" w:rsidRDefault="002D6EA7" w:rsidP="00DC1A9E">
      <w:pPr>
        <w:numPr>
          <w:ilvl w:val="1"/>
          <w:numId w:val="42"/>
        </w:numPr>
        <w:spacing w:after="180"/>
        <w:jc w:val="both"/>
        <w:rPr>
          <w:rFonts w:eastAsia="Times New Roman"/>
          <w:i/>
          <w:iCs/>
          <w:sz w:val="21"/>
          <w:szCs w:val="21"/>
          <w:lang w:val="en-GB"/>
        </w:rPr>
      </w:pPr>
      <w:r>
        <w:rPr>
          <w:rFonts w:eastAsia="Times New Roman"/>
          <w:i/>
          <w:iCs/>
          <w:sz w:val="21"/>
          <w:szCs w:val="21"/>
          <w:lang w:val="en-GB"/>
        </w:rPr>
        <w:t>For Scheme 1, at least following parameters are provided by UE-B’s request:</w:t>
      </w:r>
    </w:p>
    <w:p w14:paraId="69B50151" w14:textId="77777777" w:rsidR="00AE0DD1" w:rsidRDefault="002D6EA7" w:rsidP="00DC1A9E">
      <w:pPr>
        <w:numPr>
          <w:ilvl w:val="2"/>
          <w:numId w:val="42"/>
        </w:numPr>
        <w:spacing w:after="180"/>
        <w:jc w:val="both"/>
        <w:rPr>
          <w:rFonts w:eastAsia="Times New Roman"/>
          <w:i/>
          <w:iCs/>
          <w:sz w:val="21"/>
          <w:szCs w:val="21"/>
          <w:lang w:val="en-GB"/>
        </w:rPr>
      </w:pPr>
      <w:r>
        <w:rPr>
          <w:rFonts w:eastAsia="Times New Roman"/>
          <w:i/>
          <w:iCs/>
          <w:sz w:val="21"/>
          <w:szCs w:val="21"/>
          <w:lang w:val="en-GB"/>
        </w:rPr>
        <w:t xml:space="preserve">Priority value to be used for PSCCH/PSSCH transmission </w:t>
      </w:r>
    </w:p>
    <w:p w14:paraId="60006A13" w14:textId="77777777" w:rsidR="00AE0DD1" w:rsidRDefault="002D6EA7" w:rsidP="00DC1A9E">
      <w:pPr>
        <w:numPr>
          <w:ilvl w:val="2"/>
          <w:numId w:val="42"/>
        </w:numPr>
        <w:spacing w:after="180"/>
        <w:jc w:val="both"/>
        <w:rPr>
          <w:rFonts w:eastAsia="Times New Roman"/>
          <w:i/>
          <w:iCs/>
          <w:sz w:val="21"/>
          <w:szCs w:val="21"/>
          <w:lang w:val="en-GB"/>
        </w:rPr>
      </w:pPr>
      <w:r>
        <w:rPr>
          <w:rFonts w:eastAsia="Times New Roman"/>
          <w:i/>
          <w:iCs/>
          <w:sz w:val="21"/>
          <w:szCs w:val="21"/>
          <w:lang w:val="en-GB"/>
        </w:rPr>
        <w:t>Number of sub-channels to be used for PSSCH/PSCCH transmission in a slot</w:t>
      </w:r>
    </w:p>
    <w:p w14:paraId="0AF23917" w14:textId="77777777" w:rsidR="00AE0DD1" w:rsidRDefault="002D6EA7" w:rsidP="00DC1A9E">
      <w:pPr>
        <w:numPr>
          <w:ilvl w:val="2"/>
          <w:numId w:val="42"/>
        </w:numPr>
        <w:spacing w:after="180"/>
        <w:jc w:val="both"/>
        <w:rPr>
          <w:rFonts w:eastAsia="Times New Roman"/>
          <w:i/>
          <w:iCs/>
          <w:sz w:val="21"/>
          <w:szCs w:val="21"/>
          <w:lang w:val="en-GB"/>
        </w:rPr>
      </w:pPr>
      <w:r>
        <w:rPr>
          <w:rFonts w:eastAsia="Times New Roman"/>
          <w:i/>
          <w:iCs/>
          <w:sz w:val="21"/>
          <w:szCs w:val="21"/>
          <w:lang w:val="en-GB"/>
        </w:rPr>
        <w:lastRenderedPageBreak/>
        <w:t xml:space="preserve">Resource reservation interval </w:t>
      </w:r>
    </w:p>
    <w:p w14:paraId="0984E733" w14:textId="77777777" w:rsidR="00AE0DD1" w:rsidRDefault="00AE0DD1">
      <w:pPr>
        <w:rPr>
          <w:rFonts w:eastAsia="바탕"/>
          <w:i/>
          <w:sz w:val="21"/>
          <w:szCs w:val="21"/>
          <w:lang w:val="en-GB"/>
        </w:rPr>
      </w:pPr>
    </w:p>
    <w:p w14:paraId="4AA639B6" w14:textId="77777777" w:rsidR="00AE0DD1" w:rsidRDefault="002D6EA7" w:rsidP="00DC1A9E">
      <w:pPr>
        <w:numPr>
          <w:ilvl w:val="0"/>
          <w:numId w:val="42"/>
        </w:numPr>
        <w:tabs>
          <w:tab w:val="left" w:pos="400"/>
        </w:tabs>
        <w:spacing w:after="180"/>
        <w:ind w:left="426" w:hanging="426"/>
        <w:jc w:val="both"/>
        <w:rPr>
          <w:rFonts w:eastAsia="맑은 고딕"/>
          <w:bCs/>
          <w:i/>
          <w:sz w:val="21"/>
          <w:szCs w:val="21"/>
          <w:lang w:val="en-GB"/>
        </w:rPr>
      </w:pPr>
      <w:r>
        <w:rPr>
          <w:rFonts w:eastAsia="맑은 고딕"/>
          <w:bCs/>
          <w:i/>
          <w:sz w:val="21"/>
          <w:szCs w:val="21"/>
          <w:highlight w:val="green"/>
          <w:lang w:val="en-GB"/>
        </w:rPr>
        <w:t>Agreement</w:t>
      </w:r>
      <w:r>
        <w:rPr>
          <w:rFonts w:eastAsia="Times New Roman"/>
          <w:bCs/>
          <w:i/>
          <w:iCs/>
          <w:sz w:val="21"/>
          <w:szCs w:val="21"/>
          <w:lang w:val="en-GB"/>
        </w:rPr>
        <w:t>:</w:t>
      </w:r>
      <w:r>
        <w:rPr>
          <w:rFonts w:eastAsia="맑은 고딕"/>
          <w:bCs/>
          <w:i/>
          <w:sz w:val="21"/>
          <w:szCs w:val="21"/>
          <w:lang w:val="en-GB"/>
        </w:rPr>
        <w:t xml:space="preserve"> </w:t>
      </w:r>
    </w:p>
    <w:p w14:paraId="6600DF12" w14:textId="77777777" w:rsidR="00AE0DD1" w:rsidRDefault="002D6EA7" w:rsidP="00DC1A9E">
      <w:pPr>
        <w:numPr>
          <w:ilvl w:val="1"/>
          <w:numId w:val="42"/>
        </w:numPr>
        <w:spacing w:after="180"/>
        <w:jc w:val="both"/>
        <w:rPr>
          <w:rFonts w:eastAsia="Times New Roman"/>
          <w:i/>
          <w:iCs/>
          <w:sz w:val="21"/>
          <w:szCs w:val="21"/>
          <w:lang w:val="en-GB"/>
        </w:rPr>
      </w:pPr>
      <w:r>
        <w:rPr>
          <w:rFonts w:eastAsia="Times New Roman"/>
          <w:i/>
          <w:iCs/>
          <w:sz w:val="21"/>
          <w:szCs w:val="21"/>
          <w:lang w:val="en-GB"/>
        </w:rPr>
        <w:t xml:space="preserve">For Scheme 2, when PSFCH occasion is derived by a slot where expected/potential resource conflict occurs on PSSCH resource indicated by UE-B’s SCI, </w:t>
      </w:r>
    </w:p>
    <w:p w14:paraId="4A7A9B37" w14:textId="77777777" w:rsidR="00AE0DD1" w:rsidRDefault="002D6EA7" w:rsidP="00DC1A9E">
      <w:pPr>
        <w:numPr>
          <w:ilvl w:val="2"/>
          <w:numId w:val="42"/>
        </w:numPr>
        <w:spacing w:after="180"/>
        <w:jc w:val="both"/>
        <w:rPr>
          <w:rFonts w:eastAsia="Times New Roman"/>
          <w:i/>
          <w:iCs/>
          <w:sz w:val="21"/>
          <w:szCs w:val="21"/>
          <w:lang w:val="en-GB"/>
        </w:rPr>
      </w:pPr>
      <w:r>
        <w:rPr>
          <w:rFonts w:eastAsia="Times New Roman"/>
          <w:i/>
          <w:iCs/>
          <w:sz w:val="21"/>
          <w:szCs w:val="21"/>
          <w:lang w:val="en-GB"/>
        </w:rPr>
        <w:t xml:space="preserve">Time gap between the PSFCH and SCI(s) scheduling conflicting TBs is larger than or equal to X value. </w:t>
      </w:r>
    </w:p>
    <w:p w14:paraId="5CA1797A" w14:textId="77777777" w:rsidR="00AE0DD1" w:rsidRDefault="002D6EA7" w:rsidP="00DC1A9E">
      <w:pPr>
        <w:numPr>
          <w:ilvl w:val="3"/>
          <w:numId w:val="42"/>
        </w:numPr>
        <w:spacing w:after="180"/>
        <w:jc w:val="both"/>
        <w:rPr>
          <w:rFonts w:eastAsia="Times New Roman"/>
          <w:i/>
          <w:iCs/>
          <w:sz w:val="21"/>
          <w:szCs w:val="21"/>
          <w:lang w:val="en-GB"/>
        </w:rPr>
      </w:pPr>
      <w:r>
        <w:rPr>
          <w:rFonts w:eastAsia="Times New Roman"/>
          <w:i/>
          <w:iCs/>
          <w:sz w:val="21"/>
          <w:szCs w:val="21"/>
          <w:lang w:val="en-GB"/>
        </w:rPr>
        <w:t>FFS: Details of X</w:t>
      </w:r>
    </w:p>
    <w:p w14:paraId="39BE17C2" w14:textId="77777777" w:rsidR="00AE0DD1" w:rsidRDefault="00AE0DD1">
      <w:pPr>
        <w:rPr>
          <w:rFonts w:eastAsia="바탕"/>
          <w:i/>
          <w:sz w:val="21"/>
          <w:szCs w:val="21"/>
          <w:lang w:val="en-GB"/>
        </w:rPr>
      </w:pPr>
    </w:p>
    <w:p w14:paraId="4CA25088" w14:textId="77777777" w:rsidR="00AE0DD1" w:rsidRDefault="002D6EA7" w:rsidP="00DC1A9E">
      <w:pPr>
        <w:numPr>
          <w:ilvl w:val="0"/>
          <w:numId w:val="42"/>
        </w:numPr>
        <w:tabs>
          <w:tab w:val="left" w:pos="400"/>
        </w:tabs>
        <w:spacing w:after="180"/>
        <w:ind w:left="426" w:hanging="426"/>
        <w:jc w:val="both"/>
        <w:rPr>
          <w:rFonts w:eastAsia="바탕"/>
          <w:bCs/>
          <w:i/>
          <w:sz w:val="21"/>
          <w:szCs w:val="21"/>
          <w:lang w:val="en-GB"/>
        </w:rPr>
      </w:pPr>
      <w:r>
        <w:rPr>
          <w:rFonts w:eastAsia="바탕"/>
          <w:bCs/>
          <w:i/>
          <w:sz w:val="21"/>
          <w:szCs w:val="21"/>
          <w:highlight w:val="darkYellow"/>
          <w:lang w:val="en-GB"/>
        </w:rPr>
        <w:t>Working Assumption</w:t>
      </w:r>
      <w:r>
        <w:rPr>
          <w:rFonts w:eastAsia="바탕"/>
          <w:bCs/>
          <w:i/>
          <w:sz w:val="21"/>
          <w:szCs w:val="21"/>
          <w:lang w:val="en-GB"/>
        </w:rPr>
        <w:t>:</w:t>
      </w:r>
    </w:p>
    <w:p w14:paraId="09F85032" w14:textId="77777777" w:rsidR="00AE0DD1" w:rsidRDefault="002D6EA7" w:rsidP="00DC1A9E">
      <w:pPr>
        <w:numPr>
          <w:ilvl w:val="1"/>
          <w:numId w:val="42"/>
        </w:numPr>
        <w:spacing w:after="180"/>
        <w:jc w:val="both"/>
        <w:rPr>
          <w:rFonts w:eastAsia="Times New Roman"/>
          <w:i/>
          <w:iCs/>
          <w:sz w:val="21"/>
          <w:szCs w:val="21"/>
          <w:lang w:val="en-GB"/>
        </w:rPr>
      </w:pPr>
      <w:r>
        <w:rPr>
          <w:rFonts w:eastAsia="Times New Roman"/>
          <w:i/>
          <w:iCs/>
          <w:sz w:val="21"/>
          <w:szCs w:val="21"/>
          <w:lang w:val="en-GB"/>
        </w:rPr>
        <w:t>For Condition 2-A-1 in Scheme 2, when “a non-destination UE of a TB transmitted by UE-B can be UE-A” is enabled or when “a non-destination UE of a TB transmitted by UE-B can be UE-A” is disabled and the destination UE of the conflicting TBs is UE-A, for each pair of UEs scheduling the conflicting TBs, a UE with the higher priority value is UE-B.</w:t>
      </w:r>
    </w:p>
    <w:p w14:paraId="16293907" w14:textId="77777777" w:rsidR="00AE0DD1" w:rsidRDefault="002D6EA7" w:rsidP="00DC1A9E">
      <w:pPr>
        <w:numPr>
          <w:ilvl w:val="2"/>
          <w:numId w:val="42"/>
        </w:numPr>
        <w:spacing w:after="180"/>
        <w:jc w:val="both"/>
        <w:rPr>
          <w:rFonts w:eastAsia="Times New Roman"/>
          <w:i/>
          <w:iCs/>
          <w:sz w:val="21"/>
          <w:szCs w:val="21"/>
          <w:lang w:val="en-GB"/>
        </w:rPr>
      </w:pPr>
      <w:r>
        <w:rPr>
          <w:rFonts w:eastAsia="Times New Roman"/>
          <w:i/>
          <w:iCs/>
          <w:sz w:val="21"/>
          <w:szCs w:val="21"/>
          <w:lang w:val="en-GB"/>
        </w:rPr>
        <w:t>FFS whether/how to set additional condition for UE-A to send PSFCH.</w:t>
      </w:r>
    </w:p>
    <w:p w14:paraId="467D711F" w14:textId="77777777" w:rsidR="00AE0DD1" w:rsidRDefault="002D6EA7" w:rsidP="00DC1A9E">
      <w:pPr>
        <w:numPr>
          <w:ilvl w:val="2"/>
          <w:numId w:val="42"/>
        </w:numPr>
        <w:spacing w:after="180"/>
        <w:jc w:val="both"/>
        <w:rPr>
          <w:rFonts w:eastAsia="Times New Roman"/>
          <w:i/>
          <w:iCs/>
          <w:sz w:val="21"/>
          <w:szCs w:val="21"/>
          <w:lang w:val="en-GB"/>
        </w:rPr>
      </w:pPr>
      <w:r>
        <w:rPr>
          <w:rFonts w:eastAsia="Times New Roman"/>
          <w:i/>
          <w:iCs/>
          <w:sz w:val="21"/>
          <w:szCs w:val="21"/>
          <w:lang w:val="en-GB"/>
        </w:rPr>
        <w:t>Conclude on whether/how to handle, or differently handle, the case when at least one of UEs scheduling conflicting TBs doesn’t support Scheme 2 at the subsequent meetings</w:t>
      </w:r>
    </w:p>
    <w:p w14:paraId="55699936" w14:textId="77777777" w:rsidR="00AE0DD1" w:rsidRDefault="00AE0DD1">
      <w:pPr>
        <w:rPr>
          <w:rFonts w:eastAsia="바탕"/>
          <w:i/>
          <w:sz w:val="21"/>
          <w:szCs w:val="21"/>
          <w:lang w:val="en-GB"/>
        </w:rPr>
      </w:pPr>
    </w:p>
    <w:p w14:paraId="4F279C7C" w14:textId="77777777" w:rsidR="00AE0DD1" w:rsidRDefault="002D6EA7" w:rsidP="00DC1A9E">
      <w:pPr>
        <w:numPr>
          <w:ilvl w:val="0"/>
          <w:numId w:val="42"/>
        </w:numPr>
        <w:tabs>
          <w:tab w:val="left" w:pos="400"/>
        </w:tabs>
        <w:spacing w:after="180"/>
        <w:ind w:left="426" w:hanging="426"/>
        <w:jc w:val="both"/>
        <w:rPr>
          <w:rFonts w:eastAsia="맑은 고딕"/>
          <w:bCs/>
          <w:i/>
          <w:sz w:val="21"/>
          <w:szCs w:val="21"/>
          <w:lang w:val="en-GB"/>
        </w:rPr>
      </w:pPr>
      <w:r>
        <w:rPr>
          <w:rFonts w:eastAsia="맑은 고딕"/>
          <w:bCs/>
          <w:i/>
          <w:sz w:val="21"/>
          <w:szCs w:val="21"/>
          <w:highlight w:val="green"/>
          <w:lang w:val="en-GB"/>
        </w:rPr>
        <w:t>Agreement</w:t>
      </w:r>
      <w:r>
        <w:rPr>
          <w:rFonts w:eastAsia="Times New Roman"/>
          <w:bCs/>
          <w:i/>
          <w:iCs/>
          <w:sz w:val="21"/>
          <w:szCs w:val="21"/>
          <w:lang w:val="en-GB"/>
        </w:rPr>
        <w:t>:</w:t>
      </w:r>
      <w:r>
        <w:rPr>
          <w:rFonts w:eastAsia="맑은 고딕"/>
          <w:bCs/>
          <w:i/>
          <w:sz w:val="21"/>
          <w:szCs w:val="21"/>
          <w:lang w:val="en-GB"/>
        </w:rPr>
        <w:t xml:space="preserve"> </w:t>
      </w:r>
    </w:p>
    <w:p w14:paraId="3DAB2228" w14:textId="77777777" w:rsidR="00AE0DD1" w:rsidRDefault="002D6EA7" w:rsidP="00DC1A9E">
      <w:pPr>
        <w:numPr>
          <w:ilvl w:val="1"/>
          <w:numId w:val="42"/>
        </w:numPr>
        <w:spacing w:after="180"/>
        <w:jc w:val="both"/>
        <w:rPr>
          <w:rFonts w:eastAsia="Times New Roman"/>
          <w:i/>
          <w:iCs/>
          <w:sz w:val="21"/>
          <w:szCs w:val="21"/>
          <w:lang w:val="en-GB"/>
        </w:rPr>
      </w:pPr>
      <w:r>
        <w:rPr>
          <w:rFonts w:eastAsia="Times New Roman"/>
          <w:i/>
          <w:iCs/>
          <w:sz w:val="21"/>
          <w:szCs w:val="21"/>
          <w:lang w:val="en-GB"/>
        </w:rPr>
        <w:t>For inter-UE coordination information triggered by an explicit request in Scheme 1,</w:t>
      </w:r>
    </w:p>
    <w:p w14:paraId="694A1B97" w14:textId="77777777" w:rsidR="00AE0DD1" w:rsidRDefault="002D6EA7" w:rsidP="00DC1A9E">
      <w:pPr>
        <w:numPr>
          <w:ilvl w:val="2"/>
          <w:numId w:val="42"/>
        </w:numPr>
        <w:spacing w:after="180"/>
        <w:jc w:val="both"/>
        <w:rPr>
          <w:rFonts w:eastAsia="Times New Roman"/>
          <w:i/>
          <w:iCs/>
          <w:sz w:val="21"/>
          <w:szCs w:val="21"/>
          <w:lang w:val="en-GB"/>
        </w:rPr>
      </w:pPr>
      <w:r>
        <w:rPr>
          <w:rFonts w:eastAsia="Times New Roman"/>
          <w:i/>
          <w:iCs/>
          <w:sz w:val="21"/>
          <w:szCs w:val="21"/>
          <w:lang w:val="en-GB"/>
        </w:rPr>
        <w:t>UE-A uses a TX resource pool used for UE-B’s request transmission to determine the set of resources and to transmit the set of resources to UE-B</w:t>
      </w:r>
    </w:p>
    <w:p w14:paraId="5B115F7F" w14:textId="77777777" w:rsidR="00AE0DD1" w:rsidRDefault="00AE0DD1">
      <w:pPr>
        <w:rPr>
          <w:rFonts w:eastAsia="바탕"/>
          <w:i/>
          <w:sz w:val="21"/>
          <w:szCs w:val="21"/>
          <w:lang w:val="en-GB"/>
        </w:rPr>
      </w:pPr>
    </w:p>
    <w:p w14:paraId="44897DB4" w14:textId="77777777" w:rsidR="00AE0DD1" w:rsidRDefault="002D6EA7" w:rsidP="00DC1A9E">
      <w:pPr>
        <w:numPr>
          <w:ilvl w:val="0"/>
          <w:numId w:val="42"/>
        </w:numPr>
        <w:tabs>
          <w:tab w:val="left" w:pos="400"/>
        </w:tabs>
        <w:spacing w:after="180"/>
        <w:ind w:left="426" w:hanging="426"/>
        <w:jc w:val="both"/>
        <w:rPr>
          <w:rFonts w:eastAsia="맑은 고딕"/>
          <w:bCs/>
          <w:i/>
          <w:sz w:val="21"/>
          <w:szCs w:val="21"/>
          <w:lang w:val="en-GB"/>
        </w:rPr>
      </w:pPr>
      <w:r>
        <w:rPr>
          <w:rFonts w:eastAsia="맑은 고딕"/>
          <w:bCs/>
          <w:i/>
          <w:sz w:val="21"/>
          <w:szCs w:val="21"/>
          <w:highlight w:val="green"/>
          <w:lang w:val="en-GB"/>
        </w:rPr>
        <w:t>Agreement</w:t>
      </w:r>
      <w:r>
        <w:rPr>
          <w:rFonts w:eastAsia="Times New Roman"/>
          <w:bCs/>
          <w:i/>
          <w:iCs/>
          <w:sz w:val="21"/>
          <w:szCs w:val="21"/>
          <w:lang w:val="en-GB"/>
        </w:rPr>
        <w:t>:</w:t>
      </w:r>
      <w:r>
        <w:rPr>
          <w:rFonts w:eastAsia="맑은 고딕"/>
          <w:bCs/>
          <w:i/>
          <w:sz w:val="21"/>
          <w:szCs w:val="21"/>
          <w:lang w:val="en-GB"/>
        </w:rPr>
        <w:t xml:space="preserve"> </w:t>
      </w:r>
    </w:p>
    <w:p w14:paraId="69A831D0" w14:textId="77777777" w:rsidR="00AE0DD1" w:rsidRDefault="002D6EA7" w:rsidP="00DC1A9E">
      <w:pPr>
        <w:numPr>
          <w:ilvl w:val="1"/>
          <w:numId w:val="42"/>
        </w:numPr>
        <w:spacing w:after="180"/>
        <w:jc w:val="both"/>
        <w:rPr>
          <w:rFonts w:eastAsia="Times New Roman"/>
          <w:i/>
          <w:iCs/>
          <w:sz w:val="21"/>
          <w:szCs w:val="21"/>
          <w:lang w:val="en-GB"/>
        </w:rPr>
      </w:pPr>
      <w:r>
        <w:rPr>
          <w:rFonts w:eastAsia="Times New Roman"/>
          <w:i/>
          <w:iCs/>
          <w:sz w:val="21"/>
          <w:szCs w:val="21"/>
          <w:lang w:val="en-GB"/>
        </w:rPr>
        <w:t>For inter-UE coordination information triggered by a condition rather than request reception in Scheme 1,</w:t>
      </w:r>
    </w:p>
    <w:p w14:paraId="748BE714" w14:textId="77777777" w:rsidR="00AE0DD1" w:rsidRDefault="002D6EA7" w:rsidP="00DC1A9E">
      <w:pPr>
        <w:numPr>
          <w:ilvl w:val="2"/>
          <w:numId w:val="42"/>
        </w:numPr>
        <w:spacing w:after="180"/>
        <w:jc w:val="both"/>
        <w:rPr>
          <w:rFonts w:eastAsia="Times New Roman"/>
          <w:i/>
          <w:iCs/>
          <w:sz w:val="21"/>
          <w:szCs w:val="21"/>
          <w:lang w:val="en-GB"/>
        </w:rPr>
      </w:pPr>
      <w:r>
        <w:rPr>
          <w:rFonts w:eastAsia="Times New Roman"/>
          <w:i/>
          <w:iCs/>
          <w:sz w:val="21"/>
          <w:szCs w:val="21"/>
          <w:lang w:val="en-GB"/>
        </w:rPr>
        <w:t>UE-A transmitting in a resource pool provides inter-UE coordination information associated with the same resource pool</w:t>
      </w:r>
    </w:p>
    <w:p w14:paraId="362CE766" w14:textId="77777777" w:rsidR="00AE0DD1" w:rsidRDefault="00AE0DD1">
      <w:pPr>
        <w:rPr>
          <w:rFonts w:eastAsia="Times New Roman"/>
          <w:i/>
          <w:iCs/>
          <w:sz w:val="21"/>
          <w:szCs w:val="21"/>
          <w:lang w:val="en-GB"/>
        </w:rPr>
      </w:pPr>
    </w:p>
    <w:p w14:paraId="73B5F4B7" w14:textId="77777777" w:rsidR="00AE0DD1" w:rsidRDefault="00AE0DD1">
      <w:pPr>
        <w:ind w:leftChars="400" w:left="960"/>
        <w:rPr>
          <w:rFonts w:eastAsia="맑은 고딕"/>
          <w:i/>
          <w:sz w:val="21"/>
          <w:szCs w:val="21"/>
          <w:lang w:val="en-GB"/>
        </w:rPr>
      </w:pPr>
    </w:p>
    <w:p w14:paraId="267A0752" w14:textId="77777777" w:rsidR="00AE0DD1" w:rsidRDefault="002D6EA7">
      <w:pPr>
        <w:keepNext/>
        <w:keepLines/>
        <w:overflowPunct w:val="0"/>
        <w:autoSpaceDE w:val="0"/>
        <w:autoSpaceDN w:val="0"/>
        <w:adjustRightInd w:val="0"/>
        <w:jc w:val="both"/>
        <w:textAlignment w:val="baseline"/>
        <w:outlineLvl w:val="1"/>
        <w:rPr>
          <w:rFonts w:ascii="Arial" w:eastAsia="바탕" w:hAnsi="Arial"/>
          <w:sz w:val="30"/>
          <w:szCs w:val="30"/>
        </w:rPr>
      </w:pPr>
      <w:r>
        <w:rPr>
          <w:rFonts w:ascii="Arial" w:eastAsia="바탕" w:hAnsi="Arial"/>
          <w:sz w:val="30"/>
          <w:szCs w:val="30"/>
        </w:rPr>
        <w:t>7) RAN1#107bis-e meeting</w:t>
      </w:r>
    </w:p>
    <w:p w14:paraId="32778B90" w14:textId="77777777" w:rsidR="00AE0DD1" w:rsidRDefault="00AE0DD1">
      <w:pPr>
        <w:rPr>
          <w:rFonts w:ascii="Times" w:eastAsia="바탕" w:hAnsi="Times" w:cs="Times"/>
          <w:i/>
          <w:sz w:val="20"/>
          <w:szCs w:val="20"/>
        </w:rPr>
      </w:pPr>
    </w:p>
    <w:p w14:paraId="2F31E4B0" w14:textId="77777777" w:rsidR="00AE0DD1" w:rsidRDefault="002D6EA7" w:rsidP="00DC1A9E">
      <w:pPr>
        <w:numPr>
          <w:ilvl w:val="0"/>
          <w:numId w:val="42"/>
        </w:numPr>
        <w:tabs>
          <w:tab w:val="left" w:pos="400"/>
        </w:tabs>
        <w:spacing w:after="180"/>
        <w:ind w:left="426" w:hanging="426"/>
        <w:jc w:val="both"/>
        <w:rPr>
          <w:rFonts w:eastAsia="맑은 고딕"/>
          <w:bCs/>
          <w:i/>
          <w:sz w:val="21"/>
          <w:szCs w:val="21"/>
          <w:lang w:val="en-GB"/>
        </w:rPr>
      </w:pPr>
      <w:r>
        <w:rPr>
          <w:rFonts w:eastAsia="맑은 고딕"/>
          <w:bCs/>
          <w:i/>
          <w:sz w:val="21"/>
          <w:szCs w:val="21"/>
          <w:highlight w:val="green"/>
          <w:lang w:val="en-GB"/>
        </w:rPr>
        <w:t>Agreement</w:t>
      </w:r>
      <w:r>
        <w:rPr>
          <w:rFonts w:eastAsia="맑은 고딕"/>
          <w:bCs/>
          <w:i/>
          <w:sz w:val="21"/>
          <w:szCs w:val="21"/>
          <w:lang w:val="en-GB"/>
        </w:rPr>
        <w:t>:</w:t>
      </w:r>
    </w:p>
    <w:p w14:paraId="281EF175" w14:textId="77777777" w:rsidR="00AE0DD1" w:rsidRDefault="002D6EA7" w:rsidP="00DC1A9E">
      <w:pPr>
        <w:numPr>
          <w:ilvl w:val="1"/>
          <w:numId w:val="42"/>
        </w:numPr>
        <w:tabs>
          <w:tab w:val="left" w:pos="400"/>
        </w:tabs>
        <w:spacing w:after="180"/>
        <w:jc w:val="both"/>
        <w:rPr>
          <w:rFonts w:eastAsia="맑은 고딕"/>
          <w:bCs/>
          <w:i/>
          <w:sz w:val="21"/>
          <w:szCs w:val="21"/>
          <w:lang w:val="en-GB"/>
        </w:rPr>
      </w:pPr>
      <w:r>
        <w:rPr>
          <w:rFonts w:eastAsia="맑은 고딕"/>
          <w:bCs/>
          <w:i/>
          <w:sz w:val="21"/>
          <w:szCs w:val="21"/>
          <w:lang w:val="en-GB"/>
        </w:rPr>
        <w:t xml:space="preserve">For Scheme 1, when the inter-UE coordination information transmission is triggered by UE-B’s explicit request,  </w:t>
      </w:r>
    </w:p>
    <w:p w14:paraId="4621CDDA" w14:textId="77777777" w:rsidR="00AE0DD1" w:rsidRDefault="002D6EA7" w:rsidP="00DC1A9E">
      <w:pPr>
        <w:numPr>
          <w:ilvl w:val="2"/>
          <w:numId w:val="42"/>
        </w:numPr>
        <w:tabs>
          <w:tab w:val="left" w:pos="400"/>
        </w:tabs>
        <w:spacing w:after="180"/>
        <w:jc w:val="both"/>
        <w:rPr>
          <w:rFonts w:eastAsia="맑은 고딕"/>
          <w:bCs/>
          <w:i/>
          <w:sz w:val="21"/>
          <w:szCs w:val="21"/>
          <w:lang w:val="en-GB"/>
        </w:rPr>
      </w:pPr>
      <w:r>
        <w:rPr>
          <w:rFonts w:eastAsia="맑은 고딕"/>
          <w:bCs/>
          <w:i/>
          <w:sz w:val="21"/>
          <w:szCs w:val="21"/>
          <w:lang w:val="en-GB"/>
        </w:rPr>
        <w:t>Starting/Ending time locations of resource selection window is provided by UE-B’s explicit request</w:t>
      </w:r>
    </w:p>
    <w:p w14:paraId="19E2EE74" w14:textId="77777777" w:rsidR="00AE0DD1" w:rsidRDefault="002D6EA7" w:rsidP="00DC1A9E">
      <w:pPr>
        <w:numPr>
          <w:ilvl w:val="3"/>
          <w:numId w:val="42"/>
        </w:numPr>
        <w:tabs>
          <w:tab w:val="left" w:pos="400"/>
        </w:tabs>
        <w:spacing w:after="180"/>
        <w:jc w:val="both"/>
        <w:rPr>
          <w:rFonts w:eastAsia="맑은 고딕"/>
          <w:bCs/>
          <w:i/>
          <w:sz w:val="21"/>
          <w:szCs w:val="21"/>
          <w:lang w:val="en-GB"/>
        </w:rPr>
      </w:pPr>
      <w:r>
        <w:rPr>
          <w:rFonts w:eastAsia="맑은 고딕"/>
          <w:bCs/>
          <w:i/>
          <w:sz w:val="21"/>
          <w:szCs w:val="21"/>
          <w:lang w:val="en-GB"/>
        </w:rPr>
        <w:t>Starting/Ending time locations of resource selection window is a form of combination of DFN index and slot index</w:t>
      </w:r>
    </w:p>
    <w:p w14:paraId="31E28BD8" w14:textId="77777777" w:rsidR="00AE0DD1" w:rsidRDefault="00AE0DD1">
      <w:pPr>
        <w:tabs>
          <w:tab w:val="left" w:pos="400"/>
        </w:tabs>
        <w:ind w:leftChars="400" w:left="960"/>
        <w:rPr>
          <w:rFonts w:eastAsia="맑은 고딕"/>
          <w:bCs/>
          <w:i/>
          <w:sz w:val="21"/>
          <w:szCs w:val="21"/>
          <w:lang w:val="en-GB"/>
        </w:rPr>
      </w:pPr>
    </w:p>
    <w:p w14:paraId="5B1B9DAE" w14:textId="77777777" w:rsidR="00AE0DD1" w:rsidRDefault="002D6EA7" w:rsidP="00DC1A9E">
      <w:pPr>
        <w:numPr>
          <w:ilvl w:val="0"/>
          <w:numId w:val="42"/>
        </w:numPr>
        <w:tabs>
          <w:tab w:val="left" w:pos="400"/>
        </w:tabs>
        <w:spacing w:after="180"/>
        <w:ind w:left="426" w:hanging="426"/>
        <w:jc w:val="both"/>
        <w:rPr>
          <w:rFonts w:eastAsia="맑은 고딕"/>
          <w:bCs/>
          <w:i/>
          <w:sz w:val="21"/>
          <w:szCs w:val="21"/>
          <w:lang w:val="en-GB"/>
        </w:rPr>
      </w:pPr>
      <w:r>
        <w:rPr>
          <w:rFonts w:eastAsia="맑은 고딕"/>
          <w:bCs/>
          <w:i/>
          <w:sz w:val="21"/>
          <w:szCs w:val="21"/>
          <w:highlight w:val="green"/>
          <w:lang w:val="en-GB"/>
        </w:rPr>
        <w:t>Agreement</w:t>
      </w:r>
      <w:r>
        <w:rPr>
          <w:rFonts w:eastAsia="맑은 고딕"/>
          <w:bCs/>
          <w:i/>
          <w:sz w:val="21"/>
          <w:szCs w:val="21"/>
          <w:lang w:val="en-GB"/>
        </w:rPr>
        <w:t>:</w:t>
      </w:r>
    </w:p>
    <w:p w14:paraId="4D7D0F9A" w14:textId="77777777" w:rsidR="00AE0DD1" w:rsidRDefault="002D6EA7" w:rsidP="00DC1A9E">
      <w:pPr>
        <w:numPr>
          <w:ilvl w:val="1"/>
          <w:numId w:val="42"/>
        </w:numPr>
        <w:tabs>
          <w:tab w:val="left" w:pos="400"/>
        </w:tabs>
        <w:spacing w:after="180"/>
        <w:jc w:val="both"/>
        <w:rPr>
          <w:rFonts w:eastAsia="맑은 고딕"/>
          <w:bCs/>
          <w:i/>
          <w:sz w:val="21"/>
          <w:szCs w:val="21"/>
          <w:lang w:val="en-GB"/>
        </w:rPr>
      </w:pPr>
      <w:r>
        <w:rPr>
          <w:rFonts w:eastAsia="맑은 고딕"/>
          <w:bCs/>
          <w:i/>
          <w:sz w:val="21"/>
          <w:szCs w:val="21"/>
          <w:lang w:val="en-GB"/>
        </w:rPr>
        <w:lastRenderedPageBreak/>
        <w:t>When PSFCH occasion is derived by a slot where expected/potential resource conflict occurs on PSSCH resource indicated by UE-B’s SCI, time gap between the PSFCH and SCI(s) scheduling conflicting TBs is larger than or equal to X value</w:t>
      </w:r>
    </w:p>
    <w:p w14:paraId="51CC564B" w14:textId="77777777" w:rsidR="00AE0DD1" w:rsidRDefault="002D6EA7" w:rsidP="00DC1A9E">
      <w:pPr>
        <w:numPr>
          <w:ilvl w:val="2"/>
          <w:numId w:val="42"/>
        </w:numPr>
        <w:tabs>
          <w:tab w:val="left" w:pos="400"/>
        </w:tabs>
        <w:spacing w:after="180"/>
        <w:jc w:val="both"/>
        <w:rPr>
          <w:rFonts w:eastAsia="맑은 고딕"/>
          <w:bCs/>
          <w:i/>
          <w:sz w:val="21"/>
          <w:szCs w:val="21"/>
          <w:lang w:val="en-GB"/>
        </w:rPr>
      </w:pPr>
      <w:r>
        <w:rPr>
          <w:rFonts w:eastAsia="맑은 고딕"/>
          <w:bCs/>
          <w:i/>
          <w:sz w:val="21"/>
          <w:szCs w:val="21"/>
          <w:lang w:val="en-GB"/>
        </w:rPr>
        <w:t>X = sl-MinTimeGapPSFCH</w:t>
      </w:r>
    </w:p>
    <w:p w14:paraId="271762CD" w14:textId="77777777" w:rsidR="00AE0DD1" w:rsidRDefault="002D6EA7" w:rsidP="00DC1A9E">
      <w:pPr>
        <w:numPr>
          <w:ilvl w:val="1"/>
          <w:numId w:val="42"/>
        </w:numPr>
        <w:tabs>
          <w:tab w:val="left" w:pos="400"/>
        </w:tabs>
        <w:spacing w:after="180"/>
        <w:jc w:val="both"/>
        <w:rPr>
          <w:rFonts w:eastAsia="맑은 고딕"/>
          <w:bCs/>
          <w:i/>
          <w:sz w:val="21"/>
          <w:szCs w:val="21"/>
          <w:lang w:val="en-GB"/>
        </w:rPr>
      </w:pPr>
      <w:r>
        <w:rPr>
          <w:rFonts w:eastAsia="맑은 고딕"/>
          <w:bCs/>
          <w:i/>
          <w:sz w:val="21"/>
          <w:szCs w:val="21"/>
          <w:lang w:val="en-GB"/>
        </w:rPr>
        <w:t>UE does not transmit the conflict indicator or receive the conflict indicator if the timeline is not satisfied</w:t>
      </w:r>
    </w:p>
    <w:p w14:paraId="473606FF" w14:textId="77777777" w:rsidR="00AE0DD1" w:rsidRDefault="00AE0DD1">
      <w:pPr>
        <w:rPr>
          <w:rFonts w:ascii="Times" w:eastAsia="바탕" w:hAnsi="Times" w:cs="Times"/>
          <w:i/>
          <w:sz w:val="20"/>
          <w:szCs w:val="20"/>
        </w:rPr>
      </w:pPr>
    </w:p>
    <w:p w14:paraId="7EB74B23" w14:textId="77777777" w:rsidR="00AE0DD1" w:rsidRDefault="002D6EA7" w:rsidP="00DC1A9E">
      <w:pPr>
        <w:numPr>
          <w:ilvl w:val="0"/>
          <w:numId w:val="42"/>
        </w:numPr>
        <w:tabs>
          <w:tab w:val="left" w:pos="400"/>
        </w:tabs>
        <w:spacing w:after="180"/>
        <w:ind w:left="426" w:hanging="426"/>
        <w:jc w:val="both"/>
        <w:rPr>
          <w:rFonts w:eastAsia="맑은 고딕"/>
          <w:bCs/>
          <w:i/>
          <w:sz w:val="21"/>
          <w:szCs w:val="21"/>
          <w:lang w:val="en-GB"/>
        </w:rPr>
      </w:pPr>
      <w:r>
        <w:rPr>
          <w:rFonts w:eastAsia="맑은 고딕"/>
          <w:bCs/>
          <w:i/>
          <w:sz w:val="21"/>
          <w:szCs w:val="21"/>
          <w:highlight w:val="green"/>
          <w:lang w:val="en-GB"/>
        </w:rPr>
        <w:t>Agreement</w:t>
      </w:r>
      <w:r>
        <w:rPr>
          <w:rFonts w:eastAsia="맑은 고딕"/>
          <w:bCs/>
          <w:i/>
          <w:sz w:val="21"/>
          <w:szCs w:val="21"/>
          <w:lang w:val="en-GB"/>
        </w:rPr>
        <w:t>:</w:t>
      </w:r>
    </w:p>
    <w:p w14:paraId="58CA6A23" w14:textId="77777777" w:rsidR="00AE0DD1" w:rsidRDefault="002D6EA7" w:rsidP="00DC1A9E">
      <w:pPr>
        <w:numPr>
          <w:ilvl w:val="1"/>
          <w:numId w:val="42"/>
        </w:numPr>
        <w:tabs>
          <w:tab w:val="left" w:pos="400"/>
        </w:tabs>
        <w:spacing w:after="180"/>
        <w:jc w:val="both"/>
        <w:rPr>
          <w:rFonts w:eastAsia="맑은 고딕"/>
          <w:bCs/>
          <w:i/>
          <w:sz w:val="21"/>
          <w:szCs w:val="21"/>
          <w:lang w:val="en-GB"/>
        </w:rPr>
      </w:pPr>
      <w:r>
        <w:rPr>
          <w:rFonts w:eastAsia="맑은 고딕"/>
          <w:bCs/>
          <w:i/>
          <w:sz w:val="21"/>
          <w:szCs w:val="21"/>
          <w:lang w:val="en-GB"/>
        </w:rPr>
        <w:t>For Scheme 1, a resource pool level (pre-)configuration can enable one of the following alternatives:</w:t>
      </w:r>
    </w:p>
    <w:p w14:paraId="68569442" w14:textId="77777777" w:rsidR="00AE0DD1" w:rsidRDefault="002D6EA7" w:rsidP="00DC1A9E">
      <w:pPr>
        <w:numPr>
          <w:ilvl w:val="2"/>
          <w:numId w:val="42"/>
        </w:numPr>
        <w:tabs>
          <w:tab w:val="left" w:pos="400"/>
        </w:tabs>
        <w:spacing w:after="180"/>
        <w:jc w:val="both"/>
        <w:rPr>
          <w:rFonts w:eastAsia="맑은 고딕"/>
          <w:bCs/>
          <w:i/>
          <w:sz w:val="21"/>
          <w:szCs w:val="21"/>
          <w:lang w:val="en-GB"/>
        </w:rPr>
      </w:pPr>
      <w:r>
        <w:rPr>
          <w:rFonts w:eastAsia="맑은 고딕"/>
          <w:bCs/>
          <w:i/>
          <w:sz w:val="21"/>
          <w:szCs w:val="21"/>
          <w:lang w:val="en-GB"/>
        </w:rPr>
        <w:t>(</w:t>
      </w:r>
      <w:r>
        <w:rPr>
          <w:rFonts w:eastAsia="맑은 고딕"/>
          <w:bCs/>
          <w:i/>
          <w:sz w:val="21"/>
          <w:szCs w:val="21"/>
          <w:highlight w:val="darkYellow"/>
          <w:lang w:val="en-GB"/>
        </w:rPr>
        <w:t>Working assumption</w:t>
      </w:r>
      <w:r>
        <w:rPr>
          <w:rFonts w:eastAsia="맑은 고딕"/>
          <w:bCs/>
          <w:i/>
          <w:sz w:val="21"/>
          <w:szCs w:val="21"/>
          <w:lang w:val="en-GB"/>
        </w:rPr>
        <w:t>) Alt1: MAC CE and 2nd SCI are used as the container of an explicit request transmission from UE-B to UE-A</w:t>
      </w:r>
    </w:p>
    <w:p w14:paraId="5C82961F" w14:textId="77777777" w:rsidR="00AE0DD1" w:rsidRDefault="002D6EA7" w:rsidP="00DC1A9E">
      <w:pPr>
        <w:numPr>
          <w:ilvl w:val="3"/>
          <w:numId w:val="42"/>
        </w:numPr>
        <w:tabs>
          <w:tab w:val="left" w:pos="400"/>
        </w:tabs>
        <w:spacing w:after="180"/>
        <w:jc w:val="both"/>
        <w:rPr>
          <w:rFonts w:eastAsia="맑은 고딕"/>
          <w:bCs/>
          <w:i/>
          <w:sz w:val="21"/>
          <w:szCs w:val="21"/>
          <w:lang w:val="en-GB"/>
        </w:rPr>
      </w:pPr>
      <w:r>
        <w:rPr>
          <w:rFonts w:eastAsia="맑은 고딕"/>
          <w:bCs/>
          <w:i/>
          <w:sz w:val="21"/>
          <w:szCs w:val="21"/>
          <w:lang w:val="en-GB"/>
        </w:rPr>
        <w:t>A single format SCI 2-C is used for inter-UE coordination information and request</w:t>
      </w:r>
    </w:p>
    <w:p w14:paraId="18C5FD8E" w14:textId="77777777" w:rsidR="00AE0DD1" w:rsidRDefault="002D6EA7" w:rsidP="00DC1A9E">
      <w:pPr>
        <w:numPr>
          <w:ilvl w:val="4"/>
          <w:numId w:val="42"/>
        </w:numPr>
        <w:tabs>
          <w:tab w:val="left" w:pos="400"/>
        </w:tabs>
        <w:spacing w:after="180"/>
        <w:jc w:val="both"/>
        <w:rPr>
          <w:rFonts w:eastAsia="맑은 고딕"/>
          <w:bCs/>
          <w:i/>
          <w:sz w:val="21"/>
          <w:szCs w:val="21"/>
          <w:lang w:val="en-GB"/>
        </w:rPr>
      </w:pPr>
      <w:r>
        <w:rPr>
          <w:rFonts w:eastAsia="맑은 고딕"/>
          <w:bCs/>
          <w:i/>
          <w:sz w:val="21"/>
          <w:szCs w:val="21"/>
          <w:lang w:val="en-GB"/>
        </w:rPr>
        <w:t xml:space="preserve">1 bit in format 2-C is used to indicate whether the SCI is used for request to coordination information or for conveying coordination information </w:t>
      </w:r>
    </w:p>
    <w:p w14:paraId="7E9CDF56" w14:textId="77777777" w:rsidR="00AE0DD1" w:rsidRDefault="002D6EA7" w:rsidP="00DC1A9E">
      <w:pPr>
        <w:numPr>
          <w:ilvl w:val="3"/>
          <w:numId w:val="42"/>
        </w:numPr>
        <w:tabs>
          <w:tab w:val="left" w:pos="400"/>
        </w:tabs>
        <w:spacing w:after="180"/>
        <w:jc w:val="both"/>
        <w:rPr>
          <w:rFonts w:eastAsia="맑은 고딕"/>
          <w:bCs/>
          <w:i/>
          <w:sz w:val="21"/>
          <w:szCs w:val="21"/>
          <w:lang w:val="en-GB"/>
        </w:rPr>
      </w:pPr>
      <w:r>
        <w:rPr>
          <w:rFonts w:eastAsia="맑은 고딕"/>
          <w:bCs/>
          <w:i/>
          <w:sz w:val="21"/>
          <w:szCs w:val="21"/>
          <w:lang w:val="en-GB"/>
        </w:rPr>
        <w:t>SCI 2-C is UE RX optional</w:t>
      </w:r>
    </w:p>
    <w:p w14:paraId="6330F3A1" w14:textId="77777777" w:rsidR="00AE0DD1" w:rsidRDefault="002D6EA7" w:rsidP="00DC1A9E">
      <w:pPr>
        <w:numPr>
          <w:ilvl w:val="3"/>
          <w:numId w:val="42"/>
        </w:numPr>
        <w:tabs>
          <w:tab w:val="left" w:pos="400"/>
        </w:tabs>
        <w:spacing w:after="180"/>
        <w:jc w:val="both"/>
        <w:rPr>
          <w:rFonts w:eastAsia="맑은 고딕"/>
          <w:bCs/>
          <w:i/>
          <w:sz w:val="21"/>
          <w:szCs w:val="21"/>
          <w:lang w:val="en-GB"/>
        </w:rPr>
      </w:pPr>
      <w:r>
        <w:rPr>
          <w:rFonts w:eastAsia="맑은 고딕"/>
          <w:bCs/>
          <w:i/>
          <w:sz w:val="21"/>
          <w:szCs w:val="21"/>
          <w:lang w:val="en-GB"/>
        </w:rPr>
        <w:t>It is up to UE implementation to additionally use 2nd SCI (for UE-B).</w:t>
      </w:r>
    </w:p>
    <w:p w14:paraId="67FF5E66" w14:textId="77777777" w:rsidR="00AE0DD1" w:rsidRDefault="002D6EA7" w:rsidP="00DC1A9E">
      <w:pPr>
        <w:numPr>
          <w:ilvl w:val="2"/>
          <w:numId w:val="42"/>
        </w:numPr>
        <w:tabs>
          <w:tab w:val="left" w:pos="400"/>
        </w:tabs>
        <w:spacing w:after="180"/>
        <w:jc w:val="both"/>
        <w:rPr>
          <w:rFonts w:eastAsia="맑은 고딕"/>
          <w:bCs/>
          <w:i/>
          <w:sz w:val="21"/>
          <w:szCs w:val="21"/>
          <w:lang w:val="en-GB"/>
        </w:rPr>
      </w:pPr>
      <w:r>
        <w:rPr>
          <w:rFonts w:eastAsia="맑은 고딕"/>
          <w:bCs/>
          <w:i/>
          <w:sz w:val="21"/>
          <w:szCs w:val="21"/>
          <w:lang w:val="en-GB"/>
        </w:rPr>
        <w:t>Alt2: MAC CE is used as the container of an explicit request transmission from UE-B to UE-A</w:t>
      </w:r>
    </w:p>
    <w:p w14:paraId="4AD55302" w14:textId="77777777" w:rsidR="00AE0DD1" w:rsidRDefault="00AE0DD1">
      <w:pPr>
        <w:rPr>
          <w:rFonts w:ascii="Times" w:eastAsia="바탕" w:hAnsi="Times" w:cs="Times"/>
          <w:i/>
          <w:sz w:val="20"/>
          <w:szCs w:val="20"/>
        </w:rPr>
      </w:pPr>
    </w:p>
    <w:p w14:paraId="74DE5967" w14:textId="77777777" w:rsidR="00AE0DD1" w:rsidRDefault="002D6EA7" w:rsidP="00DC1A9E">
      <w:pPr>
        <w:numPr>
          <w:ilvl w:val="0"/>
          <w:numId w:val="42"/>
        </w:numPr>
        <w:tabs>
          <w:tab w:val="left" w:pos="400"/>
        </w:tabs>
        <w:spacing w:after="180"/>
        <w:ind w:left="426" w:hanging="426"/>
        <w:jc w:val="both"/>
        <w:rPr>
          <w:rFonts w:eastAsia="맑은 고딕"/>
          <w:b/>
          <w:bCs/>
          <w:i/>
          <w:sz w:val="21"/>
          <w:szCs w:val="21"/>
          <w:u w:val="single"/>
          <w:lang w:val="en-GB"/>
        </w:rPr>
      </w:pPr>
      <w:r>
        <w:rPr>
          <w:rFonts w:eastAsia="맑은 고딕"/>
          <w:b/>
          <w:bCs/>
          <w:i/>
          <w:sz w:val="21"/>
          <w:szCs w:val="21"/>
          <w:u w:val="single"/>
          <w:lang w:val="en-GB"/>
        </w:rPr>
        <w:t>Conclusion</w:t>
      </w:r>
      <w:r>
        <w:rPr>
          <w:rFonts w:eastAsia="맑은 고딕" w:hint="eastAsia"/>
          <w:bCs/>
          <w:i/>
          <w:sz w:val="21"/>
          <w:szCs w:val="21"/>
          <w:lang w:val="en-GB"/>
        </w:rPr>
        <w:t>:</w:t>
      </w:r>
    </w:p>
    <w:p w14:paraId="1118B0EB" w14:textId="77777777" w:rsidR="00AE0DD1" w:rsidRDefault="002D6EA7" w:rsidP="00DC1A9E">
      <w:pPr>
        <w:numPr>
          <w:ilvl w:val="1"/>
          <w:numId w:val="42"/>
        </w:numPr>
        <w:tabs>
          <w:tab w:val="left" w:pos="400"/>
        </w:tabs>
        <w:spacing w:after="180"/>
        <w:jc w:val="both"/>
        <w:rPr>
          <w:rFonts w:eastAsia="맑은 고딕"/>
          <w:bCs/>
          <w:i/>
          <w:sz w:val="21"/>
          <w:szCs w:val="21"/>
          <w:lang w:val="en-GB"/>
        </w:rPr>
      </w:pPr>
      <w:r>
        <w:rPr>
          <w:rFonts w:eastAsia="맑은 고딕"/>
          <w:bCs/>
          <w:i/>
          <w:sz w:val="21"/>
          <w:szCs w:val="21"/>
          <w:lang w:val="en-GB"/>
        </w:rPr>
        <w:t>For Scheme 2, there is no consensus to support indication of the following</w:t>
      </w:r>
    </w:p>
    <w:p w14:paraId="7B47DB71" w14:textId="77777777" w:rsidR="00AE0DD1" w:rsidRDefault="002D6EA7" w:rsidP="00DC1A9E">
      <w:pPr>
        <w:numPr>
          <w:ilvl w:val="2"/>
          <w:numId w:val="42"/>
        </w:numPr>
        <w:tabs>
          <w:tab w:val="left" w:pos="400"/>
        </w:tabs>
        <w:spacing w:after="180"/>
        <w:jc w:val="both"/>
        <w:rPr>
          <w:rFonts w:eastAsia="맑은 고딕"/>
          <w:bCs/>
          <w:i/>
          <w:sz w:val="21"/>
          <w:szCs w:val="21"/>
          <w:lang w:val="en-GB"/>
        </w:rPr>
      </w:pPr>
      <w:r>
        <w:rPr>
          <w:rFonts w:eastAsia="맑은 고딕"/>
          <w:bCs/>
          <w:i/>
          <w:sz w:val="21"/>
          <w:szCs w:val="21"/>
          <w:lang w:val="en-GB"/>
        </w:rPr>
        <w:t>Condition type of a resource conflict</w:t>
      </w:r>
    </w:p>
    <w:p w14:paraId="0EBA8779" w14:textId="77777777" w:rsidR="00AE0DD1" w:rsidRDefault="002D6EA7" w:rsidP="00DC1A9E">
      <w:pPr>
        <w:numPr>
          <w:ilvl w:val="2"/>
          <w:numId w:val="42"/>
        </w:numPr>
        <w:tabs>
          <w:tab w:val="left" w:pos="400"/>
        </w:tabs>
        <w:spacing w:after="180"/>
        <w:jc w:val="both"/>
        <w:rPr>
          <w:rFonts w:eastAsia="맑은 고딕"/>
          <w:bCs/>
          <w:i/>
          <w:sz w:val="21"/>
          <w:szCs w:val="21"/>
          <w:lang w:val="en-GB"/>
        </w:rPr>
      </w:pPr>
      <w:r>
        <w:rPr>
          <w:rFonts w:eastAsia="맑은 고딕"/>
          <w:bCs/>
          <w:i/>
          <w:sz w:val="21"/>
          <w:szCs w:val="21"/>
          <w:lang w:val="en-GB"/>
        </w:rPr>
        <w:t>Time location of a resource conflict</w:t>
      </w:r>
    </w:p>
    <w:p w14:paraId="24EBE588" w14:textId="77777777" w:rsidR="00AE0DD1" w:rsidRDefault="00AE0DD1">
      <w:pPr>
        <w:tabs>
          <w:tab w:val="left" w:pos="400"/>
        </w:tabs>
        <w:ind w:leftChars="400" w:left="960"/>
        <w:rPr>
          <w:rFonts w:eastAsia="맑은 고딕"/>
          <w:bCs/>
          <w:i/>
          <w:sz w:val="21"/>
          <w:szCs w:val="21"/>
          <w:lang w:val="en-GB"/>
        </w:rPr>
      </w:pPr>
    </w:p>
    <w:p w14:paraId="08D14B35" w14:textId="77777777" w:rsidR="00AE0DD1" w:rsidRDefault="002D6EA7" w:rsidP="00DC1A9E">
      <w:pPr>
        <w:numPr>
          <w:ilvl w:val="0"/>
          <w:numId w:val="42"/>
        </w:numPr>
        <w:tabs>
          <w:tab w:val="left" w:pos="400"/>
        </w:tabs>
        <w:spacing w:after="180"/>
        <w:ind w:left="426" w:hanging="426"/>
        <w:jc w:val="both"/>
        <w:rPr>
          <w:rFonts w:eastAsia="맑은 고딕"/>
          <w:bCs/>
          <w:i/>
          <w:sz w:val="21"/>
          <w:szCs w:val="21"/>
          <w:lang w:val="en-GB"/>
        </w:rPr>
      </w:pPr>
      <w:r>
        <w:rPr>
          <w:rFonts w:eastAsia="맑은 고딕"/>
          <w:bCs/>
          <w:i/>
          <w:sz w:val="21"/>
          <w:szCs w:val="21"/>
          <w:highlight w:val="green"/>
          <w:lang w:val="en-GB"/>
        </w:rPr>
        <w:t>Agreement</w:t>
      </w:r>
      <w:r>
        <w:rPr>
          <w:rFonts w:eastAsia="맑은 고딕" w:hint="eastAsia"/>
          <w:bCs/>
          <w:i/>
          <w:sz w:val="21"/>
          <w:szCs w:val="21"/>
          <w:lang w:val="en-GB"/>
        </w:rPr>
        <w:t>:</w:t>
      </w:r>
    </w:p>
    <w:p w14:paraId="603ED797" w14:textId="77777777" w:rsidR="00AE0DD1" w:rsidRDefault="002D6EA7" w:rsidP="00DC1A9E">
      <w:pPr>
        <w:numPr>
          <w:ilvl w:val="1"/>
          <w:numId w:val="42"/>
        </w:numPr>
        <w:tabs>
          <w:tab w:val="left" w:pos="400"/>
        </w:tabs>
        <w:spacing w:after="180"/>
        <w:jc w:val="both"/>
        <w:rPr>
          <w:rFonts w:eastAsia="맑은 고딕"/>
          <w:bCs/>
          <w:i/>
          <w:sz w:val="21"/>
          <w:szCs w:val="21"/>
          <w:lang w:val="en-GB"/>
        </w:rPr>
      </w:pPr>
      <w:r>
        <w:rPr>
          <w:rFonts w:eastAsia="맑은 고딕"/>
          <w:bCs/>
          <w:i/>
          <w:sz w:val="21"/>
          <w:szCs w:val="21"/>
          <w:lang w:val="en-GB"/>
        </w:rPr>
        <w:t xml:space="preserve">For Scheme 2, </w:t>
      </w:r>
    </w:p>
    <w:p w14:paraId="65E1A38E" w14:textId="77777777" w:rsidR="00AE0DD1" w:rsidRDefault="002D6EA7" w:rsidP="00DC1A9E">
      <w:pPr>
        <w:numPr>
          <w:ilvl w:val="2"/>
          <w:numId w:val="42"/>
        </w:numPr>
        <w:tabs>
          <w:tab w:val="left" w:pos="400"/>
        </w:tabs>
        <w:spacing w:after="180"/>
        <w:jc w:val="both"/>
        <w:rPr>
          <w:rFonts w:eastAsia="맑은 고딕"/>
          <w:bCs/>
          <w:i/>
          <w:sz w:val="21"/>
          <w:szCs w:val="21"/>
          <w:lang w:val="en-GB"/>
        </w:rPr>
      </w:pPr>
      <w:r>
        <w:rPr>
          <w:rFonts w:eastAsia="맑은 고딕"/>
          <w:bCs/>
          <w:i/>
          <w:sz w:val="21"/>
          <w:szCs w:val="21"/>
          <w:lang w:val="en-GB"/>
        </w:rPr>
        <w:t>The PHY layer reports S_A after Step 7) of TS 38.214 Section 8.1.4 to higher layer.</w:t>
      </w:r>
    </w:p>
    <w:p w14:paraId="1C4C676A" w14:textId="77777777" w:rsidR="00AE0DD1" w:rsidRDefault="002D6EA7" w:rsidP="00DC1A9E">
      <w:pPr>
        <w:numPr>
          <w:ilvl w:val="2"/>
          <w:numId w:val="42"/>
        </w:numPr>
        <w:tabs>
          <w:tab w:val="left" w:pos="400"/>
        </w:tabs>
        <w:spacing w:after="180"/>
        <w:jc w:val="both"/>
        <w:rPr>
          <w:rFonts w:eastAsia="맑은 고딕"/>
          <w:bCs/>
          <w:i/>
          <w:sz w:val="21"/>
          <w:szCs w:val="21"/>
          <w:lang w:val="en-GB"/>
        </w:rPr>
      </w:pPr>
      <w:r>
        <w:rPr>
          <w:rFonts w:eastAsia="맑은 고딕"/>
          <w:bCs/>
          <w:i/>
          <w:sz w:val="21"/>
          <w:szCs w:val="21"/>
          <w:lang w:val="en-GB"/>
        </w:rPr>
        <w:t>When UE-B receives a conflict indicator for resource(s) indicated by its SCI,</w:t>
      </w:r>
    </w:p>
    <w:p w14:paraId="3A280568" w14:textId="77777777" w:rsidR="00AE0DD1" w:rsidRDefault="002D6EA7" w:rsidP="00DC1A9E">
      <w:pPr>
        <w:numPr>
          <w:ilvl w:val="3"/>
          <w:numId w:val="42"/>
        </w:numPr>
        <w:tabs>
          <w:tab w:val="left" w:pos="400"/>
        </w:tabs>
        <w:spacing w:after="180"/>
        <w:jc w:val="both"/>
        <w:rPr>
          <w:rFonts w:eastAsia="맑은 고딕"/>
          <w:bCs/>
          <w:i/>
          <w:sz w:val="21"/>
          <w:szCs w:val="21"/>
          <w:lang w:val="en-GB"/>
        </w:rPr>
      </w:pPr>
      <w:r>
        <w:rPr>
          <w:rFonts w:eastAsia="맑은 고딕"/>
          <w:bCs/>
          <w:i/>
          <w:sz w:val="21"/>
          <w:szCs w:val="21"/>
          <w:lang w:val="en-GB"/>
        </w:rPr>
        <w:t>PHY layer at UE-B reports resources overlapping with the next reserved resource indicated by the corresponding UE-B’s SCI for current TB transmission to higher layer.</w:t>
      </w:r>
    </w:p>
    <w:p w14:paraId="2C642D97" w14:textId="77777777" w:rsidR="00AE0DD1" w:rsidRDefault="002D6EA7" w:rsidP="00DC1A9E">
      <w:pPr>
        <w:numPr>
          <w:ilvl w:val="4"/>
          <w:numId w:val="42"/>
        </w:numPr>
        <w:tabs>
          <w:tab w:val="left" w:pos="400"/>
        </w:tabs>
        <w:spacing w:after="180"/>
        <w:jc w:val="both"/>
        <w:rPr>
          <w:rFonts w:eastAsia="맑은 고딕"/>
          <w:bCs/>
          <w:i/>
          <w:sz w:val="21"/>
          <w:szCs w:val="21"/>
          <w:lang w:val="en-GB"/>
        </w:rPr>
      </w:pPr>
      <w:r>
        <w:rPr>
          <w:rFonts w:eastAsia="맑은 고딕"/>
          <w:bCs/>
          <w:i/>
          <w:sz w:val="21"/>
          <w:szCs w:val="21"/>
          <w:lang w:val="en-GB"/>
        </w:rPr>
        <w:t>If (pre)configured, the PHY layer reports resources in a slot including the next reserved resource indicated by the corresponding UE-B’s SCI for current TB transmission to higher layer.</w:t>
      </w:r>
    </w:p>
    <w:p w14:paraId="1A35C649" w14:textId="77777777" w:rsidR="00AE0DD1" w:rsidRDefault="002D6EA7" w:rsidP="00DC1A9E">
      <w:pPr>
        <w:numPr>
          <w:ilvl w:val="3"/>
          <w:numId w:val="42"/>
        </w:numPr>
        <w:tabs>
          <w:tab w:val="left" w:pos="400"/>
        </w:tabs>
        <w:spacing w:after="180"/>
        <w:jc w:val="both"/>
        <w:rPr>
          <w:rFonts w:eastAsia="맑은 고딕"/>
          <w:bCs/>
          <w:i/>
          <w:sz w:val="21"/>
          <w:szCs w:val="21"/>
          <w:lang w:val="en-GB"/>
        </w:rPr>
      </w:pPr>
      <w:r>
        <w:rPr>
          <w:rFonts w:eastAsia="맑은 고딕"/>
          <w:bCs/>
          <w:i/>
          <w:sz w:val="21"/>
          <w:szCs w:val="21"/>
          <w:lang w:val="en-GB"/>
        </w:rPr>
        <w:t>Higher layer at UE-B re-selects the resource(s) indicated by the conflict indicator among the S_A excluding the reported resources.</w:t>
      </w:r>
    </w:p>
    <w:p w14:paraId="1C049C7D" w14:textId="77777777" w:rsidR="00AE0DD1" w:rsidRDefault="002D6EA7" w:rsidP="00DC1A9E">
      <w:pPr>
        <w:numPr>
          <w:ilvl w:val="2"/>
          <w:numId w:val="42"/>
        </w:numPr>
        <w:tabs>
          <w:tab w:val="left" w:pos="400"/>
        </w:tabs>
        <w:spacing w:after="180"/>
        <w:jc w:val="both"/>
        <w:rPr>
          <w:rFonts w:eastAsia="맑은 고딕"/>
          <w:bCs/>
          <w:i/>
          <w:sz w:val="21"/>
          <w:szCs w:val="21"/>
          <w:lang w:val="en-GB"/>
        </w:rPr>
      </w:pPr>
      <w:r>
        <w:rPr>
          <w:rFonts w:eastAsia="맑은 고딕"/>
          <w:bCs/>
          <w:i/>
          <w:sz w:val="21"/>
          <w:szCs w:val="21"/>
          <w:lang w:val="en-GB"/>
        </w:rPr>
        <w:t>FFS: Whether/How the conflict in periodic transmission is indicated by UE-A and handled by UE-B</w:t>
      </w:r>
    </w:p>
    <w:p w14:paraId="77F42333" w14:textId="77777777" w:rsidR="00AE0DD1" w:rsidRDefault="00AE0DD1">
      <w:pPr>
        <w:tabs>
          <w:tab w:val="left" w:pos="400"/>
        </w:tabs>
        <w:ind w:leftChars="400" w:left="960"/>
        <w:rPr>
          <w:rFonts w:eastAsia="맑은 고딕"/>
          <w:bCs/>
          <w:i/>
          <w:sz w:val="21"/>
          <w:szCs w:val="21"/>
          <w:lang w:val="en-GB"/>
        </w:rPr>
      </w:pPr>
    </w:p>
    <w:p w14:paraId="6BF759C7" w14:textId="77777777" w:rsidR="00AE0DD1" w:rsidRDefault="002D6EA7" w:rsidP="00DC1A9E">
      <w:pPr>
        <w:numPr>
          <w:ilvl w:val="0"/>
          <w:numId w:val="42"/>
        </w:numPr>
        <w:tabs>
          <w:tab w:val="left" w:pos="400"/>
        </w:tabs>
        <w:spacing w:after="180"/>
        <w:ind w:left="426" w:hanging="426"/>
        <w:jc w:val="both"/>
        <w:rPr>
          <w:rFonts w:eastAsia="맑은 고딕"/>
          <w:bCs/>
          <w:i/>
          <w:sz w:val="21"/>
          <w:szCs w:val="21"/>
          <w:lang w:val="en-GB"/>
        </w:rPr>
      </w:pPr>
      <w:r>
        <w:rPr>
          <w:rFonts w:eastAsia="맑은 고딕"/>
          <w:bCs/>
          <w:i/>
          <w:sz w:val="21"/>
          <w:szCs w:val="21"/>
          <w:highlight w:val="green"/>
          <w:lang w:val="en-GB"/>
        </w:rPr>
        <w:t>Agreement</w:t>
      </w:r>
      <w:r>
        <w:rPr>
          <w:rFonts w:eastAsia="맑은 고딕" w:hint="eastAsia"/>
          <w:bCs/>
          <w:i/>
          <w:sz w:val="21"/>
          <w:szCs w:val="21"/>
          <w:lang w:val="en-GB"/>
        </w:rPr>
        <w:t>:</w:t>
      </w:r>
    </w:p>
    <w:p w14:paraId="0B3C2A0C" w14:textId="77777777" w:rsidR="00AE0DD1" w:rsidRDefault="002D6EA7" w:rsidP="00DC1A9E">
      <w:pPr>
        <w:numPr>
          <w:ilvl w:val="1"/>
          <w:numId w:val="42"/>
        </w:numPr>
        <w:tabs>
          <w:tab w:val="left" w:pos="400"/>
        </w:tabs>
        <w:spacing w:after="180"/>
        <w:jc w:val="both"/>
        <w:rPr>
          <w:rFonts w:eastAsia="맑은 고딕"/>
          <w:bCs/>
          <w:i/>
          <w:sz w:val="21"/>
          <w:szCs w:val="21"/>
          <w:lang w:val="en-GB"/>
        </w:rPr>
      </w:pPr>
      <w:bookmarkStart w:id="458" w:name="_Hlk93613508"/>
      <w:r>
        <w:rPr>
          <w:rFonts w:eastAsia="맑은 고딕"/>
          <w:bCs/>
          <w:i/>
          <w:sz w:val="21"/>
          <w:szCs w:val="21"/>
          <w:lang w:val="en-GB"/>
        </w:rPr>
        <w:t xml:space="preserve">For PSFCH TX/RX or TX/TX prioritization in Scheme 2, </w:t>
      </w:r>
    </w:p>
    <w:p w14:paraId="1E25C07D" w14:textId="77777777" w:rsidR="00AE0DD1" w:rsidRDefault="002D6EA7" w:rsidP="00DC1A9E">
      <w:pPr>
        <w:numPr>
          <w:ilvl w:val="2"/>
          <w:numId w:val="42"/>
        </w:numPr>
        <w:tabs>
          <w:tab w:val="left" w:pos="400"/>
        </w:tabs>
        <w:spacing w:after="180"/>
        <w:jc w:val="both"/>
        <w:rPr>
          <w:rFonts w:eastAsia="맑은 고딕"/>
          <w:bCs/>
          <w:i/>
          <w:sz w:val="21"/>
          <w:szCs w:val="21"/>
          <w:lang w:val="en-GB"/>
        </w:rPr>
      </w:pPr>
      <w:r>
        <w:rPr>
          <w:rFonts w:eastAsia="맑은 고딕"/>
          <w:bCs/>
          <w:i/>
          <w:sz w:val="21"/>
          <w:szCs w:val="21"/>
          <w:lang w:val="en-GB"/>
        </w:rPr>
        <w:lastRenderedPageBreak/>
        <w:t xml:space="preserve">Priority value of PSFCH TX for a resource conflict indication is the smallest priority value of the conflicting TBs </w:t>
      </w:r>
    </w:p>
    <w:p w14:paraId="295642BE" w14:textId="77777777" w:rsidR="00AE0DD1" w:rsidRDefault="002D6EA7" w:rsidP="00DC1A9E">
      <w:pPr>
        <w:numPr>
          <w:ilvl w:val="2"/>
          <w:numId w:val="42"/>
        </w:numPr>
        <w:tabs>
          <w:tab w:val="left" w:pos="400"/>
        </w:tabs>
        <w:spacing w:after="180"/>
        <w:jc w:val="both"/>
        <w:rPr>
          <w:rFonts w:eastAsia="맑은 고딕"/>
          <w:bCs/>
          <w:i/>
          <w:sz w:val="21"/>
          <w:szCs w:val="21"/>
          <w:lang w:val="en-GB"/>
        </w:rPr>
      </w:pPr>
      <w:r>
        <w:rPr>
          <w:rFonts w:eastAsia="맑은 고딕"/>
          <w:bCs/>
          <w:i/>
          <w:sz w:val="21"/>
          <w:szCs w:val="21"/>
          <w:lang w:val="en-GB"/>
        </w:rPr>
        <w:t xml:space="preserve">Priority value of PSFCH RX for a resource conflict indication is priority value indicated by UE-B’s SCI </w:t>
      </w:r>
    </w:p>
    <w:p w14:paraId="6D4B49DD" w14:textId="77777777" w:rsidR="00AE0DD1" w:rsidRDefault="002D6EA7" w:rsidP="00DC1A9E">
      <w:pPr>
        <w:numPr>
          <w:ilvl w:val="2"/>
          <w:numId w:val="42"/>
        </w:numPr>
        <w:tabs>
          <w:tab w:val="left" w:pos="400"/>
        </w:tabs>
        <w:spacing w:after="180"/>
        <w:jc w:val="both"/>
        <w:rPr>
          <w:rFonts w:eastAsia="맑은 고딕"/>
          <w:bCs/>
          <w:i/>
          <w:sz w:val="21"/>
          <w:szCs w:val="21"/>
          <w:lang w:val="en-GB"/>
        </w:rPr>
      </w:pPr>
      <w:r>
        <w:rPr>
          <w:rFonts w:eastAsia="맑은 고딕"/>
          <w:bCs/>
          <w:i/>
          <w:sz w:val="21"/>
          <w:szCs w:val="21"/>
          <w:lang w:val="en-GB"/>
        </w:rPr>
        <w:t>For PSFCH TX/RX or TX/TX prioritization between SL HARQ-ACK feedback(s) and resource conflict indication(s), PSFCH TX/RX for SL HARQ-ACK feedback is always prioritized over PSFCH TX/RX for a resource conflict indication</w:t>
      </w:r>
    </w:p>
    <w:bookmarkEnd w:id="458"/>
    <w:p w14:paraId="7C5D9120" w14:textId="77777777" w:rsidR="00AE0DD1" w:rsidRDefault="00AE0DD1">
      <w:pPr>
        <w:rPr>
          <w:rFonts w:eastAsia="Times New Roman"/>
          <w:i/>
          <w:iCs/>
          <w:sz w:val="21"/>
          <w:szCs w:val="21"/>
          <w:lang w:val="en-GB"/>
        </w:rPr>
      </w:pPr>
    </w:p>
    <w:p w14:paraId="2C9583EB" w14:textId="77777777" w:rsidR="00AE0DD1" w:rsidRDefault="002D6EA7" w:rsidP="00DC1A9E">
      <w:pPr>
        <w:numPr>
          <w:ilvl w:val="0"/>
          <w:numId w:val="42"/>
        </w:numPr>
        <w:tabs>
          <w:tab w:val="left" w:pos="400"/>
        </w:tabs>
        <w:spacing w:after="180"/>
        <w:ind w:left="426" w:hanging="426"/>
        <w:jc w:val="both"/>
        <w:rPr>
          <w:rFonts w:eastAsia="맑은 고딕"/>
          <w:bCs/>
          <w:i/>
          <w:sz w:val="21"/>
          <w:szCs w:val="21"/>
          <w:lang w:val="en-GB"/>
        </w:rPr>
      </w:pPr>
      <w:r>
        <w:rPr>
          <w:rFonts w:eastAsia="맑은 고딕"/>
          <w:bCs/>
          <w:i/>
          <w:sz w:val="21"/>
          <w:szCs w:val="21"/>
          <w:highlight w:val="green"/>
          <w:lang w:val="en-GB"/>
        </w:rPr>
        <w:t>Agreement</w:t>
      </w:r>
      <w:r>
        <w:rPr>
          <w:rFonts w:eastAsia="맑은 고딕" w:hint="eastAsia"/>
          <w:bCs/>
          <w:i/>
          <w:sz w:val="21"/>
          <w:szCs w:val="21"/>
          <w:lang w:val="en-GB"/>
        </w:rPr>
        <w:t>:</w:t>
      </w:r>
    </w:p>
    <w:p w14:paraId="7EF29B9E" w14:textId="77777777" w:rsidR="00AE0DD1" w:rsidRDefault="002D6EA7" w:rsidP="00DC1A9E">
      <w:pPr>
        <w:numPr>
          <w:ilvl w:val="1"/>
          <w:numId w:val="42"/>
        </w:numPr>
        <w:tabs>
          <w:tab w:val="left" w:pos="400"/>
        </w:tabs>
        <w:spacing w:after="180"/>
        <w:jc w:val="both"/>
        <w:rPr>
          <w:rFonts w:eastAsia="맑은 고딕"/>
          <w:bCs/>
          <w:i/>
          <w:sz w:val="21"/>
          <w:szCs w:val="21"/>
          <w:lang w:val="en-GB"/>
        </w:rPr>
      </w:pPr>
      <w:r>
        <w:rPr>
          <w:rFonts w:eastAsia="맑은 고딕"/>
          <w:bCs/>
          <w:i/>
          <w:sz w:val="21"/>
          <w:szCs w:val="21"/>
          <w:lang w:val="en-GB"/>
        </w:rPr>
        <w:t>For Scheme 1, unicast is supported for an explicit request transmission for inter-UE coordination information</w:t>
      </w:r>
    </w:p>
    <w:p w14:paraId="3C490704" w14:textId="77777777" w:rsidR="00AE0DD1" w:rsidRDefault="002D6EA7" w:rsidP="00DC1A9E">
      <w:pPr>
        <w:numPr>
          <w:ilvl w:val="2"/>
          <w:numId w:val="42"/>
        </w:numPr>
        <w:tabs>
          <w:tab w:val="left" w:pos="400"/>
        </w:tabs>
        <w:spacing w:after="180"/>
        <w:jc w:val="both"/>
        <w:rPr>
          <w:rFonts w:eastAsia="맑은 고딕"/>
          <w:bCs/>
          <w:i/>
          <w:sz w:val="21"/>
          <w:szCs w:val="21"/>
          <w:lang w:val="en-GB"/>
        </w:rPr>
      </w:pPr>
      <w:r>
        <w:rPr>
          <w:rFonts w:eastAsia="맑은 고딕"/>
          <w:bCs/>
          <w:i/>
          <w:sz w:val="21"/>
          <w:szCs w:val="21"/>
          <w:lang w:val="en-GB"/>
        </w:rPr>
        <w:t>Unicast is used for the inter-UE coordination information transmission triggered by the explicit request</w:t>
      </w:r>
    </w:p>
    <w:p w14:paraId="589EFFCA" w14:textId="77777777" w:rsidR="00AE0DD1" w:rsidRDefault="00AE0DD1">
      <w:pPr>
        <w:tabs>
          <w:tab w:val="left" w:pos="400"/>
        </w:tabs>
        <w:ind w:leftChars="400" w:left="960"/>
        <w:rPr>
          <w:rFonts w:eastAsia="맑은 고딕"/>
          <w:bCs/>
          <w:i/>
          <w:sz w:val="21"/>
          <w:szCs w:val="21"/>
          <w:lang w:val="en-GB"/>
        </w:rPr>
      </w:pPr>
    </w:p>
    <w:p w14:paraId="66C7D254" w14:textId="77777777" w:rsidR="00AE0DD1" w:rsidRDefault="002D6EA7" w:rsidP="00DC1A9E">
      <w:pPr>
        <w:numPr>
          <w:ilvl w:val="0"/>
          <w:numId w:val="42"/>
        </w:numPr>
        <w:tabs>
          <w:tab w:val="left" w:pos="400"/>
        </w:tabs>
        <w:spacing w:after="180"/>
        <w:ind w:left="426" w:hanging="426"/>
        <w:jc w:val="both"/>
        <w:rPr>
          <w:rFonts w:eastAsia="바탕"/>
          <w:bCs/>
          <w:i/>
          <w:sz w:val="21"/>
          <w:szCs w:val="21"/>
          <w:lang w:val="en-GB"/>
        </w:rPr>
      </w:pPr>
      <w:r>
        <w:rPr>
          <w:rFonts w:eastAsia="바탕"/>
          <w:bCs/>
          <w:i/>
          <w:sz w:val="21"/>
          <w:szCs w:val="21"/>
          <w:highlight w:val="darkYellow"/>
          <w:lang w:val="en-GB"/>
        </w:rPr>
        <w:t>Working Assumption</w:t>
      </w:r>
      <w:r>
        <w:rPr>
          <w:rFonts w:eastAsia="바탕"/>
          <w:bCs/>
          <w:i/>
          <w:sz w:val="21"/>
          <w:szCs w:val="21"/>
          <w:lang w:val="en-GB"/>
        </w:rPr>
        <w:t>:</w:t>
      </w:r>
    </w:p>
    <w:p w14:paraId="1ADCDA94" w14:textId="77777777" w:rsidR="00AE0DD1" w:rsidRDefault="002D6EA7" w:rsidP="00DC1A9E">
      <w:pPr>
        <w:numPr>
          <w:ilvl w:val="1"/>
          <w:numId w:val="42"/>
        </w:numPr>
        <w:tabs>
          <w:tab w:val="left" w:pos="400"/>
        </w:tabs>
        <w:spacing w:after="180"/>
        <w:jc w:val="both"/>
        <w:rPr>
          <w:rFonts w:eastAsia="맑은 고딕"/>
          <w:bCs/>
          <w:i/>
          <w:sz w:val="21"/>
          <w:szCs w:val="21"/>
          <w:lang w:val="en-GB"/>
        </w:rPr>
      </w:pPr>
      <w:r>
        <w:rPr>
          <w:rFonts w:eastAsia="맑은 고딕"/>
          <w:bCs/>
          <w:i/>
          <w:sz w:val="21"/>
          <w:szCs w:val="21"/>
          <w:lang w:val="en-GB"/>
        </w:rPr>
        <w:t>For Scheme 1, following cast type(s) are supported for inter-UE coordination information transmission triggered by a condition other than explicit request reception</w:t>
      </w:r>
    </w:p>
    <w:p w14:paraId="25BA0F1F" w14:textId="77777777" w:rsidR="00AE0DD1" w:rsidRDefault="002D6EA7" w:rsidP="00DC1A9E">
      <w:pPr>
        <w:numPr>
          <w:ilvl w:val="2"/>
          <w:numId w:val="42"/>
        </w:numPr>
        <w:tabs>
          <w:tab w:val="left" w:pos="400"/>
        </w:tabs>
        <w:spacing w:after="180"/>
        <w:jc w:val="both"/>
        <w:rPr>
          <w:rFonts w:eastAsia="맑은 고딕"/>
          <w:bCs/>
          <w:i/>
          <w:sz w:val="21"/>
          <w:szCs w:val="21"/>
          <w:lang w:val="en-GB"/>
        </w:rPr>
      </w:pPr>
      <w:r>
        <w:rPr>
          <w:rFonts w:eastAsia="맑은 고딕"/>
          <w:bCs/>
          <w:i/>
          <w:sz w:val="21"/>
          <w:szCs w:val="21"/>
          <w:lang w:val="en-GB"/>
        </w:rPr>
        <w:t>Groupcast/Broadcast for non-preferred resource set, FFS for preferred resource set</w:t>
      </w:r>
    </w:p>
    <w:p w14:paraId="6DE2EA4E" w14:textId="77777777" w:rsidR="00AE0DD1" w:rsidRDefault="002D6EA7" w:rsidP="00DC1A9E">
      <w:pPr>
        <w:numPr>
          <w:ilvl w:val="3"/>
          <w:numId w:val="42"/>
        </w:numPr>
        <w:tabs>
          <w:tab w:val="left" w:pos="400"/>
        </w:tabs>
        <w:spacing w:after="180"/>
        <w:jc w:val="both"/>
        <w:rPr>
          <w:rFonts w:eastAsia="맑은 고딕"/>
          <w:bCs/>
          <w:i/>
          <w:sz w:val="21"/>
          <w:szCs w:val="21"/>
          <w:lang w:val="en-GB"/>
        </w:rPr>
      </w:pPr>
      <w:r>
        <w:rPr>
          <w:rFonts w:eastAsia="맑은 고딕"/>
          <w:bCs/>
          <w:i/>
          <w:sz w:val="21"/>
          <w:szCs w:val="21"/>
          <w:lang w:val="en-GB"/>
        </w:rPr>
        <w:t>FFS: Under which conditions groupcast/broadcast can be supported</w:t>
      </w:r>
    </w:p>
    <w:p w14:paraId="3543AE91" w14:textId="77777777" w:rsidR="00AE0DD1" w:rsidRDefault="002D6EA7" w:rsidP="00DC1A9E">
      <w:pPr>
        <w:numPr>
          <w:ilvl w:val="2"/>
          <w:numId w:val="42"/>
        </w:numPr>
        <w:tabs>
          <w:tab w:val="left" w:pos="400"/>
        </w:tabs>
        <w:spacing w:after="180"/>
        <w:jc w:val="both"/>
        <w:rPr>
          <w:rFonts w:eastAsia="맑은 고딕"/>
          <w:bCs/>
          <w:i/>
          <w:sz w:val="21"/>
          <w:szCs w:val="21"/>
          <w:lang w:val="en-GB"/>
        </w:rPr>
      </w:pPr>
      <w:r>
        <w:rPr>
          <w:rFonts w:eastAsia="맑은 고딕"/>
          <w:bCs/>
          <w:i/>
          <w:sz w:val="21"/>
          <w:szCs w:val="21"/>
          <w:lang w:val="en-GB"/>
        </w:rPr>
        <w:t>Unicast</w:t>
      </w:r>
    </w:p>
    <w:p w14:paraId="008CD0D0" w14:textId="77777777" w:rsidR="00AE0DD1" w:rsidRDefault="002D6EA7" w:rsidP="00DC1A9E">
      <w:pPr>
        <w:numPr>
          <w:ilvl w:val="3"/>
          <w:numId w:val="42"/>
        </w:numPr>
        <w:tabs>
          <w:tab w:val="left" w:pos="400"/>
        </w:tabs>
        <w:spacing w:after="180"/>
        <w:jc w:val="both"/>
        <w:rPr>
          <w:rFonts w:eastAsia="맑은 고딕"/>
          <w:bCs/>
          <w:i/>
          <w:sz w:val="21"/>
          <w:szCs w:val="21"/>
          <w:lang w:val="en-GB"/>
        </w:rPr>
      </w:pPr>
      <w:r>
        <w:rPr>
          <w:rFonts w:eastAsia="맑은 고딕"/>
          <w:bCs/>
          <w:i/>
          <w:sz w:val="21"/>
          <w:szCs w:val="21"/>
          <w:lang w:val="en-GB"/>
        </w:rPr>
        <w:t>FFS: Under which conditions unicast can be supported</w:t>
      </w:r>
    </w:p>
    <w:p w14:paraId="353370C3" w14:textId="77777777" w:rsidR="00AE0DD1" w:rsidRDefault="00AE0DD1">
      <w:pPr>
        <w:rPr>
          <w:rFonts w:eastAsia="Times New Roman"/>
          <w:i/>
          <w:iCs/>
          <w:sz w:val="21"/>
          <w:szCs w:val="21"/>
          <w:lang w:val="en-GB"/>
        </w:rPr>
      </w:pPr>
    </w:p>
    <w:p w14:paraId="1179C156" w14:textId="77777777" w:rsidR="00AE0DD1" w:rsidRDefault="002D6EA7" w:rsidP="00DC1A9E">
      <w:pPr>
        <w:numPr>
          <w:ilvl w:val="0"/>
          <w:numId w:val="42"/>
        </w:numPr>
        <w:tabs>
          <w:tab w:val="left" w:pos="400"/>
        </w:tabs>
        <w:spacing w:after="180"/>
        <w:ind w:left="426" w:hanging="426"/>
        <w:jc w:val="both"/>
        <w:rPr>
          <w:rFonts w:eastAsia="맑은 고딕"/>
          <w:bCs/>
          <w:i/>
          <w:sz w:val="21"/>
          <w:szCs w:val="21"/>
          <w:lang w:val="en-GB"/>
        </w:rPr>
      </w:pPr>
      <w:r>
        <w:rPr>
          <w:rFonts w:eastAsia="맑은 고딕"/>
          <w:bCs/>
          <w:i/>
          <w:sz w:val="21"/>
          <w:szCs w:val="21"/>
          <w:highlight w:val="green"/>
          <w:lang w:val="en-GB"/>
        </w:rPr>
        <w:t>Agreement</w:t>
      </w:r>
      <w:r>
        <w:rPr>
          <w:rFonts w:eastAsia="맑은 고딕" w:hint="eastAsia"/>
          <w:bCs/>
          <w:i/>
          <w:sz w:val="21"/>
          <w:szCs w:val="21"/>
          <w:lang w:val="en-GB"/>
        </w:rPr>
        <w:t>:</w:t>
      </w:r>
    </w:p>
    <w:p w14:paraId="06FAACB7" w14:textId="77777777" w:rsidR="00AE0DD1" w:rsidRDefault="002D6EA7" w:rsidP="00DC1A9E">
      <w:pPr>
        <w:numPr>
          <w:ilvl w:val="1"/>
          <w:numId w:val="42"/>
        </w:numPr>
        <w:tabs>
          <w:tab w:val="left" w:pos="400"/>
        </w:tabs>
        <w:spacing w:after="180"/>
        <w:jc w:val="both"/>
        <w:rPr>
          <w:rFonts w:eastAsia="맑은 고딕"/>
          <w:bCs/>
          <w:i/>
          <w:sz w:val="21"/>
          <w:szCs w:val="21"/>
          <w:lang w:val="en-GB"/>
        </w:rPr>
      </w:pPr>
      <w:r>
        <w:rPr>
          <w:rFonts w:eastAsia="맑은 고딕"/>
          <w:bCs/>
          <w:i/>
          <w:sz w:val="21"/>
          <w:szCs w:val="21"/>
          <w:lang w:val="en-GB"/>
        </w:rPr>
        <w:t>For determining preferred resource set in Scheme 1, the value of Cresel is determined by UE-A according to Rel-16 procedure.</w:t>
      </w:r>
    </w:p>
    <w:p w14:paraId="59C0A79B" w14:textId="77777777" w:rsidR="00AE0DD1" w:rsidRDefault="002D6EA7" w:rsidP="00DC1A9E">
      <w:pPr>
        <w:numPr>
          <w:ilvl w:val="2"/>
          <w:numId w:val="42"/>
        </w:numPr>
        <w:tabs>
          <w:tab w:val="left" w:pos="400"/>
        </w:tabs>
        <w:spacing w:after="180"/>
        <w:jc w:val="both"/>
        <w:rPr>
          <w:rFonts w:eastAsia="맑은 고딕"/>
          <w:bCs/>
          <w:i/>
          <w:sz w:val="21"/>
          <w:szCs w:val="21"/>
          <w:lang w:val="en-GB"/>
        </w:rPr>
      </w:pPr>
      <w:r>
        <w:rPr>
          <w:rFonts w:eastAsia="맑은 고딕"/>
          <w:bCs/>
          <w:i/>
          <w:sz w:val="21"/>
          <w:szCs w:val="21"/>
          <w:lang w:val="en-GB"/>
        </w:rPr>
        <w:t>This information is not conveyed to/from UE-B</w:t>
      </w:r>
    </w:p>
    <w:p w14:paraId="4EEAD391" w14:textId="77777777" w:rsidR="00AE0DD1" w:rsidRDefault="002D6EA7" w:rsidP="00DC1A9E">
      <w:pPr>
        <w:numPr>
          <w:ilvl w:val="2"/>
          <w:numId w:val="42"/>
        </w:numPr>
        <w:tabs>
          <w:tab w:val="left" w:pos="400"/>
        </w:tabs>
        <w:spacing w:after="180"/>
        <w:jc w:val="both"/>
        <w:rPr>
          <w:rFonts w:eastAsia="맑은 고딕"/>
          <w:bCs/>
          <w:i/>
          <w:sz w:val="21"/>
          <w:szCs w:val="21"/>
          <w:lang w:val="en-GB"/>
        </w:rPr>
      </w:pPr>
      <w:r>
        <w:rPr>
          <w:rFonts w:eastAsia="맑은 고딕"/>
          <w:bCs/>
          <w:i/>
          <w:sz w:val="21"/>
          <w:szCs w:val="21"/>
          <w:lang w:val="en-GB"/>
        </w:rPr>
        <w:t xml:space="preserve">When inter-UE coordination information is triggered by UE-B’s request, P_rsvp_TX used for determining SL_RESOURCE_RESELECTION_COUNTER according to Rel-16 procedure is provided by resource reservation interval indicated by UE-B’s request </w:t>
      </w:r>
    </w:p>
    <w:p w14:paraId="21C33333" w14:textId="77777777" w:rsidR="00AE0DD1" w:rsidRDefault="00AE0DD1">
      <w:pPr>
        <w:rPr>
          <w:rFonts w:eastAsia="Times New Roman"/>
          <w:i/>
          <w:iCs/>
          <w:sz w:val="21"/>
          <w:szCs w:val="21"/>
          <w:lang w:val="en-GB"/>
        </w:rPr>
      </w:pPr>
    </w:p>
    <w:p w14:paraId="588FF6FB" w14:textId="77777777" w:rsidR="00AE0DD1" w:rsidRDefault="002D6EA7" w:rsidP="00DC1A9E">
      <w:pPr>
        <w:numPr>
          <w:ilvl w:val="0"/>
          <w:numId w:val="42"/>
        </w:numPr>
        <w:tabs>
          <w:tab w:val="left" w:pos="400"/>
        </w:tabs>
        <w:spacing w:after="180"/>
        <w:ind w:left="426" w:hanging="426"/>
        <w:jc w:val="both"/>
        <w:rPr>
          <w:rFonts w:eastAsia="맑은 고딕"/>
          <w:bCs/>
          <w:i/>
          <w:sz w:val="21"/>
          <w:szCs w:val="21"/>
          <w:lang w:val="en-GB"/>
        </w:rPr>
      </w:pPr>
      <w:r>
        <w:rPr>
          <w:rFonts w:eastAsia="맑은 고딕"/>
          <w:bCs/>
          <w:i/>
          <w:sz w:val="21"/>
          <w:szCs w:val="21"/>
          <w:highlight w:val="green"/>
          <w:lang w:val="en-GB"/>
        </w:rPr>
        <w:t>Agreement</w:t>
      </w:r>
      <w:r>
        <w:rPr>
          <w:rFonts w:eastAsia="맑은 고딕" w:hint="eastAsia"/>
          <w:bCs/>
          <w:i/>
          <w:sz w:val="21"/>
          <w:szCs w:val="21"/>
          <w:lang w:val="en-GB"/>
        </w:rPr>
        <w:t>:</w:t>
      </w:r>
    </w:p>
    <w:p w14:paraId="2602D1A7" w14:textId="77777777" w:rsidR="00AE0DD1" w:rsidRDefault="002D6EA7" w:rsidP="00DC1A9E">
      <w:pPr>
        <w:numPr>
          <w:ilvl w:val="1"/>
          <w:numId w:val="42"/>
        </w:numPr>
        <w:tabs>
          <w:tab w:val="left" w:pos="400"/>
        </w:tabs>
        <w:spacing w:after="180"/>
        <w:jc w:val="both"/>
        <w:rPr>
          <w:rFonts w:eastAsia="맑은 고딕"/>
          <w:bCs/>
          <w:i/>
          <w:sz w:val="21"/>
          <w:szCs w:val="21"/>
          <w:lang w:val="en-GB"/>
        </w:rPr>
      </w:pPr>
      <w:r>
        <w:rPr>
          <w:rFonts w:eastAsia="맑은 고딕"/>
          <w:bCs/>
          <w:i/>
          <w:sz w:val="21"/>
          <w:szCs w:val="21"/>
          <w:lang w:val="en-GB"/>
        </w:rPr>
        <w:t>For the indication of resource set in Scheme 1, the value of Sl-MaxNumPerReserve is fixed to 3.</w:t>
      </w:r>
    </w:p>
    <w:p w14:paraId="5531BEAC" w14:textId="77777777" w:rsidR="00AE0DD1" w:rsidRDefault="00AE0DD1">
      <w:pPr>
        <w:rPr>
          <w:rFonts w:eastAsia="Times New Roman"/>
          <w:i/>
          <w:iCs/>
          <w:sz w:val="21"/>
          <w:szCs w:val="21"/>
          <w:lang w:val="en-GB"/>
        </w:rPr>
      </w:pPr>
    </w:p>
    <w:p w14:paraId="706C9F81" w14:textId="77777777" w:rsidR="00AE0DD1" w:rsidRDefault="002D6EA7" w:rsidP="00DC1A9E">
      <w:pPr>
        <w:numPr>
          <w:ilvl w:val="0"/>
          <w:numId w:val="42"/>
        </w:numPr>
        <w:tabs>
          <w:tab w:val="left" w:pos="400"/>
        </w:tabs>
        <w:spacing w:after="180"/>
        <w:ind w:left="426" w:hanging="426"/>
        <w:jc w:val="both"/>
        <w:rPr>
          <w:rFonts w:eastAsia="맑은 고딕"/>
          <w:bCs/>
          <w:i/>
          <w:sz w:val="21"/>
          <w:szCs w:val="21"/>
          <w:lang w:val="en-GB"/>
        </w:rPr>
      </w:pPr>
      <w:r>
        <w:rPr>
          <w:rFonts w:eastAsia="맑은 고딕"/>
          <w:bCs/>
          <w:i/>
          <w:sz w:val="21"/>
          <w:szCs w:val="21"/>
          <w:highlight w:val="green"/>
          <w:lang w:val="en-GB"/>
        </w:rPr>
        <w:t>Agreement</w:t>
      </w:r>
      <w:r>
        <w:rPr>
          <w:rFonts w:eastAsia="맑은 고딕" w:hint="eastAsia"/>
          <w:bCs/>
          <w:i/>
          <w:sz w:val="21"/>
          <w:szCs w:val="21"/>
          <w:lang w:val="en-GB"/>
        </w:rPr>
        <w:t>:</w:t>
      </w:r>
    </w:p>
    <w:p w14:paraId="122FFB99" w14:textId="77777777" w:rsidR="00AE0DD1" w:rsidRDefault="002D6EA7" w:rsidP="00DC1A9E">
      <w:pPr>
        <w:numPr>
          <w:ilvl w:val="1"/>
          <w:numId w:val="42"/>
        </w:numPr>
        <w:tabs>
          <w:tab w:val="left" w:pos="400"/>
        </w:tabs>
        <w:spacing w:after="180"/>
        <w:jc w:val="both"/>
        <w:rPr>
          <w:rFonts w:eastAsia="맑은 고딕"/>
          <w:bCs/>
          <w:i/>
          <w:sz w:val="21"/>
          <w:szCs w:val="21"/>
          <w:lang w:val="en-GB"/>
        </w:rPr>
      </w:pPr>
      <w:r>
        <w:rPr>
          <w:rFonts w:eastAsia="맑은 고딕"/>
          <w:bCs/>
          <w:i/>
          <w:sz w:val="21"/>
          <w:szCs w:val="21"/>
          <w:lang w:val="en-GB"/>
        </w:rPr>
        <w:t xml:space="preserve">The following working assumption is confirmed with modification in </w:t>
      </w:r>
      <w:r>
        <w:rPr>
          <w:rFonts w:eastAsia="맑은 고딕"/>
          <w:bCs/>
          <w:i/>
          <w:color w:val="FF0000"/>
          <w:sz w:val="21"/>
          <w:szCs w:val="21"/>
          <w:lang w:val="en-GB"/>
        </w:rPr>
        <w:t>RED</w:t>
      </w:r>
      <w:r>
        <w:rPr>
          <w:rFonts w:eastAsia="맑은 고딕"/>
          <w:bCs/>
          <w:i/>
          <w:sz w:val="21"/>
          <w:szCs w:val="21"/>
          <w:lang w:val="en-GB"/>
        </w:rPr>
        <w:t>.</w:t>
      </w:r>
    </w:p>
    <w:p w14:paraId="55D3C711" w14:textId="77777777" w:rsidR="00AE0DD1" w:rsidRDefault="002D6EA7" w:rsidP="00DC1A9E">
      <w:pPr>
        <w:numPr>
          <w:ilvl w:val="2"/>
          <w:numId w:val="42"/>
        </w:numPr>
        <w:tabs>
          <w:tab w:val="left" w:pos="400"/>
        </w:tabs>
        <w:spacing w:after="180"/>
        <w:jc w:val="both"/>
        <w:rPr>
          <w:rFonts w:eastAsia="맑은 고딕"/>
          <w:bCs/>
          <w:i/>
          <w:sz w:val="21"/>
          <w:szCs w:val="21"/>
          <w:lang w:val="en-GB"/>
        </w:rPr>
      </w:pPr>
      <w:r>
        <w:rPr>
          <w:rFonts w:eastAsia="맑은 고딕"/>
          <w:bCs/>
          <w:i/>
          <w:sz w:val="21"/>
          <w:szCs w:val="21"/>
          <w:lang w:val="en-GB"/>
        </w:rPr>
        <w:t>MAC CE or 2</w:t>
      </w:r>
      <w:r>
        <w:rPr>
          <w:rFonts w:eastAsia="맑은 고딕"/>
          <w:bCs/>
          <w:i/>
          <w:sz w:val="21"/>
          <w:szCs w:val="21"/>
          <w:vertAlign w:val="superscript"/>
          <w:lang w:val="en-GB"/>
        </w:rPr>
        <w:t>nd</w:t>
      </w:r>
      <w:r>
        <w:rPr>
          <w:rFonts w:eastAsia="맑은 고딕"/>
          <w:bCs/>
          <w:i/>
          <w:sz w:val="21"/>
          <w:szCs w:val="21"/>
          <w:lang w:val="en-GB"/>
        </w:rPr>
        <w:t xml:space="preserve"> SCI are used as the container of inter-UE coordination information transmission from UE A to UE B.</w:t>
      </w:r>
    </w:p>
    <w:p w14:paraId="3888B0A4" w14:textId="77777777" w:rsidR="00AE0DD1" w:rsidRDefault="002D6EA7" w:rsidP="00DC1A9E">
      <w:pPr>
        <w:numPr>
          <w:ilvl w:val="3"/>
          <w:numId w:val="42"/>
        </w:numPr>
        <w:tabs>
          <w:tab w:val="left" w:pos="400"/>
        </w:tabs>
        <w:spacing w:after="180"/>
        <w:jc w:val="both"/>
        <w:rPr>
          <w:rFonts w:eastAsia="맑은 고딕"/>
          <w:bCs/>
          <w:i/>
          <w:sz w:val="21"/>
          <w:szCs w:val="21"/>
          <w:lang w:val="en-GB"/>
        </w:rPr>
      </w:pPr>
      <w:r>
        <w:rPr>
          <w:rFonts w:eastAsia="맑은 고딕"/>
          <w:bCs/>
          <w:i/>
          <w:sz w:val="21"/>
          <w:szCs w:val="21"/>
          <w:lang w:val="en-GB"/>
        </w:rPr>
        <w:t>For the indication of resource set, the following is supported:</w:t>
      </w:r>
    </w:p>
    <w:p w14:paraId="6EED58C5" w14:textId="77777777" w:rsidR="00AE0DD1" w:rsidRDefault="002D6EA7" w:rsidP="00DC1A9E">
      <w:pPr>
        <w:numPr>
          <w:ilvl w:val="4"/>
          <w:numId w:val="42"/>
        </w:numPr>
        <w:tabs>
          <w:tab w:val="left" w:pos="400"/>
        </w:tabs>
        <w:spacing w:after="180"/>
        <w:jc w:val="both"/>
        <w:rPr>
          <w:rFonts w:eastAsia="맑은 고딕"/>
          <w:bCs/>
          <w:i/>
          <w:sz w:val="21"/>
          <w:szCs w:val="21"/>
          <w:lang w:val="en-GB"/>
        </w:rPr>
      </w:pPr>
      <w:r>
        <w:rPr>
          <w:rFonts w:eastAsia="맑은 고딕"/>
          <w:bCs/>
          <w:i/>
          <w:sz w:val="21"/>
          <w:szCs w:val="21"/>
          <w:lang w:val="en-GB"/>
        </w:rPr>
        <w:lastRenderedPageBreak/>
        <w:t>N combinations of TRIV, FRIV, resource reservation period as specified in Rel-16 TS 38.214 Section 8.1.5 with following modification. The value of resource reservation period is omitted at least when the transmission of preferred resource set is triggered by UE-B’s explicit request.</w:t>
      </w:r>
    </w:p>
    <w:p w14:paraId="22736B90" w14:textId="77777777" w:rsidR="00AE0DD1" w:rsidRDefault="002D6EA7" w:rsidP="00DC1A9E">
      <w:pPr>
        <w:numPr>
          <w:ilvl w:val="5"/>
          <w:numId w:val="42"/>
        </w:numPr>
        <w:tabs>
          <w:tab w:val="left" w:pos="400"/>
        </w:tabs>
        <w:spacing w:after="180"/>
        <w:jc w:val="both"/>
        <w:rPr>
          <w:rFonts w:eastAsia="맑은 고딕"/>
          <w:bCs/>
          <w:i/>
          <w:sz w:val="21"/>
          <w:szCs w:val="21"/>
          <w:lang w:val="en-GB"/>
        </w:rPr>
      </w:pPr>
      <w:r>
        <w:rPr>
          <w:rFonts w:eastAsia="맑은 고딕"/>
          <w:bCs/>
          <w:i/>
          <w:sz w:val="21"/>
          <w:szCs w:val="21"/>
          <w:lang w:val="en-GB"/>
        </w:rPr>
        <w:t>First resource location of each TRIV is separately indicated by the inter-UE coordination information</w:t>
      </w:r>
    </w:p>
    <w:p w14:paraId="40F23FAA" w14:textId="77777777" w:rsidR="00AE0DD1" w:rsidRDefault="002D6EA7" w:rsidP="00DC1A9E">
      <w:pPr>
        <w:numPr>
          <w:ilvl w:val="4"/>
          <w:numId w:val="42"/>
        </w:numPr>
        <w:tabs>
          <w:tab w:val="left" w:pos="400"/>
        </w:tabs>
        <w:spacing w:after="180"/>
        <w:jc w:val="both"/>
        <w:rPr>
          <w:rFonts w:eastAsia="맑은 고딕"/>
          <w:bCs/>
          <w:i/>
          <w:sz w:val="21"/>
          <w:szCs w:val="21"/>
          <w:lang w:val="en-GB"/>
        </w:rPr>
      </w:pPr>
      <w:r>
        <w:rPr>
          <w:rFonts w:eastAsia="맑은 고딕"/>
          <w:bCs/>
          <w:i/>
          <w:sz w:val="21"/>
          <w:szCs w:val="21"/>
          <w:lang w:val="en-GB"/>
        </w:rPr>
        <w:t>If [N &lt;= 3], MAC CE is used and it is up to UE implementation to additionally use 2</w:t>
      </w:r>
      <w:r>
        <w:rPr>
          <w:rFonts w:eastAsia="맑은 고딕"/>
          <w:bCs/>
          <w:i/>
          <w:sz w:val="21"/>
          <w:szCs w:val="21"/>
          <w:vertAlign w:val="superscript"/>
          <w:lang w:val="en-GB"/>
        </w:rPr>
        <w:t>nd</w:t>
      </w:r>
      <w:r>
        <w:rPr>
          <w:rFonts w:eastAsia="맑은 고딕"/>
          <w:bCs/>
          <w:i/>
          <w:sz w:val="21"/>
          <w:szCs w:val="21"/>
          <w:lang w:val="en-GB"/>
        </w:rPr>
        <w:t xml:space="preserve"> SCI. When 2</w:t>
      </w:r>
      <w:r>
        <w:rPr>
          <w:rFonts w:eastAsia="맑은 고딕"/>
          <w:bCs/>
          <w:i/>
          <w:sz w:val="21"/>
          <w:szCs w:val="21"/>
          <w:vertAlign w:val="superscript"/>
          <w:lang w:val="en-GB"/>
        </w:rPr>
        <w:t>nd</w:t>
      </w:r>
      <w:r>
        <w:rPr>
          <w:rFonts w:eastAsia="맑은 고딕"/>
          <w:bCs/>
          <w:i/>
          <w:sz w:val="21"/>
          <w:szCs w:val="21"/>
          <w:lang w:val="en-GB"/>
        </w:rPr>
        <w:t xml:space="preserve"> SCI and MAC CE are both used, the same resource set is indicated in the 2</w:t>
      </w:r>
      <w:r>
        <w:rPr>
          <w:rFonts w:eastAsia="맑은 고딕"/>
          <w:bCs/>
          <w:i/>
          <w:sz w:val="21"/>
          <w:szCs w:val="21"/>
          <w:vertAlign w:val="superscript"/>
          <w:lang w:val="en-GB"/>
        </w:rPr>
        <w:t>nd</w:t>
      </w:r>
      <w:r>
        <w:rPr>
          <w:rFonts w:eastAsia="맑은 고딕"/>
          <w:bCs/>
          <w:i/>
          <w:sz w:val="21"/>
          <w:szCs w:val="21"/>
          <w:lang w:val="en-GB"/>
        </w:rPr>
        <w:t xml:space="preserve"> SCI and the MAC CE. If [N &gt; 3], only MAC CE is used.</w:t>
      </w:r>
    </w:p>
    <w:p w14:paraId="28813A1F" w14:textId="77777777" w:rsidR="00AE0DD1" w:rsidRDefault="002D6EA7" w:rsidP="00DC1A9E">
      <w:pPr>
        <w:numPr>
          <w:ilvl w:val="5"/>
          <w:numId w:val="42"/>
        </w:numPr>
        <w:tabs>
          <w:tab w:val="left" w:pos="400"/>
        </w:tabs>
        <w:spacing w:after="180"/>
        <w:jc w:val="both"/>
        <w:rPr>
          <w:rFonts w:eastAsia="맑은 고딕"/>
          <w:bCs/>
          <w:i/>
          <w:sz w:val="21"/>
          <w:szCs w:val="21"/>
          <w:lang w:val="en-GB"/>
        </w:rPr>
      </w:pPr>
      <w:r>
        <w:rPr>
          <w:rFonts w:eastAsia="맑은 고딕"/>
          <w:bCs/>
          <w:i/>
          <w:sz w:val="21"/>
          <w:szCs w:val="21"/>
          <w:lang w:val="en-GB"/>
        </w:rPr>
        <w:t>FFS: UE capability details</w:t>
      </w:r>
    </w:p>
    <w:p w14:paraId="009F772E" w14:textId="77777777" w:rsidR="00AE0DD1" w:rsidRDefault="002D6EA7" w:rsidP="00DC1A9E">
      <w:pPr>
        <w:numPr>
          <w:ilvl w:val="5"/>
          <w:numId w:val="42"/>
        </w:numPr>
        <w:tabs>
          <w:tab w:val="left" w:pos="400"/>
        </w:tabs>
        <w:spacing w:after="180"/>
        <w:jc w:val="both"/>
        <w:rPr>
          <w:rFonts w:eastAsia="맑은 고딕"/>
          <w:bCs/>
          <w:i/>
          <w:sz w:val="21"/>
          <w:szCs w:val="21"/>
          <w:lang w:val="en-GB"/>
        </w:rPr>
      </w:pPr>
      <w:r>
        <w:rPr>
          <w:rFonts w:eastAsia="맑은 고딕"/>
          <w:bCs/>
          <w:i/>
          <w:sz w:val="21"/>
          <w:szCs w:val="21"/>
          <w:lang w:val="en-GB"/>
        </w:rPr>
        <w:t>2</w:t>
      </w:r>
      <w:r>
        <w:rPr>
          <w:rFonts w:eastAsia="맑은 고딕"/>
          <w:bCs/>
          <w:i/>
          <w:sz w:val="21"/>
          <w:szCs w:val="21"/>
          <w:vertAlign w:val="superscript"/>
          <w:lang w:val="en-GB"/>
        </w:rPr>
        <w:t>nd</w:t>
      </w:r>
      <w:r>
        <w:rPr>
          <w:rFonts w:eastAsia="맑은 고딕"/>
          <w:bCs/>
          <w:i/>
          <w:sz w:val="21"/>
          <w:szCs w:val="21"/>
          <w:lang w:val="en-GB"/>
        </w:rPr>
        <w:t xml:space="preserve"> SCI is UE RX optional</w:t>
      </w:r>
    </w:p>
    <w:p w14:paraId="00ABD0DE" w14:textId="77777777" w:rsidR="00AE0DD1" w:rsidRDefault="002D6EA7" w:rsidP="00DC1A9E">
      <w:pPr>
        <w:numPr>
          <w:ilvl w:val="5"/>
          <w:numId w:val="42"/>
        </w:numPr>
        <w:tabs>
          <w:tab w:val="left" w:pos="400"/>
        </w:tabs>
        <w:spacing w:after="180"/>
        <w:jc w:val="both"/>
        <w:rPr>
          <w:rFonts w:eastAsia="맑은 고딕"/>
          <w:bCs/>
          <w:i/>
          <w:color w:val="FF0000"/>
          <w:sz w:val="21"/>
          <w:szCs w:val="21"/>
          <w:lang w:val="en-GB"/>
        </w:rPr>
      </w:pPr>
      <w:r>
        <w:rPr>
          <w:rFonts w:eastAsia="맑은 고딕"/>
          <w:bCs/>
          <w:i/>
          <w:color w:val="FF0000"/>
          <w:sz w:val="21"/>
          <w:szCs w:val="21"/>
          <w:lang w:val="en-GB"/>
        </w:rPr>
        <w:t>The field size of the indication of resource set in a SCI format 2-C is determined by [N=3]</w:t>
      </w:r>
    </w:p>
    <w:p w14:paraId="5A788E1E" w14:textId="77777777" w:rsidR="00AE0DD1" w:rsidRDefault="00AE0DD1">
      <w:pPr>
        <w:rPr>
          <w:rFonts w:eastAsia="Times New Roman"/>
          <w:i/>
          <w:iCs/>
          <w:sz w:val="21"/>
          <w:szCs w:val="21"/>
          <w:lang w:val="en-GB"/>
        </w:rPr>
      </w:pPr>
    </w:p>
    <w:p w14:paraId="5DF10673" w14:textId="77777777" w:rsidR="00AE0DD1" w:rsidRDefault="002D6EA7" w:rsidP="00DC1A9E">
      <w:pPr>
        <w:numPr>
          <w:ilvl w:val="0"/>
          <w:numId w:val="42"/>
        </w:numPr>
        <w:tabs>
          <w:tab w:val="left" w:pos="400"/>
        </w:tabs>
        <w:spacing w:after="180"/>
        <w:ind w:left="426" w:hanging="426"/>
        <w:jc w:val="both"/>
        <w:rPr>
          <w:rFonts w:eastAsia="맑은 고딕"/>
          <w:bCs/>
          <w:i/>
          <w:sz w:val="21"/>
          <w:szCs w:val="21"/>
          <w:lang w:val="en-GB"/>
        </w:rPr>
      </w:pPr>
      <w:r>
        <w:rPr>
          <w:rFonts w:eastAsia="맑은 고딕"/>
          <w:bCs/>
          <w:i/>
          <w:sz w:val="21"/>
          <w:szCs w:val="21"/>
          <w:highlight w:val="green"/>
          <w:lang w:val="en-GB"/>
        </w:rPr>
        <w:t>Agreement</w:t>
      </w:r>
      <w:r>
        <w:rPr>
          <w:rFonts w:eastAsia="맑은 고딕" w:hint="eastAsia"/>
          <w:bCs/>
          <w:i/>
          <w:sz w:val="21"/>
          <w:szCs w:val="21"/>
          <w:lang w:val="en-GB"/>
        </w:rPr>
        <w:t>:</w:t>
      </w:r>
    </w:p>
    <w:p w14:paraId="02914A70" w14:textId="77777777" w:rsidR="00AE0DD1" w:rsidRDefault="002D6EA7" w:rsidP="00DC1A9E">
      <w:pPr>
        <w:numPr>
          <w:ilvl w:val="1"/>
          <w:numId w:val="42"/>
        </w:numPr>
        <w:tabs>
          <w:tab w:val="left" w:pos="400"/>
        </w:tabs>
        <w:spacing w:after="180"/>
        <w:jc w:val="both"/>
        <w:rPr>
          <w:rFonts w:eastAsia="맑은 고딕"/>
          <w:bCs/>
          <w:i/>
          <w:sz w:val="21"/>
          <w:szCs w:val="21"/>
          <w:lang w:val="en-GB"/>
        </w:rPr>
      </w:pPr>
      <w:r>
        <w:rPr>
          <w:rFonts w:eastAsia="맑은 고딕"/>
          <w:bCs/>
          <w:i/>
          <w:sz w:val="21"/>
          <w:szCs w:val="21"/>
          <w:lang w:val="en-GB"/>
        </w:rPr>
        <w:t xml:space="preserve">For inter-UE coordination information transmission in Scheme 1, </w:t>
      </w:r>
    </w:p>
    <w:p w14:paraId="1AE16A4E" w14:textId="77777777" w:rsidR="00AE0DD1" w:rsidRDefault="002D6EA7" w:rsidP="00DC1A9E">
      <w:pPr>
        <w:numPr>
          <w:ilvl w:val="2"/>
          <w:numId w:val="42"/>
        </w:numPr>
        <w:tabs>
          <w:tab w:val="left" w:pos="400"/>
        </w:tabs>
        <w:spacing w:after="180"/>
        <w:jc w:val="both"/>
        <w:rPr>
          <w:rFonts w:eastAsia="맑은 고딕"/>
          <w:bCs/>
          <w:i/>
          <w:sz w:val="21"/>
          <w:szCs w:val="21"/>
          <w:lang w:val="en-GB"/>
        </w:rPr>
      </w:pPr>
      <w:r>
        <w:rPr>
          <w:rFonts w:eastAsia="맑은 고딕"/>
          <w:bCs/>
          <w:i/>
          <w:sz w:val="21"/>
          <w:szCs w:val="21"/>
          <w:lang w:val="en-GB"/>
        </w:rPr>
        <w:t>Inter-UE coordination information can be multiplexed with other data only if the source/destination ID pair is the same</w:t>
      </w:r>
    </w:p>
    <w:p w14:paraId="54B7EDFB" w14:textId="77777777" w:rsidR="00AE0DD1" w:rsidRDefault="002D6EA7" w:rsidP="00DC1A9E">
      <w:pPr>
        <w:numPr>
          <w:ilvl w:val="3"/>
          <w:numId w:val="42"/>
        </w:numPr>
        <w:tabs>
          <w:tab w:val="left" w:pos="400"/>
        </w:tabs>
        <w:spacing w:after="180"/>
        <w:jc w:val="both"/>
        <w:rPr>
          <w:rFonts w:eastAsia="맑은 고딕"/>
          <w:bCs/>
          <w:i/>
          <w:sz w:val="21"/>
          <w:szCs w:val="21"/>
          <w:lang w:val="en-GB"/>
        </w:rPr>
      </w:pPr>
      <w:r>
        <w:rPr>
          <w:rFonts w:eastAsia="맑은 고딕"/>
          <w:bCs/>
          <w:i/>
          <w:sz w:val="21"/>
          <w:szCs w:val="21"/>
          <w:lang w:val="en-GB"/>
        </w:rPr>
        <w:t>Retransmission of the TB carrying inter-UE coordination information is supported</w:t>
      </w:r>
    </w:p>
    <w:p w14:paraId="2F319724" w14:textId="77777777" w:rsidR="00AE0DD1" w:rsidRDefault="002D6EA7" w:rsidP="00DC1A9E">
      <w:pPr>
        <w:numPr>
          <w:ilvl w:val="1"/>
          <w:numId w:val="42"/>
        </w:numPr>
        <w:tabs>
          <w:tab w:val="left" w:pos="400"/>
        </w:tabs>
        <w:spacing w:after="180"/>
        <w:jc w:val="both"/>
        <w:rPr>
          <w:rFonts w:eastAsia="맑은 고딕"/>
          <w:bCs/>
          <w:i/>
          <w:sz w:val="21"/>
          <w:szCs w:val="21"/>
          <w:lang w:val="en-GB"/>
        </w:rPr>
      </w:pPr>
      <w:r>
        <w:rPr>
          <w:rFonts w:eastAsia="맑은 고딕"/>
          <w:bCs/>
          <w:i/>
          <w:sz w:val="21"/>
          <w:szCs w:val="21"/>
          <w:lang w:val="en-GB"/>
        </w:rPr>
        <w:t xml:space="preserve">For explicit request transmission in Scheme 1, </w:t>
      </w:r>
    </w:p>
    <w:p w14:paraId="1C801B91" w14:textId="77777777" w:rsidR="00AE0DD1" w:rsidRDefault="002D6EA7" w:rsidP="00DC1A9E">
      <w:pPr>
        <w:numPr>
          <w:ilvl w:val="2"/>
          <w:numId w:val="42"/>
        </w:numPr>
        <w:tabs>
          <w:tab w:val="left" w:pos="400"/>
        </w:tabs>
        <w:spacing w:after="180"/>
        <w:jc w:val="both"/>
        <w:rPr>
          <w:rFonts w:eastAsia="맑은 고딕"/>
          <w:bCs/>
          <w:i/>
          <w:sz w:val="21"/>
          <w:szCs w:val="21"/>
          <w:lang w:val="en-GB"/>
        </w:rPr>
      </w:pPr>
      <w:r>
        <w:rPr>
          <w:rFonts w:eastAsia="맑은 고딕"/>
          <w:bCs/>
          <w:i/>
          <w:sz w:val="21"/>
          <w:szCs w:val="21"/>
          <w:lang w:val="en-GB"/>
        </w:rPr>
        <w:t>Explicit request can be multiplexed with other data only if the source/destination ID pair is the same</w:t>
      </w:r>
    </w:p>
    <w:p w14:paraId="79AE5B32" w14:textId="77777777" w:rsidR="00AE0DD1" w:rsidRDefault="002D6EA7" w:rsidP="00DC1A9E">
      <w:pPr>
        <w:numPr>
          <w:ilvl w:val="3"/>
          <w:numId w:val="42"/>
        </w:numPr>
        <w:tabs>
          <w:tab w:val="left" w:pos="400"/>
        </w:tabs>
        <w:spacing w:after="180"/>
        <w:jc w:val="both"/>
        <w:rPr>
          <w:rFonts w:eastAsia="맑은 고딕"/>
          <w:bCs/>
          <w:i/>
          <w:sz w:val="21"/>
          <w:szCs w:val="21"/>
          <w:lang w:val="en-GB"/>
        </w:rPr>
      </w:pPr>
      <w:r>
        <w:rPr>
          <w:rFonts w:eastAsia="맑은 고딕"/>
          <w:bCs/>
          <w:i/>
          <w:sz w:val="21"/>
          <w:szCs w:val="21"/>
          <w:lang w:val="en-GB"/>
        </w:rPr>
        <w:t>Retransmission of the TB carrying request is supported</w:t>
      </w:r>
    </w:p>
    <w:p w14:paraId="30ED7EFB" w14:textId="77777777" w:rsidR="00AE0DD1" w:rsidRDefault="00AE0DD1">
      <w:pPr>
        <w:rPr>
          <w:rFonts w:eastAsia="Times New Roman"/>
          <w:i/>
          <w:iCs/>
          <w:sz w:val="21"/>
          <w:szCs w:val="21"/>
          <w:lang w:val="en-GB"/>
        </w:rPr>
      </w:pPr>
    </w:p>
    <w:p w14:paraId="222D39BA" w14:textId="77777777" w:rsidR="00AE0DD1" w:rsidRDefault="002D6EA7" w:rsidP="00DC1A9E">
      <w:pPr>
        <w:numPr>
          <w:ilvl w:val="0"/>
          <w:numId w:val="42"/>
        </w:numPr>
        <w:tabs>
          <w:tab w:val="left" w:pos="400"/>
        </w:tabs>
        <w:spacing w:after="180"/>
        <w:ind w:left="426" w:hanging="426"/>
        <w:jc w:val="both"/>
        <w:rPr>
          <w:rFonts w:eastAsia="맑은 고딕"/>
          <w:bCs/>
          <w:i/>
          <w:sz w:val="21"/>
          <w:szCs w:val="21"/>
          <w:lang w:val="en-GB"/>
        </w:rPr>
      </w:pPr>
      <w:r>
        <w:rPr>
          <w:rFonts w:eastAsia="맑은 고딕"/>
          <w:bCs/>
          <w:i/>
          <w:sz w:val="21"/>
          <w:szCs w:val="21"/>
          <w:highlight w:val="green"/>
          <w:lang w:val="en-GB"/>
        </w:rPr>
        <w:t>Agreement</w:t>
      </w:r>
      <w:r>
        <w:rPr>
          <w:rFonts w:eastAsia="맑은 고딕" w:hint="eastAsia"/>
          <w:bCs/>
          <w:i/>
          <w:sz w:val="21"/>
          <w:szCs w:val="21"/>
          <w:lang w:val="en-GB"/>
        </w:rPr>
        <w:t>:</w:t>
      </w:r>
    </w:p>
    <w:p w14:paraId="3C0C668B" w14:textId="77777777" w:rsidR="00AE0DD1" w:rsidRDefault="002D6EA7" w:rsidP="00DC1A9E">
      <w:pPr>
        <w:numPr>
          <w:ilvl w:val="1"/>
          <w:numId w:val="42"/>
        </w:numPr>
        <w:tabs>
          <w:tab w:val="left" w:pos="400"/>
        </w:tabs>
        <w:spacing w:after="180"/>
        <w:jc w:val="both"/>
        <w:rPr>
          <w:rFonts w:eastAsia="맑은 고딕"/>
          <w:bCs/>
          <w:i/>
          <w:sz w:val="21"/>
          <w:szCs w:val="21"/>
          <w:lang w:val="en-GB"/>
        </w:rPr>
      </w:pPr>
      <w:r>
        <w:rPr>
          <w:rFonts w:eastAsia="맑은 고딕"/>
          <w:bCs/>
          <w:i/>
          <w:sz w:val="21"/>
          <w:szCs w:val="21"/>
          <w:lang w:val="en-GB"/>
        </w:rPr>
        <w:t xml:space="preserve">For inter-UE coordination triggered by an explicit request in Scheme 1, whether or not to transmit the inter-UE coordination information upon the request reception is determined by UE-A’s implementation subject to the following procedures. </w:t>
      </w:r>
    </w:p>
    <w:p w14:paraId="42C6B165" w14:textId="77777777" w:rsidR="00AE0DD1" w:rsidRDefault="002D6EA7" w:rsidP="00DC1A9E">
      <w:pPr>
        <w:numPr>
          <w:ilvl w:val="2"/>
          <w:numId w:val="42"/>
        </w:numPr>
        <w:tabs>
          <w:tab w:val="left" w:pos="400"/>
        </w:tabs>
        <w:spacing w:after="180"/>
        <w:jc w:val="both"/>
        <w:rPr>
          <w:rFonts w:eastAsia="맑은 고딕"/>
          <w:bCs/>
          <w:i/>
          <w:sz w:val="21"/>
          <w:szCs w:val="21"/>
          <w:lang w:val="en-GB"/>
        </w:rPr>
      </w:pPr>
      <w:r>
        <w:rPr>
          <w:rFonts w:eastAsia="맑은 고딕"/>
          <w:bCs/>
          <w:i/>
          <w:sz w:val="21"/>
          <w:szCs w:val="21"/>
          <w:lang w:val="en-GB"/>
        </w:rPr>
        <w:t>Rel-16 procedure of UL/SL prioritization, LTE SL/NR SL prioritization, and congestion control</w:t>
      </w:r>
    </w:p>
    <w:p w14:paraId="5B9053CB" w14:textId="77777777" w:rsidR="00AE0DD1" w:rsidRDefault="00AE0DD1">
      <w:pPr>
        <w:rPr>
          <w:rFonts w:eastAsia="Times New Roman"/>
          <w:i/>
          <w:iCs/>
          <w:sz w:val="21"/>
          <w:szCs w:val="21"/>
          <w:lang w:val="en-GB"/>
        </w:rPr>
      </w:pPr>
    </w:p>
    <w:p w14:paraId="4AEB865C" w14:textId="77777777" w:rsidR="00AE0DD1" w:rsidRDefault="002D6EA7" w:rsidP="00DC1A9E">
      <w:pPr>
        <w:numPr>
          <w:ilvl w:val="0"/>
          <w:numId w:val="42"/>
        </w:numPr>
        <w:tabs>
          <w:tab w:val="left" w:pos="400"/>
        </w:tabs>
        <w:spacing w:after="180"/>
        <w:ind w:left="426" w:hanging="426"/>
        <w:jc w:val="both"/>
        <w:rPr>
          <w:rFonts w:eastAsia="맑은 고딕"/>
          <w:bCs/>
          <w:i/>
          <w:sz w:val="21"/>
          <w:szCs w:val="21"/>
          <w:lang w:val="en-GB"/>
        </w:rPr>
      </w:pPr>
      <w:r>
        <w:rPr>
          <w:rFonts w:eastAsia="맑은 고딕"/>
          <w:bCs/>
          <w:i/>
          <w:sz w:val="21"/>
          <w:szCs w:val="21"/>
          <w:highlight w:val="green"/>
          <w:lang w:val="en-GB"/>
        </w:rPr>
        <w:t>Agreement</w:t>
      </w:r>
      <w:r>
        <w:rPr>
          <w:rFonts w:eastAsia="맑은 고딕" w:hint="eastAsia"/>
          <w:bCs/>
          <w:i/>
          <w:sz w:val="21"/>
          <w:szCs w:val="21"/>
          <w:lang w:val="en-GB"/>
        </w:rPr>
        <w:t>:</w:t>
      </w:r>
    </w:p>
    <w:p w14:paraId="488E5BAD" w14:textId="77777777" w:rsidR="00AE0DD1" w:rsidRDefault="002D6EA7" w:rsidP="00DC1A9E">
      <w:pPr>
        <w:numPr>
          <w:ilvl w:val="1"/>
          <w:numId w:val="42"/>
        </w:numPr>
        <w:tabs>
          <w:tab w:val="left" w:pos="400"/>
        </w:tabs>
        <w:spacing w:after="180"/>
        <w:jc w:val="both"/>
        <w:rPr>
          <w:rFonts w:eastAsia="맑은 고딕"/>
          <w:bCs/>
          <w:i/>
          <w:sz w:val="21"/>
          <w:szCs w:val="21"/>
          <w:lang w:val="en-GB"/>
        </w:rPr>
      </w:pPr>
      <w:r>
        <w:rPr>
          <w:rFonts w:eastAsia="맑은 고딕"/>
          <w:bCs/>
          <w:i/>
          <w:sz w:val="21"/>
          <w:szCs w:val="21"/>
          <w:lang w:val="en-GB"/>
        </w:rPr>
        <w:t xml:space="preserve">For inter-UE coordination triggered by a condition rather than request reception in Scheme 1, </w:t>
      </w:r>
    </w:p>
    <w:p w14:paraId="185FD70A" w14:textId="77777777" w:rsidR="00AE0DD1" w:rsidRDefault="002D6EA7" w:rsidP="00DC1A9E">
      <w:pPr>
        <w:numPr>
          <w:ilvl w:val="2"/>
          <w:numId w:val="42"/>
        </w:numPr>
        <w:tabs>
          <w:tab w:val="left" w:pos="400"/>
        </w:tabs>
        <w:spacing w:after="180"/>
        <w:jc w:val="both"/>
        <w:rPr>
          <w:rFonts w:eastAsia="맑은 고딕"/>
          <w:bCs/>
          <w:i/>
          <w:sz w:val="21"/>
          <w:szCs w:val="21"/>
          <w:lang w:val="en-GB"/>
        </w:rPr>
      </w:pPr>
      <w:r>
        <w:rPr>
          <w:rFonts w:eastAsia="맑은 고딕"/>
          <w:bCs/>
          <w:i/>
          <w:sz w:val="21"/>
          <w:szCs w:val="21"/>
          <w:lang w:val="en-GB"/>
        </w:rPr>
        <w:t>A resource pool level (pre-)configuration can enable one of the following alternatives:</w:t>
      </w:r>
    </w:p>
    <w:p w14:paraId="2FC95048" w14:textId="77777777" w:rsidR="00AE0DD1" w:rsidRDefault="002D6EA7" w:rsidP="00DC1A9E">
      <w:pPr>
        <w:numPr>
          <w:ilvl w:val="3"/>
          <w:numId w:val="42"/>
        </w:numPr>
        <w:tabs>
          <w:tab w:val="left" w:pos="400"/>
        </w:tabs>
        <w:spacing w:after="180"/>
        <w:jc w:val="both"/>
        <w:rPr>
          <w:rFonts w:eastAsia="맑은 고딕"/>
          <w:bCs/>
          <w:i/>
          <w:sz w:val="21"/>
          <w:szCs w:val="21"/>
          <w:lang w:val="en-GB"/>
        </w:rPr>
      </w:pPr>
      <w:r>
        <w:rPr>
          <w:rFonts w:eastAsia="맑은 고딕"/>
          <w:bCs/>
          <w:i/>
          <w:sz w:val="21"/>
          <w:szCs w:val="21"/>
          <w:lang w:val="en-GB"/>
        </w:rPr>
        <w:t xml:space="preserve">Alt 1: it is up to UE-A’s implementation whether or not to trigger the inter-UE coordination information generation. </w:t>
      </w:r>
    </w:p>
    <w:p w14:paraId="5919B618" w14:textId="77777777" w:rsidR="00AE0DD1" w:rsidRDefault="002D6EA7" w:rsidP="00DC1A9E">
      <w:pPr>
        <w:numPr>
          <w:ilvl w:val="3"/>
          <w:numId w:val="42"/>
        </w:numPr>
        <w:tabs>
          <w:tab w:val="left" w:pos="400"/>
        </w:tabs>
        <w:spacing w:after="180"/>
        <w:jc w:val="both"/>
        <w:rPr>
          <w:rFonts w:eastAsia="맑은 고딕"/>
          <w:bCs/>
          <w:i/>
          <w:sz w:val="21"/>
          <w:szCs w:val="21"/>
          <w:lang w:val="en-GB"/>
        </w:rPr>
      </w:pPr>
      <w:r>
        <w:rPr>
          <w:rFonts w:eastAsia="맑은 고딕"/>
          <w:bCs/>
          <w:i/>
          <w:sz w:val="21"/>
          <w:szCs w:val="21"/>
          <w:lang w:val="en-GB"/>
        </w:rPr>
        <w:t>Alt 2: the inter-UE coordination information generation can be triggered only when UE-A has data to be transmitted together with the inter-UE coordination information to UE-B</w:t>
      </w:r>
    </w:p>
    <w:p w14:paraId="4A6B8BB0" w14:textId="77777777" w:rsidR="00AE0DD1" w:rsidRDefault="002D6EA7" w:rsidP="00DC1A9E">
      <w:pPr>
        <w:numPr>
          <w:ilvl w:val="2"/>
          <w:numId w:val="42"/>
        </w:numPr>
        <w:tabs>
          <w:tab w:val="left" w:pos="400"/>
        </w:tabs>
        <w:spacing w:after="180"/>
        <w:jc w:val="both"/>
        <w:rPr>
          <w:rFonts w:eastAsia="맑은 고딕"/>
          <w:bCs/>
          <w:i/>
          <w:sz w:val="21"/>
          <w:szCs w:val="21"/>
          <w:lang w:val="en-GB"/>
        </w:rPr>
      </w:pPr>
      <w:r>
        <w:rPr>
          <w:rFonts w:eastAsia="맑은 고딕"/>
          <w:bCs/>
          <w:i/>
          <w:sz w:val="21"/>
          <w:szCs w:val="21"/>
          <w:lang w:val="en-GB"/>
        </w:rPr>
        <w:t>Note: Rel-16 procedure of UL/SL prioritization, LTE SL/NR SL prioritization, and congestion control is applied to the transmission of the inter-UE coordination information triggered by a condition.</w:t>
      </w:r>
    </w:p>
    <w:p w14:paraId="1ADAB808" w14:textId="77777777" w:rsidR="00AE0DD1" w:rsidRDefault="00AE0DD1">
      <w:pPr>
        <w:rPr>
          <w:rFonts w:eastAsia="Times New Roman"/>
          <w:i/>
          <w:iCs/>
          <w:sz w:val="21"/>
          <w:szCs w:val="21"/>
          <w:lang w:val="en-GB"/>
        </w:rPr>
      </w:pPr>
    </w:p>
    <w:p w14:paraId="53D2BD42" w14:textId="77777777" w:rsidR="00AE0DD1" w:rsidRDefault="002D6EA7" w:rsidP="00DC1A9E">
      <w:pPr>
        <w:numPr>
          <w:ilvl w:val="0"/>
          <w:numId w:val="42"/>
        </w:numPr>
        <w:tabs>
          <w:tab w:val="left" w:pos="400"/>
        </w:tabs>
        <w:spacing w:after="180"/>
        <w:ind w:left="426" w:hanging="426"/>
        <w:jc w:val="both"/>
        <w:rPr>
          <w:rFonts w:eastAsia="맑은 고딕"/>
          <w:bCs/>
          <w:i/>
          <w:sz w:val="21"/>
          <w:szCs w:val="21"/>
          <w:lang w:val="en-GB"/>
        </w:rPr>
      </w:pPr>
      <w:r>
        <w:rPr>
          <w:rFonts w:eastAsia="맑은 고딕"/>
          <w:bCs/>
          <w:i/>
          <w:sz w:val="21"/>
          <w:szCs w:val="21"/>
          <w:highlight w:val="green"/>
          <w:lang w:val="en-GB"/>
        </w:rPr>
        <w:t>Agreement</w:t>
      </w:r>
      <w:r>
        <w:rPr>
          <w:rFonts w:eastAsia="맑은 고딕" w:hint="eastAsia"/>
          <w:bCs/>
          <w:i/>
          <w:sz w:val="21"/>
          <w:szCs w:val="21"/>
          <w:lang w:val="en-GB"/>
        </w:rPr>
        <w:t>:</w:t>
      </w:r>
    </w:p>
    <w:p w14:paraId="56B36936" w14:textId="77777777" w:rsidR="00AE0DD1" w:rsidRDefault="002D6EA7" w:rsidP="00DC1A9E">
      <w:pPr>
        <w:numPr>
          <w:ilvl w:val="1"/>
          <w:numId w:val="42"/>
        </w:numPr>
        <w:tabs>
          <w:tab w:val="left" w:pos="400"/>
        </w:tabs>
        <w:spacing w:after="180"/>
        <w:jc w:val="both"/>
        <w:rPr>
          <w:rFonts w:eastAsia="맑은 고딕"/>
          <w:bCs/>
          <w:i/>
          <w:sz w:val="21"/>
          <w:szCs w:val="21"/>
          <w:lang w:val="en-GB"/>
        </w:rPr>
      </w:pPr>
      <w:r>
        <w:rPr>
          <w:rFonts w:eastAsia="맑은 고딕"/>
          <w:bCs/>
          <w:i/>
          <w:sz w:val="21"/>
          <w:szCs w:val="21"/>
          <w:lang w:val="en-GB"/>
        </w:rPr>
        <w:t xml:space="preserve">For inter-UE coordination triggered by UE-B’s explicit request in Scheme 1, </w:t>
      </w:r>
    </w:p>
    <w:p w14:paraId="3BD82D76" w14:textId="77777777" w:rsidR="00AE0DD1" w:rsidRDefault="002D6EA7" w:rsidP="00DC1A9E">
      <w:pPr>
        <w:numPr>
          <w:ilvl w:val="2"/>
          <w:numId w:val="42"/>
        </w:numPr>
        <w:tabs>
          <w:tab w:val="left" w:pos="400"/>
        </w:tabs>
        <w:spacing w:after="180"/>
        <w:jc w:val="both"/>
        <w:rPr>
          <w:rFonts w:eastAsia="맑은 고딕"/>
          <w:bCs/>
          <w:i/>
          <w:sz w:val="21"/>
          <w:szCs w:val="21"/>
          <w:lang w:val="en-GB"/>
        </w:rPr>
      </w:pPr>
      <w:r>
        <w:rPr>
          <w:rFonts w:eastAsia="맑은 고딕"/>
          <w:bCs/>
          <w:i/>
          <w:sz w:val="21"/>
          <w:szCs w:val="21"/>
          <w:lang w:val="en-GB"/>
        </w:rPr>
        <w:t>A resource pool level (pre-)configuration can enable one of the following alternatives:</w:t>
      </w:r>
    </w:p>
    <w:p w14:paraId="6F54D078" w14:textId="77777777" w:rsidR="00AE0DD1" w:rsidRDefault="002D6EA7" w:rsidP="00DC1A9E">
      <w:pPr>
        <w:numPr>
          <w:ilvl w:val="3"/>
          <w:numId w:val="42"/>
        </w:numPr>
        <w:tabs>
          <w:tab w:val="left" w:pos="400"/>
        </w:tabs>
        <w:spacing w:after="180"/>
        <w:jc w:val="both"/>
        <w:rPr>
          <w:rFonts w:eastAsia="맑은 고딕"/>
          <w:bCs/>
          <w:i/>
          <w:sz w:val="21"/>
          <w:szCs w:val="21"/>
          <w:lang w:val="en-GB"/>
        </w:rPr>
      </w:pPr>
      <w:r>
        <w:rPr>
          <w:rFonts w:eastAsia="맑은 고딕"/>
          <w:bCs/>
          <w:i/>
          <w:sz w:val="21"/>
          <w:szCs w:val="21"/>
          <w:lang w:val="en-GB"/>
        </w:rPr>
        <w:t xml:space="preserve">Alt 1: it is up to UE-B’s implementation whether or not to trigger the request generation </w:t>
      </w:r>
    </w:p>
    <w:p w14:paraId="23CE8C2C" w14:textId="77777777" w:rsidR="00AE0DD1" w:rsidRDefault="002D6EA7" w:rsidP="00DC1A9E">
      <w:pPr>
        <w:numPr>
          <w:ilvl w:val="3"/>
          <w:numId w:val="42"/>
        </w:numPr>
        <w:tabs>
          <w:tab w:val="left" w:pos="400"/>
        </w:tabs>
        <w:spacing w:after="180"/>
        <w:jc w:val="both"/>
        <w:rPr>
          <w:rFonts w:eastAsia="맑은 고딕"/>
          <w:bCs/>
          <w:i/>
          <w:sz w:val="21"/>
          <w:szCs w:val="21"/>
          <w:lang w:val="en-GB"/>
        </w:rPr>
      </w:pPr>
      <w:r>
        <w:rPr>
          <w:rFonts w:eastAsia="맑은 고딕"/>
          <w:bCs/>
          <w:i/>
          <w:sz w:val="21"/>
          <w:szCs w:val="21"/>
          <w:lang w:val="en-GB"/>
        </w:rPr>
        <w:t>Alt 2: the request generation can be triggered only when UE-B has data to be transmitted to UE-A</w:t>
      </w:r>
    </w:p>
    <w:p w14:paraId="45E44222" w14:textId="77777777" w:rsidR="00AE0DD1" w:rsidRDefault="002D6EA7" w:rsidP="00DC1A9E">
      <w:pPr>
        <w:numPr>
          <w:ilvl w:val="2"/>
          <w:numId w:val="42"/>
        </w:numPr>
        <w:tabs>
          <w:tab w:val="left" w:pos="400"/>
        </w:tabs>
        <w:spacing w:after="180"/>
        <w:jc w:val="both"/>
        <w:rPr>
          <w:rFonts w:eastAsia="맑은 고딕"/>
          <w:bCs/>
          <w:i/>
          <w:sz w:val="21"/>
          <w:szCs w:val="21"/>
          <w:lang w:val="en-GB"/>
        </w:rPr>
      </w:pPr>
      <w:r>
        <w:rPr>
          <w:rFonts w:eastAsia="맑은 고딕"/>
          <w:bCs/>
          <w:i/>
          <w:sz w:val="21"/>
          <w:szCs w:val="21"/>
          <w:lang w:val="en-GB"/>
        </w:rPr>
        <w:t>Note: Rel-16 procedure of UL/SL prioritization, LTE SL/NR SL prioritization, and congestion control is applied to the transmission of the request transmission.</w:t>
      </w:r>
    </w:p>
    <w:p w14:paraId="60C9FD7F" w14:textId="77777777" w:rsidR="00AE0DD1" w:rsidRDefault="00AE0DD1">
      <w:pPr>
        <w:rPr>
          <w:rFonts w:eastAsia="Times New Roman"/>
          <w:i/>
          <w:iCs/>
          <w:sz w:val="21"/>
          <w:szCs w:val="21"/>
          <w:lang w:val="en-GB"/>
        </w:rPr>
      </w:pPr>
    </w:p>
    <w:p w14:paraId="400EE799" w14:textId="77777777" w:rsidR="00AE0DD1" w:rsidRDefault="002D6EA7" w:rsidP="00DC1A9E">
      <w:pPr>
        <w:numPr>
          <w:ilvl w:val="0"/>
          <w:numId w:val="42"/>
        </w:numPr>
        <w:tabs>
          <w:tab w:val="left" w:pos="400"/>
        </w:tabs>
        <w:spacing w:after="180"/>
        <w:ind w:left="426" w:hanging="426"/>
        <w:jc w:val="both"/>
        <w:rPr>
          <w:rFonts w:eastAsia="맑은 고딕"/>
          <w:bCs/>
          <w:i/>
          <w:sz w:val="21"/>
          <w:szCs w:val="21"/>
          <w:lang w:val="en-GB"/>
        </w:rPr>
      </w:pPr>
      <w:r>
        <w:rPr>
          <w:rFonts w:eastAsia="맑은 고딕"/>
          <w:bCs/>
          <w:i/>
          <w:sz w:val="21"/>
          <w:szCs w:val="21"/>
          <w:highlight w:val="green"/>
          <w:lang w:val="en-GB"/>
        </w:rPr>
        <w:t>Agreement</w:t>
      </w:r>
      <w:r>
        <w:rPr>
          <w:rFonts w:eastAsia="맑은 고딕" w:hint="eastAsia"/>
          <w:bCs/>
          <w:i/>
          <w:sz w:val="21"/>
          <w:szCs w:val="21"/>
          <w:lang w:val="en-GB"/>
        </w:rPr>
        <w:t>:</w:t>
      </w:r>
    </w:p>
    <w:p w14:paraId="16D7B918" w14:textId="77777777" w:rsidR="00AE0DD1" w:rsidRDefault="002D6EA7" w:rsidP="00DC1A9E">
      <w:pPr>
        <w:numPr>
          <w:ilvl w:val="1"/>
          <w:numId w:val="42"/>
        </w:numPr>
        <w:tabs>
          <w:tab w:val="left" w:pos="400"/>
        </w:tabs>
        <w:spacing w:after="180"/>
        <w:jc w:val="both"/>
        <w:rPr>
          <w:rFonts w:eastAsia="맑은 고딕"/>
          <w:bCs/>
          <w:i/>
          <w:sz w:val="21"/>
          <w:szCs w:val="21"/>
          <w:lang w:val="en-GB"/>
        </w:rPr>
      </w:pPr>
      <w:r>
        <w:rPr>
          <w:rFonts w:eastAsia="맑은 고딕"/>
          <w:bCs/>
          <w:i/>
          <w:sz w:val="21"/>
          <w:szCs w:val="21"/>
          <w:lang w:val="en-GB"/>
        </w:rPr>
        <w:t>For Scheme 1 with preferred resource set Option A,</w:t>
      </w:r>
    </w:p>
    <w:p w14:paraId="6CE47F65" w14:textId="77777777" w:rsidR="00AE0DD1" w:rsidRDefault="002D6EA7" w:rsidP="00DC1A9E">
      <w:pPr>
        <w:numPr>
          <w:ilvl w:val="2"/>
          <w:numId w:val="42"/>
        </w:numPr>
        <w:tabs>
          <w:tab w:val="left" w:pos="400"/>
        </w:tabs>
        <w:spacing w:after="180"/>
        <w:jc w:val="both"/>
        <w:rPr>
          <w:rFonts w:eastAsia="맑은 고딕"/>
          <w:bCs/>
          <w:i/>
          <w:sz w:val="21"/>
          <w:szCs w:val="21"/>
          <w:lang w:val="en-GB"/>
        </w:rPr>
      </w:pPr>
      <w:r>
        <w:rPr>
          <w:rFonts w:eastAsia="맑은 고딕"/>
          <w:bCs/>
          <w:i/>
          <w:sz w:val="21"/>
          <w:szCs w:val="21"/>
          <w:lang w:val="en-GB"/>
        </w:rPr>
        <w:t>MAC layer selects resources using S_A and the received preferred resource set</w:t>
      </w:r>
    </w:p>
    <w:p w14:paraId="14F82FF1" w14:textId="77777777" w:rsidR="00AE0DD1" w:rsidRDefault="002D6EA7" w:rsidP="00DC1A9E">
      <w:pPr>
        <w:numPr>
          <w:ilvl w:val="3"/>
          <w:numId w:val="42"/>
        </w:numPr>
        <w:tabs>
          <w:tab w:val="left" w:pos="400"/>
        </w:tabs>
        <w:spacing w:after="180"/>
        <w:jc w:val="both"/>
        <w:rPr>
          <w:rFonts w:eastAsia="맑은 고딕"/>
          <w:bCs/>
          <w:i/>
          <w:sz w:val="21"/>
          <w:szCs w:val="21"/>
          <w:lang w:val="en-GB"/>
        </w:rPr>
      </w:pPr>
      <w:r>
        <w:rPr>
          <w:rFonts w:eastAsia="맑은 고딕"/>
          <w:bCs/>
          <w:i/>
          <w:sz w:val="21"/>
          <w:szCs w:val="21"/>
          <w:lang w:val="en-GB"/>
        </w:rPr>
        <w:t>MAC layer firstly selects resources for transmissions within the intersection of S_A and the preferred resource set until it becomes impossible to select a resource within the intersection under the constraint defined in Rel-16.</w:t>
      </w:r>
    </w:p>
    <w:p w14:paraId="1053F9E9" w14:textId="77777777" w:rsidR="00AE0DD1" w:rsidRDefault="002D6EA7" w:rsidP="00DC1A9E">
      <w:pPr>
        <w:numPr>
          <w:ilvl w:val="4"/>
          <w:numId w:val="42"/>
        </w:numPr>
        <w:tabs>
          <w:tab w:val="left" w:pos="400"/>
        </w:tabs>
        <w:spacing w:after="180"/>
        <w:jc w:val="both"/>
        <w:rPr>
          <w:rFonts w:eastAsia="맑은 고딕"/>
          <w:bCs/>
          <w:i/>
          <w:sz w:val="21"/>
          <w:szCs w:val="21"/>
          <w:lang w:val="en-GB"/>
        </w:rPr>
      </w:pPr>
      <w:r>
        <w:rPr>
          <w:rFonts w:eastAsia="맑은 고딕"/>
          <w:bCs/>
          <w:i/>
          <w:sz w:val="21"/>
          <w:szCs w:val="21"/>
          <w:lang w:val="en-GB"/>
        </w:rPr>
        <w:t>It is up to the UE whether to use the preferred resource set from SCI format 2-C and/or MAC CE</w:t>
      </w:r>
    </w:p>
    <w:p w14:paraId="00A70C75" w14:textId="77777777" w:rsidR="00AE0DD1" w:rsidRDefault="002D6EA7" w:rsidP="00DC1A9E">
      <w:pPr>
        <w:numPr>
          <w:ilvl w:val="3"/>
          <w:numId w:val="42"/>
        </w:numPr>
        <w:tabs>
          <w:tab w:val="left" w:pos="400"/>
        </w:tabs>
        <w:spacing w:after="180"/>
        <w:jc w:val="both"/>
        <w:rPr>
          <w:rFonts w:eastAsia="맑은 고딕"/>
          <w:bCs/>
          <w:i/>
          <w:sz w:val="21"/>
          <w:szCs w:val="21"/>
          <w:lang w:val="en-GB"/>
        </w:rPr>
      </w:pPr>
      <w:r>
        <w:rPr>
          <w:rFonts w:eastAsia="맑은 고딕"/>
          <w:bCs/>
          <w:i/>
          <w:sz w:val="21"/>
          <w:szCs w:val="21"/>
          <w:lang w:val="en-GB"/>
        </w:rPr>
        <w:t>After this, if the number of selected resources is smaller than the required number of transmissions for a TB, MAC layer selects resources for the remaining transmissions outside the intersection but inside S_A under the constraint defined in Rel-16.</w:t>
      </w:r>
    </w:p>
    <w:p w14:paraId="23958972" w14:textId="77777777" w:rsidR="00AE0DD1" w:rsidRDefault="00AE0DD1">
      <w:pPr>
        <w:rPr>
          <w:rFonts w:eastAsia="Times New Roman"/>
          <w:i/>
          <w:iCs/>
          <w:sz w:val="21"/>
          <w:szCs w:val="21"/>
          <w:lang w:val="en-GB"/>
        </w:rPr>
      </w:pPr>
    </w:p>
    <w:p w14:paraId="3AC6A2F2" w14:textId="77777777" w:rsidR="00AE0DD1" w:rsidRDefault="002D6EA7" w:rsidP="00DC1A9E">
      <w:pPr>
        <w:numPr>
          <w:ilvl w:val="0"/>
          <w:numId w:val="42"/>
        </w:numPr>
        <w:tabs>
          <w:tab w:val="left" w:pos="400"/>
        </w:tabs>
        <w:spacing w:after="180"/>
        <w:ind w:left="426" w:hanging="426"/>
        <w:jc w:val="both"/>
        <w:rPr>
          <w:rFonts w:eastAsia="맑은 고딕"/>
          <w:bCs/>
          <w:i/>
          <w:sz w:val="21"/>
          <w:szCs w:val="21"/>
          <w:lang w:val="en-GB"/>
        </w:rPr>
      </w:pPr>
      <w:r>
        <w:rPr>
          <w:rFonts w:eastAsia="맑은 고딕"/>
          <w:bCs/>
          <w:i/>
          <w:sz w:val="21"/>
          <w:szCs w:val="21"/>
          <w:highlight w:val="green"/>
          <w:lang w:val="en-GB"/>
        </w:rPr>
        <w:t>Agreement</w:t>
      </w:r>
      <w:r>
        <w:rPr>
          <w:rFonts w:eastAsia="맑은 고딕" w:hint="eastAsia"/>
          <w:bCs/>
          <w:i/>
          <w:sz w:val="21"/>
          <w:szCs w:val="21"/>
          <w:lang w:val="en-GB"/>
        </w:rPr>
        <w:t>:</w:t>
      </w:r>
    </w:p>
    <w:p w14:paraId="7165FCA8" w14:textId="77777777" w:rsidR="00AE0DD1" w:rsidRDefault="002D6EA7" w:rsidP="00DC1A9E">
      <w:pPr>
        <w:numPr>
          <w:ilvl w:val="1"/>
          <w:numId w:val="42"/>
        </w:numPr>
        <w:tabs>
          <w:tab w:val="left" w:pos="400"/>
        </w:tabs>
        <w:spacing w:after="180"/>
        <w:jc w:val="both"/>
        <w:rPr>
          <w:rFonts w:eastAsia="맑은 고딕"/>
          <w:bCs/>
          <w:i/>
          <w:sz w:val="21"/>
          <w:szCs w:val="21"/>
          <w:lang w:val="en-GB"/>
        </w:rPr>
      </w:pPr>
      <w:r>
        <w:rPr>
          <w:rFonts w:eastAsia="맑은 고딕"/>
          <w:bCs/>
          <w:i/>
          <w:sz w:val="21"/>
          <w:szCs w:val="21"/>
          <w:lang w:val="en-GB"/>
        </w:rPr>
        <w:t>For Scheme 1 with preferred resource set Option B,</w:t>
      </w:r>
    </w:p>
    <w:p w14:paraId="709AC059" w14:textId="77777777" w:rsidR="00AE0DD1" w:rsidRDefault="002D6EA7" w:rsidP="00DC1A9E">
      <w:pPr>
        <w:numPr>
          <w:ilvl w:val="2"/>
          <w:numId w:val="42"/>
        </w:numPr>
        <w:tabs>
          <w:tab w:val="left" w:pos="400"/>
        </w:tabs>
        <w:spacing w:after="180"/>
        <w:jc w:val="both"/>
        <w:rPr>
          <w:rFonts w:eastAsia="맑은 고딕"/>
          <w:bCs/>
          <w:i/>
          <w:sz w:val="21"/>
          <w:szCs w:val="21"/>
          <w:lang w:val="en-GB"/>
        </w:rPr>
      </w:pPr>
      <w:r>
        <w:rPr>
          <w:rFonts w:eastAsia="맑은 고딕"/>
          <w:bCs/>
          <w:i/>
          <w:sz w:val="21"/>
          <w:szCs w:val="21"/>
          <w:lang w:val="en-GB"/>
        </w:rPr>
        <w:t>MAC layer selects resources belonging to the received preferred resource set under the constraint defined in Rel-16</w:t>
      </w:r>
    </w:p>
    <w:p w14:paraId="7BD21854" w14:textId="77777777" w:rsidR="00AE0DD1" w:rsidRDefault="002D6EA7" w:rsidP="00DC1A9E">
      <w:pPr>
        <w:numPr>
          <w:ilvl w:val="3"/>
          <w:numId w:val="42"/>
        </w:numPr>
        <w:tabs>
          <w:tab w:val="left" w:pos="400"/>
        </w:tabs>
        <w:spacing w:after="180"/>
        <w:jc w:val="both"/>
        <w:rPr>
          <w:rFonts w:eastAsia="맑은 고딕"/>
          <w:bCs/>
          <w:i/>
          <w:sz w:val="21"/>
          <w:szCs w:val="21"/>
          <w:lang w:val="en-GB"/>
        </w:rPr>
      </w:pPr>
      <w:r>
        <w:rPr>
          <w:rFonts w:eastAsia="맑은 고딕"/>
          <w:bCs/>
          <w:i/>
          <w:sz w:val="21"/>
          <w:szCs w:val="21"/>
          <w:lang w:val="en-GB"/>
        </w:rPr>
        <w:t>It is up to the UE whether to use the preferred resource set from SCI format 2-C and/or MAC CE</w:t>
      </w:r>
    </w:p>
    <w:p w14:paraId="45FC546A" w14:textId="77777777" w:rsidR="00AE0DD1" w:rsidRDefault="00AE0DD1">
      <w:pPr>
        <w:rPr>
          <w:rFonts w:eastAsia="Times New Roman"/>
          <w:i/>
          <w:iCs/>
          <w:sz w:val="21"/>
          <w:szCs w:val="21"/>
          <w:lang w:val="en-GB"/>
        </w:rPr>
      </w:pPr>
    </w:p>
    <w:p w14:paraId="7C3F30C2" w14:textId="77777777" w:rsidR="00AE0DD1" w:rsidRDefault="002D6EA7" w:rsidP="00DC1A9E">
      <w:pPr>
        <w:numPr>
          <w:ilvl w:val="0"/>
          <w:numId w:val="42"/>
        </w:numPr>
        <w:tabs>
          <w:tab w:val="left" w:pos="400"/>
        </w:tabs>
        <w:spacing w:after="180"/>
        <w:ind w:left="426" w:hanging="426"/>
        <w:jc w:val="both"/>
        <w:rPr>
          <w:rFonts w:eastAsia="맑은 고딕"/>
          <w:bCs/>
          <w:i/>
          <w:sz w:val="21"/>
          <w:szCs w:val="21"/>
          <w:lang w:val="en-GB"/>
        </w:rPr>
      </w:pPr>
      <w:r>
        <w:rPr>
          <w:rFonts w:eastAsia="맑은 고딕"/>
          <w:bCs/>
          <w:i/>
          <w:sz w:val="21"/>
          <w:szCs w:val="21"/>
          <w:highlight w:val="green"/>
          <w:lang w:val="en-GB"/>
        </w:rPr>
        <w:t>Agreement</w:t>
      </w:r>
      <w:r>
        <w:rPr>
          <w:rFonts w:eastAsia="맑은 고딕" w:hint="eastAsia"/>
          <w:bCs/>
          <w:i/>
          <w:sz w:val="21"/>
          <w:szCs w:val="21"/>
          <w:lang w:val="en-GB"/>
        </w:rPr>
        <w:t>:</w:t>
      </w:r>
    </w:p>
    <w:p w14:paraId="1F3E82E8" w14:textId="77777777" w:rsidR="00AE0DD1" w:rsidRDefault="002D6EA7" w:rsidP="00DC1A9E">
      <w:pPr>
        <w:numPr>
          <w:ilvl w:val="1"/>
          <w:numId w:val="42"/>
        </w:numPr>
        <w:tabs>
          <w:tab w:val="left" w:pos="400"/>
        </w:tabs>
        <w:spacing w:after="180"/>
        <w:jc w:val="both"/>
        <w:rPr>
          <w:rFonts w:eastAsia="맑은 고딕"/>
          <w:bCs/>
          <w:i/>
          <w:sz w:val="21"/>
          <w:szCs w:val="21"/>
          <w:lang w:val="en-GB"/>
        </w:rPr>
      </w:pPr>
      <w:r>
        <w:rPr>
          <w:rFonts w:eastAsia="맑은 고딕"/>
          <w:bCs/>
          <w:i/>
          <w:sz w:val="21"/>
          <w:szCs w:val="21"/>
          <w:lang w:val="en-GB"/>
        </w:rPr>
        <w:t>For inter-UE coordination information triggered by an explicit request in Scheme 1, the priority value of the inter-UE coordination information is (pre)configured priority value if it is provided by (pre)configuration. Otherwise, the priority value is the same as indicated by UE-B’s explicit request.</w:t>
      </w:r>
    </w:p>
    <w:p w14:paraId="3C30BEA5" w14:textId="77777777" w:rsidR="00AE0DD1" w:rsidRDefault="002D6EA7" w:rsidP="00DC1A9E">
      <w:pPr>
        <w:numPr>
          <w:ilvl w:val="2"/>
          <w:numId w:val="42"/>
        </w:numPr>
        <w:tabs>
          <w:tab w:val="left" w:pos="400"/>
        </w:tabs>
        <w:spacing w:after="180"/>
        <w:jc w:val="both"/>
        <w:rPr>
          <w:rFonts w:eastAsia="맑은 고딕"/>
          <w:bCs/>
          <w:i/>
          <w:sz w:val="21"/>
          <w:szCs w:val="21"/>
          <w:lang w:val="en-GB"/>
        </w:rPr>
      </w:pPr>
      <w:r>
        <w:rPr>
          <w:rFonts w:eastAsia="맑은 고딕"/>
          <w:bCs/>
          <w:i/>
          <w:sz w:val="21"/>
          <w:szCs w:val="21"/>
          <w:lang w:val="en-GB"/>
        </w:rPr>
        <w:t>For the case when inter-UE coordination information is transmitted together with other data, the priority value of the multiplexed sidelink transmission is determined by the smallest priority value between the inter-UE coordination information and data</w:t>
      </w:r>
    </w:p>
    <w:p w14:paraId="350E9AE8" w14:textId="77777777" w:rsidR="00AE0DD1" w:rsidRDefault="00AE0DD1">
      <w:pPr>
        <w:rPr>
          <w:rFonts w:eastAsia="Times New Roman"/>
          <w:i/>
          <w:iCs/>
          <w:sz w:val="21"/>
          <w:szCs w:val="21"/>
          <w:lang w:val="en-GB"/>
        </w:rPr>
      </w:pPr>
    </w:p>
    <w:p w14:paraId="0C597D64" w14:textId="77777777" w:rsidR="00AE0DD1" w:rsidRDefault="002D6EA7" w:rsidP="00DC1A9E">
      <w:pPr>
        <w:numPr>
          <w:ilvl w:val="0"/>
          <w:numId w:val="42"/>
        </w:numPr>
        <w:tabs>
          <w:tab w:val="left" w:pos="400"/>
        </w:tabs>
        <w:spacing w:after="180"/>
        <w:ind w:left="426" w:hanging="426"/>
        <w:jc w:val="both"/>
        <w:rPr>
          <w:rFonts w:eastAsia="맑은 고딕"/>
          <w:bCs/>
          <w:i/>
          <w:sz w:val="21"/>
          <w:szCs w:val="21"/>
          <w:lang w:val="en-GB"/>
        </w:rPr>
      </w:pPr>
      <w:r>
        <w:rPr>
          <w:rFonts w:eastAsia="맑은 고딕"/>
          <w:bCs/>
          <w:i/>
          <w:sz w:val="21"/>
          <w:szCs w:val="21"/>
          <w:highlight w:val="green"/>
          <w:lang w:val="en-GB"/>
        </w:rPr>
        <w:t>Agreement</w:t>
      </w:r>
      <w:r>
        <w:rPr>
          <w:rFonts w:eastAsia="맑은 고딕" w:hint="eastAsia"/>
          <w:bCs/>
          <w:i/>
          <w:sz w:val="21"/>
          <w:szCs w:val="21"/>
          <w:lang w:val="en-GB"/>
        </w:rPr>
        <w:t>:</w:t>
      </w:r>
    </w:p>
    <w:p w14:paraId="602C2743" w14:textId="77777777" w:rsidR="00AE0DD1" w:rsidRDefault="002D6EA7" w:rsidP="00DC1A9E">
      <w:pPr>
        <w:numPr>
          <w:ilvl w:val="1"/>
          <w:numId w:val="42"/>
        </w:numPr>
        <w:tabs>
          <w:tab w:val="left" w:pos="400"/>
        </w:tabs>
        <w:spacing w:after="180"/>
        <w:jc w:val="both"/>
        <w:rPr>
          <w:rFonts w:eastAsia="맑은 고딕"/>
          <w:bCs/>
          <w:i/>
          <w:sz w:val="21"/>
          <w:szCs w:val="21"/>
          <w:lang w:val="en-GB"/>
        </w:rPr>
      </w:pPr>
      <w:r>
        <w:rPr>
          <w:rFonts w:eastAsia="맑은 고딕"/>
          <w:bCs/>
          <w:i/>
          <w:sz w:val="21"/>
          <w:szCs w:val="21"/>
          <w:lang w:val="en-GB"/>
        </w:rPr>
        <w:t>For inter-UE coordination information triggered by an explicit request in Scheme 1, the priority value of explicit request is (pre)configured priority value if it is provided by (pre)configuration. Otherwise, the priority value is the same as that of a TB to be transmitted by UE-B.</w:t>
      </w:r>
    </w:p>
    <w:p w14:paraId="18EB2F8D" w14:textId="77777777" w:rsidR="00AE0DD1" w:rsidRDefault="002D6EA7" w:rsidP="00DC1A9E">
      <w:pPr>
        <w:numPr>
          <w:ilvl w:val="2"/>
          <w:numId w:val="42"/>
        </w:numPr>
        <w:tabs>
          <w:tab w:val="left" w:pos="400"/>
        </w:tabs>
        <w:spacing w:after="180"/>
        <w:jc w:val="both"/>
        <w:rPr>
          <w:rFonts w:eastAsia="맑은 고딕"/>
          <w:bCs/>
          <w:i/>
          <w:sz w:val="21"/>
          <w:szCs w:val="21"/>
          <w:lang w:val="en-GB"/>
        </w:rPr>
      </w:pPr>
      <w:r>
        <w:rPr>
          <w:rFonts w:eastAsia="맑은 고딕"/>
          <w:bCs/>
          <w:i/>
          <w:sz w:val="21"/>
          <w:szCs w:val="21"/>
          <w:lang w:val="en-GB"/>
        </w:rPr>
        <w:lastRenderedPageBreak/>
        <w:t>For the case when the explicit request is transmitted together with other data, the priority value of the multiplexed sidelink transmission is determined by the smallest priority value between the explicit request and data</w:t>
      </w:r>
    </w:p>
    <w:p w14:paraId="118BF184" w14:textId="77777777" w:rsidR="00AE0DD1" w:rsidRDefault="00AE0DD1">
      <w:pPr>
        <w:rPr>
          <w:rFonts w:eastAsia="Times New Roman"/>
          <w:i/>
          <w:iCs/>
          <w:sz w:val="21"/>
          <w:szCs w:val="21"/>
          <w:lang w:val="en-GB"/>
        </w:rPr>
      </w:pPr>
    </w:p>
    <w:p w14:paraId="40BD1EC2" w14:textId="77777777" w:rsidR="00AE0DD1" w:rsidRDefault="002D6EA7" w:rsidP="00DC1A9E">
      <w:pPr>
        <w:numPr>
          <w:ilvl w:val="0"/>
          <w:numId w:val="42"/>
        </w:numPr>
        <w:tabs>
          <w:tab w:val="left" w:pos="400"/>
        </w:tabs>
        <w:spacing w:after="180"/>
        <w:ind w:left="426" w:hanging="426"/>
        <w:jc w:val="both"/>
        <w:rPr>
          <w:rFonts w:eastAsia="맑은 고딕"/>
          <w:bCs/>
          <w:i/>
          <w:sz w:val="21"/>
          <w:szCs w:val="21"/>
          <w:lang w:val="en-GB"/>
        </w:rPr>
      </w:pPr>
      <w:r>
        <w:rPr>
          <w:rFonts w:eastAsia="맑은 고딕"/>
          <w:bCs/>
          <w:i/>
          <w:sz w:val="21"/>
          <w:szCs w:val="21"/>
          <w:highlight w:val="green"/>
          <w:lang w:val="en-GB"/>
        </w:rPr>
        <w:t>Agreement</w:t>
      </w:r>
      <w:r>
        <w:rPr>
          <w:rFonts w:eastAsia="맑은 고딕" w:hint="eastAsia"/>
          <w:bCs/>
          <w:i/>
          <w:sz w:val="21"/>
          <w:szCs w:val="21"/>
          <w:lang w:val="en-GB"/>
        </w:rPr>
        <w:t>:</w:t>
      </w:r>
    </w:p>
    <w:p w14:paraId="3251CF18" w14:textId="77777777" w:rsidR="00AE0DD1" w:rsidRDefault="002D6EA7" w:rsidP="00DC1A9E">
      <w:pPr>
        <w:numPr>
          <w:ilvl w:val="1"/>
          <w:numId w:val="42"/>
        </w:numPr>
        <w:tabs>
          <w:tab w:val="left" w:pos="400"/>
        </w:tabs>
        <w:spacing w:after="180"/>
        <w:jc w:val="both"/>
        <w:rPr>
          <w:rFonts w:eastAsia="맑은 고딕"/>
          <w:bCs/>
          <w:i/>
          <w:sz w:val="21"/>
          <w:szCs w:val="21"/>
          <w:lang w:val="en-GB"/>
        </w:rPr>
      </w:pPr>
      <w:r>
        <w:rPr>
          <w:rFonts w:eastAsia="맑은 고딕"/>
          <w:bCs/>
          <w:i/>
          <w:sz w:val="21"/>
          <w:szCs w:val="21"/>
          <w:lang w:val="en-GB"/>
        </w:rPr>
        <w:t xml:space="preserve">For inter-UE coordination information triggered by a condition other than explicit request reception in Scheme 1, the priority value of the inter-UE coordination information is (pre)configured priority value if it is provided by (pre)configuration. </w:t>
      </w:r>
    </w:p>
    <w:p w14:paraId="0782A4AA" w14:textId="77777777" w:rsidR="00AE0DD1" w:rsidRDefault="002D6EA7" w:rsidP="00DC1A9E">
      <w:pPr>
        <w:numPr>
          <w:ilvl w:val="2"/>
          <w:numId w:val="42"/>
        </w:numPr>
        <w:tabs>
          <w:tab w:val="left" w:pos="400"/>
        </w:tabs>
        <w:spacing w:after="180"/>
        <w:jc w:val="both"/>
        <w:rPr>
          <w:rFonts w:eastAsia="맑은 고딕"/>
          <w:bCs/>
          <w:i/>
          <w:sz w:val="21"/>
          <w:szCs w:val="21"/>
          <w:lang w:val="en-GB"/>
        </w:rPr>
      </w:pPr>
      <w:r>
        <w:rPr>
          <w:rFonts w:eastAsia="맑은 고딕"/>
          <w:bCs/>
          <w:i/>
          <w:sz w:val="21"/>
          <w:szCs w:val="21"/>
          <w:lang w:val="en-GB"/>
        </w:rPr>
        <w:t>FFS: Otherwise, the priority value is determined by UE-A’s implementation.</w:t>
      </w:r>
    </w:p>
    <w:p w14:paraId="39F3B22C" w14:textId="77777777" w:rsidR="00AE0DD1" w:rsidRDefault="002D6EA7" w:rsidP="00DC1A9E">
      <w:pPr>
        <w:numPr>
          <w:ilvl w:val="2"/>
          <w:numId w:val="42"/>
        </w:numPr>
        <w:tabs>
          <w:tab w:val="left" w:pos="400"/>
        </w:tabs>
        <w:spacing w:after="180"/>
        <w:jc w:val="both"/>
        <w:rPr>
          <w:rFonts w:eastAsia="맑은 고딕"/>
          <w:bCs/>
          <w:i/>
          <w:sz w:val="21"/>
          <w:szCs w:val="21"/>
          <w:lang w:val="en-GB"/>
        </w:rPr>
      </w:pPr>
      <w:r>
        <w:rPr>
          <w:rFonts w:eastAsia="맑은 고딕"/>
          <w:bCs/>
          <w:i/>
          <w:sz w:val="21"/>
          <w:szCs w:val="21"/>
          <w:lang w:val="en-GB"/>
        </w:rPr>
        <w:t>For the case when inter-UE coordination information is transmitted together with other data, the priority value of the multiplexed sidelink transmission is determined by the smallest priority value between the inter-UE coordination information and data</w:t>
      </w:r>
    </w:p>
    <w:p w14:paraId="55072676" w14:textId="77777777" w:rsidR="00AE0DD1" w:rsidRDefault="00AE0DD1">
      <w:pPr>
        <w:rPr>
          <w:rFonts w:eastAsia="Times New Roman"/>
          <w:i/>
          <w:iCs/>
          <w:sz w:val="21"/>
          <w:szCs w:val="21"/>
          <w:lang w:val="en-GB"/>
        </w:rPr>
      </w:pPr>
    </w:p>
    <w:p w14:paraId="0E5B6CF7" w14:textId="77777777" w:rsidR="00AE0DD1" w:rsidRDefault="002D6EA7" w:rsidP="00DC1A9E">
      <w:pPr>
        <w:numPr>
          <w:ilvl w:val="0"/>
          <w:numId w:val="42"/>
        </w:numPr>
        <w:tabs>
          <w:tab w:val="left" w:pos="400"/>
        </w:tabs>
        <w:spacing w:after="180"/>
        <w:ind w:left="426" w:hanging="426"/>
        <w:jc w:val="both"/>
        <w:rPr>
          <w:rFonts w:eastAsia="맑은 고딕"/>
          <w:bCs/>
          <w:i/>
          <w:sz w:val="21"/>
          <w:szCs w:val="21"/>
          <w:lang w:val="en-GB"/>
        </w:rPr>
      </w:pPr>
      <w:r>
        <w:rPr>
          <w:rFonts w:eastAsia="맑은 고딕"/>
          <w:bCs/>
          <w:i/>
          <w:sz w:val="21"/>
          <w:szCs w:val="21"/>
          <w:highlight w:val="green"/>
          <w:lang w:val="en-GB"/>
        </w:rPr>
        <w:t>Agreement</w:t>
      </w:r>
      <w:r>
        <w:rPr>
          <w:rFonts w:eastAsia="맑은 고딕" w:hint="eastAsia"/>
          <w:bCs/>
          <w:i/>
          <w:sz w:val="21"/>
          <w:szCs w:val="21"/>
          <w:lang w:val="en-GB"/>
        </w:rPr>
        <w:t>:</w:t>
      </w:r>
    </w:p>
    <w:p w14:paraId="646FE904" w14:textId="77777777" w:rsidR="00AE0DD1" w:rsidRDefault="002D6EA7" w:rsidP="00DC1A9E">
      <w:pPr>
        <w:numPr>
          <w:ilvl w:val="1"/>
          <w:numId w:val="42"/>
        </w:numPr>
        <w:tabs>
          <w:tab w:val="left" w:pos="400"/>
        </w:tabs>
        <w:spacing w:after="180"/>
        <w:jc w:val="both"/>
        <w:rPr>
          <w:rFonts w:eastAsia="맑은 고딕"/>
          <w:bCs/>
          <w:i/>
          <w:sz w:val="21"/>
          <w:szCs w:val="21"/>
          <w:lang w:val="en-GB"/>
        </w:rPr>
      </w:pPr>
      <w:r>
        <w:rPr>
          <w:rFonts w:eastAsia="맑은 고딕"/>
          <w:bCs/>
          <w:i/>
          <w:sz w:val="21"/>
          <w:szCs w:val="21"/>
          <w:lang w:val="en-GB"/>
        </w:rPr>
        <w:t xml:space="preserve">For sidelink transmission carrying inter-UE coordination information in Scheme 1, </w:t>
      </w:r>
    </w:p>
    <w:p w14:paraId="344B1B84" w14:textId="77777777" w:rsidR="00AE0DD1" w:rsidRDefault="002D6EA7" w:rsidP="00DC1A9E">
      <w:pPr>
        <w:numPr>
          <w:ilvl w:val="2"/>
          <w:numId w:val="42"/>
        </w:numPr>
        <w:tabs>
          <w:tab w:val="left" w:pos="400"/>
        </w:tabs>
        <w:spacing w:after="180"/>
        <w:jc w:val="both"/>
        <w:rPr>
          <w:rFonts w:eastAsia="맑은 고딕"/>
          <w:bCs/>
          <w:i/>
          <w:sz w:val="21"/>
          <w:szCs w:val="21"/>
          <w:lang w:val="en-GB"/>
        </w:rPr>
      </w:pPr>
      <w:r>
        <w:rPr>
          <w:rFonts w:eastAsia="맑은 고딕"/>
          <w:bCs/>
          <w:i/>
          <w:sz w:val="21"/>
          <w:szCs w:val="21"/>
          <w:lang w:val="en-GB"/>
        </w:rPr>
        <w:t>UE-A performs its resource (re)selection according to the same procedure in TS 38.214 Section 8.1.4 to transmit the inter-UE coordination information to UE-B.</w:t>
      </w:r>
    </w:p>
    <w:p w14:paraId="406B615B" w14:textId="77777777" w:rsidR="00AE0DD1" w:rsidRDefault="002D6EA7" w:rsidP="00DC1A9E">
      <w:pPr>
        <w:numPr>
          <w:ilvl w:val="1"/>
          <w:numId w:val="42"/>
        </w:numPr>
        <w:tabs>
          <w:tab w:val="left" w:pos="400"/>
        </w:tabs>
        <w:spacing w:after="180"/>
        <w:jc w:val="both"/>
        <w:rPr>
          <w:rFonts w:eastAsia="맑은 고딕"/>
          <w:bCs/>
          <w:i/>
          <w:sz w:val="21"/>
          <w:szCs w:val="21"/>
          <w:lang w:val="en-GB"/>
        </w:rPr>
      </w:pPr>
      <w:r>
        <w:rPr>
          <w:rFonts w:eastAsia="맑은 고딕"/>
          <w:bCs/>
          <w:i/>
          <w:sz w:val="21"/>
          <w:szCs w:val="21"/>
          <w:lang w:val="en-GB"/>
        </w:rPr>
        <w:t xml:space="preserve">For sidelink transmission carrying request in Scheme 1, </w:t>
      </w:r>
    </w:p>
    <w:p w14:paraId="7282C80E" w14:textId="77777777" w:rsidR="00AE0DD1" w:rsidRDefault="002D6EA7" w:rsidP="00DC1A9E">
      <w:pPr>
        <w:numPr>
          <w:ilvl w:val="2"/>
          <w:numId w:val="42"/>
        </w:numPr>
        <w:tabs>
          <w:tab w:val="left" w:pos="400"/>
        </w:tabs>
        <w:spacing w:after="180"/>
        <w:jc w:val="both"/>
        <w:rPr>
          <w:rFonts w:eastAsia="맑은 고딕"/>
          <w:bCs/>
          <w:i/>
          <w:sz w:val="21"/>
          <w:szCs w:val="21"/>
          <w:lang w:val="en-GB"/>
        </w:rPr>
      </w:pPr>
      <w:r>
        <w:rPr>
          <w:rFonts w:eastAsia="맑은 고딕"/>
          <w:bCs/>
          <w:i/>
          <w:sz w:val="21"/>
          <w:szCs w:val="21"/>
          <w:lang w:val="en-GB"/>
        </w:rPr>
        <w:t>UE-B performs its resource (re)selection according to the same procedure in TS 38.214 Section 8.1.4 to transmit the request for the inter-UE coordination information to UE-A if UE-B performs sensing/resource exclusion. Otherwise, at least UE-B can perform random selection</w:t>
      </w:r>
    </w:p>
    <w:p w14:paraId="1E41C5C9" w14:textId="77777777" w:rsidR="00AE0DD1" w:rsidRDefault="002D6EA7" w:rsidP="00DC1A9E">
      <w:pPr>
        <w:numPr>
          <w:ilvl w:val="1"/>
          <w:numId w:val="42"/>
        </w:numPr>
        <w:tabs>
          <w:tab w:val="left" w:pos="400"/>
        </w:tabs>
        <w:spacing w:after="180"/>
        <w:jc w:val="both"/>
        <w:rPr>
          <w:rFonts w:eastAsia="맑은 고딕"/>
          <w:bCs/>
          <w:i/>
          <w:sz w:val="21"/>
          <w:szCs w:val="21"/>
          <w:lang w:val="en-GB"/>
        </w:rPr>
      </w:pPr>
      <w:r>
        <w:rPr>
          <w:rFonts w:eastAsia="맑은 고딕"/>
          <w:bCs/>
          <w:i/>
          <w:sz w:val="21"/>
          <w:szCs w:val="21"/>
          <w:lang w:val="en-GB"/>
        </w:rPr>
        <w:t>Note: RAN1 does not pursue specific enhancement of Rel-17 resource (re)selection for the transmission of inter-UE coordination information and its request.</w:t>
      </w:r>
    </w:p>
    <w:p w14:paraId="5C4D7DDE" w14:textId="77777777" w:rsidR="00AE0DD1" w:rsidRDefault="00AE0DD1">
      <w:pPr>
        <w:rPr>
          <w:rFonts w:eastAsia="Times New Roman"/>
          <w:i/>
          <w:iCs/>
          <w:sz w:val="21"/>
          <w:szCs w:val="21"/>
          <w:lang w:val="en-GB"/>
        </w:rPr>
      </w:pPr>
    </w:p>
    <w:p w14:paraId="23E2A34A" w14:textId="77777777" w:rsidR="00AE0DD1" w:rsidRDefault="002D6EA7" w:rsidP="00DC1A9E">
      <w:pPr>
        <w:numPr>
          <w:ilvl w:val="0"/>
          <w:numId w:val="42"/>
        </w:numPr>
        <w:tabs>
          <w:tab w:val="left" w:pos="400"/>
        </w:tabs>
        <w:spacing w:after="180"/>
        <w:ind w:left="426" w:hanging="426"/>
        <w:jc w:val="both"/>
        <w:rPr>
          <w:rFonts w:eastAsia="맑은 고딕"/>
          <w:bCs/>
          <w:i/>
          <w:sz w:val="21"/>
          <w:szCs w:val="21"/>
          <w:lang w:val="en-GB"/>
        </w:rPr>
      </w:pPr>
      <w:r>
        <w:rPr>
          <w:rFonts w:eastAsia="맑은 고딕"/>
          <w:bCs/>
          <w:i/>
          <w:sz w:val="21"/>
          <w:szCs w:val="21"/>
          <w:highlight w:val="darkYellow"/>
          <w:lang w:val="en-GB"/>
        </w:rPr>
        <w:t>Working assumption</w:t>
      </w:r>
      <w:r>
        <w:rPr>
          <w:rFonts w:eastAsia="맑은 고딕" w:hint="eastAsia"/>
          <w:bCs/>
          <w:i/>
          <w:sz w:val="21"/>
          <w:szCs w:val="21"/>
          <w:lang w:val="en-GB"/>
        </w:rPr>
        <w:t>:</w:t>
      </w:r>
    </w:p>
    <w:p w14:paraId="489F081A" w14:textId="77777777" w:rsidR="00AE0DD1" w:rsidRDefault="002D6EA7" w:rsidP="00DC1A9E">
      <w:pPr>
        <w:numPr>
          <w:ilvl w:val="1"/>
          <w:numId w:val="42"/>
        </w:numPr>
        <w:tabs>
          <w:tab w:val="left" w:pos="400"/>
        </w:tabs>
        <w:spacing w:after="180"/>
        <w:jc w:val="both"/>
        <w:rPr>
          <w:rFonts w:eastAsia="맑은 고딕"/>
          <w:bCs/>
          <w:i/>
          <w:sz w:val="21"/>
          <w:szCs w:val="21"/>
          <w:lang w:val="en-GB"/>
        </w:rPr>
      </w:pPr>
      <w:r>
        <w:rPr>
          <w:rFonts w:eastAsia="맑은 고딕"/>
          <w:bCs/>
          <w:i/>
          <w:sz w:val="21"/>
          <w:szCs w:val="21"/>
          <w:lang w:val="en-GB"/>
        </w:rPr>
        <w:t>First resource location of each TRIV is a slot offset with respect to a reference slot</w:t>
      </w:r>
    </w:p>
    <w:p w14:paraId="1806AC75" w14:textId="77777777" w:rsidR="00AE0DD1" w:rsidRDefault="002D6EA7" w:rsidP="00DC1A9E">
      <w:pPr>
        <w:numPr>
          <w:ilvl w:val="2"/>
          <w:numId w:val="42"/>
        </w:numPr>
        <w:tabs>
          <w:tab w:val="left" w:pos="400"/>
        </w:tabs>
        <w:spacing w:after="180"/>
        <w:jc w:val="both"/>
        <w:rPr>
          <w:rFonts w:eastAsia="맑은 고딕"/>
          <w:bCs/>
          <w:i/>
          <w:sz w:val="21"/>
          <w:szCs w:val="21"/>
          <w:lang w:val="en-GB"/>
        </w:rPr>
      </w:pPr>
      <w:r>
        <w:rPr>
          <w:rFonts w:eastAsia="맑은 고딕"/>
          <w:bCs/>
          <w:i/>
          <w:sz w:val="21"/>
          <w:szCs w:val="21"/>
          <w:lang w:val="en-GB"/>
        </w:rPr>
        <w:t xml:space="preserve">Alt 2: </w:t>
      </w:r>
    </w:p>
    <w:p w14:paraId="5312C444" w14:textId="77777777" w:rsidR="00AE0DD1" w:rsidRDefault="002D6EA7" w:rsidP="00DC1A9E">
      <w:pPr>
        <w:numPr>
          <w:ilvl w:val="3"/>
          <w:numId w:val="42"/>
        </w:numPr>
        <w:tabs>
          <w:tab w:val="left" w:pos="400"/>
        </w:tabs>
        <w:spacing w:after="180"/>
        <w:jc w:val="both"/>
        <w:rPr>
          <w:rFonts w:eastAsia="맑은 고딕"/>
          <w:bCs/>
          <w:i/>
          <w:sz w:val="21"/>
          <w:szCs w:val="21"/>
          <w:lang w:val="en-GB"/>
        </w:rPr>
      </w:pPr>
      <w:r>
        <w:rPr>
          <w:rFonts w:eastAsia="맑은 고딕"/>
          <w:bCs/>
          <w:i/>
          <w:sz w:val="21"/>
          <w:szCs w:val="21"/>
          <w:lang w:val="en-GB"/>
        </w:rPr>
        <w:t>The slot offset is the number of logical slots from the reference slot</w:t>
      </w:r>
    </w:p>
    <w:p w14:paraId="120054A6" w14:textId="77777777" w:rsidR="00AE0DD1" w:rsidRDefault="002D6EA7" w:rsidP="00DC1A9E">
      <w:pPr>
        <w:numPr>
          <w:ilvl w:val="4"/>
          <w:numId w:val="42"/>
        </w:numPr>
        <w:tabs>
          <w:tab w:val="left" w:pos="400"/>
        </w:tabs>
        <w:spacing w:after="180"/>
        <w:jc w:val="both"/>
        <w:rPr>
          <w:rFonts w:eastAsia="맑은 고딕"/>
          <w:bCs/>
          <w:i/>
          <w:sz w:val="21"/>
          <w:szCs w:val="21"/>
          <w:lang w:val="en-GB"/>
        </w:rPr>
      </w:pPr>
      <w:r>
        <w:rPr>
          <w:rFonts w:eastAsia="맑은 고딕"/>
          <w:bCs/>
          <w:i/>
          <w:sz w:val="21"/>
          <w:szCs w:val="21"/>
          <w:lang w:val="en-GB"/>
        </w:rPr>
        <w:t>The value range of slot offsets is from 0 to maximum value that is (pre)configurable up to [256]</w:t>
      </w:r>
    </w:p>
    <w:p w14:paraId="31BC2605" w14:textId="77777777" w:rsidR="00AE0DD1" w:rsidRDefault="002D6EA7" w:rsidP="00DC1A9E">
      <w:pPr>
        <w:numPr>
          <w:ilvl w:val="5"/>
          <w:numId w:val="42"/>
        </w:numPr>
        <w:tabs>
          <w:tab w:val="left" w:pos="400"/>
        </w:tabs>
        <w:spacing w:after="180"/>
        <w:jc w:val="both"/>
        <w:rPr>
          <w:rFonts w:eastAsia="맑은 고딕"/>
          <w:bCs/>
          <w:i/>
          <w:sz w:val="21"/>
          <w:szCs w:val="21"/>
          <w:lang w:val="en-GB"/>
        </w:rPr>
      </w:pPr>
      <w:r>
        <w:rPr>
          <w:rFonts w:eastAsia="맑은 고딕"/>
          <w:bCs/>
          <w:i/>
          <w:sz w:val="21"/>
          <w:szCs w:val="21"/>
          <w:lang w:val="en-GB"/>
        </w:rPr>
        <w:t>FFS: The detailed value range including granularity</w:t>
      </w:r>
    </w:p>
    <w:p w14:paraId="1A0B4CC2" w14:textId="77777777" w:rsidR="00AE0DD1" w:rsidRDefault="002D6EA7" w:rsidP="00DC1A9E">
      <w:pPr>
        <w:numPr>
          <w:ilvl w:val="4"/>
          <w:numId w:val="42"/>
        </w:numPr>
        <w:tabs>
          <w:tab w:val="left" w:pos="400"/>
        </w:tabs>
        <w:spacing w:after="180"/>
        <w:jc w:val="both"/>
        <w:rPr>
          <w:rFonts w:eastAsia="맑은 고딕"/>
          <w:bCs/>
          <w:i/>
          <w:sz w:val="21"/>
          <w:szCs w:val="21"/>
          <w:lang w:val="en-GB"/>
        </w:rPr>
      </w:pPr>
      <w:r>
        <w:rPr>
          <w:rFonts w:eastAsia="맑은 고딕"/>
          <w:bCs/>
          <w:i/>
          <w:sz w:val="21"/>
          <w:szCs w:val="21"/>
          <w:lang w:val="en-GB"/>
        </w:rPr>
        <w:t>Slot offset for each TRIV to indicate the set of resources is separately indicated by inter-UE coordination information</w:t>
      </w:r>
    </w:p>
    <w:p w14:paraId="3E8C7822" w14:textId="77777777" w:rsidR="00AE0DD1" w:rsidRDefault="002D6EA7" w:rsidP="00DC1A9E">
      <w:pPr>
        <w:numPr>
          <w:ilvl w:val="2"/>
          <w:numId w:val="42"/>
        </w:numPr>
        <w:tabs>
          <w:tab w:val="left" w:pos="400"/>
        </w:tabs>
        <w:spacing w:after="180"/>
        <w:jc w:val="both"/>
        <w:rPr>
          <w:rFonts w:eastAsia="맑은 고딕"/>
          <w:bCs/>
          <w:i/>
          <w:sz w:val="21"/>
          <w:szCs w:val="21"/>
          <w:lang w:val="en-GB"/>
        </w:rPr>
      </w:pPr>
      <w:r>
        <w:rPr>
          <w:rFonts w:eastAsia="맑은 고딕"/>
          <w:bCs/>
          <w:i/>
          <w:sz w:val="21"/>
          <w:szCs w:val="21"/>
          <w:lang w:val="en-GB"/>
        </w:rPr>
        <w:t xml:space="preserve">For the reference slot, </w:t>
      </w:r>
    </w:p>
    <w:p w14:paraId="2DE97909" w14:textId="77777777" w:rsidR="00AE0DD1" w:rsidRDefault="002D6EA7" w:rsidP="00DC1A9E">
      <w:pPr>
        <w:numPr>
          <w:ilvl w:val="3"/>
          <w:numId w:val="42"/>
        </w:numPr>
        <w:tabs>
          <w:tab w:val="left" w:pos="400"/>
        </w:tabs>
        <w:spacing w:after="180"/>
        <w:jc w:val="both"/>
        <w:rPr>
          <w:rFonts w:eastAsia="맑은 고딕"/>
          <w:bCs/>
          <w:i/>
          <w:sz w:val="21"/>
          <w:szCs w:val="21"/>
          <w:lang w:val="en-GB"/>
        </w:rPr>
      </w:pPr>
      <w:r>
        <w:rPr>
          <w:rFonts w:eastAsia="맑은 고딕"/>
          <w:bCs/>
          <w:i/>
          <w:sz w:val="21"/>
          <w:szCs w:val="21"/>
          <w:lang w:val="en-GB"/>
        </w:rPr>
        <w:t>The reference slot is the slot indicated by the inter-UE coordination information in a form of combination of DFN index and slot index</w:t>
      </w:r>
    </w:p>
    <w:p w14:paraId="70D50916" w14:textId="77777777" w:rsidR="00AE0DD1" w:rsidRDefault="00AE0DD1">
      <w:pPr>
        <w:rPr>
          <w:rFonts w:eastAsia="Times New Roman"/>
          <w:i/>
          <w:iCs/>
          <w:sz w:val="21"/>
          <w:szCs w:val="21"/>
          <w:lang w:val="en-GB"/>
        </w:rPr>
      </w:pPr>
    </w:p>
    <w:p w14:paraId="37CA8163" w14:textId="77777777" w:rsidR="00AE0DD1" w:rsidRDefault="002D6EA7" w:rsidP="00DC1A9E">
      <w:pPr>
        <w:numPr>
          <w:ilvl w:val="0"/>
          <w:numId w:val="42"/>
        </w:numPr>
        <w:tabs>
          <w:tab w:val="left" w:pos="400"/>
        </w:tabs>
        <w:spacing w:after="180"/>
        <w:ind w:left="426" w:hanging="426"/>
        <w:jc w:val="both"/>
        <w:rPr>
          <w:rFonts w:eastAsia="맑은 고딕"/>
          <w:bCs/>
          <w:i/>
          <w:sz w:val="21"/>
          <w:szCs w:val="21"/>
          <w:lang w:val="en-GB"/>
        </w:rPr>
      </w:pPr>
      <w:r>
        <w:rPr>
          <w:rFonts w:eastAsia="맑은 고딕"/>
          <w:bCs/>
          <w:i/>
          <w:sz w:val="21"/>
          <w:szCs w:val="21"/>
          <w:highlight w:val="green"/>
          <w:lang w:val="en-GB"/>
        </w:rPr>
        <w:t>Agreement</w:t>
      </w:r>
      <w:r>
        <w:rPr>
          <w:rFonts w:eastAsia="맑은 고딕" w:hint="eastAsia"/>
          <w:bCs/>
          <w:i/>
          <w:sz w:val="21"/>
          <w:szCs w:val="21"/>
          <w:lang w:val="en-GB"/>
        </w:rPr>
        <w:t>:</w:t>
      </w:r>
    </w:p>
    <w:p w14:paraId="6ED2781F" w14:textId="77777777" w:rsidR="00AE0DD1" w:rsidRDefault="002D6EA7" w:rsidP="00DC1A9E">
      <w:pPr>
        <w:numPr>
          <w:ilvl w:val="1"/>
          <w:numId w:val="42"/>
        </w:numPr>
        <w:tabs>
          <w:tab w:val="left" w:pos="400"/>
        </w:tabs>
        <w:spacing w:after="180"/>
        <w:jc w:val="both"/>
        <w:rPr>
          <w:rFonts w:eastAsia="맑은 고딕"/>
          <w:bCs/>
          <w:i/>
          <w:sz w:val="21"/>
          <w:szCs w:val="21"/>
          <w:lang w:val="en-GB"/>
        </w:rPr>
      </w:pPr>
      <w:r>
        <w:rPr>
          <w:rFonts w:eastAsia="맑은 고딕"/>
          <w:bCs/>
          <w:i/>
          <w:sz w:val="21"/>
          <w:szCs w:val="21"/>
          <w:lang w:val="en-GB"/>
        </w:rPr>
        <w:t>For determining preferred resource set in Scheme 1, when inter-UE coordination information transmission is triggered by a condition other than explicit request reception, </w:t>
      </w:r>
    </w:p>
    <w:p w14:paraId="1B573034" w14:textId="77777777" w:rsidR="00AE0DD1" w:rsidRDefault="002D6EA7" w:rsidP="00DC1A9E">
      <w:pPr>
        <w:numPr>
          <w:ilvl w:val="2"/>
          <w:numId w:val="42"/>
        </w:numPr>
        <w:tabs>
          <w:tab w:val="left" w:pos="400"/>
        </w:tabs>
        <w:spacing w:after="180"/>
        <w:jc w:val="both"/>
        <w:rPr>
          <w:rFonts w:eastAsia="맑은 고딕"/>
          <w:bCs/>
          <w:i/>
          <w:sz w:val="21"/>
          <w:szCs w:val="21"/>
          <w:lang w:val="en-GB"/>
        </w:rPr>
      </w:pPr>
      <w:r>
        <w:rPr>
          <w:rFonts w:eastAsia="맑은 고딕"/>
          <w:bCs/>
          <w:i/>
          <w:sz w:val="21"/>
          <w:szCs w:val="21"/>
          <w:lang w:val="en-GB"/>
        </w:rPr>
        <w:lastRenderedPageBreak/>
        <w:t>Values of following parameters are (pre)configured for a resource pool. If there is no (pre)configuration, UE-A determines by its implementation the values of the following parameters</w:t>
      </w:r>
    </w:p>
    <w:p w14:paraId="7AE106F1" w14:textId="77777777" w:rsidR="00AE0DD1" w:rsidRDefault="002D6EA7" w:rsidP="00DC1A9E">
      <w:pPr>
        <w:numPr>
          <w:ilvl w:val="3"/>
          <w:numId w:val="42"/>
        </w:numPr>
        <w:tabs>
          <w:tab w:val="left" w:pos="400"/>
        </w:tabs>
        <w:spacing w:after="180"/>
        <w:jc w:val="both"/>
        <w:rPr>
          <w:rFonts w:eastAsia="맑은 고딕"/>
          <w:bCs/>
          <w:i/>
          <w:sz w:val="21"/>
          <w:szCs w:val="21"/>
          <w:lang w:val="en-GB"/>
        </w:rPr>
      </w:pPr>
      <w:r>
        <w:rPr>
          <w:rFonts w:eastAsia="맑은 고딕"/>
          <w:bCs/>
          <w:i/>
          <w:sz w:val="21"/>
          <w:szCs w:val="21"/>
          <w:lang w:val="en-GB"/>
        </w:rPr>
        <w:t>prio_TX</w:t>
      </w:r>
    </w:p>
    <w:p w14:paraId="25D43367" w14:textId="77777777" w:rsidR="00AE0DD1" w:rsidRDefault="002D6EA7" w:rsidP="00DC1A9E">
      <w:pPr>
        <w:numPr>
          <w:ilvl w:val="3"/>
          <w:numId w:val="42"/>
        </w:numPr>
        <w:tabs>
          <w:tab w:val="left" w:pos="400"/>
        </w:tabs>
        <w:spacing w:after="180"/>
        <w:jc w:val="both"/>
        <w:rPr>
          <w:rFonts w:eastAsia="맑은 고딕"/>
          <w:bCs/>
          <w:i/>
          <w:sz w:val="21"/>
          <w:szCs w:val="21"/>
          <w:lang w:val="en-GB"/>
        </w:rPr>
      </w:pPr>
      <w:r>
        <w:rPr>
          <w:rFonts w:eastAsia="맑은 고딕"/>
          <w:bCs/>
          <w:i/>
          <w:sz w:val="21"/>
          <w:szCs w:val="21"/>
          <w:lang w:val="en-GB"/>
        </w:rPr>
        <w:t>L_subCH</w:t>
      </w:r>
    </w:p>
    <w:p w14:paraId="58C4C6F7" w14:textId="77777777" w:rsidR="00AE0DD1" w:rsidRDefault="002D6EA7" w:rsidP="00DC1A9E">
      <w:pPr>
        <w:numPr>
          <w:ilvl w:val="3"/>
          <w:numId w:val="42"/>
        </w:numPr>
        <w:tabs>
          <w:tab w:val="left" w:pos="400"/>
        </w:tabs>
        <w:spacing w:after="180"/>
        <w:jc w:val="both"/>
        <w:rPr>
          <w:rFonts w:eastAsia="맑은 고딕"/>
          <w:bCs/>
          <w:i/>
          <w:sz w:val="21"/>
          <w:szCs w:val="21"/>
          <w:lang w:val="en-GB"/>
        </w:rPr>
      </w:pPr>
      <w:r>
        <w:rPr>
          <w:rFonts w:eastAsia="맑은 고딕"/>
          <w:bCs/>
          <w:i/>
          <w:sz w:val="21"/>
          <w:szCs w:val="21"/>
          <w:lang w:val="en-GB"/>
        </w:rPr>
        <w:t>P_rsvp_TX</w:t>
      </w:r>
    </w:p>
    <w:p w14:paraId="1011D5B0" w14:textId="77777777" w:rsidR="00AE0DD1" w:rsidRDefault="002D6EA7" w:rsidP="00DC1A9E">
      <w:pPr>
        <w:numPr>
          <w:ilvl w:val="2"/>
          <w:numId w:val="42"/>
        </w:numPr>
        <w:tabs>
          <w:tab w:val="left" w:pos="400"/>
        </w:tabs>
        <w:spacing w:after="180"/>
        <w:jc w:val="both"/>
        <w:rPr>
          <w:rFonts w:eastAsia="맑은 고딕"/>
          <w:bCs/>
          <w:i/>
          <w:sz w:val="21"/>
          <w:szCs w:val="21"/>
          <w:lang w:val="en-GB"/>
        </w:rPr>
      </w:pPr>
      <w:r>
        <w:rPr>
          <w:rFonts w:eastAsia="맑은 고딕"/>
          <w:bCs/>
          <w:i/>
          <w:sz w:val="21"/>
          <w:szCs w:val="21"/>
          <w:lang w:val="en-GB"/>
        </w:rPr>
        <w:t xml:space="preserve">UE-A determines by its implementation values of following parameters </w:t>
      </w:r>
    </w:p>
    <w:p w14:paraId="173F8041" w14:textId="77777777" w:rsidR="00AE0DD1" w:rsidRDefault="002D6EA7" w:rsidP="00DC1A9E">
      <w:pPr>
        <w:numPr>
          <w:ilvl w:val="3"/>
          <w:numId w:val="42"/>
        </w:numPr>
        <w:tabs>
          <w:tab w:val="left" w:pos="400"/>
        </w:tabs>
        <w:spacing w:after="180"/>
        <w:jc w:val="both"/>
        <w:rPr>
          <w:rFonts w:eastAsia="맑은 고딕"/>
          <w:bCs/>
          <w:i/>
          <w:sz w:val="21"/>
          <w:szCs w:val="21"/>
          <w:lang w:val="en-GB"/>
        </w:rPr>
      </w:pPr>
      <w:r>
        <w:rPr>
          <w:rFonts w:eastAsia="맑은 고딕"/>
          <w:bCs/>
          <w:i/>
          <w:sz w:val="21"/>
          <w:szCs w:val="21"/>
          <w:lang w:val="en-GB"/>
        </w:rPr>
        <w:t>n+T_1, n+T_2</w:t>
      </w:r>
    </w:p>
    <w:p w14:paraId="7A2803BE" w14:textId="77777777" w:rsidR="00AE0DD1" w:rsidRDefault="002D6EA7" w:rsidP="00DC1A9E">
      <w:pPr>
        <w:numPr>
          <w:ilvl w:val="2"/>
          <w:numId w:val="42"/>
        </w:numPr>
        <w:tabs>
          <w:tab w:val="left" w:pos="400"/>
        </w:tabs>
        <w:spacing w:after="180"/>
        <w:jc w:val="both"/>
        <w:rPr>
          <w:rFonts w:eastAsia="맑은 고딕"/>
          <w:bCs/>
          <w:i/>
          <w:sz w:val="21"/>
          <w:szCs w:val="21"/>
          <w:lang w:val="en-GB"/>
        </w:rPr>
      </w:pPr>
      <w:r>
        <w:rPr>
          <w:rFonts w:eastAsia="맑은 고딕"/>
          <w:bCs/>
          <w:i/>
          <w:sz w:val="21"/>
          <w:szCs w:val="21"/>
          <w:lang w:val="en-GB"/>
        </w:rPr>
        <w:t>FFS: Whether/how to support (pre)configuration of n+T_1 and n+T_2</w:t>
      </w:r>
    </w:p>
    <w:p w14:paraId="6C2490D3" w14:textId="77777777" w:rsidR="00AE0DD1" w:rsidRDefault="002D6EA7" w:rsidP="00DC1A9E">
      <w:pPr>
        <w:numPr>
          <w:ilvl w:val="2"/>
          <w:numId w:val="42"/>
        </w:numPr>
        <w:tabs>
          <w:tab w:val="left" w:pos="400"/>
        </w:tabs>
        <w:spacing w:after="180"/>
        <w:jc w:val="both"/>
        <w:rPr>
          <w:rFonts w:eastAsia="맑은 고딕"/>
          <w:bCs/>
          <w:i/>
          <w:sz w:val="21"/>
          <w:szCs w:val="21"/>
          <w:lang w:val="en-GB"/>
        </w:rPr>
      </w:pPr>
      <w:r>
        <w:rPr>
          <w:rFonts w:eastAsia="맑은 고딕"/>
          <w:bCs/>
          <w:i/>
          <w:sz w:val="21"/>
          <w:szCs w:val="21"/>
          <w:lang w:val="en-GB"/>
        </w:rPr>
        <w:t>Note that it is up to RAN2 decision whether/how the values of these parameters are provided by PC5-RRC signaling from UE-B to UE-A and UE-A uses the received information to determine the preferred resource set</w:t>
      </w:r>
    </w:p>
    <w:p w14:paraId="51D4D1C8" w14:textId="77777777" w:rsidR="00AE0DD1" w:rsidRDefault="00AE0DD1">
      <w:pPr>
        <w:rPr>
          <w:rFonts w:eastAsia="Times New Roman"/>
          <w:i/>
          <w:iCs/>
          <w:sz w:val="21"/>
          <w:szCs w:val="21"/>
          <w:lang w:val="en-GB"/>
        </w:rPr>
      </w:pPr>
    </w:p>
    <w:p w14:paraId="6C80CB7B" w14:textId="77777777" w:rsidR="00AE0DD1" w:rsidRDefault="002D6EA7" w:rsidP="00DC1A9E">
      <w:pPr>
        <w:numPr>
          <w:ilvl w:val="0"/>
          <w:numId w:val="42"/>
        </w:numPr>
        <w:tabs>
          <w:tab w:val="left" w:pos="400"/>
        </w:tabs>
        <w:spacing w:after="180"/>
        <w:ind w:left="426" w:hanging="426"/>
        <w:jc w:val="both"/>
        <w:rPr>
          <w:rFonts w:eastAsia="맑은 고딕"/>
          <w:bCs/>
          <w:i/>
          <w:sz w:val="21"/>
          <w:szCs w:val="21"/>
          <w:lang w:val="en-GB"/>
        </w:rPr>
      </w:pPr>
      <w:r>
        <w:rPr>
          <w:rFonts w:eastAsia="맑은 고딕"/>
          <w:bCs/>
          <w:i/>
          <w:sz w:val="21"/>
          <w:szCs w:val="21"/>
          <w:highlight w:val="green"/>
          <w:lang w:val="en-GB"/>
        </w:rPr>
        <w:t>Agreement</w:t>
      </w:r>
      <w:r>
        <w:rPr>
          <w:rFonts w:eastAsia="맑은 고딕" w:hint="eastAsia"/>
          <w:bCs/>
          <w:i/>
          <w:sz w:val="21"/>
          <w:szCs w:val="21"/>
          <w:lang w:val="en-GB"/>
        </w:rPr>
        <w:t>:</w:t>
      </w:r>
    </w:p>
    <w:p w14:paraId="240B281E" w14:textId="77777777" w:rsidR="00AE0DD1" w:rsidRDefault="002D6EA7" w:rsidP="00DC1A9E">
      <w:pPr>
        <w:numPr>
          <w:ilvl w:val="1"/>
          <w:numId w:val="42"/>
        </w:numPr>
        <w:tabs>
          <w:tab w:val="left" w:pos="400"/>
        </w:tabs>
        <w:spacing w:after="180"/>
        <w:jc w:val="both"/>
        <w:rPr>
          <w:rFonts w:eastAsia="맑은 고딕"/>
          <w:bCs/>
          <w:i/>
          <w:sz w:val="21"/>
          <w:szCs w:val="21"/>
          <w:lang w:val="en-GB"/>
        </w:rPr>
      </w:pPr>
      <w:r>
        <w:rPr>
          <w:rFonts w:eastAsia="맑은 고딕"/>
          <w:bCs/>
          <w:i/>
          <w:sz w:val="21"/>
          <w:szCs w:val="21"/>
          <w:lang w:val="en-GB"/>
        </w:rPr>
        <w:t xml:space="preserve">For inter-UE coordination information is triggered by UE-B’s request, </w:t>
      </w:r>
    </w:p>
    <w:p w14:paraId="5B0ED93E" w14:textId="77777777" w:rsidR="00AE0DD1" w:rsidRDefault="002D6EA7" w:rsidP="00DC1A9E">
      <w:pPr>
        <w:numPr>
          <w:ilvl w:val="2"/>
          <w:numId w:val="42"/>
        </w:numPr>
        <w:tabs>
          <w:tab w:val="left" w:pos="400"/>
        </w:tabs>
        <w:spacing w:after="180"/>
        <w:jc w:val="both"/>
        <w:rPr>
          <w:rFonts w:eastAsia="맑은 고딕"/>
          <w:bCs/>
          <w:i/>
          <w:sz w:val="21"/>
          <w:szCs w:val="21"/>
          <w:lang w:val="en-GB"/>
        </w:rPr>
      </w:pPr>
      <w:r>
        <w:rPr>
          <w:rFonts w:eastAsia="맑은 고딕"/>
          <w:bCs/>
          <w:i/>
          <w:sz w:val="21"/>
          <w:szCs w:val="21"/>
          <w:lang w:val="en-GB"/>
        </w:rPr>
        <w:t>A resource pool level (pre-)configuration can enable one of the following alternatives:</w:t>
      </w:r>
    </w:p>
    <w:p w14:paraId="63B11143" w14:textId="77777777" w:rsidR="00AE0DD1" w:rsidRDefault="002D6EA7" w:rsidP="00DC1A9E">
      <w:pPr>
        <w:numPr>
          <w:ilvl w:val="3"/>
          <w:numId w:val="42"/>
        </w:numPr>
        <w:tabs>
          <w:tab w:val="left" w:pos="400"/>
        </w:tabs>
        <w:spacing w:after="180"/>
        <w:jc w:val="both"/>
        <w:rPr>
          <w:rFonts w:eastAsia="맑은 고딕"/>
          <w:bCs/>
          <w:i/>
          <w:sz w:val="21"/>
          <w:szCs w:val="21"/>
          <w:lang w:val="en-GB"/>
        </w:rPr>
      </w:pPr>
      <w:r>
        <w:rPr>
          <w:rFonts w:eastAsia="맑은 고딕"/>
          <w:bCs/>
          <w:i/>
          <w:sz w:val="21"/>
          <w:szCs w:val="21"/>
          <w:lang w:val="en-GB"/>
        </w:rPr>
        <w:t>Alt 1:</w:t>
      </w:r>
    </w:p>
    <w:p w14:paraId="1AF02D34" w14:textId="77777777" w:rsidR="00AE0DD1" w:rsidRDefault="002D6EA7" w:rsidP="00DC1A9E">
      <w:pPr>
        <w:numPr>
          <w:ilvl w:val="4"/>
          <w:numId w:val="42"/>
        </w:numPr>
        <w:tabs>
          <w:tab w:val="left" w:pos="400"/>
        </w:tabs>
        <w:spacing w:after="180"/>
        <w:jc w:val="both"/>
        <w:rPr>
          <w:rFonts w:eastAsia="맑은 고딕"/>
          <w:bCs/>
          <w:i/>
          <w:sz w:val="21"/>
          <w:szCs w:val="21"/>
          <w:lang w:val="en-GB"/>
        </w:rPr>
      </w:pPr>
      <w:r>
        <w:rPr>
          <w:rFonts w:eastAsia="맑은 고딕"/>
          <w:bCs/>
          <w:i/>
          <w:sz w:val="21"/>
          <w:szCs w:val="21"/>
          <w:lang w:val="en-GB"/>
        </w:rPr>
        <w:t>Resource set type to be provided by inter-UE coordination information transmission is determined by UE-A’s implementation and its information is indicated by UE-A’s inter-UE coordination information</w:t>
      </w:r>
    </w:p>
    <w:p w14:paraId="0B02F305" w14:textId="77777777" w:rsidR="00AE0DD1" w:rsidRDefault="002D6EA7" w:rsidP="00DC1A9E">
      <w:pPr>
        <w:numPr>
          <w:ilvl w:val="5"/>
          <w:numId w:val="42"/>
        </w:numPr>
        <w:tabs>
          <w:tab w:val="left" w:pos="400"/>
        </w:tabs>
        <w:spacing w:after="180"/>
        <w:jc w:val="both"/>
        <w:rPr>
          <w:rFonts w:eastAsia="맑은 고딕"/>
          <w:bCs/>
          <w:i/>
          <w:sz w:val="21"/>
          <w:szCs w:val="21"/>
          <w:lang w:val="en-GB"/>
        </w:rPr>
      </w:pPr>
      <w:r>
        <w:rPr>
          <w:rFonts w:eastAsia="맑은 고딕"/>
          <w:bCs/>
          <w:i/>
          <w:sz w:val="21"/>
          <w:szCs w:val="21"/>
          <w:lang w:val="en-GB"/>
        </w:rPr>
        <w:t>UE-A’s inter-UE coordination information indicates either preferred resource set or non-preferred resource set</w:t>
      </w:r>
    </w:p>
    <w:p w14:paraId="0B31B31A" w14:textId="77777777" w:rsidR="00AE0DD1" w:rsidRDefault="002D6EA7" w:rsidP="00DC1A9E">
      <w:pPr>
        <w:numPr>
          <w:ilvl w:val="3"/>
          <w:numId w:val="42"/>
        </w:numPr>
        <w:tabs>
          <w:tab w:val="left" w:pos="400"/>
        </w:tabs>
        <w:spacing w:after="180"/>
        <w:jc w:val="both"/>
        <w:rPr>
          <w:rFonts w:eastAsia="맑은 고딕"/>
          <w:bCs/>
          <w:i/>
          <w:sz w:val="21"/>
          <w:szCs w:val="21"/>
          <w:lang w:val="en-GB"/>
        </w:rPr>
      </w:pPr>
      <w:r>
        <w:rPr>
          <w:rFonts w:eastAsia="맑은 고딕"/>
          <w:bCs/>
          <w:i/>
          <w:sz w:val="21"/>
          <w:szCs w:val="21"/>
          <w:lang w:val="en-GB"/>
        </w:rPr>
        <w:t>Alt 2:</w:t>
      </w:r>
    </w:p>
    <w:p w14:paraId="0CB0AD56" w14:textId="77777777" w:rsidR="00AE0DD1" w:rsidRDefault="002D6EA7" w:rsidP="00DC1A9E">
      <w:pPr>
        <w:numPr>
          <w:ilvl w:val="4"/>
          <w:numId w:val="42"/>
        </w:numPr>
        <w:tabs>
          <w:tab w:val="left" w:pos="400"/>
        </w:tabs>
        <w:spacing w:after="180"/>
        <w:jc w:val="both"/>
        <w:rPr>
          <w:rFonts w:eastAsia="맑은 고딕"/>
          <w:bCs/>
          <w:i/>
          <w:sz w:val="21"/>
          <w:szCs w:val="21"/>
          <w:lang w:val="en-GB"/>
        </w:rPr>
      </w:pPr>
      <w:r>
        <w:rPr>
          <w:rFonts w:eastAsia="맑은 고딕"/>
          <w:bCs/>
          <w:i/>
          <w:sz w:val="21"/>
          <w:szCs w:val="21"/>
          <w:lang w:val="en-GB"/>
        </w:rPr>
        <w:t>Resource set type to be provided by inter-UE coordination information transmission is indicated by UE-B’s request</w:t>
      </w:r>
    </w:p>
    <w:p w14:paraId="70F67B41" w14:textId="77777777" w:rsidR="00AE0DD1" w:rsidRDefault="002D6EA7" w:rsidP="00DC1A9E">
      <w:pPr>
        <w:numPr>
          <w:ilvl w:val="5"/>
          <w:numId w:val="42"/>
        </w:numPr>
        <w:tabs>
          <w:tab w:val="left" w:pos="400"/>
        </w:tabs>
        <w:spacing w:after="180"/>
        <w:jc w:val="both"/>
        <w:rPr>
          <w:rFonts w:eastAsia="맑은 고딕"/>
          <w:bCs/>
          <w:i/>
          <w:sz w:val="21"/>
          <w:szCs w:val="21"/>
          <w:lang w:val="en-GB"/>
        </w:rPr>
      </w:pPr>
      <w:r>
        <w:rPr>
          <w:rFonts w:eastAsia="맑은 고딕"/>
          <w:bCs/>
          <w:i/>
          <w:sz w:val="21"/>
          <w:szCs w:val="21"/>
          <w:lang w:val="en-GB"/>
        </w:rPr>
        <w:t>UE-B’s request indicates either preferred resource set or non-preferred resource set</w:t>
      </w:r>
    </w:p>
    <w:p w14:paraId="3AE3639A" w14:textId="77777777" w:rsidR="00AE0DD1" w:rsidRDefault="002D6EA7" w:rsidP="00DC1A9E">
      <w:pPr>
        <w:numPr>
          <w:ilvl w:val="2"/>
          <w:numId w:val="42"/>
        </w:numPr>
        <w:tabs>
          <w:tab w:val="left" w:pos="400"/>
        </w:tabs>
        <w:spacing w:after="180"/>
        <w:jc w:val="both"/>
        <w:rPr>
          <w:rFonts w:eastAsia="맑은 고딕"/>
          <w:bCs/>
          <w:i/>
          <w:sz w:val="21"/>
          <w:szCs w:val="21"/>
          <w:lang w:val="en-GB"/>
        </w:rPr>
      </w:pPr>
      <w:r>
        <w:rPr>
          <w:rFonts w:eastAsia="맑은 고딕"/>
          <w:bCs/>
          <w:i/>
          <w:sz w:val="21"/>
          <w:szCs w:val="21"/>
          <w:lang w:val="en-GB"/>
        </w:rPr>
        <w:t>Note that it is up to RAN2 decision whether/how UE-B provides its support of sensing/resource exclusion to UE-A via PC5-RRC signaling and UE-A uses the received information to determine the type of resource set to be transmitted to UE-B</w:t>
      </w:r>
    </w:p>
    <w:p w14:paraId="4070CF81" w14:textId="77777777" w:rsidR="00AE0DD1" w:rsidRDefault="00AE0DD1">
      <w:pPr>
        <w:tabs>
          <w:tab w:val="left" w:pos="400"/>
        </w:tabs>
        <w:ind w:leftChars="400" w:left="960"/>
        <w:rPr>
          <w:rFonts w:eastAsia="맑은 고딕"/>
          <w:bCs/>
          <w:i/>
          <w:sz w:val="21"/>
          <w:szCs w:val="21"/>
          <w:lang w:val="en-GB"/>
        </w:rPr>
      </w:pPr>
    </w:p>
    <w:p w14:paraId="42D5696C" w14:textId="77777777" w:rsidR="00AE0DD1" w:rsidRDefault="002D6EA7" w:rsidP="00DC1A9E">
      <w:pPr>
        <w:numPr>
          <w:ilvl w:val="0"/>
          <w:numId w:val="42"/>
        </w:numPr>
        <w:tabs>
          <w:tab w:val="left" w:pos="400"/>
        </w:tabs>
        <w:spacing w:after="180"/>
        <w:ind w:left="426" w:hanging="426"/>
        <w:jc w:val="both"/>
        <w:rPr>
          <w:rFonts w:eastAsia="맑은 고딕"/>
          <w:bCs/>
          <w:i/>
          <w:sz w:val="21"/>
          <w:szCs w:val="21"/>
          <w:lang w:val="en-GB"/>
        </w:rPr>
      </w:pPr>
      <w:r>
        <w:rPr>
          <w:rFonts w:eastAsia="맑은 고딕"/>
          <w:bCs/>
          <w:i/>
          <w:sz w:val="21"/>
          <w:szCs w:val="21"/>
          <w:highlight w:val="green"/>
          <w:lang w:val="en-GB"/>
        </w:rPr>
        <w:t>Agreement</w:t>
      </w:r>
      <w:r>
        <w:rPr>
          <w:rFonts w:eastAsia="맑은 고딕" w:hint="eastAsia"/>
          <w:bCs/>
          <w:i/>
          <w:sz w:val="21"/>
          <w:szCs w:val="21"/>
          <w:lang w:val="en-GB"/>
        </w:rPr>
        <w:t>:</w:t>
      </w:r>
    </w:p>
    <w:p w14:paraId="103A1ABF" w14:textId="77777777" w:rsidR="00AE0DD1" w:rsidRDefault="002D6EA7" w:rsidP="00DC1A9E">
      <w:pPr>
        <w:numPr>
          <w:ilvl w:val="1"/>
          <w:numId w:val="42"/>
        </w:numPr>
        <w:tabs>
          <w:tab w:val="left" w:pos="400"/>
        </w:tabs>
        <w:spacing w:after="180"/>
        <w:jc w:val="both"/>
        <w:rPr>
          <w:rFonts w:eastAsia="맑은 고딕"/>
          <w:bCs/>
          <w:i/>
          <w:sz w:val="21"/>
          <w:szCs w:val="21"/>
          <w:lang w:val="en-GB"/>
        </w:rPr>
      </w:pPr>
      <w:r>
        <w:rPr>
          <w:rFonts w:eastAsia="맑은 고딕"/>
          <w:bCs/>
          <w:i/>
          <w:sz w:val="21"/>
          <w:szCs w:val="21"/>
          <w:lang w:val="en-GB"/>
        </w:rPr>
        <w:t xml:space="preserve">For inter-UE coordination information is triggered by a condition other than explicit request reception, </w:t>
      </w:r>
    </w:p>
    <w:p w14:paraId="2020C1F1" w14:textId="77777777" w:rsidR="00AE0DD1" w:rsidRDefault="002D6EA7" w:rsidP="00DC1A9E">
      <w:pPr>
        <w:numPr>
          <w:ilvl w:val="2"/>
          <w:numId w:val="42"/>
        </w:numPr>
        <w:tabs>
          <w:tab w:val="left" w:pos="400"/>
        </w:tabs>
        <w:spacing w:after="180"/>
        <w:jc w:val="both"/>
        <w:rPr>
          <w:rFonts w:eastAsia="맑은 고딕"/>
          <w:bCs/>
          <w:i/>
          <w:sz w:val="21"/>
          <w:szCs w:val="21"/>
          <w:lang w:val="en-GB"/>
        </w:rPr>
      </w:pPr>
      <w:r>
        <w:rPr>
          <w:rFonts w:eastAsia="맑은 고딕"/>
          <w:bCs/>
          <w:i/>
          <w:sz w:val="21"/>
          <w:szCs w:val="21"/>
          <w:lang w:val="en-GB"/>
        </w:rPr>
        <w:t>Resource set type to be provided by inter-UE coordination information transmission is determined by UE-A’s implementation and its information is indicated by UE-A’s inter-UE coordination information</w:t>
      </w:r>
    </w:p>
    <w:p w14:paraId="23BD0901" w14:textId="77777777" w:rsidR="00AE0DD1" w:rsidRDefault="002D6EA7" w:rsidP="00DC1A9E">
      <w:pPr>
        <w:numPr>
          <w:ilvl w:val="3"/>
          <w:numId w:val="42"/>
        </w:numPr>
        <w:tabs>
          <w:tab w:val="left" w:pos="400"/>
        </w:tabs>
        <w:spacing w:after="180"/>
        <w:jc w:val="both"/>
        <w:rPr>
          <w:rFonts w:eastAsia="맑은 고딕"/>
          <w:bCs/>
          <w:i/>
          <w:sz w:val="21"/>
          <w:szCs w:val="21"/>
          <w:lang w:val="en-GB"/>
        </w:rPr>
      </w:pPr>
      <w:r>
        <w:rPr>
          <w:rFonts w:eastAsia="맑은 고딕"/>
          <w:bCs/>
          <w:i/>
          <w:sz w:val="21"/>
          <w:szCs w:val="21"/>
          <w:lang w:val="en-GB"/>
        </w:rPr>
        <w:t>UE-A’s inter-UE coordination information indicates either preferred resource set or non-preferred resource set</w:t>
      </w:r>
    </w:p>
    <w:p w14:paraId="260F25A9" w14:textId="77777777" w:rsidR="00AE0DD1" w:rsidRDefault="00AE0DD1">
      <w:pPr>
        <w:tabs>
          <w:tab w:val="left" w:pos="400"/>
        </w:tabs>
        <w:ind w:leftChars="400" w:left="960"/>
        <w:rPr>
          <w:rFonts w:eastAsia="맑은 고딕"/>
          <w:bCs/>
          <w:i/>
          <w:sz w:val="21"/>
          <w:szCs w:val="21"/>
          <w:lang w:val="en-GB"/>
        </w:rPr>
      </w:pPr>
    </w:p>
    <w:p w14:paraId="2E248403" w14:textId="77777777" w:rsidR="00AE0DD1" w:rsidRDefault="002D6EA7" w:rsidP="00DC1A9E">
      <w:pPr>
        <w:numPr>
          <w:ilvl w:val="0"/>
          <w:numId w:val="42"/>
        </w:numPr>
        <w:tabs>
          <w:tab w:val="left" w:pos="400"/>
        </w:tabs>
        <w:spacing w:after="180"/>
        <w:ind w:left="426" w:hanging="426"/>
        <w:jc w:val="both"/>
        <w:rPr>
          <w:rFonts w:eastAsia="맑은 고딕"/>
          <w:bCs/>
          <w:i/>
          <w:sz w:val="21"/>
          <w:szCs w:val="21"/>
          <w:lang w:val="en-GB"/>
        </w:rPr>
      </w:pPr>
      <w:r>
        <w:rPr>
          <w:rFonts w:eastAsia="맑은 고딕"/>
          <w:bCs/>
          <w:i/>
          <w:sz w:val="21"/>
          <w:szCs w:val="21"/>
          <w:highlight w:val="darkYellow"/>
          <w:lang w:val="en-GB"/>
        </w:rPr>
        <w:t>Working assumption</w:t>
      </w:r>
      <w:r>
        <w:rPr>
          <w:rFonts w:eastAsia="맑은 고딕" w:hint="eastAsia"/>
          <w:bCs/>
          <w:i/>
          <w:sz w:val="21"/>
          <w:szCs w:val="21"/>
          <w:lang w:val="en-GB"/>
        </w:rPr>
        <w:t>:</w:t>
      </w:r>
    </w:p>
    <w:p w14:paraId="49E922BC" w14:textId="77777777" w:rsidR="00AE0DD1" w:rsidRDefault="002D6EA7" w:rsidP="00DC1A9E">
      <w:pPr>
        <w:numPr>
          <w:ilvl w:val="1"/>
          <w:numId w:val="42"/>
        </w:numPr>
        <w:tabs>
          <w:tab w:val="left" w:pos="400"/>
        </w:tabs>
        <w:spacing w:after="180"/>
        <w:jc w:val="both"/>
        <w:rPr>
          <w:rFonts w:eastAsia="맑은 고딕"/>
          <w:bCs/>
          <w:i/>
          <w:sz w:val="21"/>
          <w:szCs w:val="21"/>
          <w:lang w:val="en-GB"/>
        </w:rPr>
      </w:pPr>
      <w:r>
        <w:rPr>
          <w:rFonts w:eastAsia="맑은 고딕"/>
          <w:bCs/>
          <w:i/>
          <w:sz w:val="21"/>
          <w:szCs w:val="21"/>
          <w:lang w:val="en-GB"/>
        </w:rPr>
        <w:lastRenderedPageBreak/>
        <w:t xml:space="preserve"> For Scheme 2, (pre)configuration is supported to enable or disable that 1 LSB of reserved bits of a SCI format 1-A is used to indicate of whether UE scheduling a conflict TB can be UE-B or not.</w:t>
      </w:r>
    </w:p>
    <w:p w14:paraId="0FE65041" w14:textId="77777777" w:rsidR="00AE0DD1" w:rsidRDefault="002D6EA7" w:rsidP="00DC1A9E">
      <w:pPr>
        <w:numPr>
          <w:ilvl w:val="2"/>
          <w:numId w:val="42"/>
        </w:numPr>
        <w:tabs>
          <w:tab w:val="left" w:pos="400"/>
        </w:tabs>
        <w:spacing w:after="180"/>
        <w:jc w:val="both"/>
        <w:rPr>
          <w:rFonts w:eastAsia="맑은 고딕"/>
          <w:bCs/>
          <w:i/>
          <w:sz w:val="21"/>
          <w:szCs w:val="21"/>
          <w:lang w:val="en-GB"/>
        </w:rPr>
      </w:pPr>
      <w:r>
        <w:rPr>
          <w:rFonts w:eastAsia="맑은 고딕"/>
          <w:bCs/>
          <w:i/>
          <w:sz w:val="21"/>
          <w:szCs w:val="21"/>
          <w:lang w:val="en-GB"/>
        </w:rPr>
        <w:t>FFS: UE-A's behavior for the case when at least one of UEs scheduling conflicting TBs is not capable of receiving the conflict indication</w:t>
      </w:r>
    </w:p>
    <w:p w14:paraId="11A18BCF" w14:textId="77777777" w:rsidR="00AE0DD1" w:rsidRDefault="00AE0DD1">
      <w:pPr>
        <w:tabs>
          <w:tab w:val="left" w:pos="400"/>
        </w:tabs>
        <w:rPr>
          <w:rFonts w:eastAsia="맑은 고딕"/>
          <w:bCs/>
          <w:i/>
          <w:sz w:val="21"/>
          <w:szCs w:val="21"/>
          <w:lang w:val="en-GB"/>
        </w:rPr>
      </w:pPr>
    </w:p>
    <w:p w14:paraId="7D7D2E88" w14:textId="77777777" w:rsidR="00AE0DD1" w:rsidRDefault="00AE0DD1">
      <w:pPr>
        <w:tabs>
          <w:tab w:val="left" w:pos="400"/>
        </w:tabs>
        <w:rPr>
          <w:rFonts w:eastAsia="맑은 고딕"/>
          <w:bCs/>
          <w:i/>
          <w:sz w:val="21"/>
          <w:szCs w:val="21"/>
          <w:lang w:val="en-GB"/>
        </w:rPr>
      </w:pPr>
    </w:p>
    <w:p w14:paraId="466F094C" w14:textId="77777777" w:rsidR="00AE0DD1" w:rsidRDefault="002D6EA7">
      <w:pPr>
        <w:keepNext/>
        <w:keepLines/>
        <w:overflowPunct w:val="0"/>
        <w:autoSpaceDE w:val="0"/>
        <w:autoSpaceDN w:val="0"/>
        <w:adjustRightInd w:val="0"/>
        <w:jc w:val="both"/>
        <w:textAlignment w:val="baseline"/>
        <w:outlineLvl w:val="1"/>
        <w:rPr>
          <w:rFonts w:ascii="Calibri" w:eastAsia="SimSun" w:hAnsi="Calibri" w:cs="Calibri"/>
          <w:b/>
          <w:sz w:val="28"/>
          <w:szCs w:val="28"/>
          <w:lang w:val="en-GB"/>
        </w:rPr>
      </w:pPr>
      <w:r>
        <w:rPr>
          <w:rFonts w:ascii="Arial" w:eastAsia="바탕" w:hAnsi="Arial"/>
          <w:sz w:val="30"/>
          <w:szCs w:val="30"/>
        </w:rPr>
        <w:t xml:space="preserve">8) RAN1#108-e meeting </w:t>
      </w:r>
    </w:p>
    <w:p w14:paraId="2CC4860C" w14:textId="77777777" w:rsidR="00AE0DD1" w:rsidRDefault="00AE0DD1">
      <w:pPr>
        <w:tabs>
          <w:tab w:val="left" w:pos="400"/>
        </w:tabs>
        <w:ind w:leftChars="400" w:left="960"/>
        <w:rPr>
          <w:rFonts w:eastAsia="맑은 고딕"/>
          <w:bCs/>
          <w:i/>
          <w:sz w:val="21"/>
          <w:szCs w:val="21"/>
          <w:lang w:val="en-GB"/>
        </w:rPr>
      </w:pPr>
    </w:p>
    <w:p w14:paraId="0A57413F" w14:textId="77777777" w:rsidR="00AE0DD1" w:rsidRDefault="002D6EA7" w:rsidP="00DC1A9E">
      <w:pPr>
        <w:numPr>
          <w:ilvl w:val="0"/>
          <w:numId w:val="42"/>
        </w:numPr>
        <w:tabs>
          <w:tab w:val="left" w:pos="400"/>
        </w:tabs>
        <w:spacing w:after="180"/>
        <w:ind w:left="426" w:hanging="426"/>
        <w:jc w:val="both"/>
        <w:rPr>
          <w:rFonts w:eastAsia="맑은 고딕"/>
          <w:bCs/>
          <w:i/>
          <w:sz w:val="21"/>
          <w:szCs w:val="21"/>
          <w:lang w:val="en-GB"/>
        </w:rPr>
      </w:pPr>
      <w:r>
        <w:rPr>
          <w:rFonts w:eastAsia="맑은 고딕"/>
          <w:bCs/>
          <w:i/>
          <w:sz w:val="21"/>
          <w:szCs w:val="21"/>
          <w:highlight w:val="green"/>
          <w:lang w:val="en-GB"/>
        </w:rPr>
        <w:t>Agreement</w:t>
      </w:r>
      <w:r>
        <w:rPr>
          <w:rFonts w:eastAsia="맑은 고딕"/>
          <w:bCs/>
          <w:i/>
          <w:sz w:val="21"/>
          <w:szCs w:val="21"/>
          <w:lang w:val="en-GB"/>
        </w:rPr>
        <w:t>:</w:t>
      </w:r>
    </w:p>
    <w:p w14:paraId="506EBAEB" w14:textId="77777777" w:rsidR="00AE0DD1" w:rsidRDefault="002D6EA7" w:rsidP="00DC1A9E">
      <w:pPr>
        <w:numPr>
          <w:ilvl w:val="1"/>
          <w:numId w:val="42"/>
        </w:numPr>
        <w:tabs>
          <w:tab w:val="left" w:pos="400"/>
        </w:tabs>
        <w:spacing w:after="180"/>
        <w:jc w:val="both"/>
        <w:rPr>
          <w:rFonts w:eastAsia="맑은 고딕"/>
          <w:bCs/>
          <w:i/>
          <w:sz w:val="21"/>
          <w:szCs w:val="21"/>
          <w:lang w:val="en-GB"/>
        </w:rPr>
      </w:pPr>
      <w:r>
        <w:rPr>
          <w:rFonts w:eastAsia="맑은 고딕"/>
          <w:bCs/>
          <w:i/>
          <w:sz w:val="21"/>
          <w:szCs w:val="21"/>
          <w:lang w:val="en-GB"/>
        </w:rPr>
        <w:t xml:space="preserve">For a slot offset that </w:t>
      </w:r>
      <w:r>
        <w:rPr>
          <w:rFonts w:eastAsia="맑은 고딕" w:hint="eastAsia"/>
          <w:bCs/>
          <w:i/>
          <w:sz w:val="21"/>
          <w:szCs w:val="21"/>
          <w:lang w:val="en-GB"/>
        </w:rPr>
        <w:t>is</w:t>
      </w:r>
      <w:r>
        <w:rPr>
          <w:rFonts w:eastAsia="맑은 고딕"/>
          <w:bCs/>
          <w:i/>
          <w:sz w:val="21"/>
          <w:szCs w:val="21"/>
          <w:lang w:val="en-GB"/>
        </w:rPr>
        <w:t xml:space="preserve"> (pre)configured to indicate the first resource location of each TRIV with respect to a reference slot,</w:t>
      </w:r>
    </w:p>
    <w:p w14:paraId="4305A994" w14:textId="77777777" w:rsidR="00AE0DD1" w:rsidRDefault="002D6EA7" w:rsidP="00DC1A9E">
      <w:pPr>
        <w:numPr>
          <w:ilvl w:val="2"/>
          <w:numId w:val="42"/>
        </w:numPr>
        <w:tabs>
          <w:tab w:val="left" w:pos="400"/>
        </w:tabs>
        <w:spacing w:after="180"/>
        <w:jc w:val="both"/>
        <w:rPr>
          <w:rFonts w:eastAsia="맑은 고딕"/>
          <w:bCs/>
          <w:i/>
          <w:sz w:val="21"/>
          <w:szCs w:val="21"/>
          <w:lang w:val="en-GB"/>
        </w:rPr>
      </w:pPr>
      <w:r>
        <w:rPr>
          <w:rFonts w:eastAsia="맑은 고딕"/>
          <w:bCs/>
          <w:i/>
          <w:sz w:val="21"/>
          <w:szCs w:val="21"/>
          <w:lang w:val="en-GB"/>
        </w:rPr>
        <w:t xml:space="preserve">Granularity </w:t>
      </w:r>
      <w:r>
        <w:rPr>
          <w:rFonts w:eastAsia="맑은 고딕" w:hint="eastAsia"/>
          <w:bCs/>
          <w:i/>
          <w:sz w:val="21"/>
          <w:szCs w:val="21"/>
          <w:lang w:val="en-GB"/>
        </w:rPr>
        <w:t>of</w:t>
      </w:r>
      <w:r>
        <w:rPr>
          <w:rFonts w:eastAsia="맑은 고딕"/>
          <w:bCs/>
          <w:i/>
          <w:sz w:val="21"/>
          <w:szCs w:val="21"/>
          <w:lang w:val="en-GB"/>
        </w:rPr>
        <w:t xml:space="preserve"> </w:t>
      </w:r>
      <w:r>
        <w:rPr>
          <w:rFonts w:eastAsia="맑은 고딕" w:hint="eastAsia"/>
          <w:bCs/>
          <w:i/>
          <w:sz w:val="21"/>
          <w:szCs w:val="21"/>
          <w:lang w:val="en-GB"/>
        </w:rPr>
        <w:t>the</w:t>
      </w:r>
      <w:r>
        <w:rPr>
          <w:rFonts w:eastAsia="맑은 고딕"/>
          <w:bCs/>
          <w:i/>
          <w:sz w:val="21"/>
          <w:szCs w:val="21"/>
          <w:lang w:val="en-GB"/>
        </w:rPr>
        <w:t xml:space="preserve"> </w:t>
      </w:r>
      <w:r>
        <w:rPr>
          <w:rFonts w:eastAsia="맑은 고딕" w:hint="eastAsia"/>
          <w:bCs/>
          <w:i/>
          <w:sz w:val="21"/>
          <w:szCs w:val="21"/>
          <w:lang w:val="en-GB"/>
        </w:rPr>
        <w:t>slot</w:t>
      </w:r>
      <w:r>
        <w:rPr>
          <w:rFonts w:eastAsia="맑은 고딕"/>
          <w:bCs/>
          <w:i/>
          <w:sz w:val="21"/>
          <w:szCs w:val="21"/>
          <w:lang w:val="en-GB"/>
        </w:rPr>
        <w:t xml:space="preserve"> </w:t>
      </w:r>
      <w:r>
        <w:rPr>
          <w:rFonts w:eastAsia="맑은 고딕" w:hint="eastAsia"/>
          <w:bCs/>
          <w:i/>
          <w:sz w:val="21"/>
          <w:szCs w:val="21"/>
          <w:lang w:val="en-GB"/>
        </w:rPr>
        <w:t>offset</w:t>
      </w:r>
      <w:r>
        <w:rPr>
          <w:rFonts w:eastAsia="맑은 고딕"/>
          <w:bCs/>
          <w:i/>
          <w:sz w:val="21"/>
          <w:szCs w:val="21"/>
          <w:lang w:val="en-GB"/>
        </w:rPr>
        <w:t xml:space="preserve"> is 1 logical slot</w:t>
      </w:r>
    </w:p>
    <w:p w14:paraId="4B47754C" w14:textId="77777777" w:rsidR="00AE0DD1" w:rsidRDefault="002D6EA7" w:rsidP="00DC1A9E">
      <w:pPr>
        <w:numPr>
          <w:ilvl w:val="2"/>
          <w:numId w:val="42"/>
        </w:numPr>
        <w:tabs>
          <w:tab w:val="left" w:pos="400"/>
        </w:tabs>
        <w:spacing w:after="180"/>
        <w:jc w:val="both"/>
        <w:rPr>
          <w:rFonts w:eastAsia="맑은 고딕"/>
          <w:bCs/>
          <w:i/>
          <w:sz w:val="21"/>
          <w:szCs w:val="21"/>
          <w:lang w:val="en-GB"/>
        </w:rPr>
      </w:pPr>
      <w:r>
        <w:rPr>
          <w:rFonts w:eastAsia="맑은 고딕"/>
          <w:bCs/>
          <w:i/>
          <w:sz w:val="21"/>
          <w:szCs w:val="21"/>
          <w:lang w:val="en-GB"/>
        </w:rPr>
        <w:t xml:space="preserve">(Pre)configured maximum value of </w:t>
      </w:r>
      <w:r>
        <w:rPr>
          <w:rFonts w:eastAsia="맑은 고딕" w:hint="eastAsia"/>
          <w:bCs/>
          <w:i/>
          <w:sz w:val="21"/>
          <w:szCs w:val="21"/>
          <w:lang w:val="en-GB"/>
        </w:rPr>
        <w:t>the</w:t>
      </w:r>
      <w:r>
        <w:rPr>
          <w:rFonts w:eastAsia="맑은 고딕"/>
          <w:bCs/>
          <w:i/>
          <w:sz w:val="21"/>
          <w:szCs w:val="21"/>
          <w:lang w:val="en-GB"/>
        </w:rPr>
        <w:t xml:space="preserve"> slot offset is up to 8000</w:t>
      </w:r>
    </w:p>
    <w:p w14:paraId="0F6BB8FB" w14:textId="77777777" w:rsidR="00AE0DD1" w:rsidRDefault="002D6EA7" w:rsidP="00DC1A9E">
      <w:pPr>
        <w:numPr>
          <w:ilvl w:val="3"/>
          <w:numId w:val="42"/>
        </w:numPr>
        <w:tabs>
          <w:tab w:val="left" w:pos="400"/>
        </w:tabs>
        <w:spacing w:after="180"/>
        <w:jc w:val="both"/>
        <w:rPr>
          <w:rFonts w:eastAsia="맑은 고딕"/>
          <w:bCs/>
          <w:i/>
          <w:sz w:val="21"/>
          <w:szCs w:val="21"/>
          <w:lang w:val="en-GB"/>
        </w:rPr>
      </w:pPr>
      <w:r>
        <w:rPr>
          <w:rFonts w:eastAsia="맑은 고딕"/>
          <w:bCs/>
          <w:i/>
          <w:sz w:val="21"/>
          <w:szCs w:val="21"/>
          <w:lang w:val="en-GB"/>
        </w:rPr>
        <w:t xml:space="preserve">When </w:t>
      </w:r>
      <w:r>
        <w:rPr>
          <w:rFonts w:eastAsia="맑은 고딕" w:hint="eastAsia"/>
          <w:bCs/>
          <w:i/>
          <w:sz w:val="21"/>
          <w:szCs w:val="21"/>
          <w:lang w:val="en-GB"/>
        </w:rPr>
        <w:t>both</w:t>
      </w:r>
      <w:r>
        <w:rPr>
          <w:rFonts w:eastAsia="맑은 고딕"/>
          <w:bCs/>
          <w:i/>
          <w:sz w:val="21"/>
          <w:szCs w:val="21"/>
          <w:lang w:val="en-GB"/>
        </w:rPr>
        <w:t xml:space="preserve"> SCI format 2-C and MAC CE are used as </w:t>
      </w:r>
      <w:r>
        <w:rPr>
          <w:rFonts w:eastAsia="맑은 고딕" w:hint="eastAsia"/>
          <w:bCs/>
          <w:i/>
          <w:sz w:val="21"/>
          <w:szCs w:val="21"/>
          <w:lang w:val="en-GB"/>
        </w:rPr>
        <w:t>the</w:t>
      </w:r>
      <w:r>
        <w:rPr>
          <w:rFonts w:eastAsia="맑은 고딕"/>
          <w:bCs/>
          <w:i/>
          <w:sz w:val="21"/>
          <w:szCs w:val="21"/>
          <w:lang w:val="en-GB"/>
        </w:rPr>
        <w:t xml:space="preserve"> container of inter-UE coordination information, the maximum value of the slot offset is 255</w:t>
      </w:r>
    </w:p>
    <w:p w14:paraId="32A43CE4" w14:textId="77777777" w:rsidR="00AE0DD1" w:rsidRDefault="002D6EA7" w:rsidP="00DC1A9E">
      <w:pPr>
        <w:numPr>
          <w:ilvl w:val="3"/>
          <w:numId w:val="42"/>
        </w:numPr>
        <w:tabs>
          <w:tab w:val="left" w:pos="400"/>
        </w:tabs>
        <w:spacing w:after="180"/>
        <w:jc w:val="both"/>
        <w:rPr>
          <w:rFonts w:eastAsia="맑은 고딕"/>
          <w:bCs/>
          <w:i/>
          <w:sz w:val="21"/>
          <w:szCs w:val="21"/>
          <w:lang w:val="en-GB"/>
        </w:rPr>
      </w:pPr>
      <w:r>
        <w:rPr>
          <w:rFonts w:eastAsia="맑은 고딕"/>
          <w:bCs/>
          <w:i/>
          <w:sz w:val="21"/>
          <w:szCs w:val="21"/>
          <w:lang w:val="en-GB"/>
        </w:rPr>
        <w:t xml:space="preserve">When MAC CE only is used as </w:t>
      </w:r>
      <w:r>
        <w:rPr>
          <w:rFonts w:eastAsia="맑은 고딕" w:hint="eastAsia"/>
          <w:bCs/>
          <w:i/>
          <w:sz w:val="21"/>
          <w:szCs w:val="21"/>
          <w:lang w:val="en-GB"/>
        </w:rPr>
        <w:t>the</w:t>
      </w:r>
      <w:r>
        <w:rPr>
          <w:rFonts w:eastAsia="맑은 고딕"/>
          <w:bCs/>
          <w:i/>
          <w:sz w:val="21"/>
          <w:szCs w:val="21"/>
          <w:lang w:val="en-GB"/>
        </w:rPr>
        <w:t xml:space="preserve"> container of inter-UE coordination information, the maximum value of the slot offset is the (pre)configured maximum value</w:t>
      </w:r>
    </w:p>
    <w:p w14:paraId="61C0CA26" w14:textId="77777777" w:rsidR="00AE0DD1" w:rsidRDefault="00AE0DD1">
      <w:pPr>
        <w:rPr>
          <w:rFonts w:ascii="Times" w:eastAsia="바탕" w:hAnsi="Times" w:cs="Times"/>
          <w:i/>
          <w:sz w:val="20"/>
          <w:szCs w:val="20"/>
          <w:lang w:eastAsia="zh-CN"/>
        </w:rPr>
      </w:pPr>
    </w:p>
    <w:p w14:paraId="3C17ED0B" w14:textId="77777777" w:rsidR="00AE0DD1" w:rsidRDefault="002D6EA7" w:rsidP="00DC1A9E">
      <w:pPr>
        <w:numPr>
          <w:ilvl w:val="0"/>
          <w:numId w:val="42"/>
        </w:numPr>
        <w:tabs>
          <w:tab w:val="left" w:pos="400"/>
        </w:tabs>
        <w:spacing w:after="180"/>
        <w:ind w:left="426" w:hanging="426"/>
        <w:jc w:val="both"/>
        <w:rPr>
          <w:rFonts w:eastAsia="맑은 고딕"/>
          <w:bCs/>
          <w:i/>
          <w:sz w:val="21"/>
          <w:szCs w:val="21"/>
          <w:lang w:val="en-GB"/>
        </w:rPr>
      </w:pPr>
      <w:r>
        <w:rPr>
          <w:rFonts w:eastAsia="맑은 고딕"/>
          <w:bCs/>
          <w:i/>
          <w:sz w:val="21"/>
          <w:szCs w:val="21"/>
          <w:highlight w:val="green"/>
          <w:lang w:val="en-GB"/>
        </w:rPr>
        <w:t>Agreement</w:t>
      </w:r>
      <w:r>
        <w:rPr>
          <w:rFonts w:eastAsia="맑은 고딕"/>
          <w:bCs/>
          <w:i/>
          <w:sz w:val="21"/>
          <w:szCs w:val="21"/>
          <w:lang w:val="en-GB"/>
        </w:rPr>
        <w:t>:</w:t>
      </w:r>
    </w:p>
    <w:p w14:paraId="7CEDA5A5" w14:textId="77777777" w:rsidR="00AE0DD1" w:rsidRDefault="002D6EA7" w:rsidP="00DC1A9E">
      <w:pPr>
        <w:numPr>
          <w:ilvl w:val="1"/>
          <w:numId w:val="42"/>
        </w:numPr>
        <w:tabs>
          <w:tab w:val="left" w:pos="400"/>
        </w:tabs>
        <w:spacing w:after="180"/>
        <w:jc w:val="both"/>
        <w:rPr>
          <w:rFonts w:eastAsia="맑은 고딕"/>
          <w:bCs/>
          <w:i/>
          <w:sz w:val="21"/>
          <w:szCs w:val="21"/>
          <w:lang w:val="en-GB"/>
        </w:rPr>
      </w:pPr>
      <w:r>
        <w:rPr>
          <w:rFonts w:eastAsia="맑은 고딕"/>
          <w:bCs/>
          <w:i/>
          <w:sz w:val="21"/>
          <w:szCs w:val="21"/>
          <w:lang w:val="en-GB"/>
        </w:rPr>
        <w:t>A SCI format 2-C includes all the fields present in SCI format 2-A except cast type indicator</w:t>
      </w:r>
    </w:p>
    <w:p w14:paraId="43F8A54D" w14:textId="77777777" w:rsidR="00AE0DD1" w:rsidRDefault="00AE0DD1">
      <w:pPr>
        <w:rPr>
          <w:rFonts w:ascii="Times" w:eastAsia="바탕" w:hAnsi="Times" w:cs="Times"/>
          <w:i/>
          <w:sz w:val="20"/>
          <w:szCs w:val="20"/>
          <w:lang w:eastAsia="zh-CN"/>
        </w:rPr>
      </w:pPr>
    </w:p>
    <w:p w14:paraId="34EA4647" w14:textId="77777777" w:rsidR="00AE0DD1" w:rsidRDefault="002D6EA7" w:rsidP="00DC1A9E">
      <w:pPr>
        <w:numPr>
          <w:ilvl w:val="0"/>
          <w:numId w:val="42"/>
        </w:numPr>
        <w:tabs>
          <w:tab w:val="left" w:pos="400"/>
        </w:tabs>
        <w:spacing w:after="180"/>
        <w:ind w:left="426" w:hanging="426"/>
        <w:jc w:val="both"/>
        <w:rPr>
          <w:rFonts w:eastAsia="맑은 고딕"/>
          <w:b/>
          <w:bCs/>
          <w:i/>
          <w:sz w:val="21"/>
          <w:szCs w:val="21"/>
          <w:u w:val="single"/>
          <w:lang w:val="en-GB"/>
        </w:rPr>
      </w:pPr>
      <w:r>
        <w:rPr>
          <w:rFonts w:eastAsia="맑은 고딕"/>
          <w:b/>
          <w:bCs/>
          <w:i/>
          <w:sz w:val="21"/>
          <w:szCs w:val="21"/>
          <w:u w:val="single"/>
          <w:lang w:val="en-GB"/>
        </w:rPr>
        <w:t>Conclusion</w:t>
      </w:r>
      <w:r>
        <w:rPr>
          <w:rFonts w:eastAsia="맑은 고딕" w:hint="eastAsia"/>
          <w:bCs/>
          <w:i/>
          <w:sz w:val="21"/>
          <w:szCs w:val="21"/>
          <w:lang w:val="en-GB"/>
        </w:rPr>
        <w:t>:</w:t>
      </w:r>
    </w:p>
    <w:p w14:paraId="1A96DA53" w14:textId="77777777" w:rsidR="00AE0DD1" w:rsidRDefault="002D6EA7" w:rsidP="00DC1A9E">
      <w:pPr>
        <w:numPr>
          <w:ilvl w:val="1"/>
          <w:numId w:val="42"/>
        </w:numPr>
        <w:tabs>
          <w:tab w:val="left" w:pos="400"/>
        </w:tabs>
        <w:spacing w:after="180"/>
        <w:jc w:val="both"/>
        <w:rPr>
          <w:rFonts w:eastAsia="맑은 고딕"/>
          <w:bCs/>
          <w:i/>
          <w:sz w:val="21"/>
          <w:szCs w:val="21"/>
          <w:lang w:val="en-GB"/>
        </w:rPr>
      </w:pPr>
      <w:r>
        <w:rPr>
          <w:rFonts w:eastAsia="맑은 고딕"/>
          <w:bCs/>
          <w:i/>
          <w:sz w:val="21"/>
          <w:szCs w:val="21"/>
          <w:lang w:val="en-GB"/>
        </w:rPr>
        <w:t>For cast type(s) of inter-UE coordination information with preferred resource set triggered by a condition other than explicit request reception</w:t>
      </w:r>
      <w:r>
        <w:rPr>
          <w:rFonts w:eastAsia="맑은 고딕" w:hint="eastAsia"/>
          <w:bCs/>
          <w:i/>
          <w:sz w:val="21"/>
          <w:szCs w:val="21"/>
          <w:lang w:val="en-GB"/>
        </w:rPr>
        <w:t>,</w:t>
      </w:r>
      <w:r>
        <w:rPr>
          <w:rFonts w:eastAsia="맑은 고딕"/>
          <w:bCs/>
          <w:i/>
          <w:sz w:val="21"/>
          <w:szCs w:val="21"/>
          <w:lang w:val="en-GB"/>
        </w:rPr>
        <w:t xml:space="preserve"> </w:t>
      </w:r>
      <w:r>
        <w:rPr>
          <w:rFonts w:eastAsia="맑은 고딕" w:hint="eastAsia"/>
          <w:bCs/>
          <w:i/>
          <w:sz w:val="21"/>
          <w:szCs w:val="21"/>
          <w:lang w:val="en-GB"/>
        </w:rPr>
        <w:t>t</w:t>
      </w:r>
      <w:r>
        <w:rPr>
          <w:rFonts w:eastAsia="맑은 고딕"/>
          <w:bCs/>
          <w:i/>
          <w:sz w:val="21"/>
          <w:szCs w:val="21"/>
          <w:lang w:val="en-GB"/>
        </w:rPr>
        <w:t>here is no consensus in RAN1 on the support of groupcast or broadcast for preferred resource set</w:t>
      </w:r>
    </w:p>
    <w:p w14:paraId="28427566" w14:textId="77777777" w:rsidR="00AE0DD1" w:rsidRDefault="00AE0DD1">
      <w:pPr>
        <w:rPr>
          <w:rFonts w:eastAsia="Times New Roman"/>
          <w:i/>
          <w:iCs/>
          <w:sz w:val="21"/>
          <w:szCs w:val="21"/>
          <w:lang w:val="en-GB"/>
        </w:rPr>
      </w:pPr>
    </w:p>
    <w:p w14:paraId="189E9C54" w14:textId="77777777" w:rsidR="00AE0DD1" w:rsidRDefault="002D6EA7" w:rsidP="00DC1A9E">
      <w:pPr>
        <w:numPr>
          <w:ilvl w:val="0"/>
          <w:numId w:val="42"/>
        </w:numPr>
        <w:tabs>
          <w:tab w:val="left" w:pos="400"/>
        </w:tabs>
        <w:spacing w:after="180"/>
        <w:ind w:left="426" w:hanging="426"/>
        <w:jc w:val="both"/>
        <w:rPr>
          <w:rFonts w:eastAsia="맑은 고딕"/>
          <w:bCs/>
          <w:i/>
          <w:sz w:val="21"/>
          <w:szCs w:val="21"/>
          <w:lang w:val="en-GB"/>
        </w:rPr>
      </w:pPr>
      <w:r>
        <w:rPr>
          <w:rFonts w:eastAsia="맑은 고딕"/>
          <w:bCs/>
          <w:i/>
          <w:sz w:val="21"/>
          <w:szCs w:val="21"/>
          <w:highlight w:val="green"/>
          <w:lang w:val="en-GB"/>
        </w:rPr>
        <w:t>Agreement</w:t>
      </w:r>
    </w:p>
    <w:p w14:paraId="17E006EE" w14:textId="77777777" w:rsidR="00AE0DD1" w:rsidRDefault="002D6EA7" w:rsidP="00DC1A9E">
      <w:pPr>
        <w:numPr>
          <w:ilvl w:val="1"/>
          <w:numId w:val="42"/>
        </w:numPr>
        <w:tabs>
          <w:tab w:val="left" w:pos="400"/>
        </w:tabs>
        <w:spacing w:after="180"/>
        <w:jc w:val="both"/>
        <w:rPr>
          <w:rFonts w:eastAsia="맑은 고딕"/>
          <w:bCs/>
          <w:i/>
          <w:sz w:val="21"/>
          <w:szCs w:val="21"/>
          <w:lang w:val="en-GB"/>
        </w:rPr>
      </w:pPr>
      <w:r>
        <w:rPr>
          <w:rFonts w:eastAsia="맑은 고딕"/>
          <w:bCs/>
          <w:i/>
          <w:sz w:val="21"/>
          <w:szCs w:val="21"/>
          <w:lang w:val="en-GB"/>
        </w:rPr>
        <w:t>For Scheme 2, m_CS for a resource conflict indication for the next reserved resource indicated by the corresponding UE-B’s SCI for either current TB transmission or next TB transmission is 0</w:t>
      </w:r>
    </w:p>
    <w:p w14:paraId="087685B9" w14:textId="77777777" w:rsidR="00AE0DD1" w:rsidRDefault="00AE0DD1">
      <w:pPr>
        <w:rPr>
          <w:rFonts w:eastAsia="맑은 고딕"/>
          <w:i/>
          <w:sz w:val="20"/>
          <w:szCs w:val="20"/>
          <w:highlight w:val="cyan"/>
          <w:lang w:val="en-GB" w:eastAsia="zh-CN"/>
        </w:rPr>
      </w:pPr>
    </w:p>
    <w:p w14:paraId="45F4B298" w14:textId="77777777" w:rsidR="00AE0DD1" w:rsidRDefault="002D6EA7" w:rsidP="00DC1A9E">
      <w:pPr>
        <w:numPr>
          <w:ilvl w:val="0"/>
          <w:numId w:val="42"/>
        </w:numPr>
        <w:tabs>
          <w:tab w:val="left" w:pos="400"/>
        </w:tabs>
        <w:spacing w:after="180"/>
        <w:ind w:left="426" w:hanging="426"/>
        <w:jc w:val="both"/>
        <w:rPr>
          <w:rFonts w:eastAsia="맑은 고딕"/>
          <w:bCs/>
          <w:i/>
          <w:sz w:val="21"/>
          <w:szCs w:val="21"/>
          <w:lang w:val="en-GB"/>
        </w:rPr>
      </w:pPr>
      <w:r>
        <w:rPr>
          <w:rFonts w:eastAsia="맑은 고딕"/>
          <w:bCs/>
          <w:i/>
          <w:sz w:val="21"/>
          <w:szCs w:val="21"/>
          <w:highlight w:val="green"/>
          <w:lang w:val="en-GB"/>
        </w:rPr>
        <w:t>Agreement</w:t>
      </w:r>
    </w:p>
    <w:p w14:paraId="57744763" w14:textId="77777777" w:rsidR="00AE0DD1" w:rsidRDefault="002D6EA7" w:rsidP="00DC1A9E">
      <w:pPr>
        <w:numPr>
          <w:ilvl w:val="1"/>
          <w:numId w:val="42"/>
        </w:numPr>
        <w:tabs>
          <w:tab w:val="left" w:pos="400"/>
        </w:tabs>
        <w:spacing w:after="180"/>
        <w:jc w:val="both"/>
        <w:rPr>
          <w:rFonts w:eastAsia="맑은 고딕"/>
          <w:bCs/>
          <w:i/>
          <w:sz w:val="21"/>
          <w:szCs w:val="21"/>
          <w:lang w:val="en-GB"/>
        </w:rPr>
      </w:pPr>
      <w:r>
        <w:rPr>
          <w:rFonts w:eastAsia="맑은 고딕"/>
          <w:bCs/>
          <w:i/>
          <w:sz w:val="21"/>
          <w:szCs w:val="21"/>
          <w:lang w:val="en-GB"/>
        </w:rPr>
        <w:t>For Scheme 2, when UE-B receives a conflict indicator for resource(s) indicated by its SCI, it up to UE-B’s implementation whether/how to set the reservation periodicity in the re-selected resource.</w:t>
      </w:r>
    </w:p>
    <w:p w14:paraId="22E37676" w14:textId="77777777" w:rsidR="00AE0DD1" w:rsidRDefault="00AE0DD1">
      <w:pPr>
        <w:rPr>
          <w:rFonts w:eastAsia="맑은 고딕"/>
          <w:i/>
          <w:sz w:val="20"/>
          <w:szCs w:val="20"/>
          <w:highlight w:val="cyan"/>
          <w:lang w:eastAsia="zh-CN"/>
        </w:rPr>
      </w:pPr>
    </w:p>
    <w:p w14:paraId="0B444A03" w14:textId="77777777" w:rsidR="00AE0DD1" w:rsidRDefault="002D6EA7" w:rsidP="00DC1A9E">
      <w:pPr>
        <w:numPr>
          <w:ilvl w:val="0"/>
          <w:numId w:val="42"/>
        </w:numPr>
        <w:tabs>
          <w:tab w:val="left" w:pos="400"/>
        </w:tabs>
        <w:spacing w:after="180"/>
        <w:ind w:left="426" w:hanging="426"/>
        <w:jc w:val="both"/>
        <w:rPr>
          <w:rFonts w:eastAsia="맑은 고딕"/>
          <w:bCs/>
          <w:i/>
          <w:sz w:val="21"/>
          <w:szCs w:val="21"/>
          <w:lang w:val="en-GB"/>
        </w:rPr>
      </w:pPr>
      <w:r>
        <w:rPr>
          <w:rFonts w:eastAsia="맑은 고딕"/>
          <w:bCs/>
          <w:i/>
          <w:sz w:val="21"/>
          <w:szCs w:val="21"/>
          <w:highlight w:val="green"/>
          <w:lang w:val="en-GB"/>
        </w:rPr>
        <w:t>Agreement</w:t>
      </w:r>
    </w:p>
    <w:p w14:paraId="55D810F5" w14:textId="77777777" w:rsidR="00AE0DD1" w:rsidRDefault="002D6EA7" w:rsidP="00DC1A9E">
      <w:pPr>
        <w:numPr>
          <w:ilvl w:val="1"/>
          <w:numId w:val="42"/>
        </w:numPr>
        <w:tabs>
          <w:tab w:val="left" w:pos="400"/>
        </w:tabs>
        <w:spacing w:after="180"/>
        <w:jc w:val="both"/>
        <w:rPr>
          <w:rFonts w:eastAsia="맑은 고딕"/>
          <w:bCs/>
          <w:i/>
          <w:sz w:val="21"/>
          <w:szCs w:val="21"/>
          <w:lang w:val="en-GB"/>
        </w:rPr>
      </w:pPr>
      <w:r>
        <w:rPr>
          <w:rFonts w:eastAsia="맑은 고딕"/>
          <w:bCs/>
          <w:i/>
          <w:sz w:val="21"/>
          <w:szCs w:val="21"/>
          <w:lang w:val="en-GB"/>
        </w:rPr>
        <w:t xml:space="preserve">For Scheme 2, </w:t>
      </w:r>
    </w:p>
    <w:p w14:paraId="5D0F65DD" w14:textId="77777777" w:rsidR="00AE0DD1" w:rsidRDefault="002D6EA7" w:rsidP="00DC1A9E">
      <w:pPr>
        <w:numPr>
          <w:ilvl w:val="2"/>
          <w:numId w:val="42"/>
        </w:numPr>
        <w:tabs>
          <w:tab w:val="left" w:pos="400"/>
        </w:tabs>
        <w:spacing w:after="180"/>
        <w:jc w:val="both"/>
        <w:rPr>
          <w:rFonts w:eastAsia="맑은 고딕"/>
          <w:bCs/>
          <w:i/>
          <w:sz w:val="21"/>
          <w:szCs w:val="21"/>
          <w:lang w:val="en-GB"/>
        </w:rPr>
      </w:pPr>
      <w:r>
        <w:rPr>
          <w:rFonts w:eastAsia="맑은 고딕"/>
          <w:bCs/>
          <w:i/>
          <w:sz w:val="21"/>
          <w:szCs w:val="21"/>
          <w:lang w:val="en-GB"/>
        </w:rPr>
        <w:t>m_0 for a resource conflict indication is derived in the same way as specified for HARQ-ACK information in TS 38.213 Section 16.3</w:t>
      </w:r>
    </w:p>
    <w:p w14:paraId="32C3A77A" w14:textId="77777777" w:rsidR="00AE0DD1" w:rsidRDefault="002D6EA7" w:rsidP="00DC1A9E">
      <w:pPr>
        <w:numPr>
          <w:ilvl w:val="2"/>
          <w:numId w:val="42"/>
        </w:numPr>
        <w:tabs>
          <w:tab w:val="left" w:pos="400"/>
        </w:tabs>
        <w:spacing w:after="180"/>
        <w:jc w:val="both"/>
        <w:rPr>
          <w:rFonts w:eastAsia="맑은 고딕"/>
          <w:bCs/>
          <w:i/>
          <w:sz w:val="21"/>
          <w:szCs w:val="21"/>
          <w:lang w:val="en-GB"/>
        </w:rPr>
      </w:pPr>
      <w:r>
        <w:rPr>
          <w:rFonts w:eastAsia="맑은 고딕"/>
          <w:bCs/>
          <w:i/>
          <w:sz w:val="21"/>
          <w:szCs w:val="21"/>
          <w:lang w:val="en-GB"/>
        </w:rPr>
        <w:t>A UE expects that different PRBs are (pre)configured between conflict indication and HARQ-ACK information</w:t>
      </w:r>
    </w:p>
    <w:p w14:paraId="16FCC525" w14:textId="77777777" w:rsidR="00AE0DD1" w:rsidRDefault="00AE0DD1">
      <w:pPr>
        <w:tabs>
          <w:tab w:val="left" w:pos="400"/>
        </w:tabs>
        <w:rPr>
          <w:rFonts w:eastAsia="맑은 고딕"/>
          <w:bCs/>
          <w:i/>
          <w:sz w:val="21"/>
          <w:szCs w:val="21"/>
          <w:lang w:val="en-GB"/>
        </w:rPr>
      </w:pPr>
    </w:p>
    <w:p w14:paraId="7A23DD67" w14:textId="77777777" w:rsidR="00AE0DD1" w:rsidRDefault="002D6EA7" w:rsidP="00DC1A9E">
      <w:pPr>
        <w:numPr>
          <w:ilvl w:val="0"/>
          <w:numId w:val="42"/>
        </w:numPr>
        <w:tabs>
          <w:tab w:val="left" w:pos="400"/>
        </w:tabs>
        <w:spacing w:after="180"/>
        <w:ind w:left="426" w:hanging="426"/>
        <w:jc w:val="both"/>
        <w:rPr>
          <w:rFonts w:eastAsia="맑은 고딕"/>
          <w:bCs/>
          <w:i/>
          <w:sz w:val="21"/>
          <w:szCs w:val="21"/>
          <w:lang w:val="en-GB"/>
        </w:rPr>
      </w:pPr>
      <w:r>
        <w:rPr>
          <w:rFonts w:eastAsia="맑은 고딕"/>
          <w:bCs/>
          <w:i/>
          <w:sz w:val="21"/>
          <w:szCs w:val="21"/>
          <w:highlight w:val="green"/>
          <w:lang w:val="en-GB"/>
        </w:rPr>
        <w:t>Agreement</w:t>
      </w:r>
      <w:r>
        <w:rPr>
          <w:rFonts w:eastAsia="맑은 고딕"/>
          <w:bCs/>
          <w:i/>
          <w:sz w:val="21"/>
          <w:szCs w:val="21"/>
          <w:lang w:val="en-GB"/>
        </w:rPr>
        <w:t>:</w:t>
      </w:r>
    </w:p>
    <w:p w14:paraId="4CF1A4C4" w14:textId="77777777" w:rsidR="00AE0DD1" w:rsidRDefault="002D6EA7" w:rsidP="00DC1A9E">
      <w:pPr>
        <w:numPr>
          <w:ilvl w:val="1"/>
          <w:numId w:val="42"/>
        </w:numPr>
        <w:tabs>
          <w:tab w:val="left" w:pos="400"/>
        </w:tabs>
        <w:spacing w:after="180"/>
        <w:jc w:val="both"/>
        <w:rPr>
          <w:rFonts w:eastAsia="맑은 고딕"/>
          <w:bCs/>
          <w:i/>
          <w:sz w:val="21"/>
          <w:szCs w:val="21"/>
          <w:lang w:val="en-GB"/>
        </w:rPr>
      </w:pPr>
      <w:r>
        <w:rPr>
          <w:rFonts w:eastAsia="맑은 고딕"/>
          <w:bCs/>
          <w:i/>
          <w:sz w:val="21"/>
          <w:szCs w:val="21"/>
          <w:lang w:val="en-GB"/>
        </w:rPr>
        <w:t xml:space="preserve">For Scheme 1, when both SCI format 2-C and MAC CE are used as the container of an explicit request for inter-UE coordination information, the same bit field size for the request in a SCI format 2-C is applied to MAC CE </w:t>
      </w:r>
    </w:p>
    <w:p w14:paraId="6D4ABFDA" w14:textId="77777777" w:rsidR="00AE0DD1" w:rsidRDefault="00AE0DD1">
      <w:pPr>
        <w:tabs>
          <w:tab w:val="left" w:pos="400"/>
        </w:tabs>
        <w:ind w:leftChars="400" w:left="960"/>
        <w:rPr>
          <w:rFonts w:eastAsia="맑은 고딕"/>
          <w:bCs/>
          <w:i/>
          <w:sz w:val="21"/>
          <w:szCs w:val="21"/>
          <w:lang w:val="en-GB"/>
        </w:rPr>
      </w:pPr>
    </w:p>
    <w:p w14:paraId="67AF076D" w14:textId="77777777" w:rsidR="00AE0DD1" w:rsidRDefault="002D6EA7" w:rsidP="00DC1A9E">
      <w:pPr>
        <w:numPr>
          <w:ilvl w:val="0"/>
          <w:numId w:val="42"/>
        </w:numPr>
        <w:tabs>
          <w:tab w:val="left" w:pos="400"/>
        </w:tabs>
        <w:spacing w:after="180"/>
        <w:ind w:left="426" w:hanging="426"/>
        <w:jc w:val="both"/>
        <w:rPr>
          <w:rFonts w:eastAsia="맑은 고딕"/>
          <w:bCs/>
          <w:i/>
          <w:sz w:val="21"/>
          <w:szCs w:val="21"/>
          <w:lang w:val="en-GB"/>
        </w:rPr>
      </w:pPr>
      <w:r>
        <w:rPr>
          <w:rFonts w:eastAsia="맑은 고딕"/>
          <w:bCs/>
          <w:i/>
          <w:sz w:val="21"/>
          <w:szCs w:val="21"/>
          <w:highlight w:val="green"/>
          <w:lang w:val="en-GB"/>
        </w:rPr>
        <w:t>Agreement</w:t>
      </w:r>
      <w:r>
        <w:rPr>
          <w:rFonts w:eastAsia="맑은 고딕"/>
          <w:bCs/>
          <w:i/>
          <w:sz w:val="21"/>
          <w:szCs w:val="21"/>
          <w:lang w:val="en-GB"/>
        </w:rPr>
        <w:t>:</w:t>
      </w:r>
    </w:p>
    <w:p w14:paraId="40BCDCE7" w14:textId="77777777" w:rsidR="00AE0DD1" w:rsidRDefault="002D6EA7" w:rsidP="00DC1A9E">
      <w:pPr>
        <w:numPr>
          <w:ilvl w:val="1"/>
          <w:numId w:val="42"/>
        </w:numPr>
        <w:tabs>
          <w:tab w:val="left" w:pos="400"/>
        </w:tabs>
        <w:spacing w:after="180"/>
        <w:jc w:val="both"/>
        <w:rPr>
          <w:rFonts w:eastAsia="맑은 고딕"/>
          <w:bCs/>
          <w:i/>
          <w:sz w:val="21"/>
          <w:szCs w:val="21"/>
          <w:lang w:val="en-GB"/>
        </w:rPr>
      </w:pPr>
      <w:r>
        <w:rPr>
          <w:rFonts w:eastAsia="맑은 고딕"/>
          <w:bCs/>
          <w:i/>
          <w:sz w:val="21"/>
          <w:szCs w:val="21"/>
          <w:lang w:val="en-GB"/>
        </w:rPr>
        <w:t>For Scheme 1, when MAC CE only is used as the container of an explicit request for inter-UE coordination information, the same bit field size for the request in a SCI format 2-C is applied to MAC CE</w:t>
      </w:r>
    </w:p>
    <w:p w14:paraId="287370DF" w14:textId="77777777" w:rsidR="00AE0DD1" w:rsidRDefault="00AE0DD1">
      <w:pPr>
        <w:tabs>
          <w:tab w:val="left" w:pos="400"/>
        </w:tabs>
        <w:ind w:leftChars="400" w:left="960"/>
        <w:rPr>
          <w:rFonts w:eastAsia="맑은 고딕"/>
          <w:bCs/>
          <w:i/>
          <w:sz w:val="21"/>
          <w:szCs w:val="21"/>
          <w:lang w:val="en-GB"/>
        </w:rPr>
      </w:pPr>
    </w:p>
    <w:p w14:paraId="6FBDE484" w14:textId="77777777" w:rsidR="00AE0DD1" w:rsidRDefault="002D6EA7" w:rsidP="00DC1A9E">
      <w:pPr>
        <w:numPr>
          <w:ilvl w:val="0"/>
          <w:numId w:val="42"/>
        </w:numPr>
        <w:tabs>
          <w:tab w:val="left" w:pos="400"/>
        </w:tabs>
        <w:spacing w:after="180"/>
        <w:ind w:left="426" w:hanging="426"/>
        <w:jc w:val="both"/>
        <w:rPr>
          <w:rFonts w:eastAsia="맑은 고딕"/>
          <w:b/>
          <w:bCs/>
          <w:i/>
          <w:sz w:val="21"/>
          <w:szCs w:val="21"/>
          <w:u w:val="single"/>
          <w:lang w:val="en-GB"/>
        </w:rPr>
      </w:pPr>
      <w:r>
        <w:rPr>
          <w:rFonts w:eastAsia="맑은 고딕"/>
          <w:b/>
          <w:bCs/>
          <w:i/>
          <w:sz w:val="21"/>
          <w:szCs w:val="21"/>
          <w:u w:val="single"/>
          <w:lang w:val="en-GB"/>
        </w:rPr>
        <w:t>Conclusion</w:t>
      </w:r>
      <w:r>
        <w:rPr>
          <w:rFonts w:eastAsia="맑은 고딕" w:hint="eastAsia"/>
          <w:bCs/>
          <w:i/>
          <w:sz w:val="21"/>
          <w:szCs w:val="21"/>
          <w:lang w:val="en-GB"/>
        </w:rPr>
        <w:t>:</w:t>
      </w:r>
    </w:p>
    <w:p w14:paraId="62F47D0F" w14:textId="77777777" w:rsidR="00AE0DD1" w:rsidRDefault="002D6EA7" w:rsidP="00DC1A9E">
      <w:pPr>
        <w:numPr>
          <w:ilvl w:val="1"/>
          <w:numId w:val="42"/>
        </w:numPr>
        <w:tabs>
          <w:tab w:val="left" w:pos="400"/>
        </w:tabs>
        <w:spacing w:after="180"/>
        <w:jc w:val="both"/>
        <w:rPr>
          <w:rFonts w:eastAsia="맑은 고딕"/>
          <w:bCs/>
          <w:i/>
          <w:sz w:val="21"/>
          <w:szCs w:val="21"/>
          <w:lang w:val="en-GB"/>
        </w:rPr>
      </w:pPr>
      <w:r>
        <w:rPr>
          <w:rFonts w:eastAsia="맑은 고딕"/>
          <w:bCs/>
          <w:i/>
          <w:sz w:val="21"/>
          <w:szCs w:val="21"/>
          <w:lang w:val="en-GB"/>
        </w:rPr>
        <w:t>For inter-UE coordination operation in Rel-17, RAN1 understands that only UE(s) in mode 2 can be UE-A</w:t>
      </w:r>
    </w:p>
    <w:p w14:paraId="586E91DF" w14:textId="77777777" w:rsidR="00AE0DD1" w:rsidRDefault="002D6EA7" w:rsidP="00DC1A9E">
      <w:pPr>
        <w:numPr>
          <w:ilvl w:val="2"/>
          <w:numId w:val="42"/>
        </w:numPr>
        <w:tabs>
          <w:tab w:val="left" w:pos="400"/>
        </w:tabs>
        <w:spacing w:after="180"/>
        <w:jc w:val="both"/>
        <w:rPr>
          <w:rFonts w:eastAsia="맑은 고딕"/>
          <w:bCs/>
          <w:i/>
          <w:sz w:val="21"/>
          <w:szCs w:val="21"/>
          <w:lang w:val="en-GB"/>
        </w:rPr>
      </w:pPr>
      <w:r>
        <w:rPr>
          <w:rFonts w:eastAsia="맑은 고딕"/>
          <w:bCs/>
          <w:i/>
          <w:sz w:val="21"/>
          <w:szCs w:val="21"/>
          <w:lang w:val="en-GB"/>
        </w:rPr>
        <w:t>Note that RAN1 does not pursue specific enhancement of Rel-17 inter-UE coordination operation for handling the case where UE(s) in mode 1 can be UE-A</w:t>
      </w:r>
    </w:p>
    <w:p w14:paraId="24DF07A8" w14:textId="77777777" w:rsidR="00AE0DD1" w:rsidRDefault="00AE0DD1">
      <w:pPr>
        <w:tabs>
          <w:tab w:val="left" w:pos="400"/>
        </w:tabs>
        <w:rPr>
          <w:rFonts w:eastAsia="맑은 고딕"/>
          <w:bCs/>
          <w:i/>
          <w:sz w:val="21"/>
          <w:szCs w:val="21"/>
          <w:lang w:val="en-GB"/>
        </w:rPr>
      </w:pPr>
    </w:p>
    <w:p w14:paraId="1B35843C" w14:textId="77777777" w:rsidR="00AE0DD1" w:rsidRDefault="002D6EA7" w:rsidP="00DC1A9E">
      <w:pPr>
        <w:numPr>
          <w:ilvl w:val="0"/>
          <w:numId w:val="42"/>
        </w:numPr>
        <w:tabs>
          <w:tab w:val="left" w:pos="400"/>
        </w:tabs>
        <w:spacing w:after="180"/>
        <w:ind w:left="426" w:hanging="426"/>
        <w:jc w:val="both"/>
        <w:rPr>
          <w:rFonts w:eastAsia="굴림"/>
          <w:b/>
          <w:bCs/>
          <w:i/>
          <w:sz w:val="22"/>
          <w:szCs w:val="20"/>
          <w:lang w:val="en-GB"/>
        </w:rPr>
      </w:pPr>
      <w:r>
        <w:rPr>
          <w:rFonts w:eastAsia="굴림"/>
          <w:bCs/>
          <w:i/>
          <w:sz w:val="22"/>
          <w:szCs w:val="20"/>
          <w:highlight w:val="green"/>
          <w:lang w:val="en-GB"/>
        </w:rPr>
        <w:t>Agreement</w:t>
      </w:r>
    </w:p>
    <w:p w14:paraId="6F1EC138" w14:textId="77777777" w:rsidR="00AE0DD1" w:rsidRDefault="002D6EA7" w:rsidP="00DC1A9E">
      <w:pPr>
        <w:numPr>
          <w:ilvl w:val="1"/>
          <w:numId w:val="42"/>
        </w:numPr>
        <w:tabs>
          <w:tab w:val="left" w:pos="400"/>
        </w:tabs>
        <w:spacing w:after="180"/>
        <w:jc w:val="both"/>
        <w:rPr>
          <w:rFonts w:eastAsia="굴림"/>
          <w:i/>
          <w:sz w:val="22"/>
          <w:szCs w:val="20"/>
          <w:lang w:val="en-GB"/>
        </w:rPr>
      </w:pPr>
      <w:r>
        <w:rPr>
          <w:rFonts w:eastAsia="굴림"/>
          <w:i/>
          <w:sz w:val="22"/>
          <w:szCs w:val="20"/>
          <w:lang w:val="en-GB"/>
        </w:rPr>
        <w:t xml:space="preserve">Confirm the following working assumption with modification in </w:t>
      </w:r>
      <w:r>
        <w:rPr>
          <w:rFonts w:eastAsia="굴림"/>
          <w:i/>
          <w:color w:val="FF0000"/>
          <w:sz w:val="22"/>
          <w:szCs w:val="20"/>
          <w:lang w:val="en-GB"/>
        </w:rPr>
        <w:t>RED</w:t>
      </w:r>
    </w:p>
    <w:p w14:paraId="09E76FDE" w14:textId="77777777" w:rsidR="00AE0DD1" w:rsidRDefault="00AE0DD1">
      <w:pPr>
        <w:tabs>
          <w:tab w:val="left" w:pos="400"/>
          <w:tab w:val="left" w:pos="720"/>
        </w:tabs>
        <w:rPr>
          <w:rFonts w:eastAsia="굴림"/>
          <w:i/>
          <w:sz w:val="6"/>
          <w:szCs w:val="6"/>
          <w:lang w:val="en-GB"/>
        </w:rPr>
      </w:pPr>
    </w:p>
    <w:tbl>
      <w:tblPr>
        <w:tblStyle w:val="TableGrid10"/>
        <w:tblW w:w="0" w:type="auto"/>
        <w:tblInd w:w="1271" w:type="dxa"/>
        <w:tblLook w:val="04A0" w:firstRow="1" w:lastRow="0" w:firstColumn="1" w:lastColumn="0" w:noHBand="0" w:noVBand="1"/>
      </w:tblPr>
      <w:tblGrid>
        <w:gridCol w:w="8091"/>
      </w:tblGrid>
      <w:tr w:rsidR="00AE0DD1" w14:paraId="1B4C91A9" w14:textId="77777777">
        <w:tc>
          <w:tcPr>
            <w:tcW w:w="8091" w:type="dxa"/>
          </w:tcPr>
          <w:p w14:paraId="0EBB4821" w14:textId="77777777" w:rsidR="00AE0DD1" w:rsidRDefault="002D6EA7" w:rsidP="00DC1A9E">
            <w:pPr>
              <w:numPr>
                <w:ilvl w:val="2"/>
                <w:numId w:val="42"/>
              </w:numPr>
              <w:tabs>
                <w:tab w:val="left" w:pos="400"/>
              </w:tabs>
              <w:spacing w:after="180"/>
              <w:jc w:val="both"/>
              <w:rPr>
                <w:rFonts w:eastAsia="맑은 고딕"/>
                <w:bCs/>
                <w:i/>
                <w:sz w:val="22"/>
                <w:szCs w:val="20"/>
                <w:lang w:val="en-GB"/>
              </w:rPr>
            </w:pPr>
            <w:r>
              <w:rPr>
                <w:rFonts w:eastAsia="맑은 고딕"/>
                <w:bCs/>
                <w:i/>
                <w:sz w:val="22"/>
                <w:szCs w:val="20"/>
                <w:highlight w:val="darkYellow"/>
                <w:lang w:val="en-GB"/>
              </w:rPr>
              <w:t>Working assumption</w:t>
            </w:r>
            <w:r>
              <w:rPr>
                <w:rFonts w:eastAsia="맑은 고딕"/>
                <w:bCs/>
                <w:i/>
                <w:sz w:val="22"/>
                <w:szCs w:val="20"/>
                <w:lang w:val="en-GB"/>
              </w:rPr>
              <w:t xml:space="preserve"> made in RAN1#107bis-e:</w:t>
            </w:r>
          </w:p>
          <w:p w14:paraId="41CAE178" w14:textId="77777777" w:rsidR="00AE0DD1" w:rsidRDefault="002D6EA7" w:rsidP="00DC1A9E">
            <w:pPr>
              <w:numPr>
                <w:ilvl w:val="3"/>
                <w:numId w:val="42"/>
              </w:numPr>
              <w:tabs>
                <w:tab w:val="left" w:pos="400"/>
              </w:tabs>
              <w:spacing w:after="180"/>
              <w:jc w:val="both"/>
              <w:rPr>
                <w:rFonts w:eastAsia="맑은 고딕"/>
                <w:bCs/>
                <w:i/>
                <w:sz w:val="22"/>
                <w:szCs w:val="20"/>
                <w:lang w:val="en-GB"/>
              </w:rPr>
            </w:pPr>
            <w:r>
              <w:rPr>
                <w:rFonts w:eastAsia="맑은 고딕"/>
                <w:bCs/>
                <w:i/>
                <w:sz w:val="22"/>
                <w:szCs w:val="20"/>
                <w:lang w:val="en-GB"/>
              </w:rPr>
              <w:t>First resource location of each TRIV is a slot offset with respect to a reference slot</w:t>
            </w:r>
          </w:p>
          <w:p w14:paraId="1F389D60" w14:textId="77777777" w:rsidR="00AE0DD1" w:rsidRDefault="002D6EA7" w:rsidP="00DC1A9E">
            <w:pPr>
              <w:numPr>
                <w:ilvl w:val="4"/>
                <w:numId w:val="42"/>
              </w:numPr>
              <w:tabs>
                <w:tab w:val="left" w:pos="400"/>
              </w:tabs>
              <w:spacing w:after="180"/>
              <w:jc w:val="both"/>
              <w:rPr>
                <w:rFonts w:eastAsia="맑은 고딕"/>
                <w:bCs/>
                <w:i/>
                <w:sz w:val="22"/>
                <w:szCs w:val="20"/>
                <w:lang w:val="en-GB"/>
              </w:rPr>
            </w:pPr>
            <w:r>
              <w:rPr>
                <w:rFonts w:eastAsia="맑은 고딕"/>
                <w:bCs/>
                <w:i/>
                <w:sz w:val="22"/>
                <w:szCs w:val="20"/>
                <w:lang w:val="en-GB"/>
              </w:rPr>
              <w:t xml:space="preserve">Alt 2: </w:t>
            </w:r>
          </w:p>
          <w:p w14:paraId="59FA2B1D" w14:textId="77777777" w:rsidR="00AE0DD1" w:rsidRDefault="002D6EA7" w:rsidP="00DC1A9E">
            <w:pPr>
              <w:numPr>
                <w:ilvl w:val="5"/>
                <w:numId w:val="42"/>
              </w:numPr>
              <w:tabs>
                <w:tab w:val="left" w:pos="400"/>
              </w:tabs>
              <w:spacing w:after="180"/>
              <w:jc w:val="both"/>
              <w:rPr>
                <w:rFonts w:eastAsia="맑은 고딕"/>
                <w:bCs/>
                <w:i/>
                <w:sz w:val="21"/>
                <w:szCs w:val="21"/>
                <w:lang w:val="en-GB"/>
              </w:rPr>
            </w:pPr>
            <w:r>
              <w:rPr>
                <w:rFonts w:eastAsia="맑은 고딕"/>
                <w:bCs/>
                <w:i/>
                <w:sz w:val="21"/>
                <w:szCs w:val="21"/>
                <w:lang w:val="en-GB"/>
              </w:rPr>
              <w:t>The slot offset is the number of logical slots from the reference slot</w:t>
            </w:r>
          </w:p>
          <w:p w14:paraId="6D54DD10" w14:textId="77777777" w:rsidR="00AE0DD1" w:rsidRDefault="002D6EA7" w:rsidP="00DC1A9E">
            <w:pPr>
              <w:numPr>
                <w:ilvl w:val="6"/>
                <w:numId w:val="42"/>
              </w:numPr>
              <w:tabs>
                <w:tab w:val="left" w:pos="400"/>
              </w:tabs>
              <w:spacing w:after="180"/>
              <w:jc w:val="both"/>
              <w:rPr>
                <w:rFonts w:eastAsia="맑은 고딕"/>
                <w:bCs/>
                <w:i/>
                <w:sz w:val="21"/>
                <w:szCs w:val="21"/>
                <w:lang w:val="en-GB"/>
              </w:rPr>
            </w:pPr>
            <w:r>
              <w:rPr>
                <w:rFonts w:eastAsia="맑은 고딕"/>
                <w:bCs/>
                <w:i/>
                <w:sz w:val="21"/>
                <w:szCs w:val="21"/>
                <w:lang w:val="en-GB"/>
              </w:rPr>
              <w:t xml:space="preserve">The value range of slot offsets is from 0 to maximum value that is (pre)configurable up to </w:t>
            </w:r>
            <w:r>
              <w:rPr>
                <w:rFonts w:eastAsia="맑은 고딕"/>
                <w:bCs/>
                <w:i/>
                <w:strike/>
                <w:color w:val="FF0000"/>
                <w:sz w:val="21"/>
                <w:szCs w:val="21"/>
                <w:lang w:val="en-GB"/>
              </w:rPr>
              <w:t>[</w:t>
            </w:r>
            <w:r>
              <w:rPr>
                <w:rFonts w:eastAsia="맑은 고딕"/>
                <w:bCs/>
                <w:i/>
                <w:color w:val="FF0000"/>
                <w:sz w:val="21"/>
                <w:szCs w:val="21"/>
                <w:lang w:val="en-GB"/>
              </w:rPr>
              <w:t>8000</w:t>
            </w:r>
            <w:r>
              <w:rPr>
                <w:rFonts w:eastAsia="맑은 고딕"/>
                <w:bCs/>
                <w:i/>
                <w:strike/>
                <w:color w:val="FF0000"/>
                <w:sz w:val="21"/>
                <w:szCs w:val="21"/>
                <w:lang w:val="en-GB"/>
              </w:rPr>
              <w:t>256]</w:t>
            </w:r>
          </w:p>
          <w:p w14:paraId="6BB18D5F" w14:textId="77777777" w:rsidR="00AE0DD1" w:rsidRDefault="002D6EA7" w:rsidP="00DC1A9E">
            <w:pPr>
              <w:numPr>
                <w:ilvl w:val="7"/>
                <w:numId w:val="42"/>
              </w:numPr>
              <w:tabs>
                <w:tab w:val="left" w:pos="400"/>
              </w:tabs>
              <w:spacing w:after="180"/>
              <w:jc w:val="both"/>
              <w:rPr>
                <w:rFonts w:eastAsia="맑은 고딕"/>
                <w:bCs/>
                <w:i/>
                <w:strike/>
                <w:color w:val="FF0000"/>
                <w:sz w:val="21"/>
                <w:szCs w:val="21"/>
                <w:lang w:val="en-GB"/>
              </w:rPr>
            </w:pPr>
            <w:r>
              <w:rPr>
                <w:rFonts w:eastAsia="맑은 고딕"/>
                <w:bCs/>
                <w:i/>
                <w:strike/>
                <w:color w:val="FF0000"/>
                <w:sz w:val="21"/>
                <w:szCs w:val="21"/>
                <w:lang w:val="en-GB"/>
              </w:rPr>
              <w:t>FFS: The detailed value range including granularity</w:t>
            </w:r>
          </w:p>
          <w:p w14:paraId="15895858" w14:textId="77777777" w:rsidR="00AE0DD1" w:rsidRDefault="002D6EA7" w:rsidP="00DC1A9E">
            <w:pPr>
              <w:numPr>
                <w:ilvl w:val="5"/>
                <w:numId w:val="42"/>
              </w:numPr>
              <w:tabs>
                <w:tab w:val="left" w:pos="400"/>
              </w:tabs>
              <w:spacing w:after="180"/>
              <w:jc w:val="both"/>
              <w:rPr>
                <w:rFonts w:eastAsia="맑은 고딕"/>
                <w:bCs/>
                <w:i/>
                <w:sz w:val="21"/>
                <w:szCs w:val="21"/>
                <w:lang w:val="en-GB"/>
              </w:rPr>
            </w:pPr>
            <w:r>
              <w:rPr>
                <w:rFonts w:eastAsia="맑은 고딕"/>
                <w:bCs/>
                <w:i/>
                <w:sz w:val="21"/>
                <w:szCs w:val="21"/>
                <w:lang w:val="en-GB"/>
              </w:rPr>
              <w:t xml:space="preserve">Slot offset for each TRIV </w:t>
            </w:r>
            <w:r>
              <w:rPr>
                <w:rFonts w:eastAsia="맑은 고딕"/>
                <w:bCs/>
                <w:i/>
                <w:color w:val="FF0000"/>
                <w:sz w:val="21"/>
                <w:szCs w:val="21"/>
                <w:lang w:val="en-GB"/>
              </w:rPr>
              <w:t xml:space="preserve">except for first TRIV </w:t>
            </w:r>
            <w:r>
              <w:rPr>
                <w:rFonts w:eastAsia="맑은 고딕"/>
                <w:bCs/>
                <w:i/>
                <w:sz w:val="21"/>
                <w:szCs w:val="21"/>
                <w:lang w:val="en-GB"/>
              </w:rPr>
              <w:t>to indicate the set of resources is separately indicated by inter-UE coordination information</w:t>
            </w:r>
          </w:p>
          <w:p w14:paraId="510EF1EC" w14:textId="77777777" w:rsidR="00AE0DD1" w:rsidRDefault="002D6EA7" w:rsidP="00DC1A9E">
            <w:pPr>
              <w:numPr>
                <w:ilvl w:val="6"/>
                <w:numId w:val="42"/>
              </w:numPr>
              <w:tabs>
                <w:tab w:val="left" w:pos="400"/>
              </w:tabs>
              <w:spacing w:after="180"/>
              <w:jc w:val="both"/>
              <w:rPr>
                <w:rFonts w:eastAsia="맑은 고딕"/>
                <w:bCs/>
                <w:i/>
                <w:color w:val="FF0000"/>
                <w:sz w:val="21"/>
                <w:szCs w:val="21"/>
                <w:lang w:val="en-GB"/>
              </w:rPr>
            </w:pPr>
            <w:r>
              <w:rPr>
                <w:rFonts w:eastAsia="맑은 고딕"/>
                <w:bCs/>
                <w:i/>
                <w:color w:val="FF0000"/>
                <w:sz w:val="21"/>
                <w:szCs w:val="21"/>
                <w:lang w:val="en-GB"/>
              </w:rPr>
              <w:t>Slot offset for first TRIV is 0</w:t>
            </w:r>
          </w:p>
          <w:p w14:paraId="4563CF4A" w14:textId="77777777" w:rsidR="00AE0DD1" w:rsidRDefault="002D6EA7" w:rsidP="00DC1A9E">
            <w:pPr>
              <w:numPr>
                <w:ilvl w:val="4"/>
                <w:numId w:val="42"/>
              </w:numPr>
              <w:tabs>
                <w:tab w:val="left" w:pos="400"/>
              </w:tabs>
              <w:spacing w:after="180"/>
              <w:jc w:val="both"/>
              <w:rPr>
                <w:rFonts w:eastAsia="맑은 고딕"/>
                <w:bCs/>
                <w:i/>
                <w:sz w:val="21"/>
                <w:szCs w:val="21"/>
                <w:lang w:val="en-GB"/>
              </w:rPr>
            </w:pPr>
            <w:r>
              <w:rPr>
                <w:rFonts w:eastAsia="맑은 고딕"/>
                <w:bCs/>
                <w:i/>
                <w:sz w:val="21"/>
                <w:szCs w:val="21"/>
                <w:lang w:val="en-GB"/>
              </w:rPr>
              <w:t xml:space="preserve">For the reference slot, </w:t>
            </w:r>
          </w:p>
          <w:p w14:paraId="21141A95" w14:textId="77777777" w:rsidR="00AE0DD1" w:rsidRDefault="002D6EA7" w:rsidP="00DC1A9E">
            <w:pPr>
              <w:numPr>
                <w:ilvl w:val="5"/>
                <w:numId w:val="42"/>
              </w:numPr>
              <w:tabs>
                <w:tab w:val="left" w:pos="400"/>
              </w:tabs>
              <w:spacing w:after="180"/>
              <w:jc w:val="both"/>
              <w:rPr>
                <w:rFonts w:eastAsia="맑은 고딕"/>
                <w:bCs/>
                <w:i/>
                <w:sz w:val="21"/>
                <w:szCs w:val="21"/>
                <w:lang w:val="en-GB"/>
              </w:rPr>
            </w:pPr>
            <w:r>
              <w:rPr>
                <w:rFonts w:eastAsia="맑은 고딕"/>
                <w:bCs/>
                <w:i/>
                <w:sz w:val="21"/>
                <w:szCs w:val="21"/>
                <w:lang w:val="en-GB"/>
              </w:rPr>
              <w:t>The reference slot is the slot indicated by the inter-UE coordination information in a form of combination of DFN index and slot index</w:t>
            </w:r>
          </w:p>
        </w:tc>
      </w:tr>
    </w:tbl>
    <w:p w14:paraId="637CB777" w14:textId="77777777" w:rsidR="00AE0DD1" w:rsidRDefault="00AE0DD1">
      <w:pPr>
        <w:rPr>
          <w:rFonts w:eastAsia="맑은 고딕"/>
          <w:i/>
          <w:sz w:val="20"/>
          <w:szCs w:val="20"/>
          <w:highlight w:val="cyan"/>
          <w:lang w:val="en-GB"/>
        </w:rPr>
      </w:pPr>
    </w:p>
    <w:p w14:paraId="42973D7A" w14:textId="77777777" w:rsidR="00AE0DD1" w:rsidRDefault="002D6EA7" w:rsidP="00DC1A9E">
      <w:pPr>
        <w:numPr>
          <w:ilvl w:val="0"/>
          <w:numId w:val="42"/>
        </w:numPr>
        <w:tabs>
          <w:tab w:val="left" w:pos="400"/>
        </w:tabs>
        <w:spacing w:after="180"/>
        <w:ind w:left="426" w:hanging="426"/>
        <w:jc w:val="both"/>
        <w:rPr>
          <w:rFonts w:eastAsia="굴림"/>
          <w:bCs/>
          <w:i/>
          <w:sz w:val="22"/>
          <w:szCs w:val="20"/>
          <w:lang w:val="en-GB"/>
        </w:rPr>
      </w:pPr>
      <w:r>
        <w:rPr>
          <w:rFonts w:eastAsia="굴림"/>
          <w:bCs/>
          <w:i/>
          <w:sz w:val="22"/>
          <w:szCs w:val="20"/>
          <w:highlight w:val="green"/>
          <w:lang w:val="en-GB"/>
        </w:rPr>
        <w:t>Agreement</w:t>
      </w:r>
    </w:p>
    <w:p w14:paraId="3F1E44B7" w14:textId="77777777" w:rsidR="00AE0DD1" w:rsidRDefault="002D6EA7" w:rsidP="00DC1A9E">
      <w:pPr>
        <w:numPr>
          <w:ilvl w:val="1"/>
          <w:numId w:val="42"/>
        </w:numPr>
        <w:tabs>
          <w:tab w:val="left" w:pos="400"/>
        </w:tabs>
        <w:spacing w:after="180"/>
        <w:jc w:val="both"/>
        <w:rPr>
          <w:rFonts w:eastAsia="맑은 고딕"/>
          <w:bCs/>
          <w:i/>
          <w:sz w:val="21"/>
          <w:szCs w:val="21"/>
          <w:lang w:val="en-GB"/>
        </w:rPr>
      </w:pPr>
      <w:r>
        <w:rPr>
          <w:rFonts w:eastAsia="맑은 고딕"/>
          <w:bCs/>
          <w:i/>
          <w:sz w:val="21"/>
          <w:szCs w:val="21"/>
          <w:lang w:val="en-GB"/>
        </w:rPr>
        <w:lastRenderedPageBreak/>
        <w:t>MAC CE or 2</w:t>
      </w:r>
      <w:r>
        <w:rPr>
          <w:rFonts w:eastAsia="맑은 고딕"/>
          <w:i/>
          <w:sz w:val="22"/>
          <w:szCs w:val="20"/>
          <w:vertAlign w:val="superscript"/>
          <w:lang w:val="en-GB" w:eastAsia="ja-JP"/>
        </w:rPr>
        <w:t>nd</w:t>
      </w:r>
      <w:r>
        <w:rPr>
          <w:rFonts w:eastAsia="맑은 고딕"/>
          <w:bCs/>
          <w:i/>
          <w:sz w:val="21"/>
          <w:szCs w:val="21"/>
          <w:lang w:val="en-GB"/>
        </w:rPr>
        <w:t xml:space="preserve"> SCI are used as the container of inter-UE coordination information transmission from UE A to UE B.</w:t>
      </w:r>
    </w:p>
    <w:p w14:paraId="073F00B1" w14:textId="77777777" w:rsidR="00AE0DD1" w:rsidRDefault="002D6EA7" w:rsidP="00DC1A9E">
      <w:pPr>
        <w:numPr>
          <w:ilvl w:val="2"/>
          <w:numId w:val="42"/>
        </w:numPr>
        <w:tabs>
          <w:tab w:val="left" w:pos="400"/>
        </w:tabs>
        <w:spacing w:after="180"/>
        <w:jc w:val="both"/>
        <w:rPr>
          <w:rFonts w:eastAsia="맑은 고딕"/>
          <w:bCs/>
          <w:i/>
          <w:sz w:val="21"/>
          <w:szCs w:val="21"/>
          <w:lang w:val="en-GB"/>
        </w:rPr>
      </w:pPr>
      <w:r>
        <w:rPr>
          <w:rFonts w:eastAsia="맑은 고딕"/>
          <w:i/>
          <w:sz w:val="22"/>
          <w:szCs w:val="20"/>
          <w:lang w:val="en-GB" w:eastAsia="ja-JP"/>
        </w:rPr>
        <w:t>For the indication of resource set, the following is supported:</w:t>
      </w:r>
    </w:p>
    <w:p w14:paraId="170A4279" w14:textId="77777777" w:rsidR="00AE0DD1" w:rsidRDefault="002D6EA7" w:rsidP="00DC1A9E">
      <w:pPr>
        <w:numPr>
          <w:ilvl w:val="3"/>
          <w:numId w:val="42"/>
        </w:numPr>
        <w:tabs>
          <w:tab w:val="left" w:pos="400"/>
        </w:tabs>
        <w:spacing w:after="180"/>
        <w:jc w:val="both"/>
        <w:rPr>
          <w:rFonts w:eastAsia="맑은 고딕"/>
          <w:i/>
          <w:sz w:val="22"/>
          <w:szCs w:val="20"/>
          <w:lang w:val="en-GB" w:eastAsia="ja-JP"/>
        </w:rPr>
      </w:pPr>
      <w:r>
        <w:rPr>
          <w:rFonts w:eastAsia="맑은 고딕"/>
          <w:i/>
          <w:sz w:val="22"/>
          <w:szCs w:val="20"/>
          <w:lang w:val="en-GB" w:eastAsia="ja-JP"/>
        </w:rPr>
        <w:t>N combinations of TRIV, FRIV, resource reservation period as specified in Rel-16 TS 38.214 Section 8.1.5 with following modification. The value of resource reservation period is omitted at least when the transmission of preferred resource set is triggered by UE-B’s explicit request.</w:t>
      </w:r>
    </w:p>
    <w:p w14:paraId="7FA4C9F6" w14:textId="77777777" w:rsidR="00AE0DD1" w:rsidRDefault="002D6EA7" w:rsidP="00DC1A9E">
      <w:pPr>
        <w:numPr>
          <w:ilvl w:val="4"/>
          <w:numId w:val="42"/>
        </w:numPr>
        <w:tabs>
          <w:tab w:val="left" w:pos="400"/>
        </w:tabs>
        <w:spacing w:after="180"/>
        <w:jc w:val="both"/>
        <w:rPr>
          <w:rFonts w:eastAsia="맑은 고딕"/>
          <w:i/>
          <w:sz w:val="22"/>
          <w:szCs w:val="20"/>
          <w:lang w:val="en-GB" w:eastAsia="ja-JP"/>
        </w:rPr>
      </w:pPr>
      <w:r>
        <w:rPr>
          <w:rFonts w:eastAsia="맑은 고딕"/>
          <w:i/>
          <w:sz w:val="22"/>
          <w:szCs w:val="20"/>
          <w:lang w:val="en-GB" w:eastAsia="ja-JP"/>
        </w:rPr>
        <w:t>First resource location of each TRIV is separately indicated by the inter-UE coordination information</w:t>
      </w:r>
    </w:p>
    <w:p w14:paraId="6FE4D06F" w14:textId="77777777" w:rsidR="00AE0DD1" w:rsidRDefault="002D6EA7" w:rsidP="00DC1A9E">
      <w:pPr>
        <w:numPr>
          <w:ilvl w:val="3"/>
          <w:numId w:val="42"/>
        </w:numPr>
        <w:tabs>
          <w:tab w:val="left" w:pos="400"/>
        </w:tabs>
        <w:spacing w:after="180"/>
        <w:jc w:val="both"/>
        <w:rPr>
          <w:rFonts w:eastAsia="맑은 고딕"/>
          <w:i/>
          <w:sz w:val="22"/>
          <w:szCs w:val="20"/>
          <w:lang w:val="en-GB" w:eastAsia="ja-JP"/>
        </w:rPr>
      </w:pPr>
      <w:r>
        <w:rPr>
          <w:rFonts w:eastAsia="맑은 고딕"/>
          <w:i/>
          <w:sz w:val="22"/>
          <w:szCs w:val="20"/>
          <w:lang w:val="en-GB" w:eastAsia="ja-JP"/>
        </w:rPr>
        <w:t>If N &lt;= 2, MAC CE is used and it is up to UE implementation to additionally use 2</w:t>
      </w:r>
      <w:r>
        <w:rPr>
          <w:rFonts w:eastAsia="맑은 고딕"/>
          <w:i/>
          <w:sz w:val="22"/>
          <w:szCs w:val="20"/>
          <w:vertAlign w:val="superscript"/>
          <w:lang w:val="en-GB" w:eastAsia="ja-JP"/>
        </w:rPr>
        <w:t>nd</w:t>
      </w:r>
      <w:r>
        <w:rPr>
          <w:rFonts w:eastAsia="맑은 고딕"/>
          <w:i/>
          <w:sz w:val="22"/>
          <w:szCs w:val="20"/>
          <w:lang w:val="en-GB" w:eastAsia="ja-JP"/>
        </w:rPr>
        <w:t xml:space="preserve"> SCI. When 2</w:t>
      </w:r>
      <w:r>
        <w:rPr>
          <w:rFonts w:eastAsia="맑은 고딕"/>
          <w:i/>
          <w:sz w:val="22"/>
          <w:szCs w:val="20"/>
          <w:vertAlign w:val="superscript"/>
          <w:lang w:val="en-GB" w:eastAsia="ja-JP"/>
        </w:rPr>
        <w:t>nd</w:t>
      </w:r>
      <w:r>
        <w:rPr>
          <w:rFonts w:eastAsia="맑은 고딕"/>
          <w:i/>
          <w:sz w:val="22"/>
          <w:szCs w:val="20"/>
          <w:lang w:val="en-GB" w:eastAsia="ja-JP"/>
        </w:rPr>
        <w:t xml:space="preserve"> SCI and MAC CE are both used, the same resource set is indicated in the 2</w:t>
      </w:r>
      <w:r>
        <w:rPr>
          <w:rFonts w:eastAsia="맑은 고딕"/>
          <w:i/>
          <w:sz w:val="22"/>
          <w:szCs w:val="20"/>
          <w:vertAlign w:val="superscript"/>
          <w:lang w:val="en-GB" w:eastAsia="ja-JP"/>
        </w:rPr>
        <w:t>nd</w:t>
      </w:r>
      <w:r>
        <w:rPr>
          <w:rFonts w:eastAsia="맑은 고딕"/>
          <w:i/>
          <w:sz w:val="22"/>
          <w:szCs w:val="20"/>
          <w:lang w:val="en-GB" w:eastAsia="ja-JP"/>
        </w:rPr>
        <w:t xml:space="preserve"> SCI and the MAC CE. If N &gt; 2, only MAC CE is used.</w:t>
      </w:r>
    </w:p>
    <w:p w14:paraId="381D2C15" w14:textId="77777777" w:rsidR="00AE0DD1" w:rsidRDefault="002D6EA7" w:rsidP="00DC1A9E">
      <w:pPr>
        <w:numPr>
          <w:ilvl w:val="4"/>
          <w:numId w:val="42"/>
        </w:numPr>
        <w:tabs>
          <w:tab w:val="left" w:pos="400"/>
        </w:tabs>
        <w:spacing w:after="180"/>
        <w:jc w:val="both"/>
        <w:rPr>
          <w:rFonts w:eastAsia="맑은 고딕"/>
          <w:i/>
          <w:sz w:val="22"/>
          <w:szCs w:val="20"/>
          <w:lang w:val="en-GB" w:eastAsia="ja-JP"/>
        </w:rPr>
      </w:pPr>
      <w:r>
        <w:rPr>
          <w:rFonts w:eastAsia="맑은 고딕"/>
          <w:i/>
          <w:sz w:val="22"/>
          <w:szCs w:val="20"/>
          <w:lang w:val="en-GB" w:eastAsia="ja-JP"/>
        </w:rPr>
        <w:t>FFS: UE capability details</w:t>
      </w:r>
    </w:p>
    <w:p w14:paraId="523101E9" w14:textId="77777777" w:rsidR="00AE0DD1" w:rsidRDefault="002D6EA7" w:rsidP="00DC1A9E">
      <w:pPr>
        <w:numPr>
          <w:ilvl w:val="4"/>
          <w:numId w:val="42"/>
        </w:numPr>
        <w:tabs>
          <w:tab w:val="left" w:pos="400"/>
        </w:tabs>
        <w:spacing w:after="180"/>
        <w:jc w:val="both"/>
        <w:rPr>
          <w:rFonts w:eastAsia="맑은 고딕"/>
          <w:i/>
          <w:sz w:val="22"/>
          <w:szCs w:val="20"/>
          <w:lang w:val="en-GB" w:eastAsia="ja-JP"/>
        </w:rPr>
      </w:pPr>
      <w:r>
        <w:rPr>
          <w:rFonts w:eastAsia="맑은 고딕"/>
          <w:i/>
          <w:sz w:val="22"/>
          <w:szCs w:val="20"/>
          <w:lang w:val="en-GB" w:eastAsia="ja-JP"/>
        </w:rPr>
        <w:t>2</w:t>
      </w:r>
      <w:r>
        <w:rPr>
          <w:rFonts w:eastAsia="맑은 고딕"/>
          <w:i/>
          <w:sz w:val="22"/>
          <w:szCs w:val="20"/>
          <w:vertAlign w:val="superscript"/>
          <w:lang w:val="en-GB" w:eastAsia="ja-JP"/>
        </w:rPr>
        <w:t>nd</w:t>
      </w:r>
      <w:r>
        <w:rPr>
          <w:rFonts w:eastAsia="맑은 고딕"/>
          <w:i/>
          <w:sz w:val="22"/>
          <w:szCs w:val="20"/>
          <w:lang w:val="en-GB" w:eastAsia="ja-JP"/>
        </w:rPr>
        <w:t xml:space="preserve"> SCI is UE RX optional</w:t>
      </w:r>
    </w:p>
    <w:p w14:paraId="3D233125" w14:textId="77777777" w:rsidR="00AE0DD1" w:rsidRDefault="002D6EA7" w:rsidP="00DC1A9E">
      <w:pPr>
        <w:numPr>
          <w:ilvl w:val="4"/>
          <w:numId w:val="42"/>
        </w:numPr>
        <w:tabs>
          <w:tab w:val="left" w:pos="400"/>
        </w:tabs>
        <w:spacing w:after="180"/>
        <w:jc w:val="both"/>
        <w:rPr>
          <w:rFonts w:eastAsia="맑은 고딕"/>
          <w:i/>
          <w:sz w:val="22"/>
          <w:szCs w:val="20"/>
          <w:lang w:val="en-GB" w:eastAsia="ja-JP"/>
        </w:rPr>
      </w:pPr>
      <w:r>
        <w:rPr>
          <w:rFonts w:eastAsia="맑은 고딕"/>
          <w:i/>
          <w:sz w:val="22"/>
          <w:szCs w:val="20"/>
          <w:lang w:val="en-GB" w:eastAsia="ja-JP"/>
        </w:rPr>
        <w:t>The field size of the indication of resource set in a SCI format 2-C is determined by N=2</w:t>
      </w:r>
    </w:p>
    <w:p w14:paraId="0A2128B1" w14:textId="77777777" w:rsidR="00AE0DD1" w:rsidRDefault="00AE0DD1">
      <w:pPr>
        <w:rPr>
          <w:rFonts w:eastAsia="맑은 고딕"/>
          <w:i/>
          <w:sz w:val="20"/>
          <w:szCs w:val="20"/>
          <w:highlight w:val="cyan"/>
          <w:lang w:val="en-GB"/>
        </w:rPr>
      </w:pPr>
    </w:p>
    <w:p w14:paraId="3522D662" w14:textId="77777777" w:rsidR="00AE0DD1" w:rsidRDefault="002D6EA7" w:rsidP="00DC1A9E">
      <w:pPr>
        <w:numPr>
          <w:ilvl w:val="0"/>
          <w:numId w:val="42"/>
        </w:numPr>
        <w:tabs>
          <w:tab w:val="left" w:pos="400"/>
        </w:tabs>
        <w:spacing w:after="180"/>
        <w:ind w:left="426" w:hanging="426"/>
        <w:jc w:val="both"/>
        <w:rPr>
          <w:rFonts w:eastAsia="맑은 고딕"/>
          <w:bCs/>
          <w:i/>
          <w:sz w:val="22"/>
          <w:szCs w:val="20"/>
          <w:lang w:val="en-GB"/>
        </w:rPr>
      </w:pPr>
      <w:r>
        <w:rPr>
          <w:rFonts w:eastAsia="맑은 고딕"/>
          <w:bCs/>
          <w:i/>
          <w:sz w:val="22"/>
          <w:szCs w:val="20"/>
          <w:highlight w:val="green"/>
          <w:lang w:val="en-GB"/>
        </w:rPr>
        <w:t>Agreement</w:t>
      </w:r>
    </w:p>
    <w:p w14:paraId="14873D67" w14:textId="77777777" w:rsidR="00AE0DD1" w:rsidRDefault="002D6EA7" w:rsidP="00DC1A9E">
      <w:pPr>
        <w:numPr>
          <w:ilvl w:val="1"/>
          <w:numId w:val="42"/>
        </w:numPr>
        <w:tabs>
          <w:tab w:val="left" w:pos="400"/>
        </w:tabs>
        <w:spacing w:after="180"/>
        <w:jc w:val="both"/>
        <w:rPr>
          <w:rFonts w:eastAsia="맑은 고딕"/>
          <w:bCs/>
          <w:i/>
          <w:sz w:val="21"/>
          <w:szCs w:val="21"/>
          <w:lang w:val="en-GB"/>
        </w:rPr>
      </w:pPr>
      <w:r>
        <w:rPr>
          <w:rFonts w:eastAsia="맑은 고딕"/>
          <w:bCs/>
          <w:i/>
          <w:sz w:val="21"/>
          <w:szCs w:val="21"/>
          <w:lang w:val="en-GB"/>
        </w:rPr>
        <w:t>For Scheme 1, each bit field size of a SCI format 2-C for inter-UE coordination information is given by following table:</w:t>
      </w:r>
    </w:p>
    <w:p w14:paraId="234B5D0E" w14:textId="77777777" w:rsidR="00AE0DD1" w:rsidRDefault="002D6EA7" w:rsidP="00DC1A9E">
      <w:pPr>
        <w:numPr>
          <w:ilvl w:val="2"/>
          <w:numId w:val="42"/>
        </w:numPr>
        <w:tabs>
          <w:tab w:val="left" w:pos="400"/>
        </w:tabs>
        <w:spacing w:after="180"/>
        <w:jc w:val="both"/>
        <w:rPr>
          <w:rFonts w:eastAsia="맑은 고딕"/>
          <w:bCs/>
          <w:i/>
          <w:sz w:val="21"/>
          <w:szCs w:val="21"/>
          <w:lang w:val="en-GB"/>
        </w:rPr>
      </w:pPr>
      <w:r>
        <w:rPr>
          <w:rFonts w:eastAsia="맑은 고딕"/>
          <w:bCs/>
          <w:i/>
          <w:sz w:val="21"/>
          <w:szCs w:val="21"/>
          <w:lang w:val="en-GB"/>
        </w:rPr>
        <w:t>Note that lowest subchannel index for the first resource location of each TRIV is separately indicated by inter-UE coordination information</w:t>
      </w:r>
    </w:p>
    <w:p w14:paraId="1D3DA440" w14:textId="77777777" w:rsidR="00AE0DD1" w:rsidRDefault="00AE0DD1">
      <w:pPr>
        <w:overflowPunct w:val="0"/>
        <w:ind w:left="800"/>
        <w:jc w:val="both"/>
        <w:rPr>
          <w:rFonts w:eastAsia="굴림"/>
          <w:i/>
          <w:sz w:val="22"/>
          <w:szCs w:val="22"/>
        </w:rPr>
      </w:pPr>
    </w:p>
    <w:tbl>
      <w:tblPr>
        <w:tblW w:w="0" w:type="auto"/>
        <w:tblInd w:w="11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7"/>
        <w:gridCol w:w="6634"/>
      </w:tblGrid>
      <w:tr w:rsidR="00AE0DD1" w14:paraId="11570F28" w14:textId="77777777">
        <w:tc>
          <w:tcPr>
            <w:tcW w:w="2099" w:type="dxa"/>
            <w:shd w:val="clear" w:color="auto" w:fill="auto"/>
          </w:tcPr>
          <w:p w14:paraId="60D2EDA3" w14:textId="77777777" w:rsidR="00AE0DD1" w:rsidRDefault="002D6EA7">
            <w:pPr>
              <w:jc w:val="both"/>
              <w:rPr>
                <w:rFonts w:eastAsia="굴림"/>
                <w:b/>
                <w:i/>
                <w:sz w:val="22"/>
                <w:szCs w:val="22"/>
              </w:rPr>
            </w:pPr>
            <w:r>
              <w:rPr>
                <w:rFonts w:eastAsia="굴림"/>
                <w:b/>
                <w:i/>
                <w:sz w:val="22"/>
                <w:szCs w:val="22"/>
              </w:rPr>
              <w:t>Field name</w:t>
            </w:r>
          </w:p>
        </w:tc>
        <w:tc>
          <w:tcPr>
            <w:tcW w:w="6827" w:type="dxa"/>
            <w:shd w:val="clear" w:color="auto" w:fill="auto"/>
          </w:tcPr>
          <w:p w14:paraId="16F35D82" w14:textId="77777777" w:rsidR="00AE0DD1" w:rsidRDefault="002D6EA7">
            <w:pPr>
              <w:jc w:val="both"/>
              <w:rPr>
                <w:rFonts w:eastAsia="굴림"/>
                <w:b/>
                <w:i/>
                <w:sz w:val="22"/>
                <w:szCs w:val="22"/>
              </w:rPr>
            </w:pPr>
            <w:r>
              <w:rPr>
                <w:rFonts w:eastAsia="굴림"/>
                <w:b/>
                <w:i/>
                <w:sz w:val="22"/>
                <w:szCs w:val="22"/>
              </w:rPr>
              <w:t>Field size (in bits)</w:t>
            </w:r>
          </w:p>
        </w:tc>
      </w:tr>
      <w:tr w:rsidR="00AE0DD1" w14:paraId="400EC195" w14:textId="77777777">
        <w:tc>
          <w:tcPr>
            <w:tcW w:w="2099" w:type="dxa"/>
            <w:shd w:val="clear" w:color="auto" w:fill="auto"/>
          </w:tcPr>
          <w:p w14:paraId="53ED3D95" w14:textId="77777777" w:rsidR="00AE0DD1" w:rsidRDefault="002D6EA7">
            <w:pPr>
              <w:jc w:val="both"/>
              <w:rPr>
                <w:rFonts w:eastAsia="굴림"/>
                <w:i/>
                <w:sz w:val="22"/>
                <w:szCs w:val="22"/>
              </w:rPr>
            </w:pPr>
            <w:r>
              <w:rPr>
                <w:rFonts w:eastAsia="굴림"/>
                <w:i/>
                <w:sz w:val="22"/>
                <w:szCs w:val="22"/>
              </w:rPr>
              <w:t xml:space="preserve">Providing/requesting indicator </w:t>
            </w:r>
          </w:p>
        </w:tc>
        <w:tc>
          <w:tcPr>
            <w:tcW w:w="6827" w:type="dxa"/>
            <w:shd w:val="clear" w:color="auto" w:fill="auto"/>
          </w:tcPr>
          <w:p w14:paraId="4F6064FB" w14:textId="77777777" w:rsidR="00AE0DD1" w:rsidRDefault="002D6EA7">
            <w:pPr>
              <w:jc w:val="both"/>
              <w:rPr>
                <w:rFonts w:eastAsia="굴림"/>
                <w:i/>
                <w:sz w:val="22"/>
                <w:szCs w:val="22"/>
              </w:rPr>
            </w:pPr>
            <w:r>
              <w:rPr>
                <w:rFonts w:eastAsia="굴림"/>
                <w:i/>
                <w:sz w:val="22"/>
                <w:szCs w:val="22"/>
              </w:rPr>
              <w:t>1</w:t>
            </w:r>
          </w:p>
        </w:tc>
      </w:tr>
      <w:tr w:rsidR="00AE0DD1" w14:paraId="2021285F" w14:textId="77777777">
        <w:tc>
          <w:tcPr>
            <w:tcW w:w="2099" w:type="dxa"/>
            <w:shd w:val="clear" w:color="auto" w:fill="auto"/>
          </w:tcPr>
          <w:p w14:paraId="11254726" w14:textId="77777777" w:rsidR="00AE0DD1" w:rsidRDefault="002D6EA7">
            <w:pPr>
              <w:jc w:val="both"/>
              <w:rPr>
                <w:rFonts w:eastAsia="굴림"/>
                <w:i/>
                <w:sz w:val="22"/>
                <w:szCs w:val="22"/>
              </w:rPr>
            </w:pPr>
            <w:r>
              <w:rPr>
                <w:rFonts w:eastAsia="굴림"/>
                <w:i/>
                <w:sz w:val="22"/>
                <w:szCs w:val="22"/>
              </w:rPr>
              <w:t>Resource combination(s)</w:t>
            </w:r>
          </w:p>
        </w:tc>
        <w:tc>
          <w:tcPr>
            <w:tcW w:w="6827" w:type="dxa"/>
            <w:shd w:val="clear" w:color="auto" w:fill="auto"/>
          </w:tcPr>
          <w:p w14:paraId="5E27445C" w14:textId="77777777" w:rsidR="00AE0DD1" w:rsidRDefault="002D6EA7">
            <w:pPr>
              <w:jc w:val="both"/>
              <w:rPr>
                <w:rFonts w:eastAsia="굴림"/>
                <w:i/>
                <w:sz w:val="22"/>
                <w:szCs w:val="22"/>
              </w:rPr>
            </w:pPr>
            <m:oMathPara>
              <m:oMath>
                <m:r>
                  <w:rPr>
                    <w:rFonts w:ascii="Cambria Math" w:eastAsia="굴림" w:hAnsi="Cambria Math"/>
                    <w:sz w:val="22"/>
                    <w:szCs w:val="22"/>
                  </w:rPr>
                  <m:t>2*</m:t>
                </m:r>
                <m:d>
                  <m:dPr>
                    <m:begChr m:val="{"/>
                    <m:endChr m:val="}"/>
                    <m:ctrlPr>
                      <w:ins w:id="459" w:author="만든 이" w:date="2022-05-12T11:52:00Z">
                        <w:rPr>
                          <w:rFonts w:ascii="Cambria Math" w:eastAsia="굴림" w:hAnsi="Cambria Math"/>
                          <w:i/>
                          <w:sz w:val="22"/>
                          <w:szCs w:val="22"/>
                        </w:rPr>
                      </w:ins>
                    </m:ctrlPr>
                  </m:dPr>
                  <m:e>
                    <m:d>
                      <m:dPr>
                        <m:begChr m:val="⌈"/>
                        <m:endChr m:val="⌉"/>
                        <m:ctrlPr>
                          <w:ins w:id="460" w:author="만든 이" w:date="2022-05-12T11:52:00Z">
                            <w:rPr>
                              <w:rFonts w:ascii="Cambria Math" w:eastAsia="굴림" w:hAnsi="Cambria Math"/>
                              <w:i/>
                              <w:sz w:val="22"/>
                              <w:szCs w:val="22"/>
                            </w:rPr>
                          </w:ins>
                        </m:ctrlPr>
                      </m:dPr>
                      <m:e>
                        <m:sSub>
                          <m:sSubPr>
                            <m:ctrlPr>
                              <w:ins w:id="461" w:author="만든 이" w:date="2022-05-12T11:52:00Z">
                                <w:rPr>
                                  <w:rFonts w:ascii="Cambria Math" w:eastAsia="굴림" w:hAnsi="Cambria Math"/>
                                  <w:i/>
                                  <w:sz w:val="22"/>
                                  <w:szCs w:val="22"/>
                                </w:rPr>
                              </w:ins>
                            </m:ctrlPr>
                          </m:sSubPr>
                          <m:e>
                            <m:r>
                              <m:rPr>
                                <m:nor/>
                              </m:rPr>
                              <w:rPr>
                                <w:rFonts w:eastAsia="굴림"/>
                                <w:i/>
                                <w:sz w:val="22"/>
                                <w:szCs w:val="22"/>
                              </w:rPr>
                              <m:t>log</m:t>
                            </m:r>
                          </m:e>
                          <m:sub>
                            <m:r>
                              <m:rPr>
                                <m:nor/>
                              </m:rPr>
                              <w:rPr>
                                <w:rFonts w:eastAsia="굴림"/>
                                <w:i/>
                                <w:sz w:val="22"/>
                                <w:szCs w:val="22"/>
                              </w:rPr>
                              <m:t>2</m:t>
                            </m:r>
                          </m:sub>
                        </m:sSub>
                        <m:r>
                          <m:rPr>
                            <m:nor/>
                          </m:rPr>
                          <w:rPr>
                            <w:rFonts w:eastAsia="굴림"/>
                            <w:i/>
                            <w:sz w:val="22"/>
                            <w:szCs w:val="22"/>
                          </w:rPr>
                          <m:t>(</m:t>
                        </m:r>
                        <m:f>
                          <m:fPr>
                            <m:ctrlPr>
                              <w:ins w:id="462" w:author="만든 이" w:date="2022-05-12T11:52:00Z">
                                <w:rPr>
                                  <w:rFonts w:ascii="Cambria Math" w:eastAsia="굴림" w:hAnsi="Cambria Math"/>
                                  <w:i/>
                                  <w:sz w:val="22"/>
                                  <w:szCs w:val="22"/>
                                </w:rPr>
                              </w:ins>
                            </m:ctrlPr>
                          </m:fPr>
                          <m:num>
                            <m:sSubSup>
                              <m:sSubSupPr>
                                <m:ctrlPr>
                                  <w:ins w:id="463" w:author="만든 이" w:date="2022-05-12T11:52:00Z">
                                    <w:rPr>
                                      <w:rFonts w:ascii="Cambria Math" w:eastAsia="굴림" w:hAnsi="Cambria Math"/>
                                      <w:i/>
                                      <w:sz w:val="22"/>
                                      <w:szCs w:val="22"/>
                                    </w:rPr>
                                  </w:ins>
                                </m:ctrlPr>
                              </m:sSubSupPr>
                              <m:e>
                                <m:r>
                                  <m:rPr>
                                    <m:nor/>
                                  </m:rPr>
                                  <w:rPr>
                                    <w:rFonts w:eastAsia="굴림"/>
                                    <w:i/>
                                    <w:sz w:val="22"/>
                                    <w:szCs w:val="22"/>
                                  </w:rPr>
                                  <m:t>N</m:t>
                                </m:r>
                              </m:e>
                              <m:sub>
                                <m:r>
                                  <m:rPr>
                                    <m:nor/>
                                  </m:rPr>
                                  <w:rPr>
                                    <w:rFonts w:eastAsia="굴림"/>
                                    <w:i/>
                                    <w:sz w:val="22"/>
                                    <w:szCs w:val="22"/>
                                  </w:rPr>
                                  <m:t xml:space="preserve"> </m:t>
                                </m:r>
                                <m:r>
                                  <m:rPr>
                                    <m:nor/>
                                  </m:rPr>
                                  <w:rPr>
                                    <w:rFonts w:ascii="Cambria Math" w:eastAsia="굴림" w:hint="eastAsia"/>
                                    <w:i/>
                                    <w:sz w:val="22"/>
                                    <w:szCs w:val="22"/>
                                  </w:rPr>
                                  <m:t>s</m:t>
                                </m:r>
                                <m:r>
                                  <m:rPr>
                                    <m:nor/>
                                  </m:rPr>
                                  <w:rPr>
                                    <w:rFonts w:eastAsia="굴림"/>
                                    <w:i/>
                                    <w:sz w:val="22"/>
                                    <w:szCs w:val="22"/>
                                  </w:rPr>
                                  <m:t>ubchannel</m:t>
                                </m:r>
                              </m:sub>
                              <m:sup>
                                <m:r>
                                  <m:rPr>
                                    <m:nor/>
                                  </m:rPr>
                                  <w:rPr>
                                    <w:rFonts w:eastAsia="굴림"/>
                                    <w:i/>
                                    <w:sz w:val="22"/>
                                    <w:szCs w:val="22"/>
                                  </w:rPr>
                                  <m:t xml:space="preserve"> SL</m:t>
                                </m:r>
                              </m:sup>
                            </m:sSubSup>
                            <m:d>
                              <m:dPr>
                                <m:ctrlPr>
                                  <w:ins w:id="464" w:author="만든 이" w:date="2022-05-12T11:52:00Z">
                                    <w:rPr>
                                      <w:rFonts w:ascii="Cambria Math" w:eastAsia="굴림" w:hAnsi="Cambria Math"/>
                                      <w:i/>
                                      <w:sz w:val="22"/>
                                      <w:szCs w:val="22"/>
                                    </w:rPr>
                                  </w:ins>
                                </m:ctrlPr>
                              </m:dPr>
                              <m:e>
                                <m:sSubSup>
                                  <m:sSubSupPr>
                                    <m:ctrlPr>
                                      <w:ins w:id="465" w:author="만든 이" w:date="2022-05-12T11:52:00Z">
                                        <w:rPr>
                                          <w:rFonts w:ascii="Cambria Math" w:eastAsia="굴림" w:hAnsi="Cambria Math"/>
                                          <w:i/>
                                          <w:sz w:val="22"/>
                                          <w:szCs w:val="22"/>
                                        </w:rPr>
                                      </w:ins>
                                    </m:ctrlPr>
                                  </m:sSubSupPr>
                                  <m:e>
                                    <m:r>
                                      <m:rPr>
                                        <m:nor/>
                                      </m:rPr>
                                      <w:rPr>
                                        <w:rFonts w:eastAsia="굴림"/>
                                        <w:i/>
                                        <w:sz w:val="22"/>
                                        <w:szCs w:val="22"/>
                                      </w:rPr>
                                      <m:t>N</m:t>
                                    </m:r>
                                  </m:e>
                                  <m:sub>
                                    <m:r>
                                      <m:rPr>
                                        <m:nor/>
                                      </m:rPr>
                                      <w:rPr>
                                        <w:rFonts w:eastAsia="굴림" w:hint="eastAsia"/>
                                        <w:i/>
                                        <w:sz w:val="22"/>
                                        <w:szCs w:val="22"/>
                                      </w:rPr>
                                      <m:t>s</m:t>
                                    </m:r>
                                    <m:r>
                                      <m:rPr>
                                        <m:nor/>
                                      </m:rPr>
                                      <w:rPr>
                                        <w:rFonts w:eastAsia="굴림"/>
                                        <w:i/>
                                        <w:sz w:val="22"/>
                                        <w:szCs w:val="22"/>
                                      </w:rPr>
                                      <m:t>ubchannel</m:t>
                                    </m:r>
                                  </m:sub>
                                  <m:sup>
                                    <m:r>
                                      <m:rPr>
                                        <m:nor/>
                                      </m:rPr>
                                      <w:rPr>
                                        <w:rFonts w:eastAsia="굴림"/>
                                        <w:i/>
                                        <w:sz w:val="22"/>
                                        <w:szCs w:val="22"/>
                                      </w:rPr>
                                      <m:t xml:space="preserve"> SL</m:t>
                                    </m:r>
                                  </m:sup>
                                </m:sSubSup>
                                <m:r>
                                  <m:rPr>
                                    <m:nor/>
                                  </m:rPr>
                                  <w:rPr>
                                    <w:rFonts w:eastAsia="굴림"/>
                                    <w:i/>
                                    <w:sz w:val="22"/>
                                    <w:szCs w:val="22"/>
                                  </w:rPr>
                                  <m:t xml:space="preserve"> + 1</m:t>
                                </m:r>
                              </m:e>
                            </m:d>
                            <m:d>
                              <m:dPr>
                                <m:ctrlPr>
                                  <w:ins w:id="466" w:author="만든 이" w:date="2022-05-12T11:52:00Z">
                                    <w:rPr>
                                      <w:rFonts w:ascii="Cambria Math" w:eastAsia="굴림" w:hAnsi="Cambria Math"/>
                                      <w:i/>
                                      <w:sz w:val="22"/>
                                      <w:szCs w:val="22"/>
                                    </w:rPr>
                                  </w:ins>
                                </m:ctrlPr>
                              </m:dPr>
                              <m:e>
                                <m:r>
                                  <m:rPr>
                                    <m:nor/>
                                  </m:rPr>
                                  <w:rPr>
                                    <w:rFonts w:eastAsia="굴림"/>
                                    <w:i/>
                                    <w:sz w:val="22"/>
                                    <w:szCs w:val="22"/>
                                  </w:rPr>
                                  <m:t>2</m:t>
                                </m:r>
                                <m:sSubSup>
                                  <m:sSubSupPr>
                                    <m:ctrlPr>
                                      <w:ins w:id="467" w:author="만든 이" w:date="2022-05-12T11:52:00Z">
                                        <w:rPr>
                                          <w:rFonts w:ascii="Cambria Math" w:eastAsia="굴림" w:hAnsi="Cambria Math"/>
                                          <w:i/>
                                          <w:sz w:val="22"/>
                                          <w:szCs w:val="22"/>
                                        </w:rPr>
                                      </w:ins>
                                    </m:ctrlPr>
                                  </m:sSubSupPr>
                                  <m:e>
                                    <m:r>
                                      <m:rPr>
                                        <m:nor/>
                                      </m:rPr>
                                      <w:rPr>
                                        <w:rFonts w:eastAsia="굴림"/>
                                        <w:i/>
                                        <w:sz w:val="22"/>
                                        <w:szCs w:val="22"/>
                                      </w:rPr>
                                      <m:t>N</m:t>
                                    </m:r>
                                  </m:e>
                                  <m:sub>
                                    <m:r>
                                      <m:rPr>
                                        <m:nor/>
                                      </m:rPr>
                                      <w:rPr>
                                        <w:rFonts w:ascii="Cambria Math" w:eastAsia="굴림" w:hint="eastAsia"/>
                                        <w:i/>
                                        <w:sz w:val="22"/>
                                        <w:szCs w:val="22"/>
                                      </w:rPr>
                                      <m:t>s</m:t>
                                    </m:r>
                                    <m:r>
                                      <m:rPr>
                                        <m:nor/>
                                      </m:rPr>
                                      <w:rPr>
                                        <w:rFonts w:eastAsia="굴림"/>
                                        <w:i/>
                                        <w:sz w:val="22"/>
                                        <w:szCs w:val="22"/>
                                      </w:rPr>
                                      <m:t>ubchannel</m:t>
                                    </m:r>
                                  </m:sub>
                                  <m:sup>
                                    <m:r>
                                      <m:rPr>
                                        <m:nor/>
                                      </m:rPr>
                                      <w:rPr>
                                        <w:rFonts w:eastAsia="굴림"/>
                                        <w:i/>
                                        <w:sz w:val="22"/>
                                        <w:szCs w:val="22"/>
                                      </w:rPr>
                                      <m:t xml:space="preserve"> SL</m:t>
                                    </m:r>
                                  </m:sup>
                                </m:sSubSup>
                                <m:r>
                                  <m:rPr>
                                    <m:nor/>
                                  </m:rPr>
                                  <w:rPr>
                                    <w:rFonts w:eastAsia="굴림"/>
                                    <w:i/>
                                    <w:sz w:val="22"/>
                                    <w:szCs w:val="22"/>
                                  </w:rPr>
                                  <m:t xml:space="preserve"> + 1</m:t>
                                </m:r>
                              </m:e>
                            </m:d>
                          </m:num>
                          <m:den>
                            <m:r>
                              <m:rPr>
                                <m:nor/>
                              </m:rPr>
                              <w:rPr>
                                <w:rFonts w:eastAsia="굴림"/>
                                <w:i/>
                                <w:sz w:val="22"/>
                                <w:szCs w:val="22"/>
                              </w:rPr>
                              <m:t>6</m:t>
                            </m:r>
                          </m:den>
                        </m:f>
                        <m:r>
                          <m:rPr>
                            <m:nor/>
                          </m:rPr>
                          <w:rPr>
                            <w:rFonts w:eastAsia="굴림"/>
                            <w:i/>
                            <w:sz w:val="22"/>
                            <w:szCs w:val="22"/>
                          </w:rPr>
                          <m:t>)</m:t>
                        </m:r>
                      </m:e>
                    </m:d>
                    <m:r>
                      <w:rPr>
                        <w:rFonts w:ascii="Cambria Math" w:eastAsia="굴림" w:hAnsi="Cambria Math"/>
                        <w:sz w:val="22"/>
                        <w:szCs w:val="22"/>
                      </w:rPr>
                      <m:t>+9+Y</m:t>
                    </m:r>
                  </m:e>
                </m:d>
              </m:oMath>
            </m:oMathPara>
          </w:p>
          <w:p w14:paraId="2376692C" w14:textId="77777777" w:rsidR="00AE0DD1" w:rsidRDefault="00AE0DD1">
            <w:pPr>
              <w:jc w:val="both"/>
              <w:rPr>
                <w:rFonts w:eastAsia="굴림"/>
                <w:i/>
                <w:sz w:val="22"/>
                <w:szCs w:val="22"/>
              </w:rPr>
            </w:pPr>
          </w:p>
          <w:p w14:paraId="10AD781B" w14:textId="77777777" w:rsidR="00AE0DD1" w:rsidRDefault="002D6EA7">
            <w:pPr>
              <w:jc w:val="both"/>
              <w:rPr>
                <w:rFonts w:eastAsia="굴림"/>
                <w:i/>
                <w:sz w:val="22"/>
                <w:szCs w:val="22"/>
              </w:rPr>
            </w:pPr>
            <w:r>
              <w:rPr>
                <w:rFonts w:eastAsia="굴림"/>
                <w:i/>
                <w:sz w:val="22"/>
                <w:szCs w:val="22"/>
              </w:rPr>
              <w:t xml:space="preserve">Where </w:t>
            </w:r>
            <m:oMath>
              <m:sSubSup>
                <m:sSubSupPr>
                  <m:ctrlPr>
                    <w:ins w:id="468" w:author="만든 이" w:date="2022-05-12T11:52:00Z">
                      <w:rPr>
                        <w:rFonts w:ascii="Cambria Math" w:eastAsia="굴림" w:hAnsi="Cambria Math"/>
                        <w:i/>
                        <w:sz w:val="22"/>
                        <w:szCs w:val="22"/>
                      </w:rPr>
                    </w:ins>
                  </m:ctrlPr>
                </m:sSubSupPr>
                <m:e>
                  <m:r>
                    <m:rPr>
                      <m:nor/>
                    </m:rPr>
                    <w:rPr>
                      <w:rFonts w:eastAsia="굴림"/>
                      <w:i/>
                      <w:sz w:val="22"/>
                      <w:szCs w:val="22"/>
                    </w:rPr>
                    <m:t>N</m:t>
                  </m:r>
                </m:e>
                <m:sub>
                  <m:r>
                    <m:rPr>
                      <m:nor/>
                    </m:rPr>
                    <w:rPr>
                      <w:rFonts w:eastAsia="굴림"/>
                      <w:i/>
                      <w:sz w:val="22"/>
                      <w:szCs w:val="22"/>
                    </w:rPr>
                    <m:t xml:space="preserve"> </m:t>
                  </m:r>
                  <m:r>
                    <m:rPr>
                      <m:nor/>
                    </m:rPr>
                    <w:rPr>
                      <w:rFonts w:ascii="Cambria Math" w:eastAsia="굴림" w:hint="eastAsia"/>
                      <w:i/>
                      <w:sz w:val="22"/>
                      <w:szCs w:val="22"/>
                    </w:rPr>
                    <m:t>s</m:t>
                  </m:r>
                  <m:r>
                    <m:rPr>
                      <m:nor/>
                    </m:rPr>
                    <w:rPr>
                      <w:rFonts w:eastAsia="굴림"/>
                      <w:i/>
                      <w:sz w:val="22"/>
                      <w:szCs w:val="22"/>
                    </w:rPr>
                    <m:t>ubchannel</m:t>
                  </m:r>
                </m:sub>
                <m:sup>
                  <m:r>
                    <m:rPr>
                      <m:nor/>
                    </m:rPr>
                    <w:rPr>
                      <w:rFonts w:eastAsia="굴림"/>
                      <w:i/>
                      <w:sz w:val="22"/>
                      <w:szCs w:val="22"/>
                    </w:rPr>
                    <m:t xml:space="preserve"> SL</m:t>
                  </m:r>
                </m:sup>
              </m:sSubSup>
            </m:oMath>
            <w:r>
              <w:rPr>
                <w:rFonts w:eastAsia="굴림"/>
                <w:i/>
                <w:sz w:val="22"/>
                <w:szCs w:val="22"/>
              </w:rPr>
              <w:t xml:space="preserve"> is provided by the higher layer parameter sl-NumSubchannel, </w:t>
            </w:r>
          </w:p>
          <w:p w14:paraId="69E56358" w14:textId="77777777" w:rsidR="00AE0DD1" w:rsidRDefault="002D6EA7">
            <w:pPr>
              <w:jc w:val="both"/>
              <w:rPr>
                <w:rFonts w:eastAsia="굴림"/>
                <w:i/>
                <w:sz w:val="22"/>
                <w:szCs w:val="22"/>
              </w:rPr>
            </w:pPr>
            <m:oMath>
              <m:r>
                <w:rPr>
                  <w:rFonts w:ascii="Cambria Math" w:eastAsia="굴림" w:hAnsi="Cambria Math"/>
                  <w:sz w:val="22"/>
                  <w:szCs w:val="22"/>
                </w:rPr>
                <m:t>Y=</m:t>
              </m:r>
              <m:d>
                <m:dPr>
                  <m:begChr m:val="⌈"/>
                  <m:endChr m:val="⌉"/>
                  <m:ctrlPr>
                    <w:ins w:id="469" w:author="만든 이" w:date="2022-05-12T11:52:00Z">
                      <w:rPr>
                        <w:rFonts w:ascii="Cambria Math" w:eastAsia="굴림" w:hAnsi="Cambria Math"/>
                        <w:i/>
                        <w:sz w:val="22"/>
                        <w:szCs w:val="22"/>
                      </w:rPr>
                    </w:ins>
                  </m:ctrlPr>
                </m:dPr>
                <m:e>
                  <m:func>
                    <m:funcPr>
                      <m:ctrlPr>
                        <w:ins w:id="470" w:author="만든 이" w:date="2022-05-12T11:52:00Z">
                          <w:rPr>
                            <w:rFonts w:ascii="Cambria Math" w:eastAsia="굴림" w:hAnsi="Cambria Math"/>
                            <w:i/>
                            <w:sz w:val="22"/>
                            <w:szCs w:val="22"/>
                          </w:rPr>
                        </w:ins>
                      </m:ctrlPr>
                    </m:funcPr>
                    <m:fName>
                      <m:sSub>
                        <m:sSubPr>
                          <m:ctrlPr>
                            <w:ins w:id="471" w:author="만든 이" w:date="2022-05-12T11:52:00Z">
                              <w:rPr>
                                <w:rFonts w:ascii="Cambria Math" w:eastAsia="굴림" w:hAnsi="Cambria Math"/>
                                <w:i/>
                                <w:sz w:val="22"/>
                                <w:szCs w:val="22"/>
                              </w:rPr>
                            </w:ins>
                          </m:ctrlPr>
                        </m:sSubPr>
                        <m:e>
                          <m:r>
                            <w:rPr>
                              <w:rFonts w:ascii="Cambria Math" w:eastAsia="굴림" w:hAnsi="Cambria Math"/>
                              <w:sz w:val="22"/>
                              <w:szCs w:val="22"/>
                            </w:rPr>
                            <m:t>log</m:t>
                          </m:r>
                        </m:e>
                        <m:sub>
                          <m:r>
                            <w:rPr>
                              <w:rFonts w:ascii="Cambria Math" w:eastAsia="굴림" w:hAnsi="Cambria Math"/>
                              <w:sz w:val="22"/>
                              <w:szCs w:val="22"/>
                            </w:rPr>
                            <m:t>2</m:t>
                          </m:r>
                        </m:sub>
                      </m:sSub>
                    </m:fName>
                    <m:e>
                      <m:sSub>
                        <m:sSubPr>
                          <m:ctrlPr>
                            <w:ins w:id="472" w:author="만든 이" w:date="2022-05-12T11:52:00Z">
                              <w:rPr>
                                <w:rFonts w:ascii="Cambria Math" w:eastAsia="굴림" w:hAnsi="Cambria Math"/>
                                <w:i/>
                                <w:sz w:val="22"/>
                                <w:szCs w:val="22"/>
                              </w:rPr>
                            </w:ins>
                          </m:ctrlPr>
                        </m:sSubPr>
                        <m:e>
                          <m:r>
                            <w:rPr>
                              <w:rFonts w:ascii="Cambria Math" w:eastAsia="굴림" w:hAnsi="Cambria Math"/>
                              <w:sz w:val="22"/>
                              <w:szCs w:val="22"/>
                            </w:rPr>
                            <m:t>N</m:t>
                          </m:r>
                        </m:e>
                        <m:sub>
                          <m:r>
                            <m:rPr>
                              <m:sty m:val="p"/>
                            </m:rPr>
                            <w:rPr>
                              <w:rFonts w:ascii="Cambria Math" w:eastAsia="굴림" w:hAnsi="Cambria Math"/>
                              <w:sz w:val="22"/>
                              <w:szCs w:val="22"/>
                            </w:rPr>
                            <w:softHyphen/>
                          </m:r>
                          <m:r>
                            <w:rPr>
                              <w:rFonts w:ascii="Cambria Math" w:eastAsia="굴림" w:hAnsi="Cambria Math"/>
                              <w:sz w:val="22"/>
                              <w:szCs w:val="22"/>
                            </w:rPr>
                            <m:t>rsv_period</m:t>
                          </m:r>
                        </m:sub>
                      </m:sSub>
                    </m:e>
                  </m:func>
                </m:e>
              </m:d>
            </m:oMath>
            <w:r>
              <w:rPr>
                <w:rFonts w:eastAsia="굴림" w:hint="eastAsia"/>
                <w:i/>
                <w:sz w:val="22"/>
                <w:szCs w:val="22"/>
              </w:rPr>
              <w:t xml:space="preserve"> </w:t>
            </w:r>
            <w:r>
              <w:rPr>
                <w:rFonts w:eastAsia="굴림"/>
                <w:i/>
                <w:sz w:val="22"/>
                <w:szCs w:val="22"/>
              </w:rPr>
              <w:t xml:space="preserve">with that </w:t>
            </w:r>
            <m:oMath>
              <m:sSub>
                <m:sSubPr>
                  <m:ctrlPr>
                    <w:ins w:id="473" w:author="만든 이" w:date="2022-05-12T11:52:00Z">
                      <w:rPr>
                        <w:rFonts w:ascii="Cambria Math" w:eastAsia="굴림" w:hAnsi="Cambria Math"/>
                        <w:i/>
                        <w:sz w:val="22"/>
                        <w:szCs w:val="22"/>
                      </w:rPr>
                    </w:ins>
                  </m:ctrlPr>
                </m:sSubPr>
                <m:e>
                  <m:r>
                    <w:rPr>
                      <w:rFonts w:ascii="Cambria Math" w:eastAsia="굴림" w:hAnsi="Cambria Math"/>
                      <w:sz w:val="22"/>
                      <w:szCs w:val="22"/>
                    </w:rPr>
                    <m:t>N</m:t>
                  </m:r>
                </m:e>
                <m:sub>
                  <m:r>
                    <m:rPr>
                      <m:sty m:val="p"/>
                    </m:rPr>
                    <w:rPr>
                      <w:rFonts w:ascii="Cambria Math" w:eastAsia="굴림" w:hAnsi="Cambria Math"/>
                      <w:sz w:val="22"/>
                      <w:szCs w:val="22"/>
                    </w:rPr>
                    <w:softHyphen/>
                  </m:r>
                  <m:r>
                    <w:rPr>
                      <w:rFonts w:ascii="Cambria Math" w:eastAsia="굴림" w:hAnsi="Cambria Math"/>
                      <w:sz w:val="22"/>
                      <w:szCs w:val="22"/>
                    </w:rPr>
                    <m:t>rsv_period</m:t>
                  </m:r>
                </m:sub>
              </m:sSub>
            </m:oMath>
            <w:r>
              <w:rPr>
                <w:rFonts w:eastAsia="굴림"/>
                <w:i/>
                <w:sz w:val="22"/>
                <w:szCs w:val="22"/>
              </w:rPr>
              <w:t xml:space="preserve">  is the number of entries in the higher layer parameter sl-ResourceReservePeriodList, if higher layer parameter sl-MultiReserveResource is configured; </w:t>
            </w:r>
            <m:oMath>
              <m:r>
                <w:rPr>
                  <w:rFonts w:ascii="Cambria Math" w:eastAsia="굴림" w:hAnsi="Cambria Math"/>
                  <w:sz w:val="22"/>
                  <w:szCs w:val="22"/>
                </w:rPr>
                <m:t>Y=0</m:t>
              </m:r>
            </m:oMath>
            <w:r>
              <w:rPr>
                <w:rFonts w:eastAsia="굴림"/>
                <w:i/>
                <w:sz w:val="22"/>
                <w:szCs w:val="22"/>
              </w:rPr>
              <w:t xml:space="preserve"> otherwise.</w:t>
            </w:r>
          </w:p>
        </w:tc>
      </w:tr>
      <w:tr w:rsidR="00AE0DD1" w14:paraId="37B57386" w14:textId="77777777">
        <w:tc>
          <w:tcPr>
            <w:tcW w:w="2099" w:type="dxa"/>
            <w:shd w:val="clear" w:color="auto" w:fill="auto"/>
          </w:tcPr>
          <w:p w14:paraId="33169297" w14:textId="77777777" w:rsidR="00AE0DD1" w:rsidRDefault="002D6EA7">
            <w:pPr>
              <w:jc w:val="both"/>
              <w:rPr>
                <w:rFonts w:eastAsia="굴림"/>
                <w:i/>
                <w:sz w:val="22"/>
                <w:szCs w:val="22"/>
              </w:rPr>
            </w:pPr>
            <w:r>
              <w:rPr>
                <w:rFonts w:eastAsia="굴림"/>
                <w:i/>
                <w:sz w:val="22"/>
                <w:szCs w:val="22"/>
              </w:rPr>
              <w:t xml:space="preserve">First resource location(s) </w:t>
            </w:r>
          </w:p>
        </w:tc>
        <w:tc>
          <w:tcPr>
            <w:tcW w:w="6827" w:type="dxa"/>
            <w:shd w:val="clear" w:color="auto" w:fill="auto"/>
          </w:tcPr>
          <w:p w14:paraId="040268AD" w14:textId="77777777" w:rsidR="00AE0DD1" w:rsidRDefault="002D6EA7">
            <w:pPr>
              <w:jc w:val="both"/>
              <w:rPr>
                <w:rFonts w:eastAsia="굴림"/>
                <w:i/>
                <w:sz w:val="22"/>
                <w:szCs w:val="22"/>
              </w:rPr>
            </w:pPr>
            <w:r>
              <w:rPr>
                <w:rFonts w:eastAsia="굴림"/>
                <w:i/>
                <w:sz w:val="22"/>
                <w:szCs w:val="22"/>
              </w:rPr>
              <w:t>8</w:t>
            </w:r>
          </w:p>
          <w:p w14:paraId="6B7662B4" w14:textId="77777777" w:rsidR="00AE0DD1" w:rsidRDefault="00AE0DD1">
            <w:pPr>
              <w:jc w:val="both"/>
              <w:rPr>
                <w:rFonts w:eastAsia="굴림"/>
                <w:i/>
                <w:sz w:val="22"/>
                <w:szCs w:val="22"/>
              </w:rPr>
            </w:pPr>
          </w:p>
        </w:tc>
      </w:tr>
      <w:tr w:rsidR="00AE0DD1" w14:paraId="17583411" w14:textId="77777777">
        <w:tc>
          <w:tcPr>
            <w:tcW w:w="2099" w:type="dxa"/>
            <w:shd w:val="clear" w:color="auto" w:fill="auto"/>
          </w:tcPr>
          <w:p w14:paraId="471DB751" w14:textId="77777777" w:rsidR="00AE0DD1" w:rsidRDefault="002D6EA7">
            <w:pPr>
              <w:jc w:val="both"/>
              <w:rPr>
                <w:rFonts w:eastAsia="굴림"/>
                <w:i/>
                <w:sz w:val="22"/>
                <w:szCs w:val="22"/>
              </w:rPr>
            </w:pPr>
            <w:r>
              <w:rPr>
                <w:rFonts w:eastAsia="굴림"/>
                <w:i/>
                <w:sz w:val="22"/>
                <w:szCs w:val="22"/>
              </w:rPr>
              <w:t>Reference slot location</w:t>
            </w:r>
          </w:p>
        </w:tc>
        <w:tc>
          <w:tcPr>
            <w:tcW w:w="6827" w:type="dxa"/>
            <w:shd w:val="clear" w:color="auto" w:fill="auto"/>
          </w:tcPr>
          <w:p w14:paraId="5A0E7DE2" w14:textId="77777777" w:rsidR="00AE0DD1" w:rsidRDefault="002D6EA7">
            <w:pPr>
              <w:jc w:val="both"/>
              <w:rPr>
                <w:rFonts w:eastAsia="굴림"/>
                <w:i/>
                <w:sz w:val="22"/>
                <w:szCs w:val="22"/>
                <w:lang w:val="en-GB"/>
              </w:rPr>
            </w:pPr>
            <m:oMathPara>
              <m:oMath>
                <m:r>
                  <w:rPr>
                    <w:rFonts w:ascii="Cambria Math" w:eastAsia="맑은 고딕" w:hAnsi="Cambria Math"/>
                    <w:sz w:val="22"/>
                    <w:szCs w:val="22"/>
                    <w:lang w:val="en-GB"/>
                  </w:rPr>
                  <m:t>10+</m:t>
                </m:r>
                <m:d>
                  <m:dPr>
                    <m:begChr m:val="⌈"/>
                    <m:endChr m:val="⌉"/>
                    <m:ctrlPr>
                      <w:ins w:id="474" w:author="만든 이" w:date="2022-05-12T11:52:00Z">
                        <w:rPr>
                          <w:rFonts w:ascii="Cambria Math" w:eastAsia="맑은 고딕" w:hAnsi="Cambria Math"/>
                          <w:i/>
                          <w:sz w:val="22"/>
                          <w:szCs w:val="22"/>
                          <w:lang w:val="en-GB"/>
                        </w:rPr>
                      </w:ins>
                    </m:ctrlPr>
                  </m:dPr>
                  <m:e>
                    <m:sSub>
                      <m:sSubPr>
                        <m:ctrlPr>
                          <w:ins w:id="475" w:author="만든 이" w:date="2022-05-12T11:52:00Z">
                            <w:rPr>
                              <w:rFonts w:ascii="Cambria Math" w:eastAsia="맑은 고딕" w:hAnsi="Cambria Math"/>
                              <w:i/>
                              <w:sz w:val="22"/>
                              <w:szCs w:val="22"/>
                              <w:lang w:val="en-GB"/>
                            </w:rPr>
                          </w:ins>
                        </m:ctrlPr>
                      </m:sSubPr>
                      <m:e>
                        <m:r>
                          <m:rPr>
                            <m:nor/>
                          </m:rPr>
                          <w:rPr>
                            <w:rFonts w:eastAsia="맑은 고딕"/>
                            <w:i/>
                            <w:sz w:val="22"/>
                            <w:szCs w:val="22"/>
                            <w:lang w:val="en-GB"/>
                          </w:rPr>
                          <m:t>log</m:t>
                        </m:r>
                      </m:e>
                      <m:sub>
                        <m:r>
                          <m:rPr>
                            <m:nor/>
                          </m:rPr>
                          <w:rPr>
                            <w:rFonts w:eastAsia="맑은 고딕"/>
                            <w:i/>
                            <w:sz w:val="22"/>
                            <w:szCs w:val="22"/>
                            <w:lang w:val="en-GB"/>
                          </w:rPr>
                          <m:t>2</m:t>
                        </m:r>
                      </m:sub>
                    </m:sSub>
                    <m:r>
                      <m:rPr>
                        <m:nor/>
                      </m:rPr>
                      <w:rPr>
                        <w:rFonts w:eastAsia="맑은 고딕"/>
                        <w:i/>
                        <w:sz w:val="22"/>
                        <w:szCs w:val="22"/>
                        <w:lang w:val="en-GB"/>
                      </w:rPr>
                      <m:t>(10∙</m:t>
                    </m:r>
                    <m:sSup>
                      <m:sSupPr>
                        <m:ctrlPr>
                          <w:ins w:id="476" w:author="만든 이" w:date="2022-05-12T11:52:00Z">
                            <w:rPr>
                              <w:rFonts w:ascii="Cambria Math" w:eastAsia="맑은 고딕" w:hAnsi="Cambria Math"/>
                              <w:i/>
                              <w:sz w:val="22"/>
                              <w:szCs w:val="22"/>
                              <w:lang w:val="en-GB"/>
                            </w:rPr>
                          </w:ins>
                        </m:ctrlPr>
                      </m:sSupPr>
                      <m:e>
                        <m:r>
                          <w:rPr>
                            <w:rFonts w:ascii="Cambria Math" w:eastAsia="맑은 고딕" w:hAnsi="Cambria Math"/>
                            <w:sz w:val="22"/>
                            <w:szCs w:val="22"/>
                            <w:lang w:val="en-GB"/>
                          </w:rPr>
                          <m:t>2</m:t>
                        </m:r>
                      </m:e>
                      <m:sup>
                        <m:r>
                          <w:rPr>
                            <w:rFonts w:ascii="Cambria Math" w:eastAsia="맑은 고딕" w:hAnsi="Cambria Math"/>
                            <w:sz w:val="22"/>
                            <w:szCs w:val="22"/>
                            <w:lang w:val="en-GB"/>
                          </w:rPr>
                          <m:t>μ</m:t>
                        </m:r>
                      </m:sup>
                    </m:sSup>
                    <m:r>
                      <m:rPr>
                        <m:nor/>
                      </m:rPr>
                      <w:rPr>
                        <w:rFonts w:eastAsia="맑은 고딕"/>
                        <w:i/>
                        <w:sz w:val="22"/>
                        <w:szCs w:val="22"/>
                        <w:lang w:val="en-GB"/>
                      </w:rPr>
                      <m:t>)</m:t>
                    </m:r>
                  </m:e>
                </m:d>
              </m:oMath>
            </m:oMathPara>
          </w:p>
          <w:p w14:paraId="790030AC" w14:textId="77777777" w:rsidR="00AE0DD1" w:rsidRDefault="002D6EA7">
            <w:pPr>
              <w:jc w:val="both"/>
              <w:rPr>
                <w:rFonts w:eastAsia="굴림"/>
                <w:i/>
                <w:sz w:val="22"/>
                <w:szCs w:val="22"/>
              </w:rPr>
            </w:pPr>
            <w:r>
              <w:rPr>
                <w:rFonts w:eastAsia="굴림"/>
                <w:i/>
                <w:sz w:val="22"/>
                <w:szCs w:val="22"/>
                <w:lang w:val="en-GB"/>
              </w:rPr>
              <w:t xml:space="preserve">Where </w:t>
            </w:r>
            <m:oMath>
              <m:r>
                <w:rPr>
                  <w:rFonts w:ascii="Cambria Math" w:eastAsia="맑은 고딕" w:hAnsi="Cambria Math"/>
                  <w:sz w:val="22"/>
                  <w:szCs w:val="22"/>
                  <w:lang w:val="en-GB"/>
                </w:rPr>
                <m:t>μ</m:t>
              </m:r>
            </m:oMath>
            <w:r>
              <w:rPr>
                <w:rFonts w:eastAsia="굴림"/>
                <w:i/>
                <w:sz w:val="22"/>
                <w:szCs w:val="22"/>
                <w:lang w:val="en-GB"/>
              </w:rPr>
              <w:t xml:space="preserve"> is 0, 1, 2, 3 for SCS of 15kHz, 30kHz, 60kHz, 120kHz, respectively. </w:t>
            </w:r>
          </w:p>
        </w:tc>
      </w:tr>
      <w:tr w:rsidR="00AE0DD1" w14:paraId="1540D5F2" w14:textId="77777777">
        <w:tc>
          <w:tcPr>
            <w:tcW w:w="2099" w:type="dxa"/>
            <w:shd w:val="clear" w:color="auto" w:fill="auto"/>
          </w:tcPr>
          <w:p w14:paraId="2DD23423" w14:textId="77777777" w:rsidR="00AE0DD1" w:rsidRDefault="002D6EA7">
            <w:pPr>
              <w:jc w:val="both"/>
              <w:rPr>
                <w:rFonts w:eastAsia="굴림"/>
                <w:i/>
                <w:sz w:val="22"/>
                <w:szCs w:val="22"/>
              </w:rPr>
            </w:pPr>
            <w:r>
              <w:rPr>
                <w:rFonts w:eastAsia="굴림"/>
                <w:i/>
                <w:sz w:val="22"/>
                <w:szCs w:val="22"/>
              </w:rPr>
              <w:t>Resource set type</w:t>
            </w:r>
          </w:p>
        </w:tc>
        <w:tc>
          <w:tcPr>
            <w:tcW w:w="6827" w:type="dxa"/>
            <w:shd w:val="clear" w:color="auto" w:fill="auto"/>
          </w:tcPr>
          <w:p w14:paraId="7426F2E3" w14:textId="77777777" w:rsidR="00AE0DD1" w:rsidRDefault="002D6EA7">
            <w:pPr>
              <w:jc w:val="both"/>
              <w:rPr>
                <w:rFonts w:eastAsia="굴림"/>
                <w:i/>
                <w:sz w:val="22"/>
                <w:szCs w:val="22"/>
              </w:rPr>
            </w:pPr>
            <w:r>
              <w:rPr>
                <w:rFonts w:eastAsia="굴림"/>
                <w:i/>
                <w:sz w:val="22"/>
                <w:szCs w:val="22"/>
              </w:rPr>
              <w:t>1</w:t>
            </w:r>
          </w:p>
        </w:tc>
      </w:tr>
      <w:tr w:rsidR="00AE0DD1" w14:paraId="4534A5BD" w14:textId="77777777">
        <w:tc>
          <w:tcPr>
            <w:tcW w:w="2099" w:type="dxa"/>
            <w:shd w:val="clear" w:color="auto" w:fill="auto"/>
          </w:tcPr>
          <w:p w14:paraId="735C528B" w14:textId="77777777" w:rsidR="00AE0DD1" w:rsidRDefault="002D6EA7">
            <w:pPr>
              <w:jc w:val="both"/>
              <w:rPr>
                <w:rFonts w:eastAsia="굴림"/>
                <w:i/>
                <w:sz w:val="22"/>
                <w:szCs w:val="22"/>
              </w:rPr>
            </w:pPr>
            <w:r>
              <w:rPr>
                <w:rFonts w:eastAsia="굴림"/>
                <w:i/>
                <w:sz w:val="22"/>
                <w:szCs w:val="22"/>
              </w:rPr>
              <w:t>Lowest subchannel indices for the first resource location of each TRIV</w:t>
            </w:r>
          </w:p>
        </w:tc>
        <w:tc>
          <w:tcPr>
            <w:tcW w:w="6827" w:type="dxa"/>
            <w:shd w:val="clear" w:color="auto" w:fill="auto"/>
          </w:tcPr>
          <w:p w14:paraId="37D79017" w14:textId="77777777" w:rsidR="00AE0DD1" w:rsidRDefault="002D6EA7">
            <w:pPr>
              <w:jc w:val="both"/>
              <w:rPr>
                <w:rFonts w:eastAsia="굴림"/>
                <w:i/>
                <w:sz w:val="22"/>
                <w:szCs w:val="22"/>
                <w:lang w:val="en-GB"/>
              </w:rPr>
            </w:pPr>
            <m:oMathPara>
              <m:oMath>
                <m:r>
                  <w:rPr>
                    <w:rFonts w:ascii="Cambria Math" w:eastAsia="굴림" w:hAnsi="Cambria Math"/>
                    <w:sz w:val="22"/>
                    <w:szCs w:val="22"/>
                    <w:lang w:val="en-GB"/>
                  </w:rPr>
                  <m:t>2*</m:t>
                </m:r>
                <m:d>
                  <m:dPr>
                    <m:begChr m:val="⌈"/>
                    <m:endChr m:val="⌉"/>
                    <m:ctrlPr>
                      <w:ins w:id="477" w:author="만든 이" w:date="2022-05-12T11:52:00Z">
                        <w:rPr>
                          <w:rFonts w:ascii="Cambria Math" w:eastAsia="굴림" w:hAnsi="Cambria Math"/>
                          <w:i/>
                          <w:sz w:val="22"/>
                          <w:szCs w:val="22"/>
                          <w:lang w:val="en-GB"/>
                        </w:rPr>
                      </w:ins>
                    </m:ctrlPr>
                  </m:dPr>
                  <m:e>
                    <m:func>
                      <m:funcPr>
                        <m:ctrlPr>
                          <w:ins w:id="478" w:author="만든 이" w:date="2022-05-12T11:52:00Z">
                            <w:rPr>
                              <w:rFonts w:ascii="Cambria Math" w:eastAsia="굴림" w:hAnsi="Cambria Math"/>
                              <w:i/>
                              <w:sz w:val="22"/>
                              <w:szCs w:val="22"/>
                              <w:lang w:val="en-GB"/>
                            </w:rPr>
                          </w:ins>
                        </m:ctrlPr>
                      </m:funcPr>
                      <m:fName>
                        <m:sSub>
                          <m:sSubPr>
                            <m:ctrlPr>
                              <w:ins w:id="479" w:author="만든 이" w:date="2022-05-12T11:52:00Z">
                                <w:rPr>
                                  <w:rFonts w:ascii="Cambria Math" w:eastAsia="굴림" w:hAnsi="Cambria Math"/>
                                  <w:i/>
                                  <w:sz w:val="22"/>
                                  <w:szCs w:val="22"/>
                                  <w:lang w:val="en-GB"/>
                                </w:rPr>
                              </w:ins>
                            </m:ctrlPr>
                          </m:sSubPr>
                          <m:e>
                            <m:r>
                              <w:rPr>
                                <w:rFonts w:ascii="Cambria Math" w:eastAsia="굴림" w:hAnsi="Cambria Math"/>
                                <w:sz w:val="22"/>
                                <w:szCs w:val="22"/>
                                <w:lang w:val="en-GB"/>
                              </w:rPr>
                              <m:t>log</m:t>
                            </m:r>
                          </m:e>
                          <m:sub>
                            <m:r>
                              <w:rPr>
                                <w:rFonts w:ascii="Cambria Math" w:eastAsia="굴림" w:hAnsi="Cambria Math"/>
                                <w:sz w:val="22"/>
                                <w:szCs w:val="22"/>
                                <w:lang w:val="en-GB"/>
                              </w:rPr>
                              <m:t>2</m:t>
                            </m:r>
                          </m:sub>
                        </m:sSub>
                      </m:fName>
                      <m:e>
                        <m:d>
                          <m:dPr>
                            <m:ctrlPr>
                              <w:ins w:id="480" w:author="만든 이" w:date="2022-05-12T11:52:00Z">
                                <w:rPr>
                                  <w:rFonts w:ascii="Cambria Math" w:eastAsia="굴림" w:hAnsi="Cambria Math"/>
                                  <w:i/>
                                  <w:sz w:val="22"/>
                                  <w:szCs w:val="22"/>
                                  <w:lang w:val="en-GB"/>
                                </w:rPr>
                              </w:ins>
                            </m:ctrlPr>
                          </m:dPr>
                          <m:e>
                            <m:sSubSup>
                              <m:sSubSupPr>
                                <m:ctrlPr>
                                  <w:ins w:id="481" w:author="만든 이" w:date="2022-05-12T11:52:00Z">
                                    <w:rPr>
                                      <w:rFonts w:ascii="Cambria Math" w:eastAsia="굴림" w:hAnsi="Cambria Math"/>
                                      <w:i/>
                                      <w:sz w:val="22"/>
                                      <w:szCs w:val="22"/>
                                      <w:lang w:val="en-GB"/>
                                    </w:rPr>
                                  </w:ins>
                                </m:ctrlPr>
                              </m:sSubSupPr>
                              <m:e>
                                <m:r>
                                  <w:rPr>
                                    <w:rFonts w:ascii="Cambria Math" w:eastAsia="굴림" w:hAnsi="Cambria Math"/>
                                    <w:sz w:val="22"/>
                                    <w:szCs w:val="22"/>
                                    <w:lang w:val="en-GB"/>
                                  </w:rPr>
                                  <m:t>N</m:t>
                                </m:r>
                              </m:e>
                              <m:sub>
                                <m:r>
                                  <w:rPr>
                                    <w:rFonts w:ascii="Cambria Math" w:eastAsia="굴림" w:hAnsi="Cambria Math"/>
                                    <w:sz w:val="22"/>
                                    <w:szCs w:val="22"/>
                                    <w:lang w:val="en-GB"/>
                                  </w:rPr>
                                  <m:t>subchannel</m:t>
                                </m:r>
                              </m:sub>
                              <m:sup>
                                <m:r>
                                  <w:rPr>
                                    <w:rFonts w:ascii="Cambria Math" w:eastAsia="굴림" w:hAnsi="Cambria Math"/>
                                    <w:sz w:val="22"/>
                                    <w:szCs w:val="22"/>
                                    <w:lang w:val="en-GB"/>
                                  </w:rPr>
                                  <m:t>SL</m:t>
                                </m:r>
                              </m:sup>
                            </m:sSubSup>
                          </m:e>
                        </m:d>
                      </m:e>
                    </m:func>
                  </m:e>
                </m:d>
              </m:oMath>
            </m:oMathPara>
          </w:p>
          <w:p w14:paraId="63BF83EA" w14:textId="77777777" w:rsidR="00AE0DD1" w:rsidRDefault="002D6EA7">
            <w:pPr>
              <w:jc w:val="both"/>
              <w:rPr>
                <w:rFonts w:eastAsia="굴림"/>
                <w:i/>
                <w:sz w:val="22"/>
                <w:szCs w:val="22"/>
              </w:rPr>
            </w:pPr>
            <w:r>
              <w:rPr>
                <w:rFonts w:eastAsia="굴림"/>
                <w:i/>
                <w:sz w:val="22"/>
                <w:szCs w:val="22"/>
              </w:rPr>
              <w:t xml:space="preserve">where </w:t>
            </w:r>
            <m:oMath>
              <m:sSubSup>
                <m:sSubSupPr>
                  <m:ctrlPr>
                    <w:ins w:id="482" w:author="만든 이" w:date="2022-05-12T11:52:00Z">
                      <w:rPr>
                        <w:rFonts w:ascii="Cambria Math" w:eastAsia="굴림" w:hAnsi="Cambria Math"/>
                        <w:i/>
                        <w:sz w:val="22"/>
                        <w:szCs w:val="22"/>
                        <w:lang w:val="en-GB"/>
                      </w:rPr>
                    </w:ins>
                  </m:ctrlPr>
                </m:sSubSupPr>
                <m:e>
                  <m:r>
                    <w:rPr>
                      <w:rFonts w:ascii="Cambria Math" w:eastAsia="굴림" w:hAnsi="Cambria Math"/>
                      <w:sz w:val="22"/>
                      <w:szCs w:val="22"/>
                      <w:lang w:val="en-GB"/>
                    </w:rPr>
                    <m:t>N</m:t>
                  </m:r>
                </m:e>
                <m:sub>
                  <m:r>
                    <w:rPr>
                      <w:rFonts w:ascii="Cambria Math" w:eastAsia="굴림" w:hAnsi="Cambria Math"/>
                      <w:sz w:val="22"/>
                      <w:szCs w:val="22"/>
                      <w:lang w:val="en-GB"/>
                    </w:rPr>
                    <m:t>subchannel</m:t>
                  </m:r>
                </m:sub>
                <m:sup>
                  <m:r>
                    <w:rPr>
                      <w:rFonts w:ascii="Cambria Math" w:eastAsia="굴림" w:hAnsi="Cambria Math"/>
                      <w:sz w:val="22"/>
                      <w:szCs w:val="22"/>
                      <w:lang w:val="en-GB"/>
                    </w:rPr>
                    <m:t>SL</m:t>
                  </m:r>
                </m:sup>
              </m:sSubSup>
            </m:oMath>
            <w:r>
              <w:rPr>
                <w:rFonts w:eastAsia="굴림"/>
                <w:i/>
                <w:sz w:val="22"/>
                <w:szCs w:val="22"/>
              </w:rPr>
              <w:t xml:space="preserve"> is provided by the higher layer parameter sl-NumSubchannel</w:t>
            </w:r>
          </w:p>
        </w:tc>
      </w:tr>
      <w:tr w:rsidR="00AE0DD1" w14:paraId="5028B715" w14:textId="77777777">
        <w:tc>
          <w:tcPr>
            <w:tcW w:w="2099" w:type="dxa"/>
            <w:shd w:val="clear" w:color="auto" w:fill="auto"/>
          </w:tcPr>
          <w:p w14:paraId="0FC7158F" w14:textId="77777777" w:rsidR="00AE0DD1" w:rsidRDefault="002D6EA7">
            <w:pPr>
              <w:jc w:val="both"/>
              <w:rPr>
                <w:rFonts w:eastAsia="굴림"/>
                <w:i/>
                <w:sz w:val="22"/>
                <w:szCs w:val="22"/>
              </w:rPr>
            </w:pPr>
            <w:r>
              <w:rPr>
                <w:rFonts w:eastAsia="굴림"/>
                <w:i/>
                <w:sz w:val="22"/>
                <w:szCs w:val="22"/>
              </w:rPr>
              <w:lastRenderedPageBreak/>
              <w:t>(FFS) Actual number of resource combination</w:t>
            </w:r>
          </w:p>
        </w:tc>
        <w:tc>
          <w:tcPr>
            <w:tcW w:w="6827" w:type="dxa"/>
            <w:shd w:val="clear" w:color="auto" w:fill="auto"/>
          </w:tcPr>
          <w:p w14:paraId="6392D6E1" w14:textId="77777777" w:rsidR="00AE0DD1" w:rsidRDefault="002D6EA7">
            <w:pPr>
              <w:jc w:val="both"/>
              <w:rPr>
                <w:rFonts w:eastAsia="굴림"/>
                <w:i/>
                <w:sz w:val="22"/>
                <w:szCs w:val="22"/>
                <w:lang w:val="en-GB"/>
              </w:rPr>
            </w:pPr>
            <w:r>
              <w:rPr>
                <w:rFonts w:eastAsia="굴림"/>
                <w:i/>
                <w:sz w:val="22"/>
                <w:szCs w:val="22"/>
                <w:lang w:val="en-GB"/>
              </w:rPr>
              <w:t xml:space="preserve">1 </w:t>
            </w:r>
          </w:p>
          <w:p w14:paraId="134A5DF7" w14:textId="77777777" w:rsidR="00AE0DD1" w:rsidRDefault="00AE0DD1">
            <w:pPr>
              <w:jc w:val="both"/>
              <w:rPr>
                <w:rFonts w:eastAsia="굴림"/>
                <w:i/>
                <w:sz w:val="22"/>
                <w:szCs w:val="22"/>
                <w:lang w:val="en-GB"/>
              </w:rPr>
            </w:pPr>
          </w:p>
          <w:p w14:paraId="2703999C" w14:textId="77777777" w:rsidR="00AE0DD1" w:rsidRDefault="002D6EA7">
            <w:pPr>
              <w:jc w:val="both"/>
              <w:rPr>
                <w:rFonts w:eastAsia="굴림"/>
                <w:i/>
                <w:sz w:val="22"/>
                <w:szCs w:val="22"/>
                <w:lang w:val="en-GB"/>
              </w:rPr>
            </w:pPr>
            <w:r>
              <w:rPr>
                <w:rFonts w:eastAsia="굴림"/>
                <w:i/>
                <w:sz w:val="22"/>
                <w:szCs w:val="22"/>
                <w:lang w:val="en-GB"/>
              </w:rPr>
              <w:t xml:space="preserve">Note: Support of this field is to be concluded by Feb 28. </w:t>
            </w:r>
          </w:p>
        </w:tc>
      </w:tr>
    </w:tbl>
    <w:p w14:paraId="4504906C" w14:textId="77777777" w:rsidR="00AE0DD1" w:rsidRDefault="00AE0DD1">
      <w:pPr>
        <w:rPr>
          <w:rFonts w:eastAsia="맑은 고딕"/>
          <w:i/>
          <w:sz w:val="22"/>
          <w:szCs w:val="22"/>
          <w:lang w:val="en-GB"/>
        </w:rPr>
      </w:pPr>
    </w:p>
    <w:p w14:paraId="5B25595F" w14:textId="77777777" w:rsidR="00AE0DD1" w:rsidRDefault="002D6EA7" w:rsidP="00DC1A9E">
      <w:pPr>
        <w:numPr>
          <w:ilvl w:val="0"/>
          <w:numId w:val="42"/>
        </w:numPr>
        <w:tabs>
          <w:tab w:val="left" w:pos="400"/>
        </w:tabs>
        <w:spacing w:after="180"/>
        <w:ind w:left="426" w:hanging="426"/>
        <w:jc w:val="both"/>
        <w:rPr>
          <w:rFonts w:eastAsia="맑은 고딕"/>
          <w:bCs/>
          <w:i/>
          <w:sz w:val="22"/>
          <w:szCs w:val="20"/>
          <w:lang w:val="en-GB"/>
        </w:rPr>
      </w:pPr>
      <w:r>
        <w:rPr>
          <w:rFonts w:eastAsia="맑은 고딕"/>
          <w:bCs/>
          <w:i/>
          <w:sz w:val="22"/>
          <w:szCs w:val="20"/>
          <w:highlight w:val="green"/>
          <w:lang w:val="en-GB"/>
        </w:rPr>
        <w:t>Agreement</w:t>
      </w:r>
      <w:r>
        <w:rPr>
          <w:rFonts w:eastAsia="맑은 고딕"/>
          <w:bCs/>
          <w:i/>
          <w:sz w:val="22"/>
          <w:szCs w:val="20"/>
          <w:lang w:val="en-GB"/>
        </w:rPr>
        <w:t xml:space="preserve"> </w:t>
      </w:r>
    </w:p>
    <w:p w14:paraId="42E27F0F" w14:textId="77777777" w:rsidR="00AE0DD1" w:rsidRDefault="002D6EA7" w:rsidP="00DC1A9E">
      <w:pPr>
        <w:numPr>
          <w:ilvl w:val="1"/>
          <w:numId w:val="42"/>
        </w:numPr>
        <w:tabs>
          <w:tab w:val="left" w:pos="400"/>
        </w:tabs>
        <w:spacing w:after="180"/>
        <w:jc w:val="both"/>
        <w:rPr>
          <w:rFonts w:eastAsia="맑은 고딕"/>
          <w:bCs/>
          <w:i/>
          <w:sz w:val="21"/>
          <w:szCs w:val="21"/>
          <w:lang w:val="en-GB"/>
        </w:rPr>
      </w:pPr>
      <w:r>
        <w:rPr>
          <w:rFonts w:eastAsia="맑은 고딕"/>
          <w:bCs/>
          <w:i/>
          <w:sz w:val="21"/>
          <w:szCs w:val="21"/>
          <w:lang w:val="en-GB"/>
        </w:rPr>
        <w:t>For Scheme 1, each bit field size of a SCI format 2-C for an explicit request for inter-UE coordination information is given by following table:</w:t>
      </w:r>
    </w:p>
    <w:p w14:paraId="06312B5C" w14:textId="77777777" w:rsidR="00AE0DD1" w:rsidRDefault="00AE0DD1">
      <w:pPr>
        <w:overflowPunct w:val="0"/>
        <w:ind w:left="800"/>
        <w:jc w:val="both"/>
        <w:rPr>
          <w:rFonts w:eastAsia="굴림"/>
          <w:i/>
          <w:sz w:val="22"/>
          <w:szCs w:val="22"/>
        </w:rPr>
      </w:pPr>
    </w:p>
    <w:tbl>
      <w:tblPr>
        <w:tblW w:w="0" w:type="auto"/>
        <w:tblInd w:w="1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8"/>
        <w:gridCol w:w="6609"/>
      </w:tblGrid>
      <w:tr w:rsidR="00AE0DD1" w14:paraId="2BDC6B39" w14:textId="77777777">
        <w:tc>
          <w:tcPr>
            <w:tcW w:w="2099" w:type="dxa"/>
            <w:shd w:val="clear" w:color="auto" w:fill="auto"/>
          </w:tcPr>
          <w:p w14:paraId="275911C9" w14:textId="77777777" w:rsidR="00AE0DD1" w:rsidRDefault="002D6EA7">
            <w:pPr>
              <w:jc w:val="both"/>
              <w:rPr>
                <w:rFonts w:eastAsia="굴림"/>
                <w:b/>
                <w:i/>
                <w:sz w:val="22"/>
                <w:szCs w:val="22"/>
              </w:rPr>
            </w:pPr>
            <w:r>
              <w:rPr>
                <w:rFonts w:eastAsia="굴림"/>
                <w:b/>
                <w:i/>
                <w:sz w:val="22"/>
                <w:szCs w:val="22"/>
              </w:rPr>
              <w:t>Field name</w:t>
            </w:r>
          </w:p>
        </w:tc>
        <w:tc>
          <w:tcPr>
            <w:tcW w:w="6827" w:type="dxa"/>
            <w:shd w:val="clear" w:color="auto" w:fill="auto"/>
          </w:tcPr>
          <w:p w14:paraId="1F0C09B0" w14:textId="77777777" w:rsidR="00AE0DD1" w:rsidRDefault="002D6EA7">
            <w:pPr>
              <w:jc w:val="both"/>
              <w:rPr>
                <w:rFonts w:eastAsia="굴림"/>
                <w:b/>
                <w:i/>
                <w:sz w:val="22"/>
                <w:szCs w:val="22"/>
              </w:rPr>
            </w:pPr>
            <w:r>
              <w:rPr>
                <w:rFonts w:eastAsia="굴림"/>
                <w:b/>
                <w:i/>
                <w:sz w:val="22"/>
                <w:szCs w:val="22"/>
              </w:rPr>
              <w:t>Field size (in bits)</w:t>
            </w:r>
          </w:p>
        </w:tc>
      </w:tr>
      <w:tr w:rsidR="00AE0DD1" w14:paraId="69BE6890" w14:textId="77777777">
        <w:tc>
          <w:tcPr>
            <w:tcW w:w="2099" w:type="dxa"/>
            <w:shd w:val="clear" w:color="auto" w:fill="auto"/>
          </w:tcPr>
          <w:p w14:paraId="420A2BB8" w14:textId="77777777" w:rsidR="00AE0DD1" w:rsidRDefault="002D6EA7">
            <w:pPr>
              <w:jc w:val="both"/>
              <w:rPr>
                <w:rFonts w:eastAsia="굴림"/>
                <w:i/>
                <w:sz w:val="22"/>
                <w:szCs w:val="22"/>
              </w:rPr>
            </w:pPr>
            <w:r>
              <w:rPr>
                <w:rFonts w:eastAsia="굴림"/>
                <w:i/>
                <w:sz w:val="22"/>
                <w:szCs w:val="22"/>
              </w:rPr>
              <w:t>Providing/requesting indicator</w:t>
            </w:r>
          </w:p>
        </w:tc>
        <w:tc>
          <w:tcPr>
            <w:tcW w:w="6827" w:type="dxa"/>
            <w:shd w:val="clear" w:color="auto" w:fill="auto"/>
          </w:tcPr>
          <w:p w14:paraId="1B3C0CA9" w14:textId="77777777" w:rsidR="00AE0DD1" w:rsidRDefault="002D6EA7">
            <w:pPr>
              <w:jc w:val="both"/>
              <w:rPr>
                <w:rFonts w:eastAsia="굴림"/>
                <w:i/>
                <w:sz w:val="22"/>
                <w:szCs w:val="22"/>
              </w:rPr>
            </w:pPr>
            <w:r>
              <w:rPr>
                <w:rFonts w:eastAsia="굴림"/>
                <w:i/>
                <w:sz w:val="22"/>
                <w:szCs w:val="22"/>
              </w:rPr>
              <w:t>1</w:t>
            </w:r>
          </w:p>
        </w:tc>
      </w:tr>
      <w:tr w:rsidR="00AE0DD1" w14:paraId="1098315E" w14:textId="77777777">
        <w:tc>
          <w:tcPr>
            <w:tcW w:w="2099" w:type="dxa"/>
            <w:shd w:val="clear" w:color="auto" w:fill="auto"/>
          </w:tcPr>
          <w:p w14:paraId="48BE4CDB" w14:textId="77777777" w:rsidR="00AE0DD1" w:rsidRDefault="002D6EA7">
            <w:pPr>
              <w:jc w:val="both"/>
              <w:rPr>
                <w:rFonts w:eastAsia="굴림"/>
                <w:i/>
                <w:sz w:val="22"/>
                <w:szCs w:val="22"/>
              </w:rPr>
            </w:pPr>
            <w:r>
              <w:rPr>
                <w:rFonts w:eastAsia="굴림"/>
                <w:i/>
                <w:sz w:val="22"/>
                <w:szCs w:val="22"/>
              </w:rPr>
              <w:t>Priority</w:t>
            </w:r>
          </w:p>
        </w:tc>
        <w:tc>
          <w:tcPr>
            <w:tcW w:w="6827" w:type="dxa"/>
            <w:shd w:val="clear" w:color="auto" w:fill="auto"/>
          </w:tcPr>
          <w:p w14:paraId="479740A7" w14:textId="77777777" w:rsidR="00AE0DD1" w:rsidRDefault="002D6EA7">
            <w:pPr>
              <w:jc w:val="both"/>
              <w:rPr>
                <w:rFonts w:eastAsia="굴림"/>
                <w:i/>
                <w:sz w:val="22"/>
                <w:szCs w:val="22"/>
                <w:lang w:val="en-GB"/>
              </w:rPr>
            </w:pPr>
            <w:r>
              <w:rPr>
                <w:rFonts w:eastAsia="굴림"/>
                <w:i/>
                <w:sz w:val="22"/>
                <w:szCs w:val="22"/>
                <w:lang w:val="en-GB"/>
              </w:rPr>
              <w:t>3</w:t>
            </w:r>
          </w:p>
        </w:tc>
      </w:tr>
      <w:tr w:rsidR="00AE0DD1" w14:paraId="2E4E534F" w14:textId="77777777">
        <w:tc>
          <w:tcPr>
            <w:tcW w:w="2099" w:type="dxa"/>
            <w:shd w:val="clear" w:color="auto" w:fill="auto"/>
          </w:tcPr>
          <w:p w14:paraId="39AAAFCD" w14:textId="77777777" w:rsidR="00AE0DD1" w:rsidRDefault="002D6EA7">
            <w:pPr>
              <w:jc w:val="both"/>
              <w:rPr>
                <w:rFonts w:eastAsia="굴림"/>
                <w:i/>
                <w:sz w:val="22"/>
                <w:szCs w:val="22"/>
              </w:rPr>
            </w:pPr>
            <w:r>
              <w:rPr>
                <w:rFonts w:eastAsia="굴림"/>
                <w:i/>
                <w:sz w:val="22"/>
                <w:szCs w:val="22"/>
              </w:rPr>
              <w:t>Number of subchannels</w:t>
            </w:r>
          </w:p>
        </w:tc>
        <w:tc>
          <w:tcPr>
            <w:tcW w:w="6827" w:type="dxa"/>
            <w:shd w:val="clear" w:color="auto" w:fill="auto"/>
          </w:tcPr>
          <w:p w14:paraId="64271E57" w14:textId="77777777" w:rsidR="00AE0DD1" w:rsidRDefault="008B4706">
            <w:pPr>
              <w:jc w:val="both"/>
              <w:rPr>
                <w:rFonts w:eastAsia="굴림"/>
                <w:i/>
                <w:sz w:val="22"/>
                <w:szCs w:val="22"/>
                <w:lang w:val="en-GB"/>
              </w:rPr>
            </w:pPr>
            <m:oMathPara>
              <m:oMath>
                <m:d>
                  <m:dPr>
                    <m:begChr m:val="⌈"/>
                    <m:endChr m:val="⌉"/>
                    <m:ctrlPr>
                      <w:rPr>
                        <w:rFonts w:ascii="Cambria Math" w:eastAsia="굴림" w:hAnsi="Cambria Math"/>
                        <w:i/>
                        <w:sz w:val="22"/>
                        <w:szCs w:val="22"/>
                        <w:lang w:val="en-GB"/>
                      </w:rPr>
                    </m:ctrlPr>
                  </m:dPr>
                  <m:e>
                    <m:sSub>
                      <m:sSubPr>
                        <m:ctrlPr>
                          <w:ins w:id="483" w:author="만든 이" w:date="2022-05-12T11:52:00Z">
                            <w:rPr>
                              <w:rFonts w:ascii="Cambria Math" w:eastAsia="굴림" w:hAnsi="Cambria Math"/>
                              <w:i/>
                              <w:sz w:val="22"/>
                              <w:szCs w:val="22"/>
                              <w:lang w:val="en-GB"/>
                            </w:rPr>
                          </w:ins>
                        </m:ctrlPr>
                      </m:sSubPr>
                      <m:e>
                        <m:r>
                          <m:rPr>
                            <m:nor/>
                          </m:rPr>
                          <w:rPr>
                            <w:rFonts w:eastAsia="굴림"/>
                            <w:i/>
                            <w:sz w:val="22"/>
                            <w:szCs w:val="22"/>
                            <w:lang w:val="en-GB"/>
                          </w:rPr>
                          <m:t>log</m:t>
                        </m:r>
                      </m:e>
                      <m:sub>
                        <m:r>
                          <m:rPr>
                            <m:nor/>
                          </m:rPr>
                          <w:rPr>
                            <w:rFonts w:eastAsia="굴림"/>
                            <w:i/>
                            <w:sz w:val="22"/>
                            <w:szCs w:val="22"/>
                            <w:lang w:val="en-GB"/>
                          </w:rPr>
                          <m:t>2</m:t>
                        </m:r>
                      </m:sub>
                    </m:sSub>
                    <m:r>
                      <m:rPr>
                        <m:nor/>
                      </m:rPr>
                      <w:rPr>
                        <w:rFonts w:eastAsia="굴림"/>
                        <w:i/>
                        <w:sz w:val="22"/>
                        <w:szCs w:val="22"/>
                        <w:lang w:val="en-GB"/>
                      </w:rPr>
                      <m:t>(</m:t>
                    </m:r>
                    <m:sSubSup>
                      <m:sSubSupPr>
                        <m:ctrlPr>
                          <w:ins w:id="484" w:author="만든 이" w:date="2022-05-12T11:52:00Z">
                            <w:rPr>
                              <w:rFonts w:ascii="Cambria Math" w:eastAsia="굴림" w:hAnsi="Cambria Math"/>
                              <w:i/>
                              <w:sz w:val="22"/>
                              <w:szCs w:val="22"/>
                              <w:lang w:val="en-GB"/>
                            </w:rPr>
                          </w:ins>
                        </m:ctrlPr>
                      </m:sSubSupPr>
                      <m:e>
                        <m:r>
                          <m:rPr>
                            <m:nor/>
                          </m:rPr>
                          <w:rPr>
                            <w:rFonts w:eastAsia="굴림"/>
                            <w:i/>
                            <w:sz w:val="22"/>
                            <w:szCs w:val="22"/>
                            <w:lang w:val="en-GB"/>
                          </w:rPr>
                          <m:t>N</m:t>
                        </m:r>
                      </m:e>
                      <m:sub>
                        <m:r>
                          <m:rPr>
                            <m:nor/>
                          </m:rPr>
                          <w:rPr>
                            <w:rFonts w:eastAsia="굴림"/>
                            <w:i/>
                            <w:sz w:val="22"/>
                            <w:szCs w:val="22"/>
                            <w:lang w:val="en-GB"/>
                          </w:rPr>
                          <m:t xml:space="preserve"> subChannel</m:t>
                        </m:r>
                      </m:sub>
                      <m:sup>
                        <m:r>
                          <m:rPr>
                            <m:nor/>
                          </m:rPr>
                          <w:rPr>
                            <w:rFonts w:eastAsia="굴림"/>
                            <w:i/>
                            <w:sz w:val="22"/>
                            <w:szCs w:val="22"/>
                            <w:lang w:val="en-GB"/>
                          </w:rPr>
                          <m:t xml:space="preserve"> SL</m:t>
                        </m:r>
                      </m:sup>
                    </m:sSubSup>
                    <m:r>
                      <m:rPr>
                        <m:nor/>
                      </m:rPr>
                      <w:rPr>
                        <w:rFonts w:eastAsia="굴림"/>
                        <w:i/>
                        <w:sz w:val="22"/>
                        <w:szCs w:val="22"/>
                        <w:lang w:val="en-GB"/>
                      </w:rPr>
                      <m:t>)</m:t>
                    </m:r>
                    <m:ctrlPr>
                      <w:ins w:id="485" w:author="만든 이" w:date="2022-05-12T11:52:00Z">
                        <w:rPr>
                          <w:rFonts w:ascii="Cambria Math" w:eastAsia="굴림" w:hAnsi="Cambria Math"/>
                          <w:i/>
                          <w:sz w:val="22"/>
                          <w:szCs w:val="22"/>
                          <w:lang w:val="en-GB"/>
                        </w:rPr>
                      </w:ins>
                    </m:ctrlPr>
                  </m:e>
                </m:d>
              </m:oMath>
            </m:oMathPara>
          </w:p>
          <w:p w14:paraId="4BC3EBC3" w14:textId="77777777" w:rsidR="00AE0DD1" w:rsidRDefault="00AE0DD1">
            <w:pPr>
              <w:jc w:val="both"/>
              <w:rPr>
                <w:rFonts w:eastAsia="굴림"/>
                <w:i/>
                <w:sz w:val="22"/>
                <w:szCs w:val="22"/>
                <w:lang w:val="en-GB"/>
              </w:rPr>
            </w:pPr>
          </w:p>
          <w:p w14:paraId="363870DB" w14:textId="77777777" w:rsidR="00AE0DD1" w:rsidRDefault="002D6EA7">
            <w:pPr>
              <w:jc w:val="both"/>
              <w:rPr>
                <w:rFonts w:eastAsia="굴림"/>
                <w:i/>
                <w:sz w:val="22"/>
                <w:szCs w:val="22"/>
                <w:lang w:val="en-GB"/>
              </w:rPr>
            </w:pPr>
            <w:r>
              <w:rPr>
                <w:rFonts w:eastAsia="굴림"/>
                <w:i/>
                <w:sz w:val="22"/>
                <w:szCs w:val="22"/>
                <w:lang w:val="en-GB"/>
              </w:rPr>
              <w:t xml:space="preserve">Where </w:t>
            </w:r>
            <m:oMath>
              <m:sSubSup>
                <m:sSubSupPr>
                  <m:ctrlPr>
                    <w:ins w:id="486" w:author="만든 이" w:date="2022-05-12T11:52:00Z">
                      <w:rPr>
                        <w:rFonts w:ascii="Cambria Math" w:eastAsia="굴림" w:hAnsi="Cambria Math"/>
                        <w:i/>
                        <w:sz w:val="22"/>
                        <w:szCs w:val="22"/>
                        <w:lang w:val="en-GB"/>
                      </w:rPr>
                    </w:ins>
                  </m:ctrlPr>
                </m:sSubSupPr>
                <m:e>
                  <m:r>
                    <m:rPr>
                      <m:nor/>
                    </m:rPr>
                    <w:rPr>
                      <w:rFonts w:eastAsia="굴림"/>
                      <w:i/>
                      <w:sz w:val="22"/>
                      <w:szCs w:val="22"/>
                      <w:lang w:val="en-GB"/>
                    </w:rPr>
                    <m:t>N</m:t>
                  </m:r>
                </m:e>
                <m:sub>
                  <m:r>
                    <m:rPr>
                      <m:nor/>
                    </m:rPr>
                    <w:rPr>
                      <w:rFonts w:eastAsia="굴림"/>
                      <w:i/>
                      <w:sz w:val="22"/>
                      <w:szCs w:val="22"/>
                      <w:lang w:val="en-GB"/>
                    </w:rPr>
                    <m:t xml:space="preserve"> subChannel</m:t>
                  </m:r>
                </m:sub>
                <m:sup>
                  <m:r>
                    <m:rPr>
                      <m:nor/>
                    </m:rPr>
                    <w:rPr>
                      <w:rFonts w:eastAsia="굴림"/>
                      <w:i/>
                      <w:sz w:val="22"/>
                      <w:szCs w:val="22"/>
                      <w:lang w:val="en-GB"/>
                    </w:rPr>
                    <m:t xml:space="preserve"> SL</m:t>
                  </m:r>
                </m:sup>
              </m:sSubSup>
            </m:oMath>
            <w:r>
              <w:rPr>
                <w:rFonts w:eastAsia="굴림"/>
                <w:i/>
                <w:sz w:val="22"/>
                <w:szCs w:val="22"/>
                <w:lang w:val="en-GB"/>
              </w:rPr>
              <w:t xml:space="preserve"> is provided by the higher layer parameter sl-NumSubchannel</w:t>
            </w:r>
          </w:p>
        </w:tc>
      </w:tr>
      <w:tr w:rsidR="00AE0DD1" w14:paraId="4135408A" w14:textId="77777777">
        <w:tc>
          <w:tcPr>
            <w:tcW w:w="2099" w:type="dxa"/>
            <w:shd w:val="clear" w:color="auto" w:fill="auto"/>
          </w:tcPr>
          <w:p w14:paraId="0DDEB7B2" w14:textId="77777777" w:rsidR="00AE0DD1" w:rsidRDefault="002D6EA7">
            <w:pPr>
              <w:jc w:val="both"/>
              <w:rPr>
                <w:rFonts w:eastAsia="굴림"/>
                <w:i/>
                <w:sz w:val="22"/>
                <w:szCs w:val="22"/>
              </w:rPr>
            </w:pPr>
            <w:r>
              <w:rPr>
                <w:rFonts w:eastAsia="굴림"/>
                <w:i/>
                <w:sz w:val="22"/>
                <w:szCs w:val="22"/>
              </w:rPr>
              <w:t>Resource reservation period</w:t>
            </w:r>
          </w:p>
        </w:tc>
        <w:tc>
          <w:tcPr>
            <w:tcW w:w="6827" w:type="dxa"/>
            <w:shd w:val="clear" w:color="auto" w:fill="auto"/>
          </w:tcPr>
          <w:p w14:paraId="3439F1C5" w14:textId="77777777" w:rsidR="00AE0DD1" w:rsidRDefault="002D6EA7">
            <w:pPr>
              <w:jc w:val="both"/>
              <w:rPr>
                <w:rFonts w:eastAsia="굴림"/>
                <w:i/>
                <w:sz w:val="22"/>
                <w:szCs w:val="22"/>
                <w:lang w:val="en-GB"/>
              </w:rPr>
            </w:pPr>
            <m:oMathPara>
              <m:oMath>
                <m:r>
                  <w:rPr>
                    <w:rFonts w:ascii="Cambria Math" w:eastAsia="굴림" w:hAnsi="Cambria Math"/>
                    <w:sz w:val="22"/>
                    <w:szCs w:val="22"/>
                    <w:lang w:val="en-GB"/>
                  </w:rPr>
                  <m:t>Y</m:t>
                </m:r>
              </m:oMath>
            </m:oMathPara>
          </w:p>
          <w:p w14:paraId="2DFCDEB2" w14:textId="77777777" w:rsidR="00AE0DD1" w:rsidRDefault="00AE0DD1">
            <w:pPr>
              <w:jc w:val="both"/>
              <w:rPr>
                <w:rFonts w:eastAsia="굴림"/>
                <w:i/>
                <w:sz w:val="22"/>
                <w:szCs w:val="22"/>
                <w:lang w:val="en-GB"/>
              </w:rPr>
            </w:pPr>
          </w:p>
          <w:p w14:paraId="58F81B1E" w14:textId="77777777" w:rsidR="00AE0DD1" w:rsidRDefault="002D6EA7">
            <w:pPr>
              <w:jc w:val="both"/>
              <w:rPr>
                <w:rFonts w:eastAsia="굴림"/>
                <w:i/>
                <w:sz w:val="22"/>
                <w:szCs w:val="22"/>
                <w:lang w:val="en-GB"/>
              </w:rPr>
            </w:pPr>
            <w:r>
              <w:rPr>
                <w:rFonts w:eastAsia="굴림"/>
                <w:i/>
                <w:sz w:val="22"/>
                <w:szCs w:val="22"/>
                <w:lang w:val="en-GB"/>
              </w:rPr>
              <w:t xml:space="preserve">Where </w:t>
            </w:r>
            <m:oMath>
              <m:r>
                <w:rPr>
                  <w:rFonts w:ascii="Cambria Math" w:eastAsia="굴림" w:hAnsi="Cambria Math"/>
                  <w:sz w:val="22"/>
                  <w:szCs w:val="22"/>
                </w:rPr>
                <m:t>Y=</m:t>
              </m:r>
              <m:d>
                <m:dPr>
                  <m:begChr m:val="⌈"/>
                  <m:endChr m:val="⌉"/>
                  <m:ctrlPr>
                    <w:ins w:id="487" w:author="만든 이" w:date="2022-05-12T11:52:00Z">
                      <w:rPr>
                        <w:rFonts w:ascii="Cambria Math" w:eastAsia="굴림" w:hAnsi="Cambria Math"/>
                        <w:i/>
                        <w:sz w:val="22"/>
                        <w:szCs w:val="22"/>
                      </w:rPr>
                    </w:ins>
                  </m:ctrlPr>
                </m:dPr>
                <m:e>
                  <m:func>
                    <m:funcPr>
                      <m:ctrlPr>
                        <w:ins w:id="488" w:author="만든 이" w:date="2022-05-12T11:52:00Z">
                          <w:rPr>
                            <w:rFonts w:ascii="Cambria Math" w:eastAsia="굴림" w:hAnsi="Cambria Math"/>
                            <w:i/>
                            <w:sz w:val="22"/>
                            <w:szCs w:val="22"/>
                          </w:rPr>
                        </w:ins>
                      </m:ctrlPr>
                    </m:funcPr>
                    <m:fName>
                      <m:sSub>
                        <m:sSubPr>
                          <m:ctrlPr>
                            <w:ins w:id="489" w:author="만든 이" w:date="2022-05-12T11:52:00Z">
                              <w:rPr>
                                <w:rFonts w:ascii="Cambria Math" w:eastAsia="굴림" w:hAnsi="Cambria Math"/>
                                <w:i/>
                                <w:sz w:val="22"/>
                                <w:szCs w:val="22"/>
                              </w:rPr>
                            </w:ins>
                          </m:ctrlPr>
                        </m:sSubPr>
                        <m:e>
                          <m:r>
                            <w:rPr>
                              <w:rFonts w:ascii="Cambria Math" w:eastAsia="굴림" w:hAnsi="Cambria Math"/>
                              <w:sz w:val="22"/>
                              <w:szCs w:val="22"/>
                            </w:rPr>
                            <m:t>log</m:t>
                          </m:r>
                        </m:e>
                        <m:sub>
                          <m:r>
                            <w:rPr>
                              <w:rFonts w:ascii="Cambria Math" w:eastAsia="굴림" w:hAnsi="Cambria Math"/>
                              <w:sz w:val="22"/>
                              <w:szCs w:val="22"/>
                            </w:rPr>
                            <m:t>2</m:t>
                          </m:r>
                        </m:sub>
                      </m:sSub>
                    </m:fName>
                    <m:e>
                      <m:sSub>
                        <m:sSubPr>
                          <m:ctrlPr>
                            <w:ins w:id="490" w:author="만든 이" w:date="2022-05-12T11:52:00Z">
                              <w:rPr>
                                <w:rFonts w:ascii="Cambria Math" w:eastAsia="굴림" w:hAnsi="Cambria Math"/>
                                <w:i/>
                                <w:sz w:val="22"/>
                                <w:szCs w:val="22"/>
                              </w:rPr>
                            </w:ins>
                          </m:ctrlPr>
                        </m:sSubPr>
                        <m:e>
                          <m:r>
                            <w:rPr>
                              <w:rFonts w:ascii="Cambria Math" w:eastAsia="굴림" w:hAnsi="Cambria Math"/>
                              <w:sz w:val="22"/>
                              <w:szCs w:val="22"/>
                            </w:rPr>
                            <m:t>N</m:t>
                          </m:r>
                        </m:e>
                        <m:sub>
                          <m:r>
                            <m:rPr>
                              <m:sty m:val="p"/>
                            </m:rPr>
                            <w:rPr>
                              <w:rFonts w:ascii="Cambria Math" w:eastAsia="굴림" w:hAnsi="Cambria Math"/>
                              <w:sz w:val="22"/>
                              <w:szCs w:val="22"/>
                            </w:rPr>
                            <w:softHyphen/>
                          </m:r>
                          <m:r>
                            <w:rPr>
                              <w:rFonts w:ascii="Cambria Math" w:eastAsia="굴림" w:hAnsi="Cambria Math"/>
                              <w:sz w:val="22"/>
                              <w:szCs w:val="22"/>
                            </w:rPr>
                            <m:t>rsv_period</m:t>
                          </m:r>
                        </m:sub>
                      </m:sSub>
                    </m:e>
                  </m:func>
                </m:e>
              </m:d>
            </m:oMath>
            <w:r>
              <w:rPr>
                <w:rFonts w:eastAsia="굴림"/>
                <w:i/>
                <w:sz w:val="22"/>
                <w:szCs w:val="22"/>
              </w:rPr>
              <w:t xml:space="preserve">with that </w:t>
            </w:r>
            <m:oMath>
              <m:sSub>
                <m:sSubPr>
                  <m:ctrlPr>
                    <w:ins w:id="491" w:author="만든 이" w:date="2022-05-12T11:52:00Z">
                      <w:rPr>
                        <w:rFonts w:ascii="Cambria Math" w:eastAsia="굴림" w:hAnsi="Cambria Math"/>
                        <w:i/>
                        <w:sz w:val="22"/>
                        <w:szCs w:val="22"/>
                      </w:rPr>
                    </w:ins>
                  </m:ctrlPr>
                </m:sSubPr>
                <m:e>
                  <m:r>
                    <w:rPr>
                      <w:rFonts w:ascii="Cambria Math" w:eastAsia="굴림" w:hAnsi="Cambria Math"/>
                      <w:sz w:val="22"/>
                      <w:szCs w:val="22"/>
                    </w:rPr>
                    <m:t>N</m:t>
                  </m:r>
                </m:e>
                <m:sub>
                  <m:r>
                    <m:rPr>
                      <m:sty m:val="p"/>
                    </m:rPr>
                    <w:rPr>
                      <w:rFonts w:ascii="Cambria Math" w:eastAsia="굴림" w:hAnsi="Cambria Math"/>
                      <w:sz w:val="22"/>
                      <w:szCs w:val="22"/>
                    </w:rPr>
                    <w:softHyphen/>
                  </m:r>
                  <m:r>
                    <w:rPr>
                      <w:rFonts w:ascii="Cambria Math" w:eastAsia="굴림" w:hAnsi="Cambria Math"/>
                      <w:sz w:val="22"/>
                      <w:szCs w:val="22"/>
                    </w:rPr>
                    <m:t>rsv_period</m:t>
                  </m:r>
                </m:sub>
              </m:sSub>
            </m:oMath>
            <w:r>
              <w:rPr>
                <w:rFonts w:eastAsia="굴림"/>
                <w:i/>
                <w:sz w:val="22"/>
                <w:szCs w:val="22"/>
              </w:rPr>
              <w:t xml:space="preserve">  is the number of entries in the higher layer parameter sl-ResourceReservePeriodList, if higher layer parameter sl-MultiReserveResoure is configured; </w:t>
            </w:r>
            <m:oMath>
              <m:r>
                <w:rPr>
                  <w:rFonts w:ascii="Cambria Math" w:eastAsia="굴림" w:hAnsi="Cambria Math"/>
                  <w:sz w:val="22"/>
                  <w:szCs w:val="22"/>
                </w:rPr>
                <m:t>Y=0</m:t>
              </m:r>
            </m:oMath>
            <w:r>
              <w:rPr>
                <w:rFonts w:eastAsia="굴림"/>
                <w:i/>
                <w:sz w:val="22"/>
                <w:szCs w:val="22"/>
              </w:rPr>
              <w:t xml:space="preserve"> otherwise.</w:t>
            </w:r>
          </w:p>
        </w:tc>
      </w:tr>
      <w:tr w:rsidR="00AE0DD1" w14:paraId="5FCD4222" w14:textId="77777777">
        <w:tc>
          <w:tcPr>
            <w:tcW w:w="2099" w:type="dxa"/>
            <w:shd w:val="clear" w:color="auto" w:fill="auto"/>
          </w:tcPr>
          <w:p w14:paraId="32F9C487" w14:textId="77777777" w:rsidR="00AE0DD1" w:rsidRDefault="002D6EA7">
            <w:pPr>
              <w:jc w:val="both"/>
              <w:rPr>
                <w:rFonts w:eastAsia="굴림"/>
                <w:i/>
                <w:sz w:val="22"/>
                <w:szCs w:val="22"/>
              </w:rPr>
            </w:pPr>
            <w:r>
              <w:rPr>
                <w:rFonts w:eastAsia="굴림"/>
                <w:i/>
                <w:sz w:val="22"/>
                <w:szCs w:val="22"/>
              </w:rPr>
              <w:t>Resource selection window location</w:t>
            </w:r>
          </w:p>
        </w:tc>
        <w:tc>
          <w:tcPr>
            <w:tcW w:w="6827" w:type="dxa"/>
            <w:shd w:val="clear" w:color="auto" w:fill="auto"/>
          </w:tcPr>
          <w:p w14:paraId="32F53314" w14:textId="77777777" w:rsidR="00AE0DD1" w:rsidRDefault="002D6EA7">
            <w:pPr>
              <w:jc w:val="both"/>
              <w:rPr>
                <w:rFonts w:eastAsia="굴림"/>
                <w:i/>
                <w:sz w:val="22"/>
                <w:szCs w:val="22"/>
                <w:lang w:val="en-GB"/>
              </w:rPr>
            </w:pPr>
            <m:oMathPara>
              <m:oMath>
                <m:r>
                  <w:rPr>
                    <w:rFonts w:ascii="Cambria Math" w:eastAsia="굴림" w:hAnsi="Cambria Math"/>
                    <w:sz w:val="22"/>
                    <w:szCs w:val="22"/>
                    <w:lang w:val="en-GB"/>
                  </w:rPr>
                  <m:t>2</m:t>
                </m:r>
                <m:d>
                  <m:dPr>
                    <m:ctrlPr>
                      <w:ins w:id="492" w:author="만든 이" w:date="2022-05-12T11:52:00Z">
                        <w:rPr>
                          <w:rFonts w:ascii="Cambria Math" w:eastAsia="굴림" w:hAnsi="Cambria Math"/>
                          <w:i/>
                          <w:sz w:val="22"/>
                          <w:szCs w:val="22"/>
                          <w:lang w:val="en-GB"/>
                        </w:rPr>
                      </w:ins>
                    </m:ctrlPr>
                  </m:dPr>
                  <m:e>
                    <m:r>
                      <w:rPr>
                        <w:rFonts w:ascii="Cambria Math" w:eastAsia="굴림" w:hAnsi="Cambria Math"/>
                        <w:sz w:val="22"/>
                        <w:szCs w:val="22"/>
                        <w:lang w:val="en-GB"/>
                      </w:rPr>
                      <m:t>10+</m:t>
                    </m:r>
                    <m:d>
                      <m:dPr>
                        <m:begChr m:val="⌈"/>
                        <m:endChr m:val="⌉"/>
                        <m:ctrlPr>
                          <w:ins w:id="493" w:author="만든 이" w:date="2022-05-12T11:52:00Z">
                            <w:rPr>
                              <w:rFonts w:ascii="Cambria Math" w:eastAsia="굴림" w:hAnsi="Cambria Math"/>
                              <w:i/>
                              <w:sz w:val="22"/>
                              <w:szCs w:val="22"/>
                              <w:lang w:val="en-GB"/>
                            </w:rPr>
                          </w:ins>
                        </m:ctrlPr>
                      </m:dPr>
                      <m:e>
                        <m:sSub>
                          <m:sSubPr>
                            <m:ctrlPr>
                              <w:ins w:id="494" w:author="만든 이" w:date="2022-05-12T11:52:00Z">
                                <w:rPr>
                                  <w:rFonts w:ascii="Cambria Math" w:eastAsia="굴림" w:hAnsi="Cambria Math"/>
                                  <w:i/>
                                  <w:sz w:val="22"/>
                                  <w:szCs w:val="22"/>
                                  <w:lang w:val="en-GB"/>
                                </w:rPr>
                              </w:ins>
                            </m:ctrlPr>
                          </m:sSubPr>
                          <m:e>
                            <m:r>
                              <m:rPr>
                                <m:nor/>
                              </m:rPr>
                              <w:rPr>
                                <w:rFonts w:eastAsia="굴림"/>
                                <w:i/>
                                <w:sz w:val="22"/>
                                <w:szCs w:val="22"/>
                                <w:lang w:val="en-GB"/>
                              </w:rPr>
                              <m:t>log</m:t>
                            </m:r>
                          </m:e>
                          <m:sub>
                            <m:r>
                              <m:rPr>
                                <m:nor/>
                              </m:rPr>
                              <w:rPr>
                                <w:rFonts w:eastAsia="굴림"/>
                                <w:i/>
                                <w:sz w:val="22"/>
                                <w:szCs w:val="22"/>
                                <w:lang w:val="en-GB"/>
                              </w:rPr>
                              <m:t>2</m:t>
                            </m:r>
                          </m:sub>
                        </m:sSub>
                        <m:r>
                          <m:rPr>
                            <m:nor/>
                          </m:rPr>
                          <w:rPr>
                            <w:rFonts w:eastAsia="굴림"/>
                            <w:i/>
                            <w:sz w:val="22"/>
                            <w:szCs w:val="22"/>
                            <w:lang w:val="en-GB"/>
                          </w:rPr>
                          <m:t>(10∙</m:t>
                        </m:r>
                        <m:sSup>
                          <m:sSupPr>
                            <m:ctrlPr>
                              <w:ins w:id="495" w:author="만든 이" w:date="2022-05-12T11:52:00Z">
                                <w:rPr>
                                  <w:rFonts w:ascii="Cambria Math" w:eastAsia="굴림" w:hAnsi="Cambria Math"/>
                                  <w:i/>
                                  <w:sz w:val="22"/>
                                  <w:szCs w:val="22"/>
                                  <w:lang w:val="en-GB"/>
                                </w:rPr>
                              </w:ins>
                            </m:ctrlPr>
                          </m:sSupPr>
                          <m:e>
                            <m:r>
                              <w:rPr>
                                <w:rFonts w:ascii="Cambria Math" w:eastAsia="굴림" w:hAnsi="Cambria Math"/>
                                <w:sz w:val="22"/>
                                <w:szCs w:val="22"/>
                                <w:lang w:val="en-GB"/>
                              </w:rPr>
                              <m:t>2</m:t>
                            </m:r>
                          </m:e>
                          <m:sup>
                            <m:r>
                              <w:rPr>
                                <w:rFonts w:ascii="Cambria Math" w:eastAsia="굴림" w:hAnsi="Cambria Math"/>
                                <w:sz w:val="22"/>
                                <w:szCs w:val="22"/>
                                <w:lang w:val="en-GB"/>
                              </w:rPr>
                              <m:t>μ</m:t>
                            </m:r>
                          </m:sup>
                        </m:sSup>
                        <m:r>
                          <m:rPr>
                            <m:nor/>
                          </m:rPr>
                          <w:rPr>
                            <w:rFonts w:eastAsia="굴림"/>
                            <w:i/>
                            <w:sz w:val="22"/>
                            <w:szCs w:val="22"/>
                            <w:lang w:val="en-GB"/>
                          </w:rPr>
                          <m:t>)</m:t>
                        </m:r>
                      </m:e>
                    </m:d>
                  </m:e>
                </m:d>
              </m:oMath>
            </m:oMathPara>
          </w:p>
          <w:p w14:paraId="03B55D69" w14:textId="77777777" w:rsidR="00AE0DD1" w:rsidRDefault="002D6EA7">
            <w:pPr>
              <w:jc w:val="both"/>
              <w:rPr>
                <w:rFonts w:eastAsia="굴림"/>
                <w:i/>
                <w:sz w:val="22"/>
                <w:szCs w:val="22"/>
                <w:lang w:val="en-GB"/>
              </w:rPr>
            </w:pPr>
            <w:r>
              <w:rPr>
                <w:rFonts w:eastAsia="굴림"/>
                <w:i/>
                <w:sz w:val="22"/>
                <w:szCs w:val="22"/>
                <w:lang w:val="en-GB"/>
              </w:rPr>
              <w:t xml:space="preserve">Where </w:t>
            </w:r>
            <m:oMath>
              <m:r>
                <w:rPr>
                  <w:rFonts w:ascii="Cambria Math" w:eastAsia="굴림" w:hAnsi="Cambria Math"/>
                  <w:sz w:val="22"/>
                  <w:szCs w:val="22"/>
                  <w:lang w:val="en-GB"/>
                </w:rPr>
                <m:t>μ</m:t>
              </m:r>
            </m:oMath>
            <w:r>
              <w:rPr>
                <w:rFonts w:eastAsia="굴림"/>
                <w:i/>
                <w:sz w:val="22"/>
                <w:szCs w:val="22"/>
                <w:lang w:val="en-GB"/>
              </w:rPr>
              <w:t xml:space="preserve"> is 0, 1, 2, 3 for SCS of 15kHz, 30kHz, 60kHz, 120kHz, respectively.</w:t>
            </w:r>
          </w:p>
        </w:tc>
      </w:tr>
      <w:tr w:rsidR="00AE0DD1" w14:paraId="4B545875" w14:textId="77777777">
        <w:tc>
          <w:tcPr>
            <w:tcW w:w="2099" w:type="dxa"/>
            <w:shd w:val="clear" w:color="auto" w:fill="auto"/>
          </w:tcPr>
          <w:p w14:paraId="606F0D02" w14:textId="77777777" w:rsidR="00AE0DD1" w:rsidRDefault="002D6EA7">
            <w:pPr>
              <w:jc w:val="both"/>
              <w:rPr>
                <w:rFonts w:eastAsia="굴림"/>
                <w:i/>
                <w:sz w:val="22"/>
                <w:szCs w:val="22"/>
              </w:rPr>
            </w:pPr>
            <w:r>
              <w:rPr>
                <w:rFonts w:eastAsia="굴림"/>
                <w:i/>
                <w:sz w:val="22"/>
                <w:szCs w:val="22"/>
              </w:rPr>
              <w:t>Resource set type</w:t>
            </w:r>
          </w:p>
        </w:tc>
        <w:tc>
          <w:tcPr>
            <w:tcW w:w="6827" w:type="dxa"/>
            <w:shd w:val="clear" w:color="auto" w:fill="auto"/>
          </w:tcPr>
          <w:p w14:paraId="1F52ECD5" w14:textId="77777777" w:rsidR="00AE0DD1" w:rsidRDefault="002D6EA7">
            <w:pPr>
              <w:jc w:val="both"/>
              <w:rPr>
                <w:rFonts w:eastAsia="굴림"/>
                <w:i/>
                <w:sz w:val="22"/>
                <w:szCs w:val="22"/>
                <w:lang w:val="en-GB"/>
              </w:rPr>
            </w:pPr>
            <w:r>
              <w:rPr>
                <w:rFonts w:eastAsia="굴림"/>
                <w:i/>
                <w:sz w:val="22"/>
                <w:szCs w:val="22"/>
                <w:lang w:val="en-GB"/>
              </w:rPr>
              <w:t>1 bit if determineResourceSetTypeScheme1 is set to ‘UE-B’s request’, otherwise, 0 bit</w:t>
            </w:r>
          </w:p>
        </w:tc>
      </w:tr>
    </w:tbl>
    <w:p w14:paraId="7DD2595E" w14:textId="77777777" w:rsidR="00AE0DD1" w:rsidRDefault="00AE0DD1">
      <w:pPr>
        <w:tabs>
          <w:tab w:val="left" w:pos="400"/>
        </w:tabs>
        <w:ind w:leftChars="400" w:left="960"/>
        <w:rPr>
          <w:rFonts w:eastAsia="맑은 고딕"/>
          <w:bCs/>
          <w:i/>
          <w:sz w:val="6"/>
          <w:szCs w:val="6"/>
          <w:lang w:val="en-GB"/>
        </w:rPr>
      </w:pPr>
    </w:p>
    <w:p w14:paraId="09BB5553" w14:textId="77777777" w:rsidR="00AE0DD1" w:rsidRDefault="002D6EA7" w:rsidP="00DC1A9E">
      <w:pPr>
        <w:numPr>
          <w:ilvl w:val="1"/>
          <w:numId w:val="42"/>
        </w:numPr>
        <w:tabs>
          <w:tab w:val="left" w:pos="400"/>
        </w:tabs>
        <w:spacing w:after="180"/>
        <w:jc w:val="both"/>
        <w:rPr>
          <w:rFonts w:eastAsia="맑은 고딕"/>
          <w:bCs/>
          <w:i/>
          <w:sz w:val="21"/>
          <w:szCs w:val="21"/>
          <w:lang w:val="en-GB"/>
        </w:rPr>
      </w:pPr>
      <w:r>
        <w:rPr>
          <w:rFonts w:eastAsia="맑은 고딕"/>
          <w:bCs/>
          <w:i/>
          <w:sz w:val="21"/>
          <w:szCs w:val="21"/>
          <w:lang w:val="en-GB"/>
        </w:rPr>
        <w:t>This agreement does not imply that new field requested by RAN2 cannot be further added.</w:t>
      </w:r>
    </w:p>
    <w:p w14:paraId="72C51376" w14:textId="77777777" w:rsidR="00AE0DD1" w:rsidRDefault="00AE0DD1">
      <w:pPr>
        <w:rPr>
          <w:rFonts w:eastAsia="맑은 고딕"/>
          <w:i/>
          <w:sz w:val="22"/>
          <w:szCs w:val="22"/>
          <w:lang w:val="en-GB"/>
        </w:rPr>
      </w:pPr>
    </w:p>
    <w:p w14:paraId="0D888C8F" w14:textId="77777777" w:rsidR="00AE0DD1" w:rsidRDefault="002D6EA7" w:rsidP="00DC1A9E">
      <w:pPr>
        <w:numPr>
          <w:ilvl w:val="0"/>
          <w:numId w:val="42"/>
        </w:numPr>
        <w:tabs>
          <w:tab w:val="left" w:pos="400"/>
        </w:tabs>
        <w:spacing w:after="180"/>
        <w:ind w:left="426" w:hanging="426"/>
        <w:jc w:val="both"/>
        <w:rPr>
          <w:rFonts w:eastAsia="맑은 고딕"/>
          <w:bCs/>
          <w:i/>
          <w:sz w:val="22"/>
          <w:szCs w:val="20"/>
          <w:lang w:val="en-GB"/>
        </w:rPr>
      </w:pPr>
      <w:r>
        <w:rPr>
          <w:rFonts w:eastAsia="맑은 고딕"/>
          <w:bCs/>
          <w:i/>
          <w:sz w:val="22"/>
          <w:szCs w:val="20"/>
          <w:highlight w:val="green"/>
          <w:lang w:val="en-GB"/>
        </w:rPr>
        <w:t>Agreement</w:t>
      </w:r>
      <w:r>
        <w:rPr>
          <w:rFonts w:eastAsia="맑은 고딕"/>
          <w:bCs/>
          <w:i/>
          <w:sz w:val="22"/>
          <w:szCs w:val="20"/>
          <w:lang w:val="en-GB"/>
        </w:rPr>
        <w:t xml:space="preserve"> </w:t>
      </w:r>
    </w:p>
    <w:p w14:paraId="4A84F2A3" w14:textId="77777777" w:rsidR="00AE0DD1" w:rsidRDefault="002D6EA7" w:rsidP="00DC1A9E">
      <w:pPr>
        <w:numPr>
          <w:ilvl w:val="1"/>
          <w:numId w:val="42"/>
        </w:numPr>
        <w:tabs>
          <w:tab w:val="left" w:pos="400"/>
        </w:tabs>
        <w:spacing w:after="180"/>
        <w:jc w:val="both"/>
        <w:rPr>
          <w:rFonts w:eastAsia="맑은 고딕"/>
          <w:bCs/>
          <w:i/>
          <w:sz w:val="21"/>
          <w:szCs w:val="21"/>
          <w:lang w:val="en-GB"/>
        </w:rPr>
      </w:pPr>
      <w:r>
        <w:rPr>
          <w:rFonts w:eastAsia="맑은 고딕"/>
          <w:bCs/>
          <w:i/>
          <w:sz w:val="21"/>
          <w:szCs w:val="21"/>
          <w:lang w:val="en-GB"/>
        </w:rPr>
        <w:t>For Scheme 1, when MAC CE only is used as the container of inter-UE coordination information, each bit field size for inter-UE coordination information is given by following table from RAN1’s perspective, and RAN1 understands that the maximum value of N resource combinations to be conveyed in inter-UE coordination information is bounded so that the total payload size of inter-UE coordination information leads not to exceed the size of TB including the MAC CE</w:t>
      </w:r>
    </w:p>
    <w:p w14:paraId="695D22E4" w14:textId="77777777" w:rsidR="00AE0DD1" w:rsidRDefault="002D6EA7" w:rsidP="00DC1A9E">
      <w:pPr>
        <w:numPr>
          <w:ilvl w:val="2"/>
          <w:numId w:val="42"/>
        </w:numPr>
        <w:tabs>
          <w:tab w:val="left" w:pos="400"/>
        </w:tabs>
        <w:spacing w:after="180"/>
        <w:jc w:val="both"/>
        <w:rPr>
          <w:rFonts w:eastAsia="맑은 고딕"/>
          <w:bCs/>
          <w:i/>
          <w:sz w:val="21"/>
          <w:szCs w:val="21"/>
          <w:lang w:val="en-GB"/>
        </w:rPr>
      </w:pPr>
      <w:r>
        <w:rPr>
          <w:rFonts w:eastAsia="맑은 고딕"/>
          <w:bCs/>
          <w:i/>
          <w:sz w:val="21"/>
          <w:szCs w:val="21"/>
          <w:lang w:val="en-GB"/>
        </w:rPr>
        <w:t>Details (e.g., whether/how to separately indicate the value of N in the inter-UE coordination information, how to put the following fields into MAC CE and the related field sizes in MAC CE) are up to RAN2</w:t>
      </w:r>
    </w:p>
    <w:p w14:paraId="35107034" w14:textId="77777777" w:rsidR="00AE0DD1" w:rsidRDefault="00AE0DD1">
      <w:pPr>
        <w:overflowPunct w:val="0"/>
        <w:ind w:left="1200"/>
        <w:jc w:val="both"/>
        <w:rPr>
          <w:rFonts w:eastAsia="굴림"/>
          <w:i/>
          <w:sz w:val="22"/>
          <w:szCs w:val="22"/>
        </w:rPr>
      </w:pPr>
    </w:p>
    <w:tbl>
      <w:tblPr>
        <w:tblW w:w="0" w:type="auto"/>
        <w:tblInd w:w="12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6"/>
        <w:gridCol w:w="6543"/>
      </w:tblGrid>
      <w:tr w:rsidR="00AE0DD1" w14:paraId="3826FC63" w14:textId="77777777">
        <w:tc>
          <w:tcPr>
            <w:tcW w:w="2122" w:type="dxa"/>
            <w:shd w:val="clear" w:color="auto" w:fill="auto"/>
          </w:tcPr>
          <w:p w14:paraId="52AD3988" w14:textId="77777777" w:rsidR="00AE0DD1" w:rsidRDefault="002D6EA7">
            <w:pPr>
              <w:jc w:val="both"/>
              <w:rPr>
                <w:rFonts w:eastAsia="굴림"/>
                <w:b/>
                <w:i/>
                <w:sz w:val="22"/>
                <w:szCs w:val="22"/>
              </w:rPr>
            </w:pPr>
            <w:r>
              <w:rPr>
                <w:rFonts w:eastAsia="굴림"/>
                <w:b/>
                <w:i/>
                <w:sz w:val="22"/>
                <w:szCs w:val="22"/>
              </w:rPr>
              <w:t>Field name</w:t>
            </w:r>
          </w:p>
        </w:tc>
        <w:tc>
          <w:tcPr>
            <w:tcW w:w="6767" w:type="dxa"/>
            <w:shd w:val="clear" w:color="auto" w:fill="auto"/>
          </w:tcPr>
          <w:p w14:paraId="5A84EA8D" w14:textId="77777777" w:rsidR="00AE0DD1" w:rsidRDefault="002D6EA7">
            <w:pPr>
              <w:jc w:val="both"/>
              <w:rPr>
                <w:rFonts w:eastAsia="굴림"/>
                <w:b/>
                <w:i/>
                <w:sz w:val="22"/>
                <w:szCs w:val="22"/>
              </w:rPr>
            </w:pPr>
            <w:r>
              <w:rPr>
                <w:rFonts w:eastAsia="굴림"/>
                <w:b/>
                <w:i/>
                <w:sz w:val="22"/>
                <w:szCs w:val="22"/>
              </w:rPr>
              <w:t>Field size (in bits)</w:t>
            </w:r>
          </w:p>
        </w:tc>
      </w:tr>
      <w:tr w:rsidR="00AE0DD1" w14:paraId="1B25DB17" w14:textId="77777777">
        <w:tc>
          <w:tcPr>
            <w:tcW w:w="2122" w:type="dxa"/>
            <w:shd w:val="clear" w:color="auto" w:fill="auto"/>
          </w:tcPr>
          <w:p w14:paraId="4AAD41A6" w14:textId="77777777" w:rsidR="00AE0DD1" w:rsidRDefault="002D6EA7">
            <w:pPr>
              <w:jc w:val="both"/>
              <w:rPr>
                <w:rFonts w:eastAsia="굴림"/>
                <w:i/>
                <w:sz w:val="22"/>
                <w:szCs w:val="22"/>
              </w:rPr>
            </w:pPr>
            <w:r>
              <w:rPr>
                <w:rFonts w:eastAsia="굴림"/>
                <w:i/>
                <w:sz w:val="22"/>
                <w:szCs w:val="22"/>
              </w:rPr>
              <w:t xml:space="preserve">Providing/requesting indicator </w:t>
            </w:r>
          </w:p>
        </w:tc>
        <w:tc>
          <w:tcPr>
            <w:tcW w:w="6767" w:type="dxa"/>
            <w:shd w:val="clear" w:color="auto" w:fill="auto"/>
          </w:tcPr>
          <w:p w14:paraId="73BC556B" w14:textId="77777777" w:rsidR="00AE0DD1" w:rsidRDefault="002D6EA7">
            <w:pPr>
              <w:jc w:val="both"/>
              <w:rPr>
                <w:rFonts w:eastAsia="굴림"/>
                <w:i/>
                <w:sz w:val="22"/>
                <w:szCs w:val="22"/>
              </w:rPr>
            </w:pPr>
            <w:r>
              <w:rPr>
                <w:rFonts w:eastAsia="굴림"/>
                <w:i/>
                <w:sz w:val="22"/>
                <w:szCs w:val="22"/>
              </w:rPr>
              <w:t>1</w:t>
            </w:r>
          </w:p>
        </w:tc>
      </w:tr>
      <w:tr w:rsidR="00AE0DD1" w14:paraId="027EB462" w14:textId="77777777">
        <w:tc>
          <w:tcPr>
            <w:tcW w:w="2122" w:type="dxa"/>
            <w:shd w:val="clear" w:color="auto" w:fill="auto"/>
          </w:tcPr>
          <w:p w14:paraId="1652C684" w14:textId="77777777" w:rsidR="00AE0DD1" w:rsidRDefault="002D6EA7">
            <w:pPr>
              <w:jc w:val="both"/>
              <w:rPr>
                <w:rFonts w:eastAsia="굴림"/>
                <w:i/>
                <w:sz w:val="22"/>
                <w:szCs w:val="22"/>
              </w:rPr>
            </w:pPr>
            <w:r>
              <w:rPr>
                <w:rFonts w:eastAsia="굴림"/>
                <w:i/>
                <w:sz w:val="22"/>
                <w:szCs w:val="22"/>
              </w:rPr>
              <w:t>Resource combination(s)</w:t>
            </w:r>
          </w:p>
        </w:tc>
        <w:tc>
          <w:tcPr>
            <w:tcW w:w="6767" w:type="dxa"/>
            <w:shd w:val="clear" w:color="auto" w:fill="auto"/>
          </w:tcPr>
          <w:p w14:paraId="00968289" w14:textId="77777777" w:rsidR="00AE0DD1" w:rsidRDefault="002D6EA7">
            <w:pPr>
              <w:jc w:val="both"/>
              <w:rPr>
                <w:rFonts w:eastAsia="굴림"/>
                <w:i/>
                <w:sz w:val="22"/>
                <w:szCs w:val="22"/>
              </w:rPr>
            </w:pPr>
            <m:oMathPara>
              <m:oMath>
                <m:r>
                  <w:rPr>
                    <w:rFonts w:ascii="Cambria Math" w:eastAsia="굴림" w:hAnsi="Cambria Math"/>
                    <w:sz w:val="22"/>
                    <w:szCs w:val="22"/>
                  </w:rPr>
                  <m:t>N*</m:t>
                </m:r>
                <m:d>
                  <m:dPr>
                    <m:begChr m:val="{"/>
                    <m:endChr m:val="}"/>
                    <m:ctrlPr>
                      <w:ins w:id="496" w:author="만든 이" w:date="2022-05-12T11:52:00Z">
                        <w:rPr>
                          <w:rFonts w:ascii="Cambria Math" w:eastAsia="굴림" w:hAnsi="Cambria Math"/>
                          <w:i/>
                          <w:sz w:val="22"/>
                          <w:szCs w:val="22"/>
                        </w:rPr>
                      </w:ins>
                    </m:ctrlPr>
                  </m:dPr>
                  <m:e>
                    <m:d>
                      <m:dPr>
                        <m:begChr m:val="⌈"/>
                        <m:endChr m:val="⌉"/>
                        <m:ctrlPr>
                          <w:ins w:id="497" w:author="만든 이" w:date="2022-05-12T11:52:00Z">
                            <w:rPr>
                              <w:rFonts w:ascii="Cambria Math" w:eastAsia="굴림" w:hAnsi="Cambria Math"/>
                              <w:i/>
                              <w:sz w:val="22"/>
                              <w:szCs w:val="22"/>
                            </w:rPr>
                          </w:ins>
                        </m:ctrlPr>
                      </m:dPr>
                      <m:e>
                        <m:sSub>
                          <m:sSubPr>
                            <m:ctrlPr>
                              <w:ins w:id="498" w:author="만든 이" w:date="2022-05-12T11:52:00Z">
                                <w:rPr>
                                  <w:rFonts w:ascii="Cambria Math" w:eastAsia="굴림" w:hAnsi="Cambria Math"/>
                                  <w:i/>
                                  <w:sz w:val="22"/>
                                  <w:szCs w:val="22"/>
                                </w:rPr>
                              </w:ins>
                            </m:ctrlPr>
                          </m:sSubPr>
                          <m:e>
                            <m:r>
                              <m:rPr>
                                <m:nor/>
                              </m:rPr>
                              <w:rPr>
                                <w:rFonts w:eastAsia="굴림"/>
                                <w:i/>
                                <w:sz w:val="22"/>
                                <w:szCs w:val="22"/>
                              </w:rPr>
                              <m:t>log</m:t>
                            </m:r>
                          </m:e>
                          <m:sub>
                            <m:r>
                              <m:rPr>
                                <m:nor/>
                              </m:rPr>
                              <w:rPr>
                                <w:rFonts w:eastAsia="굴림"/>
                                <w:i/>
                                <w:sz w:val="22"/>
                                <w:szCs w:val="22"/>
                              </w:rPr>
                              <m:t>2</m:t>
                            </m:r>
                          </m:sub>
                        </m:sSub>
                        <m:r>
                          <m:rPr>
                            <m:nor/>
                          </m:rPr>
                          <w:rPr>
                            <w:rFonts w:eastAsia="굴림"/>
                            <w:i/>
                            <w:sz w:val="22"/>
                            <w:szCs w:val="22"/>
                          </w:rPr>
                          <m:t>(</m:t>
                        </m:r>
                        <m:f>
                          <m:fPr>
                            <m:ctrlPr>
                              <w:ins w:id="499" w:author="만든 이" w:date="2022-05-12T11:52:00Z">
                                <w:rPr>
                                  <w:rFonts w:ascii="Cambria Math" w:eastAsia="굴림" w:hAnsi="Cambria Math"/>
                                  <w:i/>
                                  <w:sz w:val="22"/>
                                  <w:szCs w:val="22"/>
                                </w:rPr>
                              </w:ins>
                            </m:ctrlPr>
                          </m:fPr>
                          <m:num>
                            <m:sSubSup>
                              <m:sSubSupPr>
                                <m:ctrlPr>
                                  <w:ins w:id="500" w:author="만든 이" w:date="2022-05-12T11:52:00Z">
                                    <w:rPr>
                                      <w:rFonts w:ascii="Cambria Math" w:eastAsia="굴림" w:hAnsi="Cambria Math"/>
                                      <w:i/>
                                      <w:sz w:val="22"/>
                                      <w:szCs w:val="22"/>
                                    </w:rPr>
                                  </w:ins>
                                </m:ctrlPr>
                              </m:sSubSupPr>
                              <m:e>
                                <m:r>
                                  <m:rPr>
                                    <m:nor/>
                                  </m:rPr>
                                  <w:rPr>
                                    <w:rFonts w:eastAsia="굴림"/>
                                    <w:i/>
                                    <w:sz w:val="22"/>
                                    <w:szCs w:val="22"/>
                                  </w:rPr>
                                  <m:t>N</m:t>
                                </m:r>
                              </m:e>
                              <m:sub>
                                <m:r>
                                  <m:rPr>
                                    <m:nor/>
                                  </m:rPr>
                                  <w:rPr>
                                    <w:rFonts w:eastAsia="굴림"/>
                                    <w:i/>
                                    <w:sz w:val="22"/>
                                    <w:szCs w:val="22"/>
                                  </w:rPr>
                                  <m:t xml:space="preserve"> subChannel</m:t>
                                </m:r>
                              </m:sub>
                              <m:sup>
                                <m:r>
                                  <m:rPr>
                                    <m:nor/>
                                  </m:rPr>
                                  <w:rPr>
                                    <w:rFonts w:eastAsia="굴림"/>
                                    <w:i/>
                                    <w:sz w:val="22"/>
                                    <w:szCs w:val="22"/>
                                  </w:rPr>
                                  <m:t xml:space="preserve"> SL</m:t>
                                </m:r>
                              </m:sup>
                            </m:sSubSup>
                            <m:d>
                              <m:dPr>
                                <m:ctrlPr>
                                  <w:ins w:id="501" w:author="만든 이" w:date="2022-05-12T11:52:00Z">
                                    <w:rPr>
                                      <w:rFonts w:ascii="Cambria Math" w:eastAsia="굴림" w:hAnsi="Cambria Math"/>
                                      <w:i/>
                                      <w:sz w:val="22"/>
                                      <w:szCs w:val="22"/>
                                    </w:rPr>
                                  </w:ins>
                                </m:ctrlPr>
                              </m:dPr>
                              <m:e>
                                <m:sSubSup>
                                  <m:sSubSupPr>
                                    <m:ctrlPr>
                                      <w:ins w:id="502" w:author="만든 이" w:date="2022-05-12T11:52:00Z">
                                        <w:rPr>
                                          <w:rFonts w:ascii="Cambria Math" w:eastAsia="굴림" w:hAnsi="Cambria Math"/>
                                          <w:i/>
                                          <w:sz w:val="22"/>
                                          <w:szCs w:val="22"/>
                                        </w:rPr>
                                      </w:ins>
                                    </m:ctrlPr>
                                  </m:sSubSupPr>
                                  <m:e>
                                    <m:r>
                                      <m:rPr>
                                        <m:nor/>
                                      </m:rPr>
                                      <w:rPr>
                                        <w:rFonts w:eastAsia="굴림"/>
                                        <w:i/>
                                        <w:sz w:val="22"/>
                                        <w:szCs w:val="22"/>
                                      </w:rPr>
                                      <m:t>N</m:t>
                                    </m:r>
                                  </m:e>
                                  <m:sub>
                                    <m:r>
                                      <m:rPr>
                                        <m:nor/>
                                      </m:rPr>
                                      <w:rPr>
                                        <w:rFonts w:eastAsia="굴림"/>
                                        <w:i/>
                                        <w:sz w:val="22"/>
                                        <w:szCs w:val="22"/>
                                      </w:rPr>
                                      <m:t xml:space="preserve"> subChannel</m:t>
                                    </m:r>
                                  </m:sub>
                                  <m:sup>
                                    <m:r>
                                      <m:rPr>
                                        <m:nor/>
                                      </m:rPr>
                                      <w:rPr>
                                        <w:rFonts w:eastAsia="굴림"/>
                                        <w:i/>
                                        <w:sz w:val="22"/>
                                        <w:szCs w:val="22"/>
                                      </w:rPr>
                                      <m:t xml:space="preserve"> SL</m:t>
                                    </m:r>
                                  </m:sup>
                                </m:sSubSup>
                                <m:r>
                                  <m:rPr>
                                    <m:nor/>
                                  </m:rPr>
                                  <w:rPr>
                                    <w:rFonts w:eastAsia="굴림"/>
                                    <w:i/>
                                    <w:sz w:val="22"/>
                                    <w:szCs w:val="22"/>
                                  </w:rPr>
                                  <m:t xml:space="preserve"> + 1</m:t>
                                </m:r>
                              </m:e>
                            </m:d>
                            <m:d>
                              <m:dPr>
                                <m:ctrlPr>
                                  <w:ins w:id="503" w:author="만든 이" w:date="2022-05-12T11:52:00Z">
                                    <w:rPr>
                                      <w:rFonts w:ascii="Cambria Math" w:eastAsia="굴림" w:hAnsi="Cambria Math"/>
                                      <w:i/>
                                      <w:sz w:val="22"/>
                                      <w:szCs w:val="22"/>
                                    </w:rPr>
                                  </w:ins>
                                </m:ctrlPr>
                              </m:dPr>
                              <m:e>
                                <m:r>
                                  <m:rPr>
                                    <m:nor/>
                                  </m:rPr>
                                  <w:rPr>
                                    <w:rFonts w:eastAsia="굴림"/>
                                    <w:i/>
                                    <w:sz w:val="22"/>
                                    <w:szCs w:val="22"/>
                                  </w:rPr>
                                  <m:t>2</m:t>
                                </m:r>
                                <m:sSubSup>
                                  <m:sSubSupPr>
                                    <m:ctrlPr>
                                      <w:ins w:id="504" w:author="만든 이" w:date="2022-05-12T11:52:00Z">
                                        <w:rPr>
                                          <w:rFonts w:ascii="Cambria Math" w:eastAsia="굴림" w:hAnsi="Cambria Math"/>
                                          <w:i/>
                                          <w:sz w:val="22"/>
                                          <w:szCs w:val="22"/>
                                        </w:rPr>
                                      </w:ins>
                                    </m:ctrlPr>
                                  </m:sSubSupPr>
                                  <m:e>
                                    <m:r>
                                      <m:rPr>
                                        <m:nor/>
                                      </m:rPr>
                                      <w:rPr>
                                        <w:rFonts w:eastAsia="굴림"/>
                                        <w:i/>
                                        <w:sz w:val="22"/>
                                        <w:szCs w:val="22"/>
                                      </w:rPr>
                                      <m:t>N</m:t>
                                    </m:r>
                                  </m:e>
                                  <m:sub>
                                    <m:r>
                                      <m:rPr>
                                        <m:nor/>
                                      </m:rPr>
                                      <w:rPr>
                                        <w:rFonts w:eastAsia="굴림"/>
                                        <w:i/>
                                        <w:sz w:val="22"/>
                                        <w:szCs w:val="22"/>
                                      </w:rPr>
                                      <m:t xml:space="preserve"> subChannel</m:t>
                                    </m:r>
                                  </m:sub>
                                  <m:sup>
                                    <m:r>
                                      <m:rPr>
                                        <m:nor/>
                                      </m:rPr>
                                      <w:rPr>
                                        <w:rFonts w:eastAsia="굴림"/>
                                        <w:i/>
                                        <w:sz w:val="22"/>
                                        <w:szCs w:val="22"/>
                                      </w:rPr>
                                      <m:t xml:space="preserve"> SL</m:t>
                                    </m:r>
                                  </m:sup>
                                </m:sSubSup>
                                <m:r>
                                  <m:rPr>
                                    <m:nor/>
                                  </m:rPr>
                                  <w:rPr>
                                    <w:rFonts w:eastAsia="굴림"/>
                                    <w:i/>
                                    <w:sz w:val="22"/>
                                    <w:szCs w:val="22"/>
                                  </w:rPr>
                                  <m:t xml:space="preserve"> + 1</m:t>
                                </m:r>
                              </m:e>
                            </m:d>
                          </m:num>
                          <m:den>
                            <m:r>
                              <m:rPr>
                                <m:nor/>
                              </m:rPr>
                              <w:rPr>
                                <w:rFonts w:eastAsia="굴림"/>
                                <w:i/>
                                <w:sz w:val="22"/>
                                <w:szCs w:val="22"/>
                              </w:rPr>
                              <m:t>6</m:t>
                            </m:r>
                          </m:den>
                        </m:f>
                        <m:r>
                          <m:rPr>
                            <m:nor/>
                          </m:rPr>
                          <w:rPr>
                            <w:rFonts w:eastAsia="굴림"/>
                            <w:i/>
                            <w:sz w:val="22"/>
                            <w:szCs w:val="22"/>
                          </w:rPr>
                          <m:t>)</m:t>
                        </m:r>
                      </m:e>
                    </m:d>
                    <m:r>
                      <w:rPr>
                        <w:rFonts w:ascii="Cambria Math" w:eastAsia="굴림" w:hAnsi="Cambria Math"/>
                        <w:sz w:val="22"/>
                        <w:szCs w:val="22"/>
                      </w:rPr>
                      <m:t>+9+Y</m:t>
                    </m:r>
                  </m:e>
                </m:d>
              </m:oMath>
            </m:oMathPara>
          </w:p>
          <w:p w14:paraId="291A674F" w14:textId="77777777" w:rsidR="00AE0DD1" w:rsidRDefault="00AE0DD1">
            <w:pPr>
              <w:jc w:val="both"/>
              <w:rPr>
                <w:rFonts w:eastAsia="굴림"/>
                <w:i/>
                <w:sz w:val="22"/>
                <w:szCs w:val="22"/>
              </w:rPr>
            </w:pPr>
          </w:p>
          <w:p w14:paraId="74FA1B9D" w14:textId="77777777" w:rsidR="00AE0DD1" w:rsidRDefault="002D6EA7">
            <w:pPr>
              <w:jc w:val="both"/>
              <w:rPr>
                <w:rFonts w:eastAsia="굴림"/>
                <w:i/>
                <w:sz w:val="22"/>
                <w:szCs w:val="22"/>
              </w:rPr>
            </w:pPr>
            <w:r>
              <w:rPr>
                <w:rFonts w:eastAsia="굴림"/>
                <w:i/>
                <w:sz w:val="22"/>
                <w:szCs w:val="22"/>
              </w:rPr>
              <w:t xml:space="preserve">Where </w:t>
            </w:r>
            <m:oMath>
              <m:sSubSup>
                <m:sSubSupPr>
                  <m:ctrlPr>
                    <w:ins w:id="505" w:author="만든 이" w:date="2022-05-12T11:52:00Z">
                      <w:rPr>
                        <w:rFonts w:ascii="Cambria Math" w:eastAsia="굴림" w:hAnsi="Cambria Math"/>
                        <w:i/>
                        <w:sz w:val="22"/>
                        <w:szCs w:val="22"/>
                      </w:rPr>
                    </w:ins>
                  </m:ctrlPr>
                </m:sSubSupPr>
                <m:e>
                  <m:r>
                    <m:rPr>
                      <m:nor/>
                    </m:rPr>
                    <w:rPr>
                      <w:rFonts w:eastAsia="굴림"/>
                      <w:i/>
                      <w:sz w:val="22"/>
                      <w:szCs w:val="22"/>
                    </w:rPr>
                    <m:t>N</m:t>
                  </m:r>
                </m:e>
                <m:sub>
                  <m:r>
                    <m:rPr>
                      <m:nor/>
                    </m:rPr>
                    <w:rPr>
                      <w:rFonts w:eastAsia="굴림"/>
                      <w:i/>
                      <w:sz w:val="22"/>
                      <w:szCs w:val="22"/>
                    </w:rPr>
                    <m:t xml:space="preserve"> subChannel</m:t>
                  </m:r>
                </m:sub>
                <m:sup>
                  <m:r>
                    <m:rPr>
                      <m:nor/>
                    </m:rPr>
                    <w:rPr>
                      <w:rFonts w:eastAsia="굴림"/>
                      <w:i/>
                      <w:sz w:val="22"/>
                      <w:szCs w:val="22"/>
                    </w:rPr>
                    <m:t xml:space="preserve"> SL</m:t>
                  </m:r>
                </m:sup>
              </m:sSubSup>
            </m:oMath>
            <w:r>
              <w:rPr>
                <w:rFonts w:eastAsia="굴림"/>
                <w:i/>
                <w:sz w:val="22"/>
                <w:szCs w:val="22"/>
              </w:rPr>
              <w:t xml:space="preserve"> is provided by the higher layer parameter sl-NumSubchannel, </w:t>
            </w:r>
          </w:p>
          <w:p w14:paraId="3A023A2D" w14:textId="77777777" w:rsidR="00AE0DD1" w:rsidRDefault="002D6EA7">
            <w:pPr>
              <w:jc w:val="both"/>
              <w:rPr>
                <w:rFonts w:eastAsia="굴림"/>
                <w:i/>
                <w:sz w:val="22"/>
                <w:szCs w:val="22"/>
              </w:rPr>
            </w:pPr>
            <m:oMath>
              <m:r>
                <w:rPr>
                  <w:rFonts w:ascii="Cambria Math" w:eastAsia="굴림" w:hAnsi="Cambria Math"/>
                  <w:sz w:val="22"/>
                  <w:szCs w:val="22"/>
                </w:rPr>
                <w:lastRenderedPageBreak/>
                <m:t>Y=</m:t>
              </m:r>
              <m:d>
                <m:dPr>
                  <m:begChr m:val="⌈"/>
                  <m:endChr m:val="⌉"/>
                  <m:ctrlPr>
                    <w:ins w:id="506" w:author="만든 이" w:date="2022-05-12T11:52:00Z">
                      <w:rPr>
                        <w:rFonts w:ascii="Cambria Math" w:eastAsia="굴림" w:hAnsi="Cambria Math"/>
                        <w:i/>
                        <w:sz w:val="22"/>
                        <w:szCs w:val="22"/>
                      </w:rPr>
                    </w:ins>
                  </m:ctrlPr>
                </m:dPr>
                <m:e>
                  <m:func>
                    <m:funcPr>
                      <m:ctrlPr>
                        <w:ins w:id="507" w:author="만든 이" w:date="2022-05-12T11:52:00Z">
                          <w:rPr>
                            <w:rFonts w:ascii="Cambria Math" w:eastAsia="굴림" w:hAnsi="Cambria Math"/>
                            <w:i/>
                            <w:sz w:val="22"/>
                            <w:szCs w:val="22"/>
                          </w:rPr>
                        </w:ins>
                      </m:ctrlPr>
                    </m:funcPr>
                    <m:fName>
                      <m:sSub>
                        <m:sSubPr>
                          <m:ctrlPr>
                            <w:ins w:id="508" w:author="만든 이" w:date="2022-05-12T11:52:00Z">
                              <w:rPr>
                                <w:rFonts w:ascii="Cambria Math" w:eastAsia="굴림" w:hAnsi="Cambria Math"/>
                                <w:i/>
                                <w:sz w:val="22"/>
                                <w:szCs w:val="22"/>
                              </w:rPr>
                            </w:ins>
                          </m:ctrlPr>
                        </m:sSubPr>
                        <m:e>
                          <m:r>
                            <w:rPr>
                              <w:rFonts w:ascii="Cambria Math" w:eastAsia="굴림" w:hAnsi="Cambria Math"/>
                              <w:sz w:val="22"/>
                              <w:szCs w:val="22"/>
                            </w:rPr>
                            <m:t>log</m:t>
                          </m:r>
                        </m:e>
                        <m:sub>
                          <m:r>
                            <w:rPr>
                              <w:rFonts w:ascii="Cambria Math" w:eastAsia="굴림" w:hAnsi="Cambria Math"/>
                              <w:sz w:val="22"/>
                              <w:szCs w:val="22"/>
                            </w:rPr>
                            <m:t>2</m:t>
                          </m:r>
                        </m:sub>
                      </m:sSub>
                    </m:fName>
                    <m:e>
                      <m:sSub>
                        <m:sSubPr>
                          <m:ctrlPr>
                            <w:ins w:id="509" w:author="만든 이" w:date="2022-05-12T11:52:00Z">
                              <w:rPr>
                                <w:rFonts w:ascii="Cambria Math" w:eastAsia="굴림" w:hAnsi="Cambria Math"/>
                                <w:i/>
                                <w:sz w:val="22"/>
                                <w:szCs w:val="22"/>
                              </w:rPr>
                            </w:ins>
                          </m:ctrlPr>
                        </m:sSubPr>
                        <m:e>
                          <m:r>
                            <w:rPr>
                              <w:rFonts w:ascii="Cambria Math" w:eastAsia="굴림" w:hAnsi="Cambria Math"/>
                              <w:sz w:val="22"/>
                              <w:szCs w:val="22"/>
                            </w:rPr>
                            <m:t>N</m:t>
                          </m:r>
                        </m:e>
                        <m:sub>
                          <m:r>
                            <m:rPr>
                              <m:sty m:val="p"/>
                            </m:rPr>
                            <w:rPr>
                              <w:rFonts w:ascii="Cambria Math" w:eastAsia="굴림" w:hAnsi="Cambria Math"/>
                              <w:sz w:val="22"/>
                              <w:szCs w:val="22"/>
                            </w:rPr>
                            <w:softHyphen/>
                          </m:r>
                          <m:r>
                            <w:rPr>
                              <w:rFonts w:ascii="Cambria Math" w:eastAsia="굴림" w:hAnsi="Cambria Math"/>
                              <w:sz w:val="22"/>
                              <w:szCs w:val="22"/>
                            </w:rPr>
                            <m:t>rsv_period</m:t>
                          </m:r>
                        </m:sub>
                      </m:sSub>
                    </m:e>
                  </m:func>
                </m:e>
              </m:d>
            </m:oMath>
            <w:r>
              <w:rPr>
                <w:rFonts w:eastAsia="굴림"/>
                <w:i/>
                <w:sz w:val="22"/>
                <w:szCs w:val="22"/>
              </w:rPr>
              <w:t xml:space="preserve">with that </w:t>
            </w:r>
            <m:oMath>
              <m:sSub>
                <m:sSubPr>
                  <m:ctrlPr>
                    <w:ins w:id="510" w:author="만든 이" w:date="2022-05-12T11:52:00Z">
                      <w:rPr>
                        <w:rFonts w:ascii="Cambria Math" w:eastAsia="굴림" w:hAnsi="Cambria Math"/>
                        <w:i/>
                        <w:sz w:val="22"/>
                        <w:szCs w:val="22"/>
                      </w:rPr>
                    </w:ins>
                  </m:ctrlPr>
                </m:sSubPr>
                <m:e>
                  <m:r>
                    <w:rPr>
                      <w:rFonts w:ascii="Cambria Math" w:eastAsia="굴림" w:hAnsi="Cambria Math"/>
                      <w:sz w:val="22"/>
                      <w:szCs w:val="22"/>
                    </w:rPr>
                    <m:t>N</m:t>
                  </m:r>
                </m:e>
                <m:sub>
                  <m:r>
                    <m:rPr>
                      <m:sty m:val="p"/>
                    </m:rPr>
                    <w:rPr>
                      <w:rFonts w:ascii="Cambria Math" w:eastAsia="굴림" w:hAnsi="Cambria Math"/>
                      <w:sz w:val="22"/>
                      <w:szCs w:val="22"/>
                    </w:rPr>
                    <w:softHyphen/>
                  </m:r>
                  <m:r>
                    <w:rPr>
                      <w:rFonts w:ascii="Cambria Math" w:eastAsia="굴림" w:hAnsi="Cambria Math"/>
                      <w:sz w:val="22"/>
                      <w:szCs w:val="22"/>
                    </w:rPr>
                    <m:t>rsv_period</m:t>
                  </m:r>
                </m:sub>
              </m:sSub>
            </m:oMath>
            <w:r>
              <w:rPr>
                <w:rFonts w:eastAsia="굴림"/>
                <w:i/>
                <w:sz w:val="22"/>
                <w:szCs w:val="22"/>
              </w:rPr>
              <w:t xml:space="preserve">  is the number of entries in the higher layer parameter sl-ResourceReservePeriodList, if higher layer parameter sl-MultiReserveResoure is configured; </w:t>
            </w:r>
            <m:oMath>
              <m:r>
                <w:rPr>
                  <w:rFonts w:ascii="Cambria Math" w:eastAsia="굴림" w:hAnsi="Cambria Math"/>
                  <w:sz w:val="22"/>
                  <w:szCs w:val="22"/>
                </w:rPr>
                <m:t>Y=0</m:t>
              </m:r>
            </m:oMath>
            <w:r>
              <w:rPr>
                <w:rFonts w:eastAsia="굴림"/>
                <w:i/>
                <w:sz w:val="22"/>
                <w:szCs w:val="22"/>
              </w:rPr>
              <w:t xml:space="preserve"> otherwise.</w:t>
            </w:r>
          </w:p>
        </w:tc>
      </w:tr>
      <w:tr w:rsidR="00AE0DD1" w14:paraId="071B725F" w14:textId="77777777">
        <w:tc>
          <w:tcPr>
            <w:tcW w:w="2122" w:type="dxa"/>
            <w:shd w:val="clear" w:color="auto" w:fill="auto"/>
          </w:tcPr>
          <w:p w14:paraId="51DAB385" w14:textId="77777777" w:rsidR="00AE0DD1" w:rsidRDefault="002D6EA7">
            <w:pPr>
              <w:jc w:val="both"/>
              <w:rPr>
                <w:rFonts w:eastAsia="굴림"/>
                <w:i/>
                <w:sz w:val="22"/>
                <w:szCs w:val="22"/>
              </w:rPr>
            </w:pPr>
            <w:r>
              <w:rPr>
                <w:rFonts w:eastAsia="굴림"/>
                <w:i/>
                <w:sz w:val="22"/>
                <w:szCs w:val="22"/>
              </w:rPr>
              <w:lastRenderedPageBreak/>
              <w:t xml:space="preserve">First resource location(s) </w:t>
            </w:r>
          </w:p>
        </w:tc>
        <w:tc>
          <w:tcPr>
            <w:tcW w:w="6767" w:type="dxa"/>
            <w:shd w:val="clear" w:color="auto" w:fill="auto"/>
          </w:tcPr>
          <w:p w14:paraId="4E25DDB1" w14:textId="77777777" w:rsidR="00AE0DD1" w:rsidRDefault="008B4706">
            <w:pPr>
              <w:jc w:val="both"/>
              <w:rPr>
                <w:rFonts w:eastAsia="굴림"/>
                <w:i/>
                <w:sz w:val="22"/>
                <w:szCs w:val="22"/>
                <w:lang w:val="en-GB"/>
              </w:rPr>
            </w:pPr>
            <m:oMathPara>
              <m:oMath>
                <m:d>
                  <m:dPr>
                    <m:ctrlPr>
                      <w:rPr>
                        <w:rFonts w:ascii="Cambria Math" w:eastAsia="굴림" w:hAnsi="Cambria Math"/>
                        <w:i/>
                        <w:sz w:val="22"/>
                        <w:szCs w:val="22"/>
                        <w:lang w:val="en-GB"/>
                      </w:rPr>
                    </m:ctrlPr>
                  </m:dPr>
                  <m:e>
                    <m:r>
                      <w:rPr>
                        <w:rFonts w:ascii="Cambria Math" w:eastAsia="굴림" w:hAnsi="Cambria Math"/>
                        <w:sz w:val="22"/>
                        <w:szCs w:val="22"/>
                        <w:lang w:val="en-GB"/>
                      </w:rPr>
                      <m:t>N-1</m:t>
                    </m:r>
                    <m:ctrlPr>
                      <w:ins w:id="511" w:author="만든 이" w:date="2022-05-12T11:52:00Z">
                        <w:rPr>
                          <w:rFonts w:ascii="Cambria Math" w:eastAsia="굴림" w:hAnsi="Cambria Math"/>
                          <w:i/>
                          <w:sz w:val="22"/>
                          <w:szCs w:val="22"/>
                          <w:lang w:val="en-GB"/>
                        </w:rPr>
                      </w:ins>
                    </m:ctrlPr>
                  </m:e>
                </m:d>
                <m:r>
                  <w:rPr>
                    <w:rFonts w:ascii="Cambria Math" w:eastAsia="굴림" w:hAnsi="Cambria Math"/>
                    <w:sz w:val="22"/>
                    <w:szCs w:val="22"/>
                    <w:lang w:val="en-GB"/>
                  </w:rPr>
                  <m:t>*</m:t>
                </m:r>
                <m:d>
                  <m:dPr>
                    <m:begChr m:val="⌈"/>
                    <m:endChr m:val="⌉"/>
                    <m:ctrlPr>
                      <w:ins w:id="512" w:author="만든 이" w:date="2022-05-12T11:52:00Z">
                        <w:rPr>
                          <w:rFonts w:ascii="Cambria Math" w:eastAsia="굴림" w:hAnsi="Cambria Math"/>
                          <w:i/>
                          <w:sz w:val="22"/>
                          <w:szCs w:val="22"/>
                          <w:lang w:val="en-GB"/>
                        </w:rPr>
                      </w:ins>
                    </m:ctrlPr>
                  </m:dPr>
                  <m:e>
                    <m:sSub>
                      <m:sSubPr>
                        <m:ctrlPr>
                          <w:ins w:id="513" w:author="만든 이" w:date="2022-05-12T11:52:00Z">
                            <w:rPr>
                              <w:rFonts w:ascii="Cambria Math" w:eastAsia="굴림" w:hAnsi="Cambria Math"/>
                              <w:i/>
                              <w:sz w:val="22"/>
                              <w:szCs w:val="22"/>
                              <w:lang w:val="en-GB"/>
                            </w:rPr>
                          </w:ins>
                        </m:ctrlPr>
                      </m:sSubPr>
                      <m:e>
                        <m:r>
                          <m:rPr>
                            <m:nor/>
                          </m:rPr>
                          <w:rPr>
                            <w:rFonts w:eastAsia="굴림"/>
                            <w:i/>
                            <w:sz w:val="22"/>
                            <w:szCs w:val="22"/>
                            <w:lang w:val="en-GB"/>
                          </w:rPr>
                          <m:t>log</m:t>
                        </m:r>
                      </m:e>
                      <m:sub>
                        <m:r>
                          <m:rPr>
                            <m:nor/>
                          </m:rPr>
                          <w:rPr>
                            <w:rFonts w:eastAsia="굴림"/>
                            <w:i/>
                            <w:sz w:val="22"/>
                            <w:szCs w:val="22"/>
                            <w:lang w:val="en-GB"/>
                          </w:rPr>
                          <m:t>2</m:t>
                        </m:r>
                      </m:sub>
                    </m:sSub>
                    <m:r>
                      <m:rPr>
                        <m:nor/>
                      </m:rPr>
                      <w:rPr>
                        <w:rFonts w:eastAsia="굴림"/>
                        <w:i/>
                        <w:sz w:val="22"/>
                        <w:szCs w:val="22"/>
                        <w:lang w:val="en-GB"/>
                      </w:rPr>
                      <m:t>(X)</m:t>
                    </m:r>
                  </m:e>
                </m:d>
              </m:oMath>
            </m:oMathPara>
          </w:p>
          <w:p w14:paraId="1DB6C11F" w14:textId="77777777" w:rsidR="00AE0DD1" w:rsidRDefault="002D6EA7">
            <w:pPr>
              <w:jc w:val="both"/>
              <w:rPr>
                <w:rFonts w:eastAsia="굴림"/>
                <w:i/>
                <w:sz w:val="22"/>
                <w:szCs w:val="22"/>
              </w:rPr>
            </w:pPr>
            <w:r>
              <w:rPr>
                <w:rFonts w:eastAsia="굴림"/>
                <w:i/>
                <w:sz w:val="22"/>
                <w:szCs w:val="22"/>
                <w:lang w:val="en-GB"/>
              </w:rPr>
              <w:t>Where X is provided by the (pre)configured maximum value of slot offset for the case when MAC CE only is used as a container of inter-UE coordination information</w:t>
            </w:r>
            <w:r>
              <w:rPr>
                <w:rFonts w:eastAsia="굴림"/>
                <w:i/>
                <w:sz w:val="22"/>
                <w:szCs w:val="22"/>
              </w:rPr>
              <w:t xml:space="preserve"> </w:t>
            </w:r>
          </w:p>
        </w:tc>
      </w:tr>
      <w:tr w:rsidR="00AE0DD1" w14:paraId="1DF89D65" w14:textId="77777777">
        <w:tc>
          <w:tcPr>
            <w:tcW w:w="2122" w:type="dxa"/>
            <w:shd w:val="clear" w:color="auto" w:fill="auto"/>
          </w:tcPr>
          <w:p w14:paraId="42FF4B27" w14:textId="77777777" w:rsidR="00AE0DD1" w:rsidRDefault="002D6EA7">
            <w:pPr>
              <w:jc w:val="both"/>
              <w:rPr>
                <w:rFonts w:eastAsia="굴림"/>
                <w:i/>
                <w:sz w:val="22"/>
                <w:szCs w:val="22"/>
              </w:rPr>
            </w:pPr>
            <w:r>
              <w:rPr>
                <w:rFonts w:eastAsia="굴림"/>
                <w:i/>
                <w:sz w:val="22"/>
                <w:szCs w:val="22"/>
              </w:rPr>
              <w:t>Reference slot location</w:t>
            </w:r>
          </w:p>
        </w:tc>
        <w:tc>
          <w:tcPr>
            <w:tcW w:w="6767" w:type="dxa"/>
            <w:shd w:val="clear" w:color="auto" w:fill="auto"/>
          </w:tcPr>
          <w:p w14:paraId="56F2EA30" w14:textId="77777777" w:rsidR="00AE0DD1" w:rsidRDefault="002D6EA7">
            <w:pPr>
              <w:jc w:val="both"/>
              <w:rPr>
                <w:rFonts w:eastAsia="굴림"/>
                <w:i/>
                <w:sz w:val="22"/>
                <w:szCs w:val="22"/>
                <w:lang w:val="en-GB"/>
              </w:rPr>
            </w:pPr>
            <m:oMathPara>
              <m:oMath>
                <m:r>
                  <w:rPr>
                    <w:rFonts w:ascii="Cambria Math" w:eastAsia="맑은 고딕" w:hAnsi="Cambria Math"/>
                    <w:sz w:val="22"/>
                    <w:szCs w:val="22"/>
                    <w:lang w:val="en-GB"/>
                  </w:rPr>
                  <m:t>10+</m:t>
                </m:r>
                <m:d>
                  <m:dPr>
                    <m:begChr m:val="⌈"/>
                    <m:endChr m:val="⌉"/>
                    <m:ctrlPr>
                      <w:ins w:id="514" w:author="만든 이" w:date="2022-05-12T11:52:00Z">
                        <w:rPr>
                          <w:rFonts w:ascii="Cambria Math" w:eastAsia="맑은 고딕" w:hAnsi="Cambria Math"/>
                          <w:i/>
                          <w:sz w:val="22"/>
                          <w:szCs w:val="22"/>
                          <w:lang w:val="en-GB"/>
                        </w:rPr>
                      </w:ins>
                    </m:ctrlPr>
                  </m:dPr>
                  <m:e>
                    <m:sSub>
                      <m:sSubPr>
                        <m:ctrlPr>
                          <w:ins w:id="515" w:author="만든 이" w:date="2022-05-12T11:52:00Z">
                            <w:rPr>
                              <w:rFonts w:ascii="Cambria Math" w:eastAsia="맑은 고딕" w:hAnsi="Cambria Math"/>
                              <w:i/>
                              <w:sz w:val="22"/>
                              <w:szCs w:val="22"/>
                              <w:lang w:val="en-GB"/>
                            </w:rPr>
                          </w:ins>
                        </m:ctrlPr>
                      </m:sSubPr>
                      <m:e>
                        <m:r>
                          <m:rPr>
                            <m:nor/>
                          </m:rPr>
                          <w:rPr>
                            <w:rFonts w:eastAsia="맑은 고딕"/>
                            <w:i/>
                            <w:sz w:val="22"/>
                            <w:szCs w:val="22"/>
                            <w:lang w:val="en-GB"/>
                          </w:rPr>
                          <m:t>log</m:t>
                        </m:r>
                      </m:e>
                      <m:sub>
                        <m:r>
                          <m:rPr>
                            <m:nor/>
                          </m:rPr>
                          <w:rPr>
                            <w:rFonts w:eastAsia="맑은 고딕"/>
                            <w:i/>
                            <w:sz w:val="22"/>
                            <w:szCs w:val="22"/>
                            <w:lang w:val="en-GB"/>
                          </w:rPr>
                          <m:t>2</m:t>
                        </m:r>
                      </m:sub>
                    </m:sSub>
                    <m:r>
                      <m:rPr>
                        <m:nor/>
                      </m:rPr>
                      <w:rPr>
                        <w:rFonts w:eastAsia="맑은 고딕"/>
                        <w:i/>
                        <w:sz w:val="22"/>
                        <w:szCs w:val="22"/>
                        <w:lang w:val="en-GB"/>
                      </w:rPr>
                      <m:t>(10∙</m:t>
                    </m:r>
                    <m:sSup>
                      <m:sSupPr>
                        <m:ctrlPr>
                          <w:ins w:id="516" w:author="만든 이" w:date="2022-05-12T11:52:00Z">
                            <w:rPr>
                              <w:rFonts w:ascii="Cambria Math" w:eastAsia="맑은 고딕" w:hAnsi="Cambria Math"/>
                              <w:i/>
                              <w:sz w:val="22"/>
                              <w:szCs w:val="22"/>
                              <w:lang w:val="en-GB"/>
                            </w:rPr>
                          </w:ins>
                        </m:ctrlPr>
                      </m:sSupPr>
                      <m:e>
                        <m:r>
                          <w:rPr>
                            <w:rFonts w:ascii="Cambria Math" w:eastAsia="맑은 고딕" w:hAnsi="Cambria Math"/>
                            <w:sz w:val="22"/>
                            <w:szCs w:val="22"/>
                            <w:lang w:val="en-GB"/>
                          </w:rPr>
                          <m:t>2</m:t>
                        </m:r>
                      </m:e>
                      <m:sup>
                        <m:r>
                          <w:rPr>
                            <w:rFonts w:ascii="Cambria Math" w:eastAsia="맑은 고딕" w:hAnsi="Cambria Math"/>
                            <w:sz w:val="22"/>
                            <w:szCs w:val="22"/>
                            <w:lang w:val="en-GB"/>
                          </w:rPr>
                          <m:t>μ</m:t>
                        </m:r>
                      </m:sup>
                    </m:sSup>
                    <m:r>
                      <m:rPr>
                        <m:nor/>
                      </m:rPr>
                      <w:rPr>
                        <w:rFonts w:eastAsia="맑은 고딕"/>
                        <w:i/>
                        <w:sz w:val="22"/>
                        <w:szCs w:val="22"/>
                        <w:lang w:val="en-GB"/>
                      </w:rPr>
                      <m:t>)</m:t>
                    </m:r>
                  </m:e>
                </m:d>
              </m:oMath>
            </m:oMathPara>
          </w:p>
          <w:p w14:paraId="400F172B" w14:textId="77777777" w:rsidR="00AE0DD1" w:rsidRDefault="002D6EA7">
            <w:pPr>
              <w:jc w:val="both"/>
              <w:rPr>
                <w:rFonts w:eastAsia="굴림"/>
                <w:i/>
                <w:sz w:val="22"/>
                <w:szCs w:val="22"/>
              </w:rPr>
            </w:pPr>
            <w:r>
              <w:rPr>
                <w:rFonts w:eastAsia="굴림"/>
                <w:i/>
                <w:sz w:val="22"/>
                <w:szCs w:val="22"/>
                <w:lang w:val="en-GB"/>
              </w:rPr>
              <w:t xml:space="preserve">Where </w:t>
            </w:r>
            <m:oMath>
              <m:r>
                <w:rPr>
                  <w:rFonts w:ascii="Cambria Math" w:eastAsia="맑은 고딕" w:hAnsi="Cambria Math"/>
                  <w:sz w:val="22"/>
                  <w:szCs w:val="22"/>
                  <w:lang w:val="en-GB"/>
                </w:rPr>
                <m:t>μ</m:t>
              </m:r>
            </m:oMath>
            <w:r>
              <w:rPr>
                <w:rFonts w:eastAsia="굴림"/>
                <w:i/>
                <w:sz w:val="22"/>
                <w:szCs w:val="22"/>
                <w:lang w:val="en-GB"/>
              </w:rPr>
              <w:t xml:space="preserve"> is 0, 1, 2, 3 for SCS of 15kHz, 30kHz, 60kHz, 120kHz, respectively. </w:t>
            </w:r>
          </w:p>
        </w:tc>
      </w:tr>
      <w:tr w:rsidR="00AE0DD1" w14:paraId="5A44C35E" w14:textId="77777777">
        <w:tc>
          <w:tcPr>
            <w:tcW w:w="2122" w:type="dxa"/>
            <w:shd w:val="clear" w:color="auto" w:fill="auto"/>
          </w:tcPr>
          <w:p w14:paraId="65BAFE2F" w14:textId="77777777" w:rsidR="00AE0DD1" w:rsidRDefault="002D6EA7">
            <w:pPr>
              <w:jc w:val="both"/>
              <w:rPr>
                <w:rFonts w:eastAsia="굴림"/>
                <w:i/>
                <w:sz w:val="22"/>
                <w:szCs w:val="22"/>
              </w:rPr>
            </w:pPr>
            <w:r>
              <w:rPr>
                <w:rFonts w:eastAsia="굴림"/>
                <w:i/>
                <w:sz w:val="22"/>
                <w:szCs w:val="22"/>
              </w:rPr>
              <w:t>Resource set type</w:t>
            </w:r>
          </w:p>
        </w:tc>
        <w:tc>
          <w:tcPr>
            <w:tcW w:w="6767" w:type="dxa"/>
            <w:shd w:val="clear" w:color="auto" w:fill="auto"/>
          </w:tcPr>
          <w:p w14:paraId="51B650C0" w14:textId="77777777" w:rsidR="00AE0DD1" w:rsidRDefault="002D6EA7">
            <w:pPr>
              <w:jc w:val="both"/>
              <w:rPr>
                <w:rFonts w:eastAsia="굴림"/>
                <w:i/>
                <w:sz w:val="22"/>
                <w:szCs w:val="22"/>
              </w:rPr>
            </w:pPr>
            <w:r>
              <w:rPr>
                <w:rFonts w:eastAsia="굴림"/>
                <w:i/>
                <w:sz w:val="22"/>
                <w:szCs w:val="22"/>
              </w:rPr>
              <w:t>1</w:t>
            </w:r>
          </w:p>
        </w:tc>
      </w:tr>
      <w:tr w:rsidR="00AE0DD1" w14:paraId="314B8364" w14:textId="77777777">
        <w:tc>
          <w:tcPr>
            <w:tcW w:w="2122" w:type="dxa"/>
            <w:shd w:val="clear" w:color="auto" w:fill="auto"/>
          </w:tcPr>
          <w:p w14:paraId="1B07E363" w14:textId="77777777" w:rsidR="00AE0DD1" w:rsidRDefault="002D6EA7">
            <w:pPr>
              <w:jc w:val="both"/>
              <w:rPr>
                <w:rFonts w:eastAsia="굴림"/>
                <w:i/>
                <w:sz w:val="22"/>
                <w:szCs w:val="22"/>
              </w:rPr>
            </w:pPr>
            <w:r>
              <w:rPr>
                <w:rFonts w:eastAsia="굴림"/>
                <w:i/>
                <w:sz w:val="22"/>
                <w:szCs w:val="22"/>
              </w:rPr>
              <w:t>Lowest subchannel indices for the first resource location of each TRIV</w:t>
            </w:r>
          </w:p>
        </w:tc>
        <w:tc>
          <w:tcPr>
            <w:tcW w:w="6767" w:type="dxa"/>
            <w:shd w:val="clear" w:color="auto" w:fill="auto"/>
          </w:tcPr>
          <w:p w14:paraId="18AB1892" w14:textId="77777777" w:rsidR="00AE0DD1" w:rsidRDefault="002D6EA7">
            <w:pPr>
              <w:jc w:val="center"/>
              <w:rPr>
                <w:rFonts w:eastAsia="굴림"/>
                <w:i/>
                <w:sz w:val="22"/>
                <w:szCs w:val="22"/>
                <w:lang w:val="en-GB"/>
              </w:rPr>
            </w:pPr>
            <m:oMathPara>
              <m:oMath>
                <m:r>
                  <w:rPr>
                    <w:rFonts w:ascii="Cambria Math" w:eastAsia="굴림" w:hAnsi="Cambria Math"/>
                    <w:sz w:val="22"/>
                    <w:szCs w:val="22"/>
                    <w:lang w:val="en-GB"/>
                  </w:rPr>
                  <m:t>N*</m:t>
                </m:r>
                <m:d>
                  <m:dPr>
                    <m:begChr m:val="⌈"/>
                    <m:endChr m:val="⌉"/>
                    <m:ctrlPr>
                      <w:ins w:id="517" w:author="만든 이" w:date="2022-05-12T11:52:00Z">
                        <w:rPr>
                          <w:rFonts w:ascii="Cambria Math" w:eastAsia="굴림" w:hAnsi="Cambria Math"/>
                          <w:i/>
                          <w:sz w:val="22"/>
                          <w:szCs w:val="22"/>
                          <w:lang w:val="en-GB"/>
                        </w:rPr>
                      </w:ins>
                    </m:ctrlPr>
                  </m:dPr>
                  <m:e>
                    <m:func>
                      <m:funcPr>
                        <m:ctrlPr>
                          <w:ins w:id="518" w:author="만든 이" w:date="2022-05-12T11:52:00Z">
                            <w:rPr>
                              <w:rFonts w:ascii="Cambria Math" w:eastAsia="굴림" w:hAnsi="Cambria Math"/>
                              <w:i/>
                              <w:sz w:val="22"/>
                              <w:szCs w:val="22"/>
                              <w:lang w:val="en-GB"/>
                            </w:rPr>
                          </w:ins>
                        </m:ctrlPr>
                      </m:funcPr>
                      <m:fName>
                        <m:sSub>
                          <m:sSubPr>
                            <m:ctrlPr>
                              <w:ins w:id="519" w:author="만든 이" w:date="2022-05-12T11:52:00Z">
                                <w:rPr>
                                  <w:rFonts w:ascii="Cambria Math" w:eastAsia="굴림" w:hAnsi="Cambria Math"/>
                                  <w:i/>
                                  <w:sz w:val="22"/>
                                  <w:szCs w:val="22"/>
                                  <w:lang w:val="en-GB"/>
                                </w:rPr>
                              </w:ins>
                            </m:ctrlPr>
                          </m:sSubPr>
                          <m:e>
                            <m:r>
                              <w:rPr>
                                <w:rFonts w:ascii="Cambria Math" w:eastAsia="굴림" w:hAnsi="Cambria Math"/>
                                <w:sz w:val="22"/>
                                <w:szCs w:val="22"/>
                                <w:lang w:val="en-GB"/>
                              </w:rPr>
                              <m:t>log</m:t>
                            </m:r>
                          </m:e>
                          <m:sub>
                            <m:r>
                              <w:rPr>
                                <w:rFonts w:ascii="Cambria Math" w:eastAsia="굴림" w:hAnsi="Cambria Math"/>
                                <w:sz w:val="22"/>
                                <w:szCs w:val="22"/>
                                <w:lang w:val="en-GB"/>
                              </w:rPr>
                              <m:t>2</m:t>
                            </m:r>
                          </m:sub>
                        </m:sSub>
                      </m:fName>
                      <m:e>
                        <m:d>
                          <m:dPr>
                            <m:ctrlPr>
                              <w:ins w:id="520" w:author="만든 이" w:date="2022-05-12T11:52:00Z">
                                <w:rPr>
                                  <w:rFonts w:ascii="Cambria Math" w:eastAsia="굴림" w:hAnsi="Cambria Math"/>
                                  <w:i/>
                                  <w:sz w:val="22"/>
                                  <w:szCs w:val="22"/>
                                  <w:lang w:val="en-GB"/>
                                </w:rPr>
                              </w:ins>
                            </m:ctrlPr>
                          </m:dPr>
                          <m:e>
                            <m:sSubSup>
                              <m:sSubSupPr>
                                <m:ctrlPr>
                                  <w:ins w:id="521" w:author="만든 이" w:date="2022-05-12T11:52:00Z">
                                    <w:rPr>
                                      <w:rFonts w:ascii="Cambria Math" w:eastAsia="굴림" w:hAnsi="Cambria Math"/>
                                      <w:i/>
                                      <w:sz w:val="22"/>
                                      <w:szCs w:val="22"/>
                                      <w:lang w:val="en-GB"/>
                                    </w:rPr>
                                  </w:ins>
                                </m:ctrlPr>
                              </m:sSubSupPr>
                              <m:e>
                                <m:r>
                                  <w:rPr>
                                    <w:rFonts w:ascii="Cambria Math" w:eastAsia="굴림" w:hAnsi="Cambria Math"/>
                                    <w:sz w:val="22"/>
                                    <w:szCs w:val="22"/>
                                    <w:lang w:val="en-GB"/>
                                  </w:rPr>
                                  <m:t>N</m:t>
                                </m:r>
                              </m:e>
                              <m:sub>
                                <m:r>
                                  <w:rPr>
                                    <w:rFonts w:ascii="Cambria Math" w:eastAsia="굴림" w:hAnsi="Cambria Math"/>
                                    <w:sz w:val="22"/>
                                    <w:szCs w:val="22"/>
                                    <w:lang w:val="en-GB"/>
                                  </w:rPr>
                                  <m:t>subchannel</m:t>
                                </m:r>
                              </m:sub>
                              <m:sup>
                                <m:r>
                                  <w:rPr>
                                    <w:rFonts w:ascii="Cambria Math" w:eastAsia="굴림" w:hAnsi="Cambria Math"/>
                                    <w:sz w:val="22"/>
                                    <w:szCs w:val="22"/>
                                    <w:lang w:val="en-GB"/>
                                  </w:rPr>
                                  <m:t>SL</m:t>
                                </m:r>
                              </m:sup>
                            </m:sSubSup>
                          </m:e>
                        </m:d>
                      </m:e>
                    </m:func>
                  </m:e>
                </m:d>
              </m:oMath>
            </m:oMathPara>
          </w:p>
          <w:p w14:paraId="76DA5714" w14:textId="77777777" w:rsidR="00AE0DD1" w:rsidRDefault="002D6EA7">
            <w:pPr>
              <w:jc w:val="both"/>
              <w:rPr>
                <w:rFonts w:eastAsia="굴림"/>
                <w:i/>
                <w:sz w:val="22"/>
                <w:szCs w:val="22"/>
              </w:rPr>
            </w:pPr>
            <w:r>
              <w:rPr>
                <w:rFonts w:eastAsia="굴림"/>
                <w:i/>
                <w:sz w:val="22"/>
                <w:szCs w:val="22"/>
              </w:rPr>
              <w:t xml:space="preserve">Where </w:t>
            </w:r>
            <m:oMath>
              <m:sSubSup>
                <m:sSubSupPr>
                  <m:ctrlPr>
                    <w:ins w:id="522" w:author="만든 이" w:date="2022-05-12T11:52:00Z">
                      <w:rPr>
                        <w:rFonts w:ascii="Cambria Math" w:eastAsia="굴림" w:hAnsi="Cambria Math"/>
                        <w:i/>
                        <w:sz w:val="22"/>
                        <w:szCs w:val="22"/>
                        <w:lang w:val="en-GB"/>
                      </w:rPr>
                    </w:ins>
                  </m:ctrlPr>
                </m:sSubSupPr>
                <m:e>
                  <m:r>
                    <w:rPr>
                      <w:rFonts w:ascii="Cambria Math" w:eastAsia="굴림" w:hAnsi="Cambria Math"/>
                      <w:sz w:val="22"/>
                      <w:szCs w:val="22"/>
                      <w:lang w:val="en-GB"/>
                    </w:rPr>
                    <m:t>N</m:t>
                  </m:r>
                </m:e>
                <m:sub>
                  <m:r>
                    <w:rPr>
                      <w:rFonts w:ascii="Cambria Math" w:eastAsia="굴림" w:hAnsi="Cambria Math"/>
                      <w:sz w:val="22"/>
                      <w:szCs w:val="22"/>
                      <w:lang w:val="en-GB"/>
                    </w:rPr>
                    <m:t>subchannel</m:t>
                  </m:r>
                </m:sub>
                <m:sup>
                  <m:r>
                    <w:rPr>
                      <w:rFonts w:ascii="Cambria Math" w:eastAsia="굴림" w:hAnsi="Cambria Math"/>
                      <w:sz w:val="22"/>
                      <w:szCs w:val="22"/>
                      <w:lang w:val="en-GB"/>
                    </w:rPr>
                    <m:t>SL</m:t>
                  </m:r>
                </m:sup>
              </m:sSubSup>
            </m:oMath>
            <w:r>
              <w:rPr>
                <w:rFonts w:eastAsia="굴림"/>
                <w:i/>
                <w:sz w:val="22"/>
                <w:szCs w:val="22"/>
              </w:rPr>
              <w:t xml:space="preserve"> is provided by the higher layer parameter sl-NumSubchannel.</w:t>
            </w:r>
          </w:p>
        </w:tc>
      </w:tr>
    </w:tbl>
    <w:p w14:paraId="38FC672C" w14:textId="77777777" w:rsidR="00AE0DD1" w:rsidRDefault="00AE0DD1">
      <w:pPr>
        <w:tabs>
          <w:tab w:val="left" w:pos="400"/>
        </w:tabs>
        <w:ind w:leftChars="400" w:left="960"/>
        <w:rPr>
          <w:rFonts w:eastAsia="맑은 고딕"/>
          <w:bCs/>
          <w:i/>
          <w:sz w:val="21"/>
          <w:szCs w:val="21"/>
          <w:lang w:val="en-GB"/>
        </w:rPr>
      </w:pPr>
    </w:p>
    <w:p w14:paraId="460EE6A4" w14:textId="77777777" w:rsidR="00AE0DD1" w:rsidRDefault="002D6EA7" w:rsidP="00DC1A9E">
      <w:pPr>
        <w:numPr>
          <w:ilvl w:val="0"/>
          <w:numId w:val="42"/>
        </w:numPr>
        <w:tabs>
          <w:tab w:val="left" w:pos="400"/>
        </w:tabs>
        <w:spacing w:after="180"/>
        <w:ind w:left="426" w:hanging="426"/>
        <w:jc w:val="both"/>
        <w:rPr>
          <w:rFonts w:eastAsia="맑은 고딕"/>
          <w:b/>
          <w:bCs/>
          <w:i/>
          <w:sz w:val="21"/>
          <w:szCs w:val="21"/>
          <w:u w:val="single"/>
          <w:lang w:val="en-GB"/>
        </w:rPr>
      </w:pPr>
      <w:r>
        <w:rPr>
          <w:rFonts w:eastAsia="맑은 고딕"/>
          <w:b/>
          <w:bCs/>
          <w:i/>
          <w:sz w:val="21"/>
          <w:szCs w:val="21"/>
          <w:u w:val="single"/>
          <w:lang w:val="en-GB"/>
        </w:rPr>
        <w:t>Conclusion</w:t>
      </w:r>
      <w:r>
        <w:rPr>
          <w:rFonts w:eastAsia="맑은 고딕" w:hint="eastAsia"/>
          <w:bCs/>
          <w:i/>
          <w:sz w:val="21"/>
          <w:szCs w:val="21"/>
          <w:lang w:val="en-GB"/>
        </w:rPr>
        <w:t>:</w:t>
      </w:r>
    </w:p>
    <w:p w14:paraId="44B2EB62" w14:textId="77777777" w:rsidR="00AE0DD1" w:rsidRDefault="002D6EA7" w:rsidP="00DC1A9E">
      <w:pPr>
        <w:numPr>
          <w:ilvl w:val="1"/>
          <w:numId w:val="42"/>
        </w:numPr>
        <w:tabs>
          <w:tab w:val="left" w:pos="400"/>
        </w:tabs>
        <w:spacing w:after="180"/>
        <w:jc w:val="both"/>
        <w:rPr>
          <w:rFonts w:eastAsia="맑은 고딕"/>
          <w:bCs/>
          <w:i/>
          <w:sz w:val="21"/>
          <w:szCs w:val="21"/>
          <w:lang w:val="en-GB"/>
        </w:rPr>
      </w:pPr>
      <w:r>
        <w:rPr>
          <w:rFonts w:eastAsia="맑은 고딕"/>
          <w:bCs/>
          <w:i/>
          <w:sz w:val="21"/>
          <w:szCs w:val="21"/>
          <w:lang w:val="en-GB"/>
        </w:rPr>
        <w:t>There is n</w:t>
      </w:r>
      <w:r>
        <w:rPr>
          <w:rFonts w:eastAsia="맑은 고딕" w:hint="eastAsia"/>
          <w:bCs/>
          <w:i/>
          <w:sz w:val="21"/>
          <w:szCs w:val="21"/>
          <w:lang w:val="en-GB"/>
        </w:rPr>
        <w:t xml:space="preserve">o consensus </w:t>
      </w:r>
      <w:r>
        <w:rPr>
          <w:rFonts w:eastAsia="맑은 고딕"/>
          <w:bCs/>
          <w:i/>
          <w:sz w:val="21"/>
          <w:szCs w:val="21"/>
          <w:lang w:val="en-GB"/>
        </w:rPr>
        <w:t xml:space="preserve">in RAN1 </w:t>
      </w:r>
      <w:r>
        <w:rPr>
          <w:rFonts w:eastAsia="맑은 고딕" w:hint="eastAsia"/>
          <w:bCs/>
          <w:i/>
          <w:sz w:val="21"/>
          <w:szCs w:val="21"/>
          <w:lang w:val="en-GB"/>
        </w:rPr>
        <w:t xml:space="preserve">on indicating </w:t>
      </w:r>
      <w:r>
        <w:rPr>
          <w:rFonts w:eastAsia="맑은 고딕"/>
          <w:bCs/>
          <w:i/>
          <w:sz w:val="21"/>
          <w:szCs w:val="21"/>
          <w:lang w:val="en-GB"/>
        </w:rPr>
        <w:t xml:space="preserve">actual number of resource combination in a SCI format 2-C for inter-UE coordination information. </w:t>
      </w:r>
    </w:p>
    <w:p w14:paraId="1EFCE539" w14:textId="77777777" w:rsidR="00AE0DD1" w:rsidRDefault="002D6EA7" w:rsidP="00DC1A9E">
      <w:pPr>
        <w:numPr>
          <w:ilvl w:val="2"/>
          <w:numId w:val="42"/>
        </w:numPr>
        <w:tabs>
          <w:tab w:val="left" w:pos="400"/>
        </w:tabs>
        <w:spacing w:after="180"/>
        <w:jc w:val="both"/>
        <w:rPr>
          <w:rFonts w:eastAsia="맑은 고딕"/>
          <w:bCs/>
          <w:i/>
          <w:sz w:val="21"/>
          <w:szCs w:val="21"/>
          <w:lang w:val="en-GB"/>
        </w:rPr>
      </w:pPr>
      <w:r>
        <w:rPr>
          <w:rFonts w:eastAsia="맑은 고딕"/>
          <w:bCs/>
          <w:i/>
          <w:sz w:val="21"/>
          <w:szCs w:val="21"/>
          <w:lang w:val="en-GB"/>
        </w:rPr>
        <w:t>Note: Different resource combinations can indicate the same set of resources for the case when only one resource combination is actually used</w:t>
      </w:r>
    </w:p>
    <w:p w14:paraId="66F26E48" w14:textId="77777777" w:rsidR="00AE0DD1" w:rsidRDefault="00AE0DD1">
      <w:pPr>
        <w:rPr>
          <w:rFonts w:eastAsia="맑은 고딕"/>
          <w:i/>
          <w:sz w:val="22"/>
          <w:szCs w:val="22"/>
          <w:lang w:val="en-GB"/>
        </w:rPr>
      </w:pPr>
    </w:p>
    <w:p w14:paraId="7D7DB14B" w14:textId="77777777" w:rsidR="00AE0DD1" w:rsidRDefault="002D6EA7" w:rsidP="00DC1A9E">
      <w:pPr>
        <w:numPr>
          <w:ilvl w:val="0"/>
          <w:numId w:val="42"/>
        </w:numPr>
        <w:tabs>
          <w:tab w:val="left" w:pos="400"/>
        </w:tabs>
        <w:spacing w:after="180"/>
        <w:ind w:left="426" w:hanging="426"/>
        <w:jc w:val="both"/>
        <w:rPr>
          <w:rFonts w:eastAsia="맑은 고딕"/>
          <w:bCs/>
          <w:i/>
          <w:sz w:val="22"/>
          <w:szCs w:val="20"/>
          <w:lang w:val="en-GB"/>
        </w:rPr>
      </w:pPr>
      <w:r>
        <w:rPr>
          <w:rFonts w:eastAsia="맑은 고딕"/>
          <w:bCs/>
          <w:i/>
          <w:sz w:val="22"/>
          <w:szCs w:val="20"/>
          <w:highlight w:val="green"/>
          <w:lang w:val="en-GB"/>
        </w:rPr>
        <w:t>Agreement</w:t>
      </w:r>
      <w:r>
        <w:rPr>
          <w:rFonts w:eastAsia="맑은 고딕"/>
          <w:bCs/>
          <w:i/>
          <w:sz w:val="22"/>
          <w:szCs w:val="20"/>
          <w:lang w:val="en-GB"/>
        </w:rPr>
        <w:t xml:space="preserve"> </w:t>
      </w:r>
    </w:p>
    <w:p w14:paraId="5A079516" w14:textId="77777777" w:rsidR="00AE0DD1" w:rsidRDefault="002D6EA7" w:rsidP="00DC1A9E">
      <w:pPr>
        <w:numPr>
          <w:ilvl w:val="1"/>
          <w:numId w:val="42"/>
        </w:numPr>
        <w:tabs>
          <w:tab w:val="left" w:pos="400"/>
        </w:tabs>
        <w:spacing w:after="180"/>
        <w:jc w:val="both"/>
        <w:rPr>
          <w:rFonts w:eastAsia="맑은 고딕"/>
          <w:bCs/>
          <w:i/>
          <w:sz w:val="21"/>
          <w:szCs w:val="21"/>
          <w:lang w:val="en-GB"/>
        </w:rPr>
      </w:pPr>
      <w:r>
        <w:rPr>
          <w:rFonts w:eastAsia="맑은 고딕"/>
          <w:bCs/>
          <w:i/>
          <w:sz w:val="21"/>
          <w:szCs w:val="21"/>
          <w:lang w:val="en-GB"/>
        </w:rPr>
        <w:t xml:space="preserve">For Scheme 2, </w:t>
      </w:r>
    </w:p>
    <w:p w14:paraId="6FEF5D28" w14:textId="77777777" w:rsidR="00AE0DD1" w:rsidRDefault="002D6EA7" w:rsidP="00DC1A9E">
      <w:pPr>
        <w:numPr>
          <w:ilvl w:val="2"/>
          <w:numId w:val="42"/>
        </w:numPr>
        <w:tabs>
          <w:tab w:val="left" w:pos="400"/>
        </w:tabs>
        <w:spacing w:after="180"/>
        <w:jc w:val="both"/>
        <w:rPr>
          <w:rFonts w:eastAsia="맑은 고딕"/>
          <w:bCs/>
          <w:i/>
          <w:sz w:val="21"/>
          <w:szCs w:val="21"/>
          <w:lang w:val="en-GB"/>
        </w:rPr>
      </w:pPr>
      <w:r>
        <w:rPr>
          <w:rFonts w:eastAsia="맑은 고딕"/>
          <w:bCs/>
          <w:i/>
          <w:sz w:val="21"/>
          <w:szCs w:val="21"/>
          <w:lang w:val="en-GB"/>
        </w:rPr>
        <w:t>The PHY layer reports S_A after Step 7) of TS 38.214 Section 8.1.4 to higher layer.</w:t>
      </w:r>
    </w:p>
    <w:p w14:paraId="4CD5C483" w14:textId="77777777" w:rsidR="00AE0DD1" w:rsidRDefault="002D6EA7" w:rsidP="00DC1A9E">
      <w:pPr>
        <w:numPr>
          <w:ilvl w:val="2"/>
          <w:numId w:val="42"/>
        </w:numPr>
        <w:tabs>
          <w:tab w:val="left" w:pos="400"/>
        </w:tabs>
        <w:spacing w:after="180"/>
        <w:jc w:val="both"/>
        <w:rPr>
          <w:rFonts w:eastAsia="맑은 고딕"/>
          <w:bCs/>
          <w:i/>
          <w:sz w:val="21"/>
          <w:szCs w:val="21"/>
          <w:lang w:val="en-GB"/>
        </w:rPr>
      </w:pPr>
      <w:r>
        <w:rPr>
          <w:rFonts w:eastAsia="맑은 고딕"/>
          <w:bCs/>
          <w:i/>
          <w:sz w:val="21"/>
          <w:szCs w:val="21"/>
          <w:lang w:val="en-GB"/>
        </w:rPr>
        <w:t>When UE-B receives a conflict indicator for resource(s) indicated by its SCI,</w:t>
      </w:r>
    </w:p>
    <w:p w14:paraId="3FE0AE88" w14:textId="77777777" w:rsidR="00AE0DD1" w:rsidRDefault="002D6EA7" w:rsidP="00DC1A9E">
      <w:pPr>
        <w:numPr>
          <w:ilvl w:val="3"/>
          <w:numId w:val="42"/>
        </w:numPr>
        <w:tabs>
          <w:tab w:val="left" w:pos="400"/>
        </w:tabs>
        <w:spacing w:after="180"/>
        <w:jc w:val="both"/>
        <w:rPr>
          <w:rFonts w:eastAsia="맑은 고딕"/>
          <w:bCs/>
          <w:i/>
          <w:sz w:val="21"/>
          <w:szCs w:val="21"/>
          <w:lang w:val="en-GB"/>
        </w:rPr>
      </w:pPr>
      <w:r>
        <w:rPr>
          <w:rFonts w:eastAsia="맑은 고딕"/>
          <w:bCs/>
          <w:i/>
          <w:sz w:val="21"/>
          <w:szCs w:val="21"/>
          <w:lang w:val="en-GB"/>
        </w:rPr>
        <w:t xml:space="preserve">PHY layer at UE-B reports resources overlapping with the next reserved resource indicated by the corresponding UE-B’s SCI </w:t>
      </w:r>
      <w:r>
        <w:rPr>
          <w:rFonts w:eastAsia="맑은 고딕"/>
          <w:bCs/>
          <w:i/>
          <w:strike/>
          <w:color w:val="FF0000"/>
          <w:sz w:val="21"/>
          <w:szCs w:val="21"/>
          <w:lang w:val="en-GB"/>
        </w:rPr>
        <w:t>for current TB transmission</w:t>
      </w:r>
      <w:r>
        <w:rPr>
          <w:rFonts w:eastAsia="맑은 고딕"/>
          <w:bCs/>
          <w:i/>
          <w:color w:val="FF0000"/>
          <w:sz w:val="21"/>
          <w:szCs w:val="21"/>
          <w:lang w:val="en-GB"/>
        </w:rPr>
        <w:t xml:space="preserve"> </w:t>
      </w:r>
      <w:r>
        <w:rPr>
          <w:rFonts w:eastAsia="맑은 고딕"/>
          <w:bCs/>
          <w:i/>
          <w:sz w:val="21"/>
          <w:szCs w:val="21"/>
          <w:lang w:val="en-GB"/>
        </w:rPr>
        <w:t>to higher layer.</w:t>
      </w:r>
    </w:p>
    <w:p w14:paraId="29946230" w14:textId="77777777" w:rsidR="00AE0DD1" w:rsidRDefault="002D6EA7" w:rsidP="00DC1A9E">
      <w:pPr>
        <w:numPr>
          <w:ilvl w:val="4"/>
          <w:numId w:val="42"/>
        </w:numPr>
        <w:tabs>
          <w:tab w:val="left" w:pos="400"/>
        </w:tabs>
        <w:spacing w:after="180"/>
        <w:jc w:val="both"/>
        <w:rPr>
          <w:rFonts w:eastAsia="맑은 고딕"/>
          <w:bCs/>
          <w:i/>
          <w:sz w:val="21"/>
          <w:szCs w:val="21"/>
          <w:lang w:val="en-GB"/>
        </w:rPr>
      </w:pPr>
      <w:r>
        <w:rPr>
          <w:rFonts w:eastAsia="맑은 고딕"/>
          <w:bCs/>
          <w:i/>
          <w:sz w:val="21"/>
          <w:szCs w:val="21"/>
          <w:lang w:val="en-GB"/>
        </w:rPr>
        <w:t xml:space="preserve">If (pre)configured, the PHY layer reports resources in a slot including the next reserved resource indicated by the corresponding UE-B’s SCI </w:t>
      </w:r>
      <w:r>
        <w:rPr>
          <w:rFonts w:eastAsia="맑은 고딕"/>
          <w:bCs/>
          <w:i/>
          <w:strike/>
          <w:color w:val="FF0000"/>
          <w:sz w:val="21"/>
          <w:szCs w:val="21"/>
          <w:lang w:val="en-GB"/>
        </w:rPr>
        <w:t>for current TB transmission</w:t>
      </w:r>
      <w:r>
        <w:rPr>
          <w:rFonts w:eastAsia="맑은 고딕"/>
          <w:bCs/>
          <w:i/>
          <w:sz w:val="21"/>
          <w:szCs w:val="21"/>
          <w:lang w:val="en-GB"/>
        </w:rPr>
        <w:t xml:space="preserve"> to higher layer.</w:t>
      </w:r>
    </w:p>
    <w:p w14:paraId="3C87898E" w14:textId="77777777" w:rsidR="00AE0DD1" w:rsidRDefault="002D6EA7" w:rsidP="00DC1A9E">
      <w:pPr>
        <w:numPr>
          <w:ilvl w:val="3"/>
          <w:numId w:val="42"/>
        </w:numPr>
        <w:tabs>
          <w:tab w:val="left" w:pos="400"/>
        </w:tabs>
        <w:spacing w:after="180"/>
        <w:jc w:val="both"/>
        <w:rPr>
          <w:rFonts w:eastAsia="맑은 고딕"/>
          <w:bCs/>
          <w:i/>
          <w:sz w:val="21"/>
          <w:szCs w:val="21"/>
          <w:lang w:val="en-GB"/>
        </w:rPr>
      </w:pPr>
      <w:r>
        <w:rPr>
          <w:rFonts w:eastAsia="맑은 고딕"/>
          <w:bCs/>
          <w:i/>
          <w:sz w:val="21"/>
          <w:szCs w:val="21"/>
          <w:lang w:val="en-GB"/>
        </w:rPr>
        <w:t>Higher layer at UE-B re-selects the resource(s) indicated by the conflict indicator among the S_A excluding the reported resources.</w:t>
      </w:r>
    </w:p>
    <w:p w14:paraId="36B4D651" w14:textId="77777777" w:rsidR="00AE0DD1" w:rsidRDefault="00AE0DD1">
      <w:pPr>
        <w:rPr>
          <w:rFonts w:eastAsia="맑은 고딕"/>
          <w:i/>
          <w:sz w:val="22"/>
          <w:szCs w:val="22"/>
          <w:lang w:val="en-GB"/>
        </w:rPr>
      </w:pPr>
    </w:p>
    <w:p w14:paraId="528EB113" w14:textId="77777777" w:rsidR="00AE0DD1" w:rsidRDefault="002D6EA7" w:rsidP="00DC1A9E">
      <w:pPr>
        <w:numPr>
          <w:ilvl w:val="0"/>
          <w:numId w:val="42"/>
        </w:numPr>
        <w:tabs>
          <w:tab w:val="left" w:pos="400"/>
        </w:tabs>
        <w:spacing w:after="180"/>
        <w:ind w:left="426" w:hanging="426"/>
        <w:jc w:val="both"/>
        <w:rPr>
          <w:rFonts w:eastAsia="맑은 고딕"/>
          <w:bCs/>
          <w:i/>
          <w:sz w:val="22"/>
          <w:szCs w:val="20"/>
          <w:lang w:val="en-GB"/>
        </w:rPr>
      </w:pPr>
      <w:r>
        <w:rPr>
          <w:rFonts w:eastAsia="맑은 고딕"/>
          <w:bCs/>
          <w:i/>
          <w:sz w:val="22"/>
          <w:szCs w:val="20"/>
          <w:highlight w:val="green"/>
          <w:lang w:val="en-GB"/>
        </w:rPr>
        <w:t>Agreement</w:t>
      </w:r>
      <w:r>
        <w:rPr>
          <w:rFonts w:eastAsia="맑은 고딕"/>
          <w:bCs/>
          <w:i/>
          <w:sz w:val="22"/>
          <w:szCs w:val="20"/>
          <w:lang w:val="en-GB"/>
        </w:rPr>
        <w:t xml:space="preserve"> </w:t>
      </w:r>
    </w:p>
    <w:p w14:paraId="472C02F7" w14:textId="77777777" w:rsidR="00AE0DD1" w:rsidRDefault="002D6EA7" w:rsidP="00DC1A9E">
      <w:pPr>
        <w:numPr>
          <w:ilvl w:val="1"/>
          <w:numId w:val="42"/>
        </w:numPr>
        <w:tabs>
          <w:tab w:val="left" w:pos="400"/>
        </w:tabs>
        <w:spacing w:after="180"/>
        <w:jc w:val="both"/>
        <w:rPr>
          <w:rFonts w:eastAsia="굴림"/>
          <w:i/>
          <w:sz w:val="21"/>
          <w:szCs w:val="21"/>
          <w:lang w:val="en-GB" w:eastAsia="ja-JP"/>
        </w:rPr>
      </w:pPr>
      <w:r>
        <w:rPr>
          <w:rFonts w:eastAsia="굴림"/>
          <w:i/>
          <w:sz w:val="21"/>
          <w:szCs w:val="21"/>
          <w:lang w:val="en-GB"/>
        </w:rPr>
        <w:t xml:space="preserve">Confirm the following working assumption with </w:t>
      </w:r>
      <w:r>
        <w:rPr>
          <w:rFonts w:eastAsia="굴림"/>
          <w:i/>
          <w:sz w:val="21"/>
          <w:szCs w:val="21"/>
          <w:lang w:val="en-GB" w:eastAsia="zh-CN"/>
        </w:rPr>
        <w:t xml:space="preserve">modification in </w:t>
      </w:r>
      <w:r>
        <w:rPr>
          <w:rFonts w:eastAsia="굴림"/>
          <w:i/>
          <w:color w:val="FF0000"/>
          <w:sz w:val="21"/>
          <w:szCs w:val="21"/>
          <w:lang w:val="en-GB" w:eastAsia="zh-CN"/>
        </w:rPr>
        <w:t>RED</w:t>
      </w:r>
      <w:r>
        <w:rPr>
          <w:rFonts w:eastAsia="굴림"/>
          <w:i/>
          <w:sz w:val="21"/>
          <w:szCs w:val="21"/>
          <w:lang w:val="en-GB"/>
        </w:rPr>
        <w:t>. Note that the terminology of “indicationUEB flag” means the indication of whether UE scheduling a conflict TB can be UE-B or not.</w:t>
      </w:r>
    </w:p>
    <w:p w14:paraId="7E7A8821" w14:textId="77777777" w:rsidR="00AE0DD1" w:rsidRDefault="002D6EA7" w:rsidP="00DC1A9E">
      <w:pPr>
        <w:numPr>
          <w:ilvl w:val="2"/>
          <w:numId w:val="42"/>
        </w:numPr>
        <w:tabs>
          <w:tab w:val="left" w:pos="400"/>
        </w:tabs>
        <w:spacing w:after="180"/>
        <w:jc w:val="both"/>
        <w:rPr>
          <w:rFonts w:eastAsia="굴림"/>
          <w:i/>
          <w:sz w:val="21"/>
          <w:szCs w:val="21"/>
          <w:lang w:val="en-GB"/>
        </w:rPr>
      </w:pPr>
      <w:r>
        <w:rPr>
          <w:rFonts w:eastAsia="굴림"/>
          <w:i/>
          <w:sz w:val="21"/>
          <w:szCs w:val="21"/>
          <w:highlight w:val="darkYellow"/>
          <w:lang w:val="en-GB" w:eastAsia="ja-JP"/>
        </w:rPr>
        <w:t>Working Assumption</w:t>
      </w:r>
      <w:r>
        <w:rPr>
          <w:rFonts w:eastAsia="굴림"/>
          <w:i/>
          <w:sz w:val="21"/>
          <w:szCs w:val="21"/>
          <w:lang w:val="en-GB" w:eastAsia="ja-JP"/>
        </w:rPr>
        <w:t>:</w:t>
      </w:r>
    </w:p>
    <w:p w14:paraId="3DC5685A" w14:textId="77777777" w:rsidR="00AE0DD1" w:rsidRDefault="002D6EA7" w:rsidP="00DC1A9E">
      <w:pPr>
        <w:numPr>
          <w:ilvl w:val="3"/>
          <w:numId w:val="42"/>
        </w:numPr>
        <w:tabs>
          <w:tab w:val="left" w:pos="400"/>
        </w:tabs>
        <w:spacing w:after="180"/>
        <w:jc w:val="both"/>
        <w:rPr>
          <w:rFonts w:eastAsia="굴림"/>
          <w:i/>
          <w:sz w:val="21"/>
          <w:szCs w:val="21"/>
          <w:lang w:val="en-GB" w:eastAsia="ja-JP"/>
        </w:rPr>
      </w:pPr>
      <w:r>
        <w:rPr>
          <w:rFonts w:eastAsia="굴림"/>
          <w:i/>
          <w:sz w:val="21"/>
          <w:szCs w:val="21"/>
          <w:lang w:val="en-GB" w:eastAsia="ja-JP"/>
        </w:rPr>
        <w:t xml:space="preserve">For Condition 2-A-1 in Scheme 2, when “a non-destination UE of a TB transmitted by UE-B can be UE-A” is enabled or when “a non-destination UE of a TB transmitted by UE-B can be UE-A” is disabled and the destination UE of the conflicting TBs is UE-A, </w:t>
      </w:r>
    </w:p>
    <w:p w14:paraId="59412307" w14:textId="77777777" w:rsidR="00AE0DD1" w:rsidRDefault="002D6EA7" w:rsidP="00DC1A9E">
      <w:pPr>
        <w:numPr>
          <w:ilvl w:val="4"/>
          <w:numId w:val="42"/>
        </w:numPr>
        <w:tabs>
          <w:tab w:val="left" w:pos="400"/>
        </w:tabs>
        <w:spacing w:after="180"/>
        <w:jc w:val="both"/>
        <w:rPr>
          <w:rFonts w:eastAsia="굴림"/>
          <w:i/>
          <w:color w:val="FF0000"/>
          <w:sz w:val="21"/>
          <w:szCs w:val="21"/>
          <w:lang w:val="en-GB" w:eastAsia="ja-JP"/>
        </w:rPr>
      </w:pPr>
      <w:r>
        <w:rPr>
          <w:rFonts w:eastAsia="굴림"/>
          <w:i/>
          <w:sz w:val="21"/>
          <w:szCs w:val="21"/>
          <w:lang w:val="en-GB" w:eastAsia="ja-JP"/>
        </w:rPr>
        <w:lastRenderedPageBreak/>
        <w:t xml:space="preserve">for each pair of UEs scheduling the conflicting TBs </w:t>
      </w:r>
      <w:r>
        <w:rPr>
          <w:rFonts w:eastAsia="굴림"/>
          <w:i/>
          <w:color w:val="FF0000"/>
          <w:sz w:val="21"/>
          <w:szCs w:val="21"/>
          <w:lang w:val="en-GB"/>
        </w:rPr>
        <w:t>whose</w:t>
      </w:r>
      <w:r>
        <w:rPr>
          <w:rFonts w:eastAsia="굴림"/>
          <w:i/>
          <w:color w:val="FF0000"/>
          <w:sz w:val="21"/>
          <w:szCs w:val="21"/>
          <w:lang w:val="en-GB" w:eastAsia="ja-JP"/>
        </w:rPr>
        <w:t xml:space="preserve"> PSFCH occasions for resource conflict indication are not yet passed and indicationUEB flag </w:t>
      </w:r>
      <w:r>
        <w:rPr>
          <w:rFonts w:eastAsia="굴림"/>
          <w:i/>
          <w:color w:val="FF0000"/>
          <w:sz w:val="21"/>
          <w:szCs w:val="21"/>
          <w:lang w:val="en-GB"/>
        </w:rPr>
        <w:t>is</w:t>
      </w:r>
      <w:r>
        <w:rPr>
          <w:rFonts w:eastAsia="굴림"/>
          <w:i/>
          <w:color w:val="FF0000"/>
          <w:sz w:val="21"/>
          <w:szCs w:val="21"/>
          <w:lang w:val="en-GB" w:eastAsia="ja-JP"/>
        </w:rPr>
        <w:t xml:space="preserve"> </w:t>
      </w:r>
      <w:r>
        <w:rPr>
          <w:rFonts w:eastAsia="굴림"/>
          <w:i/>
          <w:color w:val="FF0000"/>
          <w:sz w:val="21"/>
          <w:szCs w:val="21"/>
          <w:lang w:val="en-GB"/>
        </w:rPr>
        <w:t>set</w:t>
      </w:r>
      <w:r>
        <w:rPr>
          <w:rFonts w:eastAsia="굴림"/>
          <w:i/>
          <w:color w:val="FF0000"/>
          <w:sz w:val="21"/>
          <w:szCs w:val="21"/>
          <w:lang w:val="en-GB" w:eastAsia="ja-JP"/>
        </w:rPr>
        <w:t xml:space="preserve"> </w:t>
      </w:r>
      <w:r>
        <w:rPr>
          <w:rFonts w:eastAsia="굴림"/>
          <w:i/>
          <w:color w:val="FF0000"/>
          <w:sz w:val="21"/>
          <w:szCs w:val="21"/>
          <w:lang w:val="en-GB"/>
        </w:rPr>
        <w:t>to</w:t>
      </w:r>
      <w:r>
        <w:rPr>
          <w:rFonts w:eastAsia="굴림"/>
          <w:i/>
          <w:color w:val="FF0000"/>
          <w:sz w:val="21"/>
          <w:szCs w:val="21"/>
          <w:lang w:val="en-GB" w:eastAsia="ja-JP"/>
        </w:rPr>
        <w:t xml:space="preserve"> 1 if the higher parameter of indicationUEBScheme2 is (pre)configured to ‘Enabled’</w:t>
      </w:r>
      <w:r>
        <w:rPr>
          <w:rFonts w:eastAsia="굴림"/>
          <w:i/>
          <w:sz w:val="21"/>
          <w:szCs w:val="21"/>
          <w:lang w:val="en-GB" w:eastAsia="ja-JP"/>
        </w:rPr>
        <w:t xml:space="preserve">, a UE with the higher priority value is UE-B. </w:t>
      </w:r>
      <w:r>
        <w:rPr>
          <w:rFonts w:eastAsia="굴림"/>
          <w:i/>
          <w:color w:val="FF0000"/>
          <w:sz w:val="21"/>
          <w:szCs w:val="21"/>
          <w:lang w:val="en-GB" w:eastAsia="ja-JP"/>
        </w:rPr>
        <w:t xml:space="preserve">When the UEs in the pair have the same priority value, UE-A determines one of the UEs to be UE-B by its implementation. </w:t>
      </w:r>
    </w:p>
    <w:p w14:paraId="32E9B7AF" w14:textId="77777777" w:rsidR="00AE0DD1" w:rsidRDefault="002D6EA7" w:rsidP="00DC1A9E">
      <w:pPr>
        <w:numPr>
          <w:ilvl w:val="5"/>
          <w:numId w:val="42"/>
        </w:numPr>
        <w:tabs>
          <w:tab w:val="left" w:pos="400"/>
        </w:tabs>
        <w:spacing w:after="180"/>
        <w:jc w:val="both"/>
        <w:rPr>
          <w:rFonts w:eastAsia="굴림"/>
          <w:i/>
          <w:color w:val="FF0000"/>
          <w:sz w:val="21"/>
          <w:szCs w:val="21"/>
          <w:lang w:val="en-GB" w:eastAsia="ja-JP"/>
        </w:rPr>
      </w:pPr>
      <w:r>
        <w:rPr>
          <w:rFonts w:eastAsia="굴림"/>
          <w:i/>
          <w:color w:val="FF0000"/>
          <w:sz w:val="21"/>
          <w:szCs w:val="21"/>
          <w:lang w:val="en-GB" w:eastAsia="ja-JP"/>
        </w:rPr>
        <w:t xml:space="preserve">UE-A considers the SCIs received earlier than or equal to </w:t>
      </w:r>
      <w:r>
        <w:rPr>
          <w:rFonts w:eastAsia="굴림"/>
          <w:i/>
          <w:color w:val="FF0000"/>
          <w:sz w:val="21"/>
          <w:szCs w:val="21"/>
          <w:lang w:val="en-GB"/>
        </w:rPr>
        <w:t>sl-MinTimeGapPSFCH</w:t>
      </w:r>
      <w:r>
        <w:rPr>
          <w:rFonts w:eastAsia="굴림"/>
          <w:i/>
          <w:color w:val="FF0000"/>
          <w:sz w:val="21"/>
          <w:szCs w:val="21"/>
          <w:lang w:val="en-GB" w:eastAsia="ja-JP"/>
        </w:rPr>
        <w:t xml:space="preserve"> before the PSFCH occasion for conflict indication when determining UE-B.</w:t>
      </w:r>
    </w:p>
    <w:p w14:paraId="4B387CE1" w14:textId="77777777" w:rsidR="00AE0DD1" w:rsidRDefault="00AE0DD1">
      <w:pPr>
        <w:rPr>
          <w:rFonts w:eastAsia="맑은 고딕"/>
          <w:i/>
          <w:sz w:val="22"/>
          <w:szCs w:val="22"/>
          <w:lang w:val="en-GB"/>
        </w:rPr>
      </w:pPr>
    </w:p>
    <w:p w14:paraId="511BA871" w14:textId="77777777" w:rsidR="00AE0DD1" w:rsidRDefault="002D6EA7" w:rsidP="00DC1A9E">
      <w:pPr>
        <w:numPr>
          <w:ilvl w:val="0"/>
          <w:numId w:val="42"/>
        </w:numPr>
        <w:tabs>
          <w:tab w:val="left" w:pos="400"/>
        </w:tabs>
        <w:spacing w:after="180"/>
        <w:ind w:left="426" w:hanging="426"/>
        <w:jc w:val="both"/>
        <w:rPr>
          <w:rFonts w:eastAsia="맑은 고딕"/>
          <w:bCs/>
          <w:i/>
          <w:sz w:val="22"/>
          <w:szCs w:val="20"/>
          <w:lang w:val="en-GB"/>
        </w:rPr>
      </w:pPr>
      <w:r>
        <w:rPr>
          <w:rFonts w:eastAsia="맑은 고딕"/>
          <w:bCs/>
          <w:i/>
          <w:sz w:val="22"/>
          <w:szCs w:val="20"/>
          <w:highlight w:val="green"/>
          <w:lang w:val="en-GB"/>
        </w:rPr>
        <w:t>Agreement</w:t>
      </w:r>
      <w:r>
        <w:rPr>
          <w:rFonts w:eastAsia="맑은 고딕"/>
          <w:bCs/>
          <w:i/>
          <w:sz w:val="22"/>
          <w:szCs w:val="20"/>
          <w:lang w:val="en-GB"/>
        </w:rPr>
        <w:t xml:space="preserve"> </w:t>
      </w:r>
    </w:p>
    <w:p w14:paraId="2D19D5B0" w14:textId="77777777" w:rsidR="00AE0DD1" w:rsidRDefault="002D6EA7" w:rsidP="00DC1A9E">
      <w:pPr>
        <w:numPr>
          <w:ilvl w:val="1"/>
          <w:numId w:val="42"/>
        </w:numPr>
        <w:tabs>
          <w:tab w:val="left" w:pos="400"/>
        </w:tabs>
        <w:spacing w:after="180"/>
        <w:jc w:val="both"/>
        <w:rPr>
          <w:rFonts w:eastAsia="굴림"/>
          <w:i/>
          <w:sz w:val="21"/>
          <w:szCs w:val="21"/>
          <w:lang w:val="en-GB"/>
        </w:rPr>
      </w:pPr>
      <w:r>
        <w:rPr>
          <w:rFonts w:eastAsia="굴림"/>
          <w:i/>
          <w:sz w:val="21"/>
          <w:szCs w:val="21"/>
          <w:lang w:val="en-GB"/>
        </w:rPr>
        <w:t xml:space="preserve">A UE performs PSFCH TX/RX or TX/TX prioritization between SL HARQ-ACK feedback(s) and resource conflict indication(s) first, and then the UE performs prioritization between prioritized PSFCH TX(s) or RX(s) and LTE SL TX/RX or UL by reusing prioritization rule as specified in TS 38.213 Section 16.2.4.1 and 16.2.4.3.1. </w:t>
      </w:r>
    </w:p>
    <w:p w14:paraId="53278439" w14:textId="77777777" w:rsidR="00AE0DD1" w:rsidRDefault="00AE0DD1">
      <w:pPr>
        <w:tabs>
          <w:tab w:val="left" w:pos="400"/>
        </w:tabs>
        <w:ind w:leftChars="400" w:left="960"/>
        <w:rPr>
          <w:rFonts w:eastAsia="맑은 고딕"/>
          <w:bCs/>
          <w:i/>
          <w:sz w:val="21"/>
          <w:szCs w:val="21"/>
          <w:lang w:val="en-GB"/>
        </w:rPr>
      </w:pPr>
    </w:p>
    <w:p w14:paraId="2E085CE5" w14:textId="77777777" w:rsidR="00AE0DD1" w:rsidRDefault="002D6EA7" w:rsidP="00DC1A9E">
      <w:pPr>
        <w:numPr>
          <w:ilvl w:val="0"/>
          <w:numId w:val="42"/>
        </w:numPr>
        <w:tabs>
          <w:tab w:val="left" w:pos="400"/>
        </w:tabs>
        <w:spacing w:after="180"/>
        <w:ind w:left="426" w:hanging="426"/>
        <w:jc w:val="both"/>
        <w:rPr>
          <w:rFonts w:eastAsia="맑은 고딕"/>
          <w:b/>
          <w:bCs/>
          <w:i/>
          <w:sz w:val="21"/>
          <w:szCs w:val="21"/>
          <w:u w:val="single"/>
          <w:lang w:val="en-GB"/>
        </w:rPr>
      </w:pPr>
      <w:r>
        <w:rPr>
          <w:rFonts w:eastAsia="맑은 고딕"/>
          <w:b/>
          <w:bCs/>
          <w:i/>
          <w:sz w:val="21"/>
          <w:szCs w:val="21"/>
          <w:u w:val="single"/>
          <w:lang w:val="en-GB"/>
        </w:rPr>
        <w:t>Conclusion</w:t>
      </w:r>
      <w:r>
        <w:rPr>
          <w:rFonts w:eastAsia="맑은 고딕" w:hint="eastAsia"/>
          <w:bCs/>
          <w:i/>
          <w:sz w:val="21"/>
          <w:szCs w:val="21"/>
          <w:lang w:val="en-GB"/>
        </w:rPr>
        <w:t>:</w:t>
      </w:r>
    </w:p>
    <w:p w14:paraId="11E07D09" w14:textId="77777777" w:rsidR="00AE0DD1" w:rsidRDefault="002D6EA7" w:rsidP="00DC1A9E">
      <w:pPr>
        <w:numPr>
          <w:ilvl w:val="1"/>
          <w:numId w:val="42"/>
        </w:numPr>
        <w:tabs>
          <w:tab w:val="left" w:pos="400"/>
        </w:tabs>
        <w:spacing w:after="180"/>
        <w:jc w:val="both"/>
        <w:rPr>
          <w:rFonts w:eastAsia="맑은 고딕"/>
          <w:bCs/>
          <w:i/>
          <w:sz w:val="21"/>
          <w:szCs w:val="21"/>
          <w:lang w:val="en-GB"/>
        </w:rPr>
      </w:pPr>
      <w:r>
        <w:rPr>
          <w:rFonts w:eastAsia="맑은 고딕"/>
          <w:bCs/>
          <w:i/>
          <w:sz w:val="21"/>
          <w:szCs w:val="21"/>
          <w:lang w:val="en-GB"/>
        </w:rPr>
        <w:t>RAN1 does not pursue specific enhancement of Rel-17 inter-UE coordination operation for handling the overlapping between UL with SL-HARQ-ACK information and PSFCH for a conflict indication, i.e., there is no case in Rel-17 where the overlapping between UL with SL-HARQ-ACK information and PSFCH for a conflict indication occur at a UE performing inter-UE coordination operation</w:t>
      </w:r>
    </w:p>
    <w:p w14:paraId="6C296C74" w14:textId="77777777" w:rsidR="00AE0DD1" w:rsidRDefault="00AE0DD1">
      <w:pPr>
        <w:tabs>
          <w:tab w:val="left" w:pos="400"/>
        </w:tabs>
        <w:ind w:leftChars="400" w:left="960"/>
        <w:rPr>
          <w:rFonts w:eastAsia="맑은 고딕"/>
          <w:bCs/>
          <w:i/>
          <w:sz w:val="21"/>
          <w:szCs w:val="21"/>
          <w:lang w:val="en-GB"/>
        </w:rPr>
      </w:pPr>
    </w:p>
    <w:p w14:paraId="0C328219" w14:textId="77777777" w:rsidR="00AE0DD1" w:rsidRDefault="002D6EA7" w:rsidP="00DC1A9E">
      <w:pPr>
        <w:numPr>
          <w:ilvl w:val="0"/>
          <w:numId w:val="42"/>
        </w:numPr>
        <w:tabs>
          <w:tab w:val="left" w:pos="400"/>
        </w:tabs>
        <w:spacing w:after="180"/>
        <w:ind w:left="426" w:hanging="426"/>
        <w:jc w:val="both"/>
        <w:rPr>
          <w:rFonts w:eastAsia="맑은 고딕"/>
          <w:b/>
          <w:bCs/>
          <w:i/>
          <w:sz w:val="21"/>
          <w:szCs w:val="21"/>
          <w:u w:val="single"/>
          <w:lang w:val="en-GB"/>
        </w:rPr>
      </w:pPr>
      <w:r>
        <w:rPr>
          <w:rFonts w:eastAsia="맑은 고딕"/>
          <w:b/>
          <w:bCs/>
          <w:i/>
          <w:sz w:val="21"/>
          <w:szCs w:val="21"/>
          <w:u w:val="single"/>
          <w:lang w:val="en-GB"/>
        </w:rPr>
        <w:t>Conclusion</w:t>
      </w:r>
      <w:r>
        <w:rPr>
          <w:rFonts w:eastAsia="맑은 고딕" w:hint="eastAsia"/>
          <w:bCs/>
          <w:i/>
          <w:sz w:val="21"/>
          <w:szCs w:val="21"/>
          <w:lang w:val="en-GB"/>
        </w:rPr>
        <w:t>:</w:t>
      </w:r>
    </w:p>
    <w:p w14:paraId="08B5B88D" w14:textId="77777777" w:rsidR="00AE0DD1" w:rsidRDefault="002D6EA7" w:rsidP="00DC1A9E">
      <w:pPr>
        <w:numPr>
          <w:ilvl w:val="1"/>
          <w:numId w:val="42"/>
        </w:numPr>
        <w:tabs>
          <w:tab w:val="left" w:pos="400"/>
        </w:tabs>
        <w:spacing w:after="180"/>
        <w:jc w:val="both"/>
        <w:rPr>
          <w:rFonts w:eastAsia="맑은 고딕"/>
          <w:bCs/>
          <w:i/>
          <w:sz w:val="21"/>
          <w:szCs w:val="21"/>
          <w:lang w:val="en-GB"/>
        </w:rPr>
      </w:pPr>
      <w:r>
        <w:rPr>
          <w:rFonts w:eastAsia="맑은 고딕"/>
          <w:bCs/>
          <w:i/>
          <w:sz w:val="21"/>
          <w:szCs w:val="21"/>
          <w:lang w:val="en-GB"/>
        </w:rPr>
        <w:t>There is no consensus in RAN1 to further introduce enhancement in Rel-17 on Mode 2 resource selection procedure to ensure the timeline (i.e., minimum time gap between PSFCH and a slot where a SCI is transmitted of sl-MinTimeGapPSFCH, minimum time gap between PSFCH and a slot where expected/potential resource conflict occurs on PSSCH resource indicated by a SCI of T_3) for a conflict indication.</w:t>
      </w:r>
    </w:p>
    <w:p w14:paraId="3E75A6EE" w14:textId="77777777" w:rsidR="00AE0DD1" w:rsidRDefault="00AE0DD1">
      <w:pPr>
        <w:rPr>
          <w:rFonts w:eastAsia="맑은 고딕"/>
          <w:i/>
          <w:sz w:val="22"/>
          <w:szCs w:val="22"/>
          <w:lang w:val="en-GB"/>
        </w:rPr>
      </w:pPr>
    </w:p>
    <w:p w14:paraId="4291CAA8" w14:textId="77777777" w:rsidR="00AE0DD1" w:rsidRDefault="002D6EA7" w:rsidP="00DC1A9E">
      <w:pPr>
        <w:numPr>
          <w:ilvl w:val="0"/>
          <w:numId w:val="42"/>
        </w:numPr>
        <w:tabs>
          <w:tab w:val="left" w:pos="400"/>
        </w:tabs>
        <w:spacing w:after="180"/>
        <w:ind w:left="426" w:hanging="426"/>
        <w:jc w:val="both"/>
        <w:rPr>
          <w:rFonts w:eastAsia="맑은 고딕"/>
          <w:bCs/>
          <w:i/>
          <w:sz w:val="22"/>
          <w:szCs w:val="20"/>
          <w:lang w:val="en-GB"/>
        </w:rPr>
      </w:pPr>
      <w:r>
        <w:rPr>
          <w:rFonts w:eastAsia="맑은 고딕"/>
          <w:bCs/>
          <w:i/>
          <w:sz w:val="22"/>
          <w:szCs w:val="20"/>
          <w:highlight w:val="green"/>
          <w:lang w:val="en-GB"/>
        </w:rPr>
        <w:t>Agreement</w:t>
      </w:r>
      <w:r>
        <w:rPr>
          <w:rFonts w:eastAsia="맑은 고딕"/>
          <w:bCs/>
          <w:i/>
          <w:sz w:val="22"/>
          <w:szCs w:val="20"/>
          <w:lang w:val="en-GB"/>
        </w:rPr>
        <w:t xml:space="preserve"> </w:t>
      </w:r>
    </w:p>
    <w:p w14:paraId="6E1872D5" w14:textId="77777777" w:rsidR="00AE0DD1" w:rsidRDefault="002D6EA7" w:rsidP="00DC1A9E">
      <w:pPr>
        <w:numPr>
          <w:ilvl w:val="1"/>
          <w:numId w:val="42"/>
        </w:numPr>
        <w:tabs>
          <w:tab w:val="left" w:pos="400"/>
        </w:tabs>
        <w:spacing w:after="180"/>
        <w:jc w:val="both"/>
        <w:rPr>
          <w:rFonts w:eastAsia="맑은 고딕"/>
          <w:bCs/>
          <w:i/>
          <w:sz w:val="21"/>
          <w:szCs w:val="21"/>
          <w:lang w:val="en-GB"/>
        </w:rPr>
      </w:pPr>
      <w:r>
        <w:rPr>
          <w:rFonts w:eastAsia="맑은 고딕"/>
          <w:bCs/>
          <w:i/>
          <w:sz w:val="21"/>
          <w:szCs w:val="21"/>
          <w:lang w:val="en-GB"/>
        </w:rPr>
        <w:t xml:space="preserve">For Scheme 1, when both SCI format 2-C and MAC CE are used as the container of inter-UE coordination information, the same inter-UE coordination information is indicated in the SCI format 2-C and the MAC CE </w:t>
      </w:r>
    </w:p>
    <w:p w14:paraId="3AFA537C" w14:textId="77777777" w:rsidR="00AE0DD1" w:rsidRDefault="002D6EA7" w:rsidP="00DC1A9E">
      <w:pPr>
        <w:numPr>
          <w:ilvl w:val="2"/>
          <w:numId w:val="42"/>
        </w:numPr>
        <w:tabs>
          <w:tab w:val="left" w:pos="400"/>
        </w:tabs>
        <w:spacing w:after="180"/>
        <w:jc w:val="both"/>
        <w:rPr>
          <w:rFonts w:eastAsia="맑은 고딕"/>
          <w:bCs/>
          <w:i/>
          <w:sz w:val="21"/>
          <w:szCs w:val="21"/>
          <w:lang w:val="en-GB"/>
        </w:rPr>
      </w:pPr>
      <w:r>
        <w:rPr>
          <w:rFonts w:eastAsia="맑은 고딕"/>
          <w:bCs/>
          <w:i/>
          <w:sz w:val="21"/>
          <w:szCs w:val="21"/>
          <w:lang w:val="en-GB"/>
        </w:rPr>
        <w:t>Details (e.g., how to put the fields of SCI format 2C for inter-UE coordination information into MAC CE and the related field sizes in MAC CE) are up to RAN2</w:t>
      </w:r>
    </w:p>
    <w:p w14:paraId="30618A80" w14:textId="77777777" w:rsidR="00AE0DD1" w:rsidRDefault="00AE0DD1">
      <w:pPr>
        <w:tabs>
          <w:tab w:val="left" w:pos="400"/>
        </w:tabs>
        <w:rPr>
          <w:rFonts w:eastAsia="맑은 고딕"/>
          <w:bCs/>
          <w:i/>
          <w:sz w:val="21"/>
          <w:szCs w:val="21"/>
          <w:lang w:val="en-GB"/>
        </w:rPr>
      </w:pPr>
    </w:p>
    <w:p w14:paraId="290B0ACC" w14:textId="77777777" w:rsidR="00AE0DD1" w:rsidRDefault="002D6EA7" w:rsidP="00DC1A9E">
      <w:pPr>
        <w:numPr>
          <w:ilvl w:val="0"/>
          <w:numId w:val="42"/>
        </w:numPr>
        <w:tabs>
          <w:tab w:val="left" w:pos="400"/>
        </w:tabs>
        <w:spacing w:after="180"/>
        <w:ind w:left="426" w:hanging="426"/>
        <w:jc w:val="both"/>
        <w:rPr>
          <w:rFonts w:eastAsia="맑은 고딕"/>
          <w:b/>
          <w:bCs/>
          <w:i/>
          <w:sz w:val="21"/>
          <w:szCs w:val="21"/>
          <w:u w:val="single"/>
          <w:lang w:val="en-GB"/>
        </w:rPr>
      </w:pPr>
      <w:r>
        <w:rPr>
          <w:rFonts w:eastAsia="맑은 고딕"/>
          <w:b/>
          <w:bCs/>
          <w:i/>
          <w:sz w:val="21"/>
          <w:szCs w:val="21"/>
          <w:u w:val="single"/>
          <w:lang w:val="en-GB"/>
        </w:rPr>
        <w:t>Conclusion</w:t>
      </w:r>
      <w:r>
        <w:rPr>
          <w:rFonts w:eastAsia="맑은 고딕"/>
          <w:bCs/>
          <w:i/>
          <w:sz w:val="21"/>
          <w:szCs w:val="21"/>
          <w:lang w:val="en-GB"/>
        </w:rPr>
        <w:t>:</w:t>
      </w:r>
    </w:p>
    <w:p w14:paraId="27A9F3BA" w14:textId="77777777" w:rsidR="00AE0DD1" w:rsidRDefault="002D6EA7" w:rsidP="00DC1A9E">
      <w:pPr>
        <w:numPr>
          <w:ilvl w:val="1"/>
          <w:numId w:val="42"/>
        </w:numPr>
        <w:tabs>
          <w:tab w:val="left" w:pos="400"/>
        </w:tabs>
        <w:spacing w:after="180"/>
        <w:jc w:val="both"/>
        <w:rPr>
          <w:rFonts w:eastAsia="맑은 고딕"/>
          <w:bCs/>
          <w:i/>
          <w:sz w:val="21"/>
          <w:szCs w:val="21"/>
          <w:lang w:val="en-GB"/>
        </w:rPr>
      </w:pPr>
      <w:r>
        <w:rPr>
          <w:rFonts w:eastAsia="맑은 고딕"/>
          <w:bCs/>
          <w:i/>
          <w:sz w:val="21"/>
          <w:szCs w:val="21"/>
          <w:lang w:val="en-GB"/>
        </w:rPr>
        <w:t xml:space="preserve">When PSFCH occasion is derived by a slot where UE-B’s SCI is transmitted, </w:t>
      </w:r>
    </w:p>
    <w:p w14:paraId="3DF7E237" w14:textId="77777777" w:rsidR="00AE0DD1" w:rsidRDefault="002D6EA7" w:rsidP="00DC1A9E">
      <w:pPr>
        <w:numPr>
          <w:ilvl w:val="2"/>
          <w:numId w:val="42"/>
        </w:numPr>
        <w:tabs>
          <w:tab w:val="left" w:pos="400"/>
        </w:tabs>
        <w:spacing w:after="180"/>
        <w:jc w:val="both"/>
        <w:rPr>
          <w:rFonts w:eastAsia="맑은 고딕"/>
          <w:bCs/>
          <w:i/>
          <w:sz w:val="21"/>
          <w:szCs w:val="21"/>
          <w:lang w:val="en-GB"/>
        </w:rPr>
      </w:pPr>
      <w:r>
        <w:rPr>
          <w:rFonts w:eastAsia="맑은 고딕"/>
          <w:bCs/>
          <w:i/>
          <w:sz w:val="21"/>
          <w:szCs w:val="21"/>
          <w:lang w:val="en-GB"/>
        </w:rPr>
        <w:t xml:space="preserve">if there is a PSFCH occasion satisfying “the minimum time gap (sl-MinTimeGapPSFCH) between the PSFCH occasion and a slot where the SCI is transmitted” but not satisfying “the minimum time gap (T_3) between the PSFCH occasion and a slot of the earliest reserved PSSCH resource indicated by the corresponding SCI after the PSFCH occasion”, </w:t>
      </w:r>
    </w:p>
    <w:p w14:paraId="69AE21EF" w14:textId="77777777" w:rsidR="00AE0DD1" w:rsidRDefault="002D6EA7" w:rsidP="00DC1A9E">
      <w:pPr>
        <w:numPr>
          <w:ilvl w:val="3"/>
          <w:numId w:val="42"/>
        </w:numPr>
        <w:tabs>
          <w:tab w:val="left" w:pos="400"/>
        </w:tabs>
        <w:spacing w:after="180"/>
        <w:jc w:val="both"/>
        <w:rPr>
          <w:rFonts w:eastAsia="맑은 고딕"/>
          <w:bCs/>
          <w:i/>
          <w:sz w:val="21"/>
          <w:szCs w:val="21"/>
          <w:lang w:val="en-GB"/>
        </w:rPr>
      </w:pPr>
      <w:r>
        <w:rPr>
          <w:rFonts w:eastAsia="맑은 고딕"/>
          <w:bCs/>
          <w:i/>
          <w:sz w:val="21"/>
          <w:szCs w:val="21"/>
          <w:lang w:val="en-GB"/>
        </w:rPr>
        <w:t>the PSFCH occasion cannot be used by UE-A for a conflict indication for reserved PSSCH resource other than the earliest reserved PSSCH resource indicated by the corresponding SCI after the PSFCH occasion</w:t>
      </w:r>
    </w:p>
    <w:p w14:paraId="5858B260" w14:textId="77777777" w:rsidR="00AE0DD1" w:rsidRDefault="00AE0DD1">
      <w:pPr>
        <w:tabs>
          <w:tab w:val="left" w:pos="400"/>
        </w:tabs>
        <w:rPr>
          <w:rFonts w:eastAsia="맑은 고딕"/>
          <w:bCs/>
          <w:i/>
          <w:sz w:val="21"/>
          <w:szCs w:val="21"/>
          <w:lang w:val="en-GB"/>
        </w:rPr>
      </w:pPr>
    </w:p>
    <w:p w14:paraId="5DC003EF" w14:textId="77777777" w:rsidR="00AE0DD1" w:rsidRDefault="002D6EA7" w:rsidP="00DC1A9E">
      <w:pPr>
        <w:numPr>
          <w:ilvl w:val="0"/>
          <w:numId w:val="42"/>
        </w:numPr>
        <w:tabs>
          <w:tab w:val="left" w:pos="400"/>
        </w:tabs>
        <w:spacing w:after="180"/>
        <w:ind w:left="426" w:hanging="426"/>
        <w:jc w:val="both"/>
        <w:rPr>
          <w:rFonts w:eastAsia="맑은 고딕"/>
          <w:bCs/>
          <w:i/>
          <w:sz w:val="22"/>
          <w:szCs w:val="20"/>
          <w:lang w:val="en-GB"/>
        </w:rPr>
      </w:pPr>
      <w:r>
        <w:rPr>
          <w:rFonts w:eastAsia="맑은 고딕"/>
          <w:bCs/>
          <w:i/>
          <w:sz w:val="22"/>
          <w:szCs w:val="20"/>
          <w:highlight w:val="green"/>
          <w:lang w:val="en-GB"/>
        </w:rPr>
        <w:lastRenderedPageBreak/>
        <w:t>Agreement</w:t>
      </w:r>
    </w:p>
    <w:p w14:paraId="2A63D9B8" w14:textId="77777777" w:rsidR="00AE0DD1" w:rsidRDefault="002D6EA7" w:rsidP="00DC1A9E">
      <w:pPr>
        <w:numPr>
          <w:ilvl w:val="1"/>
          <w:numId w:val="42"/>
        </w:numPr>
        <w:tabs>
          <w:tab w:val="left" w:pos="400"/>
        </w:tabs>
        <w:spacing w:after="180"/>
        <w:jc w:val="both"/>
        <w:rPr>
          <w:rFonts w:eastAsia="맑은 고딕"/>
          <w:bCs/>
          <w:i/>
          <w:sz w:val="21"/>
          <w:szCs w:val="21"/>
          <w:lang w:val="en-GB"/>
        </w:rPr>
      </w:pPr>
      <w:r>
        <w:rPr>
          <w:rFonts w:eastAsia="맑은 고딕"/>
          <w:bCs/>
          <w:i/>
          <w:sz w:val="21"/>
          <w:szCs w:val="21"/>
          <w:lang w:val="en-GB"/>
        </w:rPr>
        <w:t>(</w:t>
      </w:r>
      <w:r>
        <w:rPr>
          <w:rFonts w:eastAsia="맑은 고딕" w:hint="eastAsia"/>
          <w:bCs/>
          <w:i/>
          <w:sz w:val="21"/>
          <w:szCs w:val="21"/>
          <w:lang w:val="en-GB"/>
        </w:rPr>
        <w:t>P</w:t>
      </w:r>
      <w:r>
        <w:rPr>
          <w:rFonts w:eastAsia="맑은 고딕"/>
          <w:bCs/>
          <w:i/>
          <w:sz w:val="21"/>
          <w:szCs w:val="21"/>
          <w:lang w:val="en-GB"/>
        </w:rPr>
        <w:t xml:space="preserve">re)configuration of parameters related to n+T_1 and n+T_2 for determining the set of preferred resources in inter-UE coordination information triggered by a condition other than explicit request reception is not supported. </w:t>
      </w:r>
    </w:p>
    <w:p w14:paraId="53A41EEA" w14:textId="77777777" w:rsidR="00AE0DD1" w:rsidRDefault="002D6EA7" w:rsidP="00DC1A9E">
      <w:pPr>
        <w:numPr>
          <w:ilvl w:val="2"/>
          <w:numId w:val="42"/>
        </w:numPr>
        <w:tabs>
          <w:tab w:val="left" w:pos="400"/>
        </w:tabs>
        <w:spacing w:after="180"/>
        <w:jc w:val="both"/>
        <w:rPr>
          <w:rFonts w:eastAsia="맑은 고딕"/>
          <w:bCs/>
          <w:i/>
          <w:sz w:val="21"/>
          <w:szCs w:val="21"/>
          <w:lang w:val="en-GB"/>
        </w:rPr>
      </w:pPr>
      <w:r>
        <w:rPr>
          <w:rFonts w:eastAsia="맑은 고딕"/>
          <w:bCs/>
          <w:i/>
          <w:sz w:val="21"/>
          <w:szCs w:val="21"/>
          <w:lang w:val="en-GB"/>
        </w:rPr>
        <w:t>Note that T_2 is no smaller than T_2,min and 0 &lt;= T_1 &lt;= Tproc,1 as specified in TS 38.214 section 8.1.4.</w:t>
      </w:r>
    </w:p>
    <w:p w14:paraId="5A42E441" w14:textId="77777777" w:rsidR="00AE0DD1" w:rsidRDefault="00AE0DD1">
      <w:pPr>
        <w:tabs>
          <w:tab w:val="left" w:pos="400"/>
        </w:tabs>
        <w:rPr>
          <w:rFonts w:eastAsia="맑은 고딕"/>
          <w:bCs/>
          <w:i/>
          <w:sz w:val="21"/>
          <w:szCs w:val="21"/>
          <w:lang w:val="en-GB"/>
        </w:rPr>
      </w:pPr>
    </w:p>
    <w:p w14:paraId="533B6502" w14:textId="77777777" w:rsidR="00AE0DD1" w:rsidRDefault="002D6EA7" w:rsidP="00DC1A9E">
      <w:pPr>
        <w:numPr>
          <w:ilvl w:val="0"/>
          <w:numId w:val="42"/>
        </w:numPr>
        <w:tabs>
          <w:tab w:val="left" w:pos="400"/>
        </w:tabs>
        <w:spacing w:after="180"/>
        <w:ind w:left="426" w:hanging="426"/>
        <w:jc w:val="both"/>
        <w:rPr>
          <w:rFonts w:eastAsia="맑은 고딕"/>
          <w:bCs/>
          <w:i/>
          <w:sz w:val="21"/>
          <w:szCs w:val="21"/>
          <w:lang w:val="en-GB"/>
        </w:rPr>
      </w:pPr>
      <w:r>
        <w:rPr>
          <w:rFonts w:eastAsia="맑은 고딕"/>
          <w:bCs/>
          <w:i/>
          <w:sz w:val="21"/>
          <w:szCs w:val="21"/>
          <w:highlight w:val="green"/>
          <w:lang w:val="en-GB"/>
        </w:rPr>
        <w:t>Agreement</w:t>
      </w:r>
    </w:p>
    <w:p w14:paraId="289EDDF0" w14:textId="77777777" w:rsidR="00AE0DD1" w:rsidRDefault="002D6EA7" w:rsidP="00DC1A9E">
      <w:pPr>
        <w:numPr>
          <w:ilvl w:val="1"/>
          <w:numId w:val="42"/>
        </w:numPr>
        <w:tabs>
          <w:tab w:val="left" w:pos="400"/>
        </w:tabs>
        <w:spacing w:after="180"/>
        <w:jc w:val="both"/>
        <w:rPr>
          <w:rFonts w:eastAsia="맑은 고딕"/>
          <w:bCs/>
          <w:i/>
          <w:sz w:val="21"/>
          <w:szCs w:val="21"/>
          <w:lang w:val="en-GB"/>
        </w:rPr>
      </w:pPr>
      <w:r>
        <w:rPr>
          <w:rFonts w:eastAsia="맑은 고딕"/>
          <w:bCs/>
          <w:i/>
          <w:sz w:val="21"/>
          <w:szCs w:val="21"/>
          <w:lang w:val="en-GB"/>
        </w:rPr>
        <w:t xml:space="preserve">For inter-UE coordination information transmission, only when the cast type of inter-UE coordination information is unicast regardless of whether or not it is multiplexed with other data, a SCI format 2-C can be used in addition to MAC CE </w:t>
      </w:r>
    </w:p>
    <w:p w14:paraId="71B4FC5A" w14:textId="77777777" w:rsidR="00AE0DD1" w:rsidRDefault="00AE0DD1">
      <w:pPr>
        <w:tabs>
          <w:tab w:val="left" w:pos="400"/>
        </w:tabs>
        <w:rPr>
          <w:rFonts w:eastAsia="맑은 고딕"/>
          <w:bCs/>
          <w:i/>
          <w:sz w:val="21"/>
          <w:szCs w:val="21"/>
          <w:lang w:val="en-GB"/>
        </w:rPr>
      </w:pPr>
    </w:p>
    <w:p w14:paraId="4742036E" w14:textId="77777777" w:rsidR="00AE0DD1" w:rsidRDefault="002D6EA7" w:rsidP="00DC1A9E">
      <w:pPr>
        <w:numPr>
          <w:ilvl w:val="0"/>
          <w:numId w:val="42"/>
        </w:numPr>
        <w:tabs>
          <w:tab w:val="left" w:pos="400"/>
        </w:tabs>
        <w:spacing w:after="180"/>
        <w:ind w:left="426" w:hanging="426"/>
        <w:jc w:val="both"/>
        <w:rPr>
          <w:rFonts w:eastAsia="맑은 고딕"/>
          <w:bCs/>
          <w:i/>
          <w:sz w:val="21"/>
          <w:szCs w:val="21"/>
          <w:lang w:val="en-GB"/>
        </w:rPr>
      </w:pPr>
      <w:r>
        <w:rPr>
          <w:rFonts w:eastAsia="맑은 고딕"/>
          <w:bCs/>
          <w:i/>
          <w:sz w:val="21"/>
          <w:szCs w:val="21"/>
          <w:highlight w:val="green"/>
          <w:lang w:val="en-GB"/>
        </w:rPr>
        <w:t>Agreement</w:t>
      </w:r>
    </w:p>
    <w:p w14:paraId="4A8A5AD1" w14:textId="77777777" w:rsidR="00AE0DD1" w:rsidRDefault="002D6EA7" w:rsidP="00DC1A9E">
      <w:pPr>
        <w:numPr>
          <w:ilvl w:val="1"/>
          <w:numId w:val="42"/>
        </w:numPr>
        <w:tabs>
          <w:tab w:val="left" w:pos="400"/>
        </w:tabs>
        <w:spacing w:after="180"/>
        <w:jc w:val="both"/>
        <w:rPr>
          <w:rFonts w:eastAsia="맑은 고딕"/>
          <w:bCs/>
          <w:i/>
          <w:sz w:val="21"/>
          <w:szCs w:val="21"/>
          <w:lang w:val="en-GB"/>
        </w:rPr>
      </w:pPr>
      <w:r>
        <w:rPr>
          <w:rFonts w:eastAsia="맑은 고딕"/>
          <w:bCs/>
          <w:i/>
          <w:sz w:val="21"/>
          <w:szCs w:val="21"/>
          <w:lang w:val="en-GB"/>
        </w:rPr>
        <w:t>For UE-B’s behavior when UE-B receives multiple preferred resource sets from the same UE-A</w:t>
      </w:r>
    </w:p>
    <w:p w14:paraId="38CAE52F" w14:textId="77777777" w:rsidR="00AE0DD1" w:rsidRDefault="002D6EA7" w:rsidP="00DC1A9E">
      <w:pPr>
        <w:numPr>
          <w:ilvl w:val="2"/>
          <w:numId w:val="42"/>
        </w:numPr>
        <w:tabs>
          <w:tab w:val="left" w:pos="400"/>
        </w:tabs>
        <w:spacing w:after="180"/>
        <w:jc w:val="both"/>
        <w:rPr>
          <w:rFonts w:eastAsia="맑은 고딕"/>
          <w:bCs/>
          <w:i/>
          <w:sz w:val="21"/>
          <w:szCs w:val="21"/>
          <w:lang w:val="en-GB"/>
        </w:rPr>
      </w:pPr>
      <w:r>
        <w:rPr>
          <w:rFonts w:eastAsia="맑은 고딕"/>
          <w:bCs/>
          <w:i/>
          <w:sz w:val="21"/>
          <w:szCs w:val="21"/>
          <w:lang w:val="en-GB"/>
        </w:rPr>
        <w:t>It is up to UE-B implementation to use one or multiple of them in its resource (re)selection</w:t>
      </w:r>
    </w:p>
    <w:p w14:paraId="5AC70D12" w14:textId="77777777" w:rsidR="00AE0DD1" w:rsidRDefault="002D6EA7" w:rsidP="00DC1A9E">
      <w:pPr>
        <w:numPr>
          <w:ilvl w:val="1"/>
          <w:numId w:val="42"/>
        </w:numPr>
        <w:tabs>
          <w:tab w:val="left" w:pos="400"/>
        </w:tabs>
        <w:spacing w:after="180"/>
        <w:jc w:val="both"/>
        <w:rPr>
          <w:rFonts w:eastAsia="맑은 고딕"/>
          <w:bCs/>
          <w:i/>
          <w:sz w:val="21"/>
          <w:szCs w:val="21"/>
          <w:lang w:val="en-GB"/>
        </w:rPr>
      </w:pPr>
      <w:r>
        <w:rPr>
          <w:rFonts w:eastAsia="맑은 고딕"/>
          <w:bCs/>
          <w:i/>
          <w:sz w:val="21"/>
          <w:szCs w:val="21"/>
          <w:lang w:val="en-GB"/>
        </w:rPr>
        <w:t xml:space="preserve">Conclusion: UE-B’s behavior when UE-B receives multiple non-preferred resource sets from the same UE-A </w:t>
      </w:r>
    </w:p>
    <w:p w14:paraId="214D52F1" w14:textId="77777777" w:rsidR="00AE0DD1" w:rsidRDefault="002D6EA7" w:rsidP="00DC1A9E">
      <w:pPr>
        <w:numPr>
          <w:ilvl w:val="2"/>
          <w:numId w:val="42"/>
        </w:numPr>
        <w:tabs>
          <w:tab w:val="left" w:pos="400"/>
        </w:tabs>
        <w:spacing w:after="180"/>
        <w:jc w:val="both"/>
        <w:rPr>
          <w:rFonts w:eastAsia="맑은 고딕"/>
          <w:bCs/>
          <w:i/>
          <w:sz w:val="21"/>
          <w:szCs w:val="21"/>
          <w:lang w:val="en-GB"/>
        </w:rPr>
      </w:pPr>
      <w:r>
        <w:rPr>
          <w:rFonts w:eastAsia="맑은 고딕"/>
          <w:bCs/>
          <w:i/>
          <w:sz w:val="21"/>
          <w:szCs w:val="21"/>
          <w:lang w:val="en-GB"/>
        </w:rPr>
        <w:t>No RAN1 specification change to TS38.214 is deemed necessary in RAN1#108-e</w:t>
      </w:r>
    </w:p>
    <w:p w14:paraId="2E73B481" w14:textId="77777777" w:rsidR="00AE0DD1" w:rsidRDefault="002D6EA7" w:rsidP="00DC1A9E">
      <w:pPr>
        <w:numPr>
          <w:ilvl w:val="1"/>
          <w:numId w:val="42"/>
        </w:numPr>
        <w:tabs>
          <w:tab w:val="left" w:pos="400"/>
        </w:tabs>
        <w:spacing w:after="180"/>
        <w:jc w:val="both"/>
        <w:rPr>
          <w:rFonts w:eastAsia="맑은 고딕"/>
          <w:bCs/>
          <w:i/>
          <w:sz w:val="21"/>
          <w:szCs w:val="21"/>
          <w:lang w:val="en-GB"/>
        </w:rPr>
      </w:pPr>
      <w:r>
        <w:rPr>
          <w:rFonts w:eastAsia="맑은 고딕"/>
          <w:bCs/>
          <w:i/>
          <w:sz w:val="21"/>
          <w:szCs w:val="21"/>
          <w:lang w:val="en-GB"/>
        </w:rPr>
        <w:t>For UE-B’s behavior when UE-B receives both a single preferred resource set and a single non-preferred resource set from the same UE-A</w:t>
      </w:r>
    </w:p>
    <w:p w14:paraId="27E0813F" w14:textId="77777777" w:rsidR="00AE0DD1" w:rsidRDefault="002D6EA7" w:rsidP="00DC1A9E">
      <w:pPr>
        <w:numPr>
          <w:ilvl w:val="2"/>
          <w:numId w:val="42"/>
        </w:numPr>
        <w:tabs>
          <w:tab w:val="left" w:pos="400"/>
        </w:tabs>
        <w:spacing w:after="180"/>
        <w:jc w:val="both"/>
        <w:rPr>
          <w:rFonts w:eastAsia="맑은 고딕"/>
          <w:bCs/>
          <w:i/>
          <w:sz w:val="21"/>
          <w:szCs w:val="21"/>
          <w:lang w:val="en-GB"/>
        </w:rPr>
      </w:pPr>
      <w:r>
        <w:rPr>
          <w:rFonts w:eastAsia="맑은 고딕"/>
          <w:bCs/>
          <w:i/>
          <w:sz w:val="21"/>
          <w:szCs w:val="21"/>
          <w:lang w:val="en-GB"/>
        </w:rPr>
        <w:t>FFS: It is up to UE-B implementation to use one or multiple of them in its resource (re)selection</w:t>
      </w:r>
    </w:p>
    <w:p w14:paraId="6ACB1331" w14:textId="77777777" w:rsidR="00AE0DD1" w:rsidRDefault="00AE0DD1">
      <w:pPr>
        <w:tabs>
          <w:tab w:val="left" w:pos="400"/>
        </w:tabs>
        <w:rPr>
          <w:rFonts w:eastAsia="맑은 고딕"/>
          <w:bCs/>
          <w:i/>
          <w:sz w:val="21"/>
          <w:szCs w:val="21"/>
          <w:lang w:val="en-GB"/>
        </w:rPr>
      </w:pPr>
    </w:p>
    <w:p w14:paraId="0BAC3FAE" w14:textId="77777777" w:rsidR="00AE0DD1" w:rsidRDefault="002D6EA7" w:rsidP="00DC1A9E">
      <w:pPr>
        <w:numPr>
          <w:ilvl w:val="0"/>
          <w:numId w:val="42"/>
        </w:numPr>
        <w:tabs>
          <w:tab w:val="left" w:pos="400"/>
        </w:tabs>
        <w:spacing w:after="180"/>
        <w:ind w:left="426" w:hanging="426"/>
        <w:jc w:val="both"/>
        <w:rPr>
          <w:rFonts w:eastAsia="맑은 고딕"/>
          <w:bCs/>
          <w:i/>
          <w:sz w:val="22"/>
          <w:szCs w:val="20"/>
          <w:lang w:val="en-GB"/>
        </w:rPr>
      </w:pPr>
      <w:r>
        <w:rPr>
          <w:rFonts w:eastAsia="맑은 고딕"/>
          <w:bCs/>
          <w:i/>
          <w:sz w:val="22"/>
          <w:szCs w:val="20"/>
          <w:highlight w:val="green"/>
          <w:lang w:val="en-GB"/>
        </w:rPr>
        <w:t>Agreement</w:t>
      </w:r>
    </w:p>
    <w:p w14:paraId="6A13B9DE" w14:textId="77777777" w:rsidR="00AE0DD1" w:rsidRDefault="002D6EA7" w:rsidP="00DC1A9E">
      <w:pPr>
        <w:numPr>
          <w:ilvl w:val="1"/>
          <w:numId w:val="42"/>
        </w:numPr>
        <w:tabs>
          <w:tab w:val="left" w:pos="400"/>
        </w:tabs>
        <w:spacing w:after="180"/>
        <w:jc w:val="both"/>
        <w:rPr>
          <w:rFonts w:eastAsia="맑은 고딕"/>
          <w:bCs/>
          <w:i/>
          <w:sz w:val="21"/>
          <w:szCs w:val="21"/>
          <w:lang w:val="en-GB"/>
        </w:rPr>
      </w:pPr>
      <w:r>
        <w:rPr>
          <w:rFonts w:eastAsia="맑은 고딕"/>
          <w:bCs/>
          <w:i/>
          <w:sz w:val="21"/>
          <w:szCs w:val="21"/>
          <w:lang w:val="en-GB"/>
        </w:rPr>
        <w:t>For UE-B’s behavior when UE-B receives multiple preferred resource sets from the different UE-As,</w:t>
      </w:r>
    </w:p>
    <w:p w14:paraId="11CE7AAE" w14:textId="77777777" w:rsidR="00AE0DD1" w:rsidRDefault="002D6EA7" w:rsidP="00DC1A9E">
      <w:pPr>
        <w:numPr>
          <w:ilvl w:val="2"/>
          <w:numId w:val="42"/>
        </w:numPr>
        <w:tabs>
          <w:tab w:val="left" w:pos="400"/>
        </w:tabs>
        <w:spacing w:after="180"/>
        <w:jc w:val="both"/>
        <w:rPr>
          <w:rFonts w:eastAsia="맑은 고딕"/>
          <w:bCs/>
          <w:i/>
          <w:sz w:val="21"/>
          <w:szCs w:val="21"/>
          <w:lang w:val="en-GB"/>
        </w:rPr>
      </w:pPr>
      <w:r>
        <w:rPr>
          <w:rFonts w:eastAsia="맑은 고딕"/>
          <w:bCs/>
          <w:i/>
          <w:sz w:val="21"/>
          <w:szCs w:val="21"/>
          <w:lang w:val="en-GB"/>
        </w:rPr>
        <w:t>UE-B uses each received preferred resource set for its resource selection for each TB to be transmitted to each UE-A providing the preferred resource set.</w:t>
      </w:r>
    </w:p>
    <w:p w14:paraId="39451072" w14:textId="77777777" w:rsidR="00AE0DD1" w:rsidRDefault="002D6EA7" w:rsidP="00DC1A9E">
      <w:pPr>
        <w:numPr>
          <w:ilvl w:val="1"/>
          <w:numId w:val="42"/>
        </w:numPr>
        <w:tabs>
          <w:tab w:val="left" w:pos="400"/>
        </w:tabs>
        <w:spacing w:after="180"/>
        <w:jc w:val="both"/>
        <w:rPr>
          <w:rFonts w:eastAsia="맑은 고딕"/>
          <w:bCs/>
          <w:i/>
          <w:sz w:val="21"/>
          <w:szCs w:val="21"/>
          <w:lang w:val="en-GB"/>
        </w:rPr>
      </w:pPr>
      <w:r>
        <w:rPr>
          <w:rFonts w:eastAsia="맑은 고딕"/>
          <w:bCs/>
          <w:i/>
          <w:sz w:val="21"/>
          <w:szCs w:val="21"/>
          <w:lang w:val="en-GB"/>
        </w:rPr>
        <w:t>Conclusion: UE-B’s behavior when UE-B receives multiple non-preferred resource sets from the different UE-As.</w:t>
      </w:r>
    </w:p>
    <w:p w14:paraId="2994B7D6" w14:textId="77777777" w:rsidR="00AE0DD1" w:rsidRDefault="002D6EA7" w:rsidP="00DC1A9E">
      <w:pPr>
        <w:numPr>
          <w:ilvl w:val="2"/>
          <w:numId w:val="42"/>
        </w:numPr>
        <w:tabs>
          <w:tab w:val="left" w:pos="400"/>
        </w:tabs>
        <w:spacing w:after="180"/>
        <w:jc w:val="both"/>
        <w:rPr>
          <w:rFonts w:eastAsia="맑은 고딕"/>
          <w:bCs/>
          <w:i/>
          <w:sz w:val="21"/>
          <w:szCs w:val="21"/>
          <w:lang w:val="en-GB"/>
        </w:rPr>
      </w:pPr>
      <w:r>
        <w:rPr>
          <w:rFonts w:eastAsia="맑은 고딕"/>
          <w:bCs/>
          <w:i/>
          <w:sz w:val="21"/>
          <w:szCs w:val="21"/>
          <w:lang w:val="en-GB"/>
        </w:rPr>
        <w:t>No RAN1 specification change to TS38.214 is deemed necessary in RAN1#108-e (except for the processing timeline)</w:t>
      </w:r>
    </w:p>
    <w:p w14:paraId="495D5F17" w14:textId="77777777" w:rsidR="00AE0DD1" w:rsidRDefault="002D6EA7" w:rsidP="00DC1A9E">
      <w:pPr>
        <w:numPr>
          <w:ilvl w:val="1"/>
          <w:numId w:val="42"/>
        </w:numPr>
        <w:tabs>
          <w:tab w:val="left" w:pos="400"/>
        </w:tabs>
        <w:spacing w:after="180"/>
        <w:jc w:val="both"/>
        <w:rPr>
          <w:rFonts w:eastAsia="맑은 고딕"/>
          <w:bCs/>
          <w:i/>
          <w:sz w:val="21"/>
          <w:szCs w:val="21"/>
          <w:lang w:val="en-GB"/>
        </w:rPr>
      </w:pPr>
      <w:r>
        <w:rPr>
          <w:rFonts w:eastAsia="맑은 고딕"/>
          <w:bCs/>
          <w:i/>
          <w:sz w:val="21"/>
          <w:szCs w:val="21"/>
          <w:lang w:val="en-GB"/>
        </w:rPr>
        <w:t xml:space="preserve">For UE-B’s behavior when UE-B receives both a single preferred resource set and a single non-preferred resource set from the different UE-As, </w:t>
      </w:r>
    </w:p>
    <w:p w14:paraId="1E15C0BC" w14:textId="77777777" w:rsidR="00AE0DD1" w:rsidRDefault="002D6EA7" w:rsidP="00DC1A9E">
      <w:pPr>
        <w:numPr>
          <w:ilvl w:val="2"/>
          <w:numId w:val="42"/>
        </w:numPr>
        <w:tabs>
          <w:tab w:val="left" w:pos="400"/>
        </w:tabs>
        <w:spacing w:after="180"/>
        <w:jc w:val="both"/>
        <w:rPr>
          <w:rFonts w:eastAsia="맑은 고딕"/>
          <w:bCs/>
          <w:i/>
          <w:sz w:val="21"/>
          <w:szCs w:val="21"/>
          <w:lang w:val="en-GB"/>
        </w:rPr>
      </w:pPr>
      <w:r>
        <w:rPr>
          <w:rFonts w:eastAsia="맑은 고딕"/>
          <w:bCs/>
          <w:i/>
          <w:sz w:val="21"/>
          <w:szCs w:val="21"/>
          <w:lang w:val="en-GB"/>
        </w:rPr>
        <w:t>FFS: It is up to UE-B implementation to use one or multiple of them in its resource (re)selection</w:t>
      </w:r>
    </w:p>
    <w:p w14:paraId="438FBBCC" w14:textId="77777777" w:rsidR="00AE0DD1" w:rsidRDefault="00AE0DD1">
      <w:pPr>
        <w:tabs>
          <w:tab w:val="left" w:pos="400"/>
        </w:tabs>
        <w:rPr>
          <w:rFonts w:eastAsia="맑은 고딕"/>
          <w:bCs/>
          <w:i/>
          <w:sz w:val="21"/>
          <w:szCs w:val="21"/>
          <w:lang w:val="en-GB"/>
        </w:rPr>
      </w:pPr>
    </w:p>
    <w:p w14:paraId="7C24503B" w14:textId="77777777" w:rsidR="00AE0DD1" w:rsidRDefault="002D6EA7" w:rsidP="00DC1A9E">
      <w:pPr>
        <w:numPr>
          <w:ilvl w:val="0"/>
          <w:numId w:val="42"/>
        </w:numPr>
        <w:tabs>
          <w:tab w:val="left" w:pos="400"/>
        </w:tabs>
        <w:spacing w:after="180"/>
        <w:ind w:left="426" w:hanging="426"/>
        <w:jc w:val="both"/>
        <w:rPr>
          <w:rFonts w:eastAsia="맑은 고딕"/>
          <w:bCs/>
          <w:i/>
          <w:sz w:val="22"/>
          <w:szCs w:val="20"/>
          <w:lang w:val="en-GB"/>
        </w:rPr>
      </w:pPr>
      <w:r>
        <w:rPr>
          <w:rFonts w:eastAsia="맑은 고딕"/>
          <w:bCs/>
          <w:i/>
          <w:sz w:val="22"/>
          <w:szCs w:val="20"/>
          <w:highlight w:val="green"/>
          <w:lang w:val="en-GB"/>
        </w:rPr>
        <w:t>Agreement</w:t>
      </w:r>
    </w:p>
    <w:p w14:paraId="1826E072" w14:textId="77777777" w:rsidR="00AE0DD1" w:rsidRDefault="002D6EA7" w:rsidP="00DC1A9E">
      <w:pPr>
        <w:numPr>
          <w:ilvl w:val="1"/>
          <w:numId w:val="42"/>
        </w:numPr>
        <w:tabs>
          <w:tab w:val="left" w:pos="400"/>
        </w:tabs>
        <w:spacing w:after="180"/>
        <w:jc w:val="both"/>
        <w:rPr>
          <w:rFonts w:eastAsia="맑은 고딕"/>
          <w:bCs/>
          <w:i/>
          <w:sz w:val="21"/>
          <w:szCs w:val="21"/>
          <w:lang w:val="en-GB"/>
        </w:rPr>
      </w:pPr>
      <w:r>
        <w:rPr>
          <w:rFonts w:eastAsia="맑은 고딕"/>
          <w:bCs/>
          <w:i/>
          <w:sz w:val="21"/>
          <w:szCs w:val="21"/>
          <w:lang w:val="en-GB"/>
        </w:rPr>
        <w:t>Notations:</w:t>
      </w:r>
    </w:p>
    <w:p w14:paraId="267D3661" w14:textId="77777777" w:rsidR="00AE0DD1" w:rsidRDefault="002D6EA7" w:rsidP="00DC1A9E">
      <w:pPr>
        <w:numPr>
          <w:ilvl w:val="2"/>
          <w:numId w:val="42"/>
        </w:numPr>
        <w:tabs>
          <w:tab w:val="left" w:pos="400"/>
        </w:tabs>
        <w:spacing w:after="180"/>
        <w:jc w:val="both"/>
        <w:rPr>
          <w:rFonts w:eastAsia="맑은 고딕"/>
          <w:bCs/>
          <w:i/>
          <w:sz w:val="21"/>
          <w:szCs w:val="21"/>
          <w:lang w:val="en-GB"/>
        </w:rPr>
      </w:pPr>
      <w:r>
        <w:rPr>
          <w:rFonts w:eastAsia="맑은 고딕"/>
          <w:bCs/>
          <w:i/>
          <w:sz w:val="21"/>
          <w:szCs w:val="21"/>
          <w:lang w:val="en-GB"/>
        </w:rPr>
        <w:t>(n+T_1) – Start slot of resource selection window for determining the set of resources</w:t>
      </w:r>
    </w:p>
    <w:p w14:paraId="2C9BED39" w14:textId="77777777" w:rsidR="00AE0DD1" w:rsidRDefault="002D6EA7" w:rsidP="00DC1A9E">
      <w:pPr>
        <w:numPr>
          <w:ilvl w:val="3"/>
          <w:numId w:val="42"/>
        </w:numPr>
        <w:tabs>
          <w:tab w:val="left" w:pos="400"/>
        </w:tabs>
        <w:spacing w:after="180"/>
        <w:jc w:val="both"/>
        <w:rPr>
          <w:rFonts w:eastAsia="맑은 고딕"/>
          <w:bCs/>
          <w:i/>
          <w:sz w:val="21"/>
          <w:szCs w:val="21"/>
          <w:lang w:val="en-GB"/>
        </w:rPr>
      </w:pPr>
      <w:r>
        <w:rPr>
          <w:rFonts w:eastAsia="맑은 고딕"/>
          <w:bCs/>
          <w:i/>
          <w:sz w:val="21"/>
          <w:szCs w:val="21"/>
          <w:lang w:val="en-GB"/>
        </w:rPr>
        <w:t>For inter-UE coordination information triggered by UE-B’s explicit request, this value of (n+T_1) is provided by UE-B’s request as per the existing agreement</w:t>
      </w:r>
    </w:p>
    <w:p w14:paraId="74E87035" w14:textId="77777777" w:rsidR="00AE0DD1" w:rsidRDefault="002D6EA7" w:rsidP="00DC1A9E">
      <w:pPr>
        <w:numPr>
          <w:ilvl w:val="3"/>
          <w:numId w:val="42"/>
        </w:numPr>
        <w:tabs>
          <w:tab w:val="left" w:pos="400"/>
        </w:tabs>
        <w:spacing w:after="180"/>
        <w:jc w:val="both"/>
        <w:rPr>
          <w:rFonts w:eastAsia="맑은 고딕"/>
          <w:bCs/>
          <w:i/>
          <w:sz w:val="21"/>
          <w:szCs w:val="21"/>
          <w:lang w:val="en-GB"/>
        </w:rPr>
      </w:pPr>
      <w:r>
        <w:rPr>
          <w:rFonts w:eastAsia="맑은 고딕"/>
          <w:bCs/>
          <w:i/>
          <w:sz w:val="21"/>
          <w:szCs w:val="21"/>
          <w:lang w:val="en-GB"/>
        </w:rPr>
        <w:lastRenderedPageBreak/>
        <w:t>For inter-UE coordination information triggered by a condition other than explicit request reception, this value of (n+T_1) is determined by UE-A’s implementation as per the existing agreement</w:t>
      </w:r>
    </w:p>
    <w:p w14:paraId="14258C8E" w14:textId="77777777" w:rsidR="00AE0DD1" w:rsidRDefault="002D6EA7" w:rsidP="00DC1A9E">
      <w:pPr>
        <w:numPr>
          <w:ilvl w:val="2"/>
          <w:numId w:val="42"/>
        </w:numPr>
        <w:tabs>
          <w:tab w:val="left" w:pos="400"/>
        </w:tabs>
        <w:spacing w:after="180"/>
        <w:jc w:val="both"/>
        <w:rPr>
          <w:rFonts w:eastAsia="맑은 고딕"/>
          <w:bCs/>
          <w:i/>
          <w:sz w:val="21"/>
          <w:szCs w:val="21"/>
          <w:lang w:val="en-GB"/>
        </w:rPr>
      </w:pPr>
      <w:r>
        <w:rPr>
          <w:rFonts w:eastAsia="맑은 고딕"/>
          <w:bCs/>
          <w:i/>
          <w:sz w:val="21"/>
          <w:szCs w:val="21"/>
          <w:lang w:val="en-GB"/>
        </w:rPr>
        <w:t>(n+T_2) – End slot of resource selection window for determining the set of resources</w:t>
      </w:r>
    </w:p>
    <w:p w14:paraId="7F8DDB41" w14:textId="77777777" w:rsidR="00AE0DD1" w:rsidRDefault="002D6EA7" w:rsidP="00DC1A9E">
      <w:pPr>
        <w:numPr>
          <w:ilvl w:val="3"/>
          <w:numId w:val="42"/>
        </w:numPr>
        <w:tabs>
          <w:tab w:val="left" w:pos="400"/>
        </w:tabs>
        <w:spacing w:after="180"/>
        <w:jc w:val="both"/>
        <w:rPr>
          <w:rFonts w:eastAsia="맑은 고딕"/>
          <w:bCs/>
          <w:i/>
          <w:sz w:val="21"/>
          <w:szCs w:val="21"/>
          <w:lang w:val="en-GB"/>
        </w:rPr>
      </w:pPr>
      <w:r>
        <w:rPr>
          <w:rFonts w:eastAsia="맑은 고딕"/>
          <w:bCs/>
          <w:i/>
          <w:sz w:val="21"/>
          <w:szCs w:val="21"/>
          <w:lang w:val="en-GB"/>
        </w:rPr>
        <w:t>For inter-UE coordination information triggered by UE-B’s explicit request, this value of (n+T_2) is provided by UE-B’s request as per the existing agreement</w:t>
      </w:r>
    </w:p>
    <w:p w14:paraId="00214B3F" w14:textId="77777777" w:rsidR="00AE0DD1" w:rsidRDefault="002D6EA7" w:rsidP="00DC1A9E">
      <w:pPr>
        <w:numPr>
          <w:ilvl w:val="3"/>
          <w:numId w:val="42"/>
        </w:numPr>
        <w:tabs>
          <w:tab w:val="left" w:pos="400"/>
        </w:tabs>
        <w:spacing w:after="180"/>
        <w:jc w:val="both"/>
        <w:rPr>
          <w:rFonts w:eastAsia="맑은 고딕"/>
          <w:bCs/>
          <w:i/>
          <w:sz w:val="21"/>
          <w:szCs w:val="21"/>
          <w:lang w:val="en-GB"/>
        </w:rPr>
      </w:pPr>
      <w:r>
        <w:rPr>
          <w:rFonts w:eastAsia="맑은 고딕"/>
          <w:bCs/>
          <w:i/>
          <w:sz w:val="21"/>
          <w:szCs w:val="21"/>
          <w:lang w:val="en-GB"/>
        </w:rPr>
        <w:t>For inter-UE coordination information triggered by a condition other than explicit request reception, this value of (n+T_2) is determined by UE-A’s implementation as per the existing agreement</w:t>
      </w:r>
    </w:p>
    <w:p w14:paraId="18506277" w14:textId="77777777" w:rsidR="00AE0DD1" w:rsidRDefault="002D6EA7" w:rsidP="00DC1A9E">
      <w:pPr>
        <w:numPr>
          <w:ilvl w:val="2"/>
          <w:numId w:val="42"/>
        </w:numPr>
        <w:tabs>
          <w:tab w:val="left" w:pos="400"/>
        </w:tabs>
        <w:spacing w:after="180"/>
        <w:jc w:val="both"/>
        <w:rPr>
          <w:rFonts w:eastAsia="맑은 고딕"/>
          <w:bCs/>
          <w:i/>
          <w:sz w:val="21"/>
          <w:szCs w:val="21"/>
          <w:lang w:val="en-GB"/>
        </w:rPr>
      </w:pPr>
      <w:r>
        <w:rPr>
          <w:rFonts w:eastAsia="맑은 고딕"/>
          <w:bCs/>
          <w:i/>
          <w:sz w:val="21"/>
          <w:szCs w:val="21"/>
          <w:lang w:val="en-GB"/>
        </w:rPr>
        <w:t xml:space="preserve">(n’+T’_1) – Start slot of resource selection window used for sidelink transmission carrying inter-UE coordination information </w:t>
      </w:r>
    </w:p>
    <w:p w14:paraId="5EDE3A02" w14:textId="77777777" w:rsidR="00AE0DD1" w:rsidRDefault="002D6EA7" w:rsidP="00DC1A9E">
      <w:pPr>
        <w:numPr>
          <w:ilvl w:val="2"/>
          <w:numId w:val="42"/>
        </w:numPr>
        <w:tabs>
          <w:tab w:val="left" w:pos="400"/>
        </w:tabs>
        <w:spacing w:after="180"/>
        <w:jc w:val="both"/>
        <w:rPr>
          <w:rFonts w:eastAsia="맑은 고딕"/>
          <w:bCs/>
          <w:i/>
          <w:sz w:val="21"/>
          <w:szCs w:val="21"/>
          <w:lang w:val="en-GB"/>
        </w:rPr>
      </w:pPr>
      <w:r>
        <w:rPr>
          <w:rFonts w:eastAsia="맑은 고딕"/>
          <w:bCs/>
          <w:i/>
          <w:sz w:val="21"/>
          <w:szCs w:val="21"/>
          <w:lang w:val="en-GB"/>
        </w:rPr>
        <w:t xml:space="preserve">(n’+T’_2) – End slot of resource selection window used for sidelink transmission carrying inter-UE coordination information </w:t>
      </w:r>
    </w:p>
    <w:p w14:paraId="0E645194" w14:textId="77777777" w:rsidR="00AE0DD1" w:rsidRDefault="002D6EA7" w:rsidP="00DC1A9E">
      <w:pPr>
        <w:numPr>
          <w:ilvl w:val="2"/>
          <w:numId w:val="42"/>
        </w:numPr>
        <w:tabs>
          <w:tab w:val="left" w:pos="400"/>
        </w:tabs>
        <w:spacing w:after="180"/>
        <w:jc w:val="both"/>
        <w:rPr>
          <w:rFonts w:eastAsia="맑은 고딕"/>
          <w:bCs/>
          <w:i/>
          <w:sz w:val="21"/>
          <w:szCs w:val="21"/>
          <w:lang w:val="en-GB"/>
        </w:rPr>
      </w:pPr>
      <w:r>
        <w:rPr>
          <w:rFonts w:eastAsia="맑은 고딕"/>
          <w:bCs/>
          <w:i/>
          <w:sz w:val="21"/>
          <w:szCs w:val="21"/>
          <w:lang w:val="en-GB"/>
        </w:rPr>
        <w:t>n' is the slot where UE procedure of determining TX resources of sidelink transmission carrying inter-UE coordination information is triggered</w:t>
      </w:r>
    </w:p>
    <w:p w14:paraId="399A4134" w14:textId="77777777" w:rsidR="00AE0DD1" w:rsidRDefault="002D6EA7" w:rsidP="00DC1A9E">
      <w:pPr>
        <w:numPr>
          <w:ilvl w:val="1"/>
          <w:numId w:val="42"/>
        </w:numPr>
        <w:tabs>
          <w:tab w:val="left" w:pos="400"/>
        </w:tabs>
        <w:spacing w:after="180"/>
        <w:jc w:val="both"/>
        <w:rPr>
          <w:rFonts w:eastAsia="맑은 고딕"/>
          <w:bCs/>
          <w:i/>
          <w:sz w:val="21"/>
          <w:szCs w:val="21"/>
          <w:lang w:val="en-GB"/>
        </w:rPr>
      </w:pPr>
      <w:r>
        <w:rPr>
          <w:rFonts w:eastAsia="맑은 고딕"/>
          <w:bCs/>
          <w:i/>
          <w:sz w:val="21"/>
          <w:szCs w:val="21"/>
          <w:lang w:val="en-GB"/>
        </w:rPr>
        <w:t xml:space="preserve">For inter-UE coordination information triggered by UE-B’s explicit request </w:t>
      </w:r>
    </w:p>
    <w:p w14:paraId="6DC448B2" w14:textId="77777777" w:rsidR="00AE0DD1" w:rsidRDefault="002D6EA7" w:rsidP="00DC1A9E">
      <w:pPr>
        <w:numPr>
          <w:ilvl w:val="2"/>
          <w:numId w:val="42"/>
        </w:numPr>
        <w:tabs>
          <w:tab w:val="left" w:pos="400"/>
        </w:tabs>
        <w:spacing w:after="180"/>
        <w:jc w:val="both"/>
        <w:rPr>
          <w:rFonts w:eastAsia="맑은 고딕"/>
          <w:bCs/>
          <w:i/>
          <w:sz w:val="21"/>
          <w:szCs w:val="21"/>
          <w:lang w:val="en-GB"/>
        </w:rPr>
      </w:pPr>
      <w:r>
        <w:rPr>
          <w:rFonts w:eastAsia="맑은 고딕"/>
          <w:bCs/>
          <w:i/>
          <w:sz w:val="21"/>
          <w:szCs w:val="21"/>
          <w:lang w:val="en-GB"/>
        </w:rPr>
        <w:t xml:space="preserve">Alt 1-1: </w:t>
      </w:r>
    </w:p>
    <w:p w14:paraId="1E25C895" w14:textId="77777777" w:rsidR="00AE0DD1" w:rsidRDefault="002D6EA7" w:rsidP="00DC1A9E">
      <w:pPr>
        <w:numPr>
          <w:ilvl w:val="3"/>
          <w:numId w:val="42"/>
        </w:numPr>
        <w:tabs>
          <w:tab w:val="left" w:pos="400"/>
        </w:tabs>
        <w:spacing w:after="180"/>
        <w:jc w:val="both"/>
        <w:rPr>
          <w:rFonts w:eastAsia="맑은 고딕"/>
          <w:bCs/>
          <w:i/>
          <w:sz w:val="21"/>
          <w:szCs w:val="21"/>
          <w:lang w:val="en-GB"/>
        </w:rPr>
      </w:pPr>
      <w:r>
        <w:rPr>
          <w:rFonts w:eastAsia="맑은 고딕"/>
          <w:bCs/>
          <w:i/>
          <w:sz w:val="21"/>
          <w:szCs w:val="21"/>
          <w:lang w:val="en-GB"/>
        </w:rPr>
        <w:t>X1 ≤ (n’+T’_1)</w:t>
      </w:r>
    </w:p>
    <w:p w14:paraId="2A8CAF9B" w14:textId="77777777" w:rsidR="00AE0DD1" w:rsidRDefault="002D6EA7" w:rsidP="00DC1A9E">
      <w:pPr>
        <w:numPr>
          <w:ilvl w:val="3"/>
          <w:numId w:val="42"/>
        </w:numPr>
        <w:tabs>
          <w:tab w:val="left" w:pos="400"/>
        </w:tabs>
        <w:spacing w:after="180"/>
        <w:jc w:val="both"/>
        <w:rPr>
          <w:rFonts w:eastAsia="맑은 고딕"/>
          <w:bCs/>
          <w:i/>
          <w:sz w:val="21"/>
          <w:szCs w:val="21"/>
          <w:lang w:val="en-GB"/>
        </w:rPr>
      </w:pPr>
      <w:r>
        <w:rPr>
          <w:rFonts w:eastAsia="맑은 고딕"/>
          <w:bCs/>
          <w:i/>
          <w:sz w:val="21"/>
          <w:szCs w:val="21"/>
          <w:lang w:val="en-GB"/>
        </w:rPr>
        <w:t>(n’+T’_2) ≤ X2</w:t>
      </w:r>
    </w:p>
    <w:p w14:paraId="72399EFA" w14:textId="77777777" w:rsidR="00AE0DD1" w:rsidRDefault="002D6EA7" w:rsidP="00DC1A9E">
      <w:pPr>
        <w:numPr>
          <w:ilvl w:val="1"/>
          <w:numId w:val="42"/>
        </w:numPr>
        <w:tabs>
          <w:tab w:val="left" w:pos="400"/>
        </w:tabs>
        <w:spacing w:after="180"/>
        <w:jc w:val="both"/>
        <w:rPr>
          <w:rFonts w:eastAsia="맑은 고딕"/>
          <w:bCs/>
          <w:i/>
          <w:sz w:val="21"/>
          <w:szCs w:val="21"/>
          <w:lang w:val="en-GB"/>
        </w:rPr>
      </w:pPr>
      <w:r>
        <w:rPr>
          <w:rFonts w:eastAsia="맑은 고딕"/>
          <w:bCs/>
          <w:i/>
          <w:sz w:val="21"/>
          <w:szCs w:val="21"/>
          <w:lang w:val="en-GB"/>
        </w:rPr>
        <w:t>For inter-UE coordination information triggered by a condition other than explicit request reception,</w:t>
      </w:r>
    </w:p>
    <w:p w14:paraId="2794DC93" w14:textId="77777777" w:rsidR="00AE0DD1" w:rsidRDefault="002D6EA7" w:rsidP="00DC1A9E">
      <w:pPr>
        <w:numPr>
          <w:ilvl w:val="2"/>
          <w:numId w:val="42"/>
        </w:numPr>
        <w:tabs>
          <w:tab w:val="left" w:pos="400"/>
        </w:tabs>
        <w:spacing w:after="180"/>
        <w:jc w:val="both"/>
        <w:rPr>
          <w:rFonts w:eastAsia="맑은 고딕"/>
          <w:bCs/>
          <w:i/>
          <w:sz w:val="21"/>
          <w:szCs w:val="21"/>
          <w:lang w:val="en-GB"/>
        </w:rPr>
      </w:pPr>
      <w:r>
        <w:rPr>
          <w:rFonts w:eastAsia="맑은 고딕"/>
          <w:bCs/>
          <w:i/>
          <w:sz w:val="21"/>
          <w:szCs w:val="21"/>
          <w:lang w:val="en-GB"/>
        </w:rPr>
        <w:t>Alt 2-2:</w:t>
      </w:r>
    </w:p>
    <w:p w14:paraId="14DEC1B5" w14:textId="77777777" w:rsidR="00AE0DD1" w:rsidRDefault="002D6EA7" w:rsidP="00DC1A9E">
      <w:pPr>
        <w:numPr>
          <w:ilvl w:val="3"/>
          <w:numId w:val="42"/>
        </w:numPr>
        <w:tabs>
          <w:tab w:val="left" w:pos="400"/>
        </w:tabs>
        <w:spacing w:after="180"/>
        <w:jc w:val="both"/>
        <w:rPr>
          <w:rFonts w:eastAsia="맑은 고딕"/>
          <w:bCs/>
          <w:i/>
          <w:sz w:val="21"/>
          <w:szCs w:val="21"/>
          <w:lang w:val="en-GB"/>
        </w:rPr>
      </w:pPr>
      <w:r>
        <w:rPr>
          <w:rFonts w:eastAsia="맑은 고딕"/>
          <w:bCs/>
          <w:i/>
          <w:sz w:val="21"/>
          <w:szCs w:val="21"/>
          <w:lang w:val="en-GB"/>
        </w:rPr>
        <w:t>(n’+T’_2) &lt; X3</w:t>
      </w:r>
    </w:p>
    <w:p w14:paraId="40B9E91D" w14:textId="77777777" w:rsidR="00AE0DD1" w:rsidRDefault="002D6EA7" w:rsidP="00DC1A9E">
      <w:pPr>
        <w:numPr>
          <w:ilvl w:val="1"/>
          <w:numId w:val="42"/>
        </w:numPr>
        <w:tabs>
          <w:tab w:val="left" w:pos="400"/>
        </w:tabs>
        <w:spacing w:after="180"/>
        <w:jc w:val="both"/>
        <w:rPr>
          <w:rFonts w:eastAsia="맑은 고딕"/>
          <w:bCs/>
          <w:i/>
          <w:sz w:val="21"/>
          <w:szCs w:val="21"/>
          <w:lang w:val="en-GB"/>
        </w:rPr>
      </w:pPr>
      <w:r>
        <w:rPr>
          <w:rFonts w:eastAsia="맑은 고딕"/>
          <w:bCs/>
          <w:i/>
          <w:sz w:val="21"/>
          <w:szCs w:val="21"/>
          <w:lang w:val="en-GB"/>
        </w:rPr>
        <w:t>FFS: Values for X1, X2, X3</w:t>
      </w:r>
    </w:p>
    <w:p w14:paraId="3730C564" w14:textId="77777777" w:rsidR="00AE0DD1" w:rsidRDefault="00AE0DD1">
      <w:pPr>
        <w:tabs>
          <w:tab w:val="left" w:pos="400"/>
        </w:tabs>
        <w:rPr>
          <w:rFonts w:eastAsia="맑은 고딕"/>
          <w:bCs/>
          <w:i/>
          <w:sz w:val="21"/>
          <w:szCs w:val="21"/>
          <w:lang w:val="en-GB"/>
        </w:rPr>
      </w:pPr>
      <w:bookmarkStart w:id="523" w:name="_Hlk97247529"/>
    </w:p>
    <w:p w14:paraId="65116E95" w14:textId="77777777" w:rsidR="00AE0DD1" w:rsidRDefault="002D6EA7" w:rsidP="00DC1A9E">
      <w:pPr>
        <w:numPr>
          <w:ilvl w:val="0"/>
          <w:numId w:val="42"/>
        </w:numPr>
        <w:tabs>
          <w:tab w:val="left" w:pos="400"/>
        </w:tabs>
        <w:spacing w:after="180"/>
        <w:ind w:left="426" w:hanging="426"/>
        <w:jc w:val="both"/>
        <w:rPr>
          <w:rFonts w:eastAsia="맑은 고딕"/>
          <w:bCs/>
          <w:i/>
          <w:sz w:val="22"/>
          <w:szCs w:val="20"/>
          <w:lang w:val="en-GB"/>
        </w:rPr>
      </w:pPr>
      <w:r>
        <w:rPr>
          <w:rFonts w:eastAsia="맑은 고딕"/>
          <w:bCs/>
          <w:i/>
          <w:sz w:val="22"/>
          <w:szCs w:val="20"/>
          <w:highlight w:val="green"/>
          <w:lang w:val="en-GB"/>
        </w:rPr>
        <w:t>Agreement</w:t>
      </w:r>
    </w:p>
    <w:p w14:paraId="68CC417D" w14:textId="77777777" w:rsidR="00AE0DD1" w:rsidRDefault="002D6EA7" w:rsidP="00DC1A9E">
      <w:pPr>
        <w:numPr>
          <w:ilvl w:val="1"/>
          <w:numId w:val="42"/>
        </w:numPr>
        <w:tabs>
          <w:tab w:val="left" w:pos="400"/>
        </w:tabs>
        <w:spacing w:after="180"/>
        <w:jc w:val="both"/>
        <w:rPr>
          <w:rFonts w:eastAsia="맑은 고딕"/>
          <w:bCs/>
          <w:i/>
          <w:sz w:val="21"/>
          <w:szCs w:val="21"/>
          <w:lang w:val="en-GB"/>
        </w:rPr>
      </w:pPr>
      <w:r>
        <w:rPr>
          <w:rFonts w:eastAsia="맑은 고딕"/>
          <w:bCs/>
          <w:i/>
          <w:sz w:val="21"/>
          <w:szCs w:val="21"/>
          <w:lang w:val="en-GB"/>
        </w:rPr>
        <w:t xml:space="preserve">For sensing window for determining the set of resources in Scheme 1, </w:t>
      </w:r>
    </w:p>
    <w:p w14:paraId="7EF93FCF" w14:textId="77777777" w:rsidR="00AE0DD1" w:rsidRDefault="002D6EA7" w:rsidP="00DC1A9E">
      <w:pPr>
        <w:numPr>
          <w:ilvl w:val="2"/>
          <w:numId w:val="42"/>
        </w:numPr>
        <w:tabs>
          <w:tab w:val="left" w:pos="400"/>
        </w:tabs>
        <w:spacing w:after="180"/>
        <w:jc w:val="both"/>
        <w:rPr>
          <w:rFonts w:eastAsia="맑은 고딕"/>
          <w:bCs/>
          <w:i/>
          <w:sz w:val="21"/>
          <w:szCs w:val="21"/>
          <w:lang w:val="en-GB"/>
        </w:rPr>
      </w:pPr>
      <w:r>
        <w:rPr>
          <w:rFonts w:eastAsia="맑은 고딕"/>
          <w:bCs/>
          <w:i/>
          <w:sz w:val="21"/>
          <w:szCs w:val="21"/>
          <w:lang w:val="en-GB"/>
        </w:rPr>
        <w:t xml:space="preserve">Notations: </w:t>
      </w:r>
    </w:p>
    <w:p w14:paraId="3B11DB84" w14:textId="77777777" w:rsidR="00AE0DD1" w:rsidRDefault="002D6EA7" w:rsidP="00DC1A9E">
      <w:pPr>
        <w:numPr>
          <w:ilvl w:val="3"/>
          <w:numId w:val="42"/>
        </w:numPr>
        <w:tabs>
          <w:tab w:val="left" w:pos="400"/>
        </w:tabs>
        <w:spacing w:after="180"/>
        <w:jc w:val="both"/>
        <w:rPr>
          <w:rFonts w:eastAsia="맑은 고딕"/>
          <w:bCs/>
          <w:i/>
          <w:sz w:val="21"/>
          <w:szCs w:val="21"/>
          <w:lang w:val="en-GB"/>
        </w:rPr>
      </w:pPr>
      <w:r>
        <w:rPr>
          <w:rFonts w:eastAsia="맑은 고딕"/>
          <w:bCs/>
          <w:i/>
          <w:sz w:val="21"/>
          <w:szCs w:val="21"/>
          <w:lang w:val="en-GB"/>
        </w:rPr>
        <w:t>For inter-UE coordination information triggered by UE-B’s explicit request, the values of (n+T_1) and (n+T_2) are provided by the request as per the existing agreement.</w:t>
      </w:r>
    </w:p>
    <w:p w14:paraId="371F1F69" w14:textId="77777777" w:rsidR="00AE0DD1" w:rsidRDefault="002D6EA7" w:rsidP="00DC1A9E">
      <w:pPr>
        <w:numPr>
          <w:ilvl w:val="3"/>
          <w:numId w:val="42"/>
        </w:numPr>
        <w:tabs>
          <w:tab w:val="left" w:pos="400"/>
        </w:tabs>
        <w:spacing w:after="180"/>
        <w:jc w:val="both"/>
        <w:rPr>
          <w:rFonts w:eastAsia="맑은 고딕"/>
          <w:bCs/>
          <w:i/>
          <w:sz w:val="21"/>
          <w:szCs w:val="21"/>
          <w:lang w:val="en-GB"/>
        </w:rPr>
      </w:pPr>
      <w:r>
        <w:rPr>
          <w:rFonts w:eastAsia="맑은 고딕"/>
          <w:bCs/>
          <w:i/>
          <w:sz w:val="21"/>
          <w:szCs w:val="21"/>
          <w:lang w:val="en-GB"/>
        </w:rPr>
        <w:t xml:space="preserve">For inter-UE coordination information triggered by a condition other than explicit request reception, the values of (n+T_1) and (n+T_2) are determined by UE-A’s implementation as per the existing agreement. </w:t>
      </w:r>
    </w:p>
    <w:p w14:paraId="4004CB6C" w14:textId="77777777" w:rsidR="00AE0DD1" w:rsidRDefault="002D6EA7" w:rsidP="00DC1A9E">
      <w:pPr>
        <w:numPr>
          <w:ilvl w:val="3"/>
          <w:numId w:val="42"/>
        </w:numPr>
        <w:tabs>
          <w:tab w:val="left" w:pos="400"/>
        </w:tabs>
        <w:spacing w:after="180"/>
        <w:jc w:val="both"/>
        <w:rPr>
          <w:rFonts w:eastAsia="맑은 고딕"/>
          <w:bCs/>
          <w:i/>
          <w:sz w:val="21"/>
          <w:szCs w:val="21"/>
          <w:lang w:val="en-GB"/>
        </w:rPr>
      </w:pPr>
      <w:r>
        <w:rPr>
          <w:rFonts w:eastAsia="맑은 고딕"/>
          <w:bCs/>
          <w:i/>
          <w:sz w:val="21"/>
          <w:szCs w:val="21"/>
          <w:lang w:val="en-GB"/>
        </w:rPr>
        <w:t>T’’_1 is up to UE-A’s implementation under 0 &lt;= T’’_1 &lt;= Tproc,1</w:t>
      </w:r>
    </w:p>
    <w:p w14:paraId="12FCC4A1" w14:textId="77777777" w:rsidR="00AE0DD1" w:rsidRDefault="002D6EA7" w:rsidP="00DC1A9E">
      <w:pPr>
        <w:numPr>
          <w:ilvl w:val="3"/>
          <w:numId w:val="42"/>
        </w:numPr>
        <w:tabs>
          <w:tab w:val="left" w:pos="400"/>
        </w:tabs>
        <w:spacing w:after="180"/>
        <w:jc w:val="both"/>
        <w:rPr>
          <w:rFonts w:eastAsia="맑은 고딕"/>
          <w:bCs/>
          <w:i/>
          <w:sz w:val="21"/>
          <w:szCs w:val="21"/>
          <w:lang w:val="en-GB"/>
        </w:rPr>
      </w:pPr>
      <w:r>
        <w:rPr>
          <w:rFonts w:eastAsia="맑은 고딕"/>
          <w:bCs/>
          <w:i/>
          <w:sz w:val="21"/>
          <w:szCs w:val="21"/>
          <w:lang w:val="en-GB"/>
        </w:rPr>
        <w:t>(n’+T’_1) – Start slot of resource selection window used for sidelink transmission carrying inter-UE coordination information</w:t>
      </w:r>
    </w:p>
    <w:p w14:paraId="06101887" w14:textId="77777777" w:rsidR="00AE0DD1" w:rsidRDefault="002D6EA7" w:rsidP="00DC1A9E">
      <w:pPr>
        <w:numPr>
          <w:ilvl w:val="3"/>
          <w:numId w:val="42"/>
        </w:numPr>
        <w:tabs>
          <w:tab w:val="left" w:pos="400"/>
        </w:tabs>
        <w:spacing w:after="180"/>
        <w:jc w:val="both"/>
        <w:rPr>
          <w:rFonts w:eastAsia="맑은 고딕"/>
          <w:bCs/>
          <w:i/>
          <w:sz w:val="21"/>
          <w:szCs w:val="21"/>
          <w:lang w:val="en-GB"/>
        </w:rPr>
      </w:pPr>
      <w:r>
        <w:rPr>
          <w:rFonts w:eastAsia="맑은 고딕"/>
          <w:bCs/>
          <w:i/>
          <w:sz w:val="21"/>
          <w:szCs w:val="21"/>
          <w:lang w:val="en-GB"/>
        </w:rPr>
        <w:t>n' is the slot where UE procedure of determining TX resources of inter-UE coordination information is triggered</w:t>
      </w:r>
    </w:p>
    <w:p w14:paraId="3289A3D3" w14:textId="77777777" w:rsidR="00AE0DD1" w:rsidRDefault="002D6EA7" w:rsidP="00DC1A9E">
      <w:pPr>
        <w:numPr>
          <w:ilvl w:val="2"/>
          <w:numId w:val="42"/>
        </w:numPr>
        <w:tabs>
          <w:tab w:val="left" w:pos="400"/>
        </w:tabs>
        <w:spacing w:after="180"/>
        <w:jc w:val="both"/>
        <w:rPr>
          <w:rFonts w:eastAsia="맑은 고딕"/>
          <w:bCs/>
          <w:i/>
          <w:sz w:val="21"/>
          <w:szCs w:val="21"/>
          <w:lang w:val="en-GB"/>
        </w:rPr>
      </w:pPr>
      <w:r>
        <w:rPr>
          <w:rFonts w:eastAsia="맑은 고딕"/>
          <w:bCs/>
          <w:i/>
          <w:sz w:val="21"/>
          <w:szCs w:val="21"/>
          <w:lang w:val="en-GB"/>
        </w:rPr>
        <w:t>Alt 1:</w:t>
      </w:r>
    </w:p>
    <w:p w14:paraId="655E92A4" w14:textId="77777777" w:rsidR="00AE0DD1" w:rsidRDefault="002D6EA7" w:rsidP="00DC1A9E">
      <w:pPr>
        <w:numPr>
          <w:ilvl w:val="3"/>
          <w:numId w:val="42"/>
        </w:numPr>
        <w:tabs>
          <w:tab w:val="left" w:pos="400"/>
        </w:tabs>
        <w:spacing w:after="180"/>
        <w:jc w:val="both"/>
        <w:rPr>
          <w:rFonts w:eastAsia="맑은 고딕"/>
          <w:bCs/>
          <w:i/>
          <w:sz w:val="21"/>
          <w:szCs w:val="21"/>
          <w:lang w:val="en-GB"/>
        </w:rPr>
      </w:pPr>
      <w:r>
        <w:rPr>
          <w:rFonts w:eastAsia="맑은 고딕"/>
          <w:bCs/>
          <w:i/>
          <w:sz w:val="21"/>
          <w:szCs w:val="21"/>
          <w:lang w:val="en-GB"/>
        </w:rPr>
        <w:lastRenderedPageBreak/>
        <w:t>No further change is supported. Note that the sensing window for determining the set of resources is already derived based on the location (n+T_1) and (n+T_2) used for determining the set of resources in TS38.214 section 8.1.4, i.e., sensing window is defined by the range of slots [(n+T_1) – T_0 – T’’_1, (n+T_1) – T_proc,0 – T’’_1].</w:t>
      </w:r>
    </w:p>
    <w:bookmarkEnd w:id="523"/>
    <w:p w14:paraId="782C983C" w14:textId="77777777" w:rsidR="00AE0DD1" w:rsidRDefault="00AE0DD1">
      <w:pPr>
        <w:tabs>
          <w:tab w:val="left" w:pos="400"/>
        </w:tabs>
        <w:rPr>
          <w:rFonts w:eastAsia="맑은 고딕"/>
          <w:bCs/>
          <w:i/>
          <w:sz w:val="21"/>
          <w:szCs w:val="21"/>
          <w:lang w:val="en-GB"/>
        </w:rPr>
      </w:pPr>
    </w:p>
    <w:p w14:paraId="61D91CE5" w14:textId="77777777" w:rsidR="00AE0DD1" w:rsidRDefault="002D6EA7" w:rsidP="00DC1A9E">
      <w:pPr>
        <w:numPr>
          <w:ilvl w:val="0"/>
          <w:numId w:val="42"/>
        </w:numPr>
        <w:tabs>
          <w:tab w:val="left" w:pos="400"/>
        </w:tabs>
        <w:spacing w:after="180"/>
        <w:ind w:left="426" w:hanging="426"/>
        <w:jc w:val="both"/>
        <w:rPr>
          <w:rFonts w:eastAsia="맑은 고딕"/>
          <w:bCs/>
          <w:i/>
          <w:sz w:val="22"/>
          <w:szCs w:val="20"/>
          <w:lang w:val="en-GB"/>
        </w:rPr>
      </w:pPr>
      <w:r>
        <w:rPr>
          <w:rFonts w:eastAsia="맑은 고딕"/>
          <w:bCs/>
          <w:i/>
          <w:sz w:val="22"/>
          <w:szCs w:val="20"/>
          <w:highlight w:val="green"/>
          <w:lang w:val="en-GB"/>
        </w:rPr>
        <w:t>Agreement</w:t>
      </w:r>
    </w:p>
    <w:p w14:paraId="61367AFF" w14:textId="77777777" w:rsidR="00AE0DD1" w:rsidRDefault="002D6EA7" w:rsidP="00DC1A9E">
      <w:pPr>
        <w:numPr>
          <w:ilvl w:val="1"/>
          <w:numId w:val="42"/>
        </w:numPr>
        <w:tabs>
          <w:tab w:val="left" w:pos="400"/>
        </w:tabs>
        <w:spacing w:after="180"/>
        <w:jc w:val="both"/>
        <w:rPr>
          <w:rFonts w:eastAsia="맑은 고딕"/>
          <w:bCs/>
          <w:i/>
          <w:sz w:val="21"/>
          <w:szCs w:val="21"/>
          <w:lang w:val="en-GB"/>
        </w:rPr>
      </w:pPr>
      <w:r>
        <w:rPr>
          <w:rFonts w:eastAsia="맑은 고딕"/>
          <w:bCs/>
          <w:i/>
          <w:sz w:val="21"/>
          <w:szCs w:val="21"/>
          <w:lang w:val="en-GB"/>
        </w:rPr>
        <w:t xml:space="preserve">For the case when it is not possible that the number of candidate single-slot resources after applying the received non-preferred resource set as per the existing agreement meets the requirement of X*M_total in step 7), </w:t>
      </w:r>
    </w:p>
    <w:p w14:paraId="02196181" w14:textId="77777777" w:rsidR="00AE0DD1" w:rsidRDefault="002D6EA7" w:rsidP="00DC1A9E">
      <w:pPr>
        <w:numPr>
          <w:ilvl w:val="2"/>
          <w:numId w:val="42"/>
        </w:numPr>
        <w:tabs>
          <w:tab w:val="left" w:pos="400"/>
        </w:tabs>
        <w:spacing w:after="180"/>
        <w:jc w:val="both"/>
        <w:rPr>
          <w:rFonts w:eastAsia="맑은 고딕"/>
          <w:bCs/>
          <w:i/>
          <w:sz w:val="21"/>
          <w:szCs w:val="21"/>
          <w:lang w:val="en-GB"/>
        </w:rPr>
      </w:pPr>
      <w:r>
        <w:rPr>
          <w:rFonts w:eastAsia="맑은 고딕"/>
          <w:bCs/>
          <w:i/>
          <w:sz w:val="21"/>
          <w:szCs w:val="21"/>
          <w:lang w:val="en-GB"/>
        </w:rPr>
        <w:t xml:space="preserve">It is up to UE-B’s implementation whether to take the received non-preferred resource set in its resource selection after step 6) to meet this requirement </w:t>
      </w:r>
    </w:p>
    <w:p w14:paraId="22BE55AD" w14:textId="77777777" w:rsidR="00AE0DD1" w:rsidRDefault="00AE0DD1">
      <w:pPr>
        <w:spacing w:after="180"/>
        <w:jc w:val="both"/>
        <w:rPr>
          <w:rFonts w:eastAsia="맑은 고딕"/>
          <w:sz w:val="20"/>
          <w:szCs w:val="20"/>
          <w:highlight w:val="yellow"/>
          <w:lang w:val="en-GB"/>
        </w:rPr>
      </w:pPr>
    </w:p>
    <w:p w14:paraId="7AE99015" w14:textId="77777777" w:rsidR="00AE0DD1" w:rsidRDefault="00AE0DD1">
      <w:pPr>
        <w:tabs>
          <w:tab w:val="left" w:pos="400"/>
        </w:tabs>
        <w:rPr>
          <w:rFonts w:eastAsia="맑은 고딕"/>
          <w:bCs/>
          <w:i/>
          <w:sz w:val="21"/>
          <w:szCs w:val="21"/>
          <w:lang w:val="en-GB"/>
        </w:rPr>
      </w:pPr>
    </w:p>
    <w:p w14:paraId="6D497C59" w14:textId="77777777" w:rsidR="00AE0DD1" w:rsidRDefault="002D6EA7">
      <w:pPr>
        <w:keepNext/>
        <w:keepLines/>
        <w:overflowPunct w:val="0"/>
        <w:autoSpaceDE w:val="0"/>
        <w:autoSpaceDN w:val="0"/>
        <w:adjustRightInd w:val="0"/>
        <w:jc w:val="both"/>
        <w:textAlignment w:val="baseline"/>
        <w:outlineLvl w:val="1"/>
        <w:rPr>
          <w:rFonts w:ascii="Calibri" w:eastAsia="SimSun" w:hAnsi="Calibri" w:cs="Calibri"/>
          <w:b/>
          <w:sz w:val="28"/>
          <w:szCs w:val="28"/>
          <w:lang w:val="en-GB"/>
        </w:rPr>
      </w:pPr>
      <w:r>
        <w:rPr>
          <w:rFonts w:ascii="Arial" w:eastAsia="바탕" w:hAnsi="Arial"/>
          <w:sz w:val="30"/>
          <w:szCs w:val="30"/>
        </w:rPr>
        <w:t xml:space="preserve">9) RAN1#109-e meeting </w:t>
      </w:r>
    </w:p>
    <w:p w14:paraId="373452F3" w14:textId="77777777" w:rsidR="00AE0DD1" w:rsidRDefault="00AE0DD1">
      <w:pPr>
        <w:tabs>
          <w:tab w:val="left" w:pos="400"/>
        </w:tabs>
        <w:ind w:leftChars="400" w:left="960"/>
        <w:rPr>
          <w:rFonts w:eastAsia="맑은 고딕"/>
          <w:bCs/>
          <w:i/>
          <w:sz w:val="21"/>
          <w:szCs w:val="21"/>
          <w:lang w:val="en-GB"/>
        </w:rPr>
      </w:pPr>
    </w:p>
    <w:p w14:paraId="6D5F0E6A" w14:textId="77777777" w:rsidR="00AE0DD1" w:rsidRDefault="002D6EA7" w:rsidP="00DC1A9E">
      <w:pPr>
        <w:numPr>
          <w:ilvl w:val="0"/>
          <w:numId w:val="42"/>
        </w:numPr>
        <w:tabs>
          <w:tab w:val="left" w:pos="400"/>
        </w:tabs>
        <w:spacing w:after="180"/>
        <w:ind w:left="426" w:hanging="426"/>
        <w:jc w:val="both"/>
        <w:rPr>
          <w:rFonts w:eastAsia="맑은 고딕"/>
          <w:bCs/>
          <w:i/>
          <w:sz w:val="21"/>
          <w:szCs w:val="21"/>
          <w:lang w:val="en-GB"/>
        </w:rPr>
      </w:pPr>
      <w:r>
        <w:rPr>
          <w:rFonts w:eastAsia="맑은 고딕"/>
          <w:bCs/>
          <w:i/>
          <w:sz w:val="21"/>
          <w:szCs w:val="21"/>
          <w:highlight w:val="green"/>
          <w:lang w:val="en-GB"/>
        </w:rPr>
        <w:t>Agreement</w:t>
      </w:r>
      <w:r>
        <w:rPr>
          <w:rFonts w:eastAsia="맑은 고딕"/>
          <w:bCs/>
          <w:i/>
          <w:sz w:val="21"/>
          <w:szCs w:val="21"/>
          <w:lang w:val="en-GB"/>
        </w:rPr>
        <w:t>:</w:t>
      </w:r>
    </w:p>
    <w:p w14:paraId="72B8E60D" w14:textId="77777777" w:rsidR="00AE0DD1" w:rsidRDefault="002D6EA7" w:rsidP="00DC1A9E">
      <w:pPr>
        <w:numPr>
          <w:ilvl w:val="1"/>
          <w:numId w:val="42"/>
        </w:numPr>
        <w:tabs>
          <w:tab w:val="left" w:pos="400"/>
        </w:tabs>
        <w:spacing w:after="180"/>
        <w:jc w:val="both"/>
        <w:rPr>
          <w:rFonts w:eastAsia="맑은 고딕"/>
          <w:bCs/>
          <w:i/>
          <w:sz w:val="21"/>
          <w:szCs w:val="21"/>
          <w:lang w:val="en-GB"/>
        </w:rPr>
      </w:pPr>
      <w:r>
        <w:rPr>
          <w:rFonts w:eastAsia="맑은 고딕"/>
          <w:bCs/>
          <w:i/>
          <w:sz w:val="21"/>
          <w:szCs w:val="21"/>
          <w:lang w:val="en-GB"/>
        </w:rPr>
        <w:t>TP#1 (for TS38.213 v17.1.0, clause 16.4) in section 8.1 of R1-2203717 is endorsed.</w:t>
      </w:r>
    </w:p>
    <w:p w14:paraId="3A5E7024" w14:textId="77777777" w:rsidR="00AE0DD1" w:rsidRDefault="002D6EA7" w:rsidP="00DC1A9E">
      <w:pPr>
        <w:numPr>
          <w:ilvl w:val="1"/>
          <w:numId w:val="42"/>
        </w:numPr>
        <w:tabs>
          <w:tab w:val="left" w:pos="400"/>
        </w:tabs>
        <w:spacing w:after="180"/>
        <w:jc w:val="both"/>
        <w:rPr>
          <w:rFonts w:eastAsia="맑은 고딕"/>
          <w:bCs/>
          <w:i/>
          <w:sz w:val="21"/>
          <w:szCs w:val="21"/>
          <w:lang w:val="en-GB"/>
        </w:rPr>
      </w:pPr>
      <w:r>
        <w:rPr>
          <w:rFonts w:eastAsia="맑은 고딕"/>
          <w:bCs/>
          <w:i/>
          <w:sz w:val="21"/>
          <w:szCs w:val="21"/>
          <w:lang w:val="en-GB"/>
        </w:rPr>
        <w:t>TP#2 (for TS38.213 v17.1.0, clause 16.2.3) in section 8.2 of R1-2203717 is endorsed.</w:t>
      </w:r>
    </w:p>
    <w:p w14:paraId="5400F2D0" w14:textId="77777777" w:rsidR="00AE0DD1" w:rsidRDefault="00AE0DD1">
      <w:pPr>
        <w:tabs>
          <w:tab w:val="left" w:pos="400"/>
        </w:tabs>
        <w:ind w:left="426"/>
        <w:jc w:val="both"/>
        <w:rPr>
          <w:rFonts w:eastAsia="맑은 고딕"/>
          <w:bCs/>
          <w:i/>
          <w:sz w:val="21"/>
          <w:szCs w:val="21"/>
          <w:lang w:val="en-GB"/>
        </w:rPr>
      </w:pPr>
    </w:p>
    <w:p w14:paraId="436FF851" w14:textId="77777777" w:rsidR="00AE0DD1" w:rsidRDefault="002D6EA7" w:rsidP="00DC1A9E">
      <w:pPr>
        <w:numPr>
          <w:ilvl w:val="0"/>
          <w:numId w:val="42"/>
        </w:numPr>
        <w:tabs>
          <w:tab w:val="left" w:pos="400"/>
        </w:tabs>
        <w:spacing w:after="180"/>
        <w:ind w:left="426" w:hanging="426"/>
        <w:jc w:val="both"/>
        <w:rPr>
          <w:rFonts w:eastAsia="맑은 고딕"/>
          <w:bCs/>
          <w:i/>
          <w:sz w:val="21"/>
          <w:szCs w:val="21"/>
          <w:lang w:val="en-GB"/>
        </w:rPr>
      </w:pPr>
      <w:r>
        <w:rPr>
          <w:rFonts w:eastAsia="맑은 고딕"/>
          <w:bCs/>
          <w:i/>
          <w:sz w:val="21"/>
          <w:szCs w:val="21"/>
          <w:highlight w:val="green"/>
          <w:lang w:val="en-GB"/>
        </w:rPr>
        <w:t>Agreement</w:t>
      </w:r>
      <w:r>
        <w:rPr>
          <w:rFonts w:eastAsia="맑은 고딕"/>
          <w:bCs/>
          <w:i/>
          <w:sz w:val="21"/>
          <w:szCs w:val="21"/>
          <w:lang w:val="en-GB"/>
        </w:rPr>
        <w:t>:</w:t>
      </w:r>
    </w:p>
    <w:p w14:paraId="399624B3" w14:textId="77777777" w:rsidR="00AE0DD1" w:rsidRDefault="002D6EA7" w:rsidP="00DC1A9E">
      <w:pPr>
        <w:numPr>
          <w:ilvl w:val="1"/>
          <w:numId w:val="42"/>
        </w:numPr>
        <w:tabs>
          <w:tab w:val="left" w:pos="400"/>
        </w:tabs>
        <w:spacing w:after="180"/>
        <w:jc w:val="both"/>
        <w:rPr>
          <w:rFonts w:eastAsia="맑은 고딕"/>
          <w:bCs/>
          <w:i/>
          <w:sz w:val="21"/>
          <w:szCs w:val="21"/>
          <w:lang w:val="en-GB"/>
        </w:rPr>
      </w:pPr>
      <w:r>
        <w:rPr>
          <w:rFonts w:eastAsia="맑은 고딕"/>
          <w:bCs/>
          <w:i/>
          <w:sz w:val="21"/>
          <w:szCs w:val="21"/>
          <w:lang w:val="en-GB"/>
        </w:rPr>
        <w:t>When UE-B receives both a single preferred resource set and a single non-preferred resource set from the same UE-A or different UE-As, when UE-B has own sensing results</w:t>
      </w:r>
    </w:p>
    <w:p w14:paraId="500AC8BC" w14:textId="77777777" w:rsidR="00AE0DD1" w:rsidRDefault="002D6EA7" w:rsidP="00DC1A9E">
      <w:pPr>
        <w:numPr>
          <w:ilvl w:val="2"/>
          <w:numId w:val="42"/>
        </w:numPr>
        <w:tabs>
          <w:tab w:val="left" w:pos="400"/>
        </w:tabs>
        <w:spacing w:after="180"/>
        <w:jc w:val="both"/>
        <w:rPr>
          <w:rFonts w:eastAsia="맑은 고딕"/>
          <w:bCs/>
          <w:i/>
          <w:sz w:val="21"/>
          <w:szCs w:val="21"/>
          <w:lang w:val="en-GB"/>
        </w:rPr>
      </w:pPr>
      <w:r>
        <w:rPr>
          <w:rFonts w:eastAsia="맑은 고딕"/>
          <w:bCs/>
          <w:i/>
          <w:sz w:val="21"/>
          <w:szCs w:val="21"/>
          <w:lang w:val="en-GB"/>
        </w:rPr>
        <w:t>No RAN1 specification change to TS 38.214 is deemed necessary on how it uses the non-preferred resource set in its resource (re)selection</w:t>
      </w:r>
    </w:p>
    <w:p w14:paraId="48C3A8BE" w14:textId="77777777" w:rsidR="00AE0DD1" w:rsidRDefault="002D6EA7" w:rsidP="00DC1A9E">
      <w:pPr>
        <w:numPr>
          <w:ilvl w:val="2"/>
          <w:numId w:val="42"/>
        </w:numPr>
        <w:tabs>
          <w:tab w:val="left" w:pos="400"/>
        </w:tabs>
        <w:spacing w:after="180"/>
        <w:jc w:val="both"/>
        <w:rPr>
          <w:rFonts w:eastAsia="맑은 고딕"/>
          <w:bCs/>
          <w:i/>
          <w:sz w:val="21"/>
          <w:szCs w:val="21"/>
          <w:lang w:val="en-GB"/>
        </w:rPr>
      </w:pPr>
      <w:r>
        <w:rPr>
          <w:rFonts w:eastAsia="맑은 고딕"/>
          <w:bCs/>
          <w:i/>
          <w:sz w:val="21"/>
          <w:szCs w:val="21"/>
          <w:lang w:val="en-GB"/>
        </w:rPr>
        <w:t>It is up to UE-B implementation to use the preferred resource set in its resource (re)selection for transmissions to the UE A providing the preferred resource set</w:t>
      </w:r>
    </w:p>
    <w:p w14:paraId="152D4FB3" w14:textId="77777777" w:rsidR="00AE0DD1" w:rsidRDefault="00AE0DD1">
      <w:pPr>
        <w:tabs>
          <w:tab w:val="left" w:pos="400"/>
        </w:tabs>
        <w:ind w:left="426"/>
        <w:jc w:val="both"/>
        <w:rPr>
          <w:rFonts w:eastAsia="맑은 고딕"/>
          <w:bCs/>
          <w:i/>
          <w:sz w:val="21"/>
          <w:szCs w:val="21"/>
          <w:lang w:val="en-GB"/>
        </w:rPr>
      </w:pPr>
    </w:p>
    <w:p w14:paraId="0657553B" w14:textId="77777777" w:rsidR="00AE0DD1" w:rsidRDefault="002D6EA7" w:rsidP="00DC1A9E">
      <w:pPr>
        <w:numPr>
          <w:ilvl w:val="0"/>
          <w:numId w:val="42"/>
        </w:numPr>
        <w:tabs>
          <w:tab w:val="left" w:pos="400"/>
        </w:tabs>
        <w:spacing w:after="180"/>
        <w:ind w:left="426" w:hanging="426"/>
        <w:jc w:val="both"/>
        <w:rPr>
          <w:rFonts w:eastAsia="맑은 고딕"/>
          <w:bCs/>
          <w:i/>
          <w:sz w:val="21"/>
          <w:szCs w:val="21"/>
          <w:lang w:val="en-GB"/>
        </w:rPr>
      </w:pPr>
      <w:r>
        <w:rPr>
          <w:rFonts w:eastAsia="맑은 고딕"/>
          <w:bCs/>
          <w:i/>
          <w:sz w:val="21"/>
          <w:szCs w:val="21"/>
          <w:highlight w:val="green"/>
          <w:lang w:val="en-GB"/>
        </w:rPr>
        <w:t>Agreement</w:t>
      </w:r>
      <w:r>
        <w:rPr>
          <w:rFonts w:eastAsia="맑은 고딕"/>
          <w:bCs/>
          <w:i/>
          <w:sz w:val="21"/>
          <w:szCs w:val="21"/>
          <w:lang w:val="en-GB"/>
        </w:rPr>
        <w:t>:</w:t>
      </w:r>
    </w:p>
    <w:p w14:paraId="5F6D6BAF" w14:textId="77777777" w:rsidR="00AE0DD1" w:rsidRDefault="002D6EA7" w:rsidP="00DC1A9E">
      <w:pPr>
        <w:numPr>
          <w:ilvl w:val="1"/>
          <w:numId w:val="42"/>
        </w:numPr>
        <w:tabs>
          <w:tab w:val="left" w:pos="400"/>
        </w:tabs>
        <w:spacing w:after="180"/>
        <w:jc w:val="both"/>
        <w:rPr>
          <w:rFonts w:eastAsia="맑은 고딕"/>
          <w:bCs/>
          <w:i/>
          <w:sz w:val="21"/>
          <w:szCs w:val="21"/>
          <w:lang w:val="en-GB"/>
        </w:rPr>
      </w:pPr>
      <w:r>
        <w:rPr>
          <w:rFonts w:eastAsia="맑은 고딕"/>
          <w:bCs/>
          <w:i/>
          <w:sz w:val="21"/>
          <w:szCs w:val="21"/>
          <w:lang w:val="en-GB"/>
        </w:rPr>
        <w:t>Remove the sentence below in Section 8.1.5A of TS 38.214</w:t>
      </w:r>
    </w:p>
    <w:p w14:paraId="03C8FBB5" w14:textId="77777777" w:rsidR="00AE0DD1" w:rsidRDefault="00AE0DD1">
      <w:pPr>
        <w:tabs>
          <w:tab w:val="left" w:pos="400"/>
        </w:tabs>
        <w:ind w:left="1200"/>
        <w:jc w:val="both"/>
        <w:rPr>
          <w:rFonts w:eastAsia="맑은 고딕"/>
          <w:bCs/>
          <w:i/>
          <w:sz w:val="10"/>
          <w:szCs w:val="10"/>
          <w:lang w:val="en-GB"/>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59"/>
      </w:tblGrid>
      <w:tr w:rsidR="00AE0DD1" w14:paraId="02C46E8C" w14:textId="77777777">
        <w:trPr>
          <w:jc w:val="right"/>
        </w:trPr>
        <w:tc>
          <w:tcPr>
            <w:tcW w:w="8359" w:type="dxa"/>
            <w:shd w:val="clear" w:color="auto" w:fill="auto"/>
          </w:tcPr>
          <w:p w14:paraId="506D0E24" w14:textId="77777777" w:rsidR="00AE0DD1" w:rsidRDefault="002D6EA7">
            <w:pPr>
              <w:spacing w:after="180"/>
              <w:rPr>
                <w:rFonts w:eastAsia="SimSun" w:cs="Times"/>
                <w:i/>
                <w:iCs/>
                <w:sz w:val="20"/>
                <w:szCs w:val="20"/>
                <w:lang w:val="en-GB" w:eastAsia="zh-CN"/>
              </w:rPr>
            </w:pPr>
            <w:r>
              <w:rPr>
                <w:rFonts w:eastAsia="맑은 고딕"/>
                <w:i/>
                <w:sz w:val="20"/>
                <w:szCs w:val="20"/>
                <w:lang w:val="en-GB"/>
              </w:rPr>
              <w:t>[When a preferred resource set is indicated by an SCI format 2-C, if the transmission of the set was triggered by an explicit request, the value of the resource reservation interval P_(rsvp,m) is set to 0.]</w:t>
            </w:r>
          </w:p>
        </w:tc>
      </w:tr>
    </w:tbl>
    <w:p w14:paraId="44D1A0D0" w14:textId="77777777" w:rsidR="00AE0DD1" w:rsidRDefault="00AE0DD1">
      <w:pPr>
        <w:spacing w:after="180"/>
        <w:jc w:val="both"/>
        <w:rPr>
          <w:rFonts w:eastAsia="맑은 고딕"/>
          <w:sz w:val="20"/>
          <w:szCs w:val="20"/>
          <w:lang w:val="en-GB"/>
        </w:rPr>
      </w:pPr>
    </w:p>
    <w:p w14:paraId="39132EFF" w14:textId="77777777" w:rsidR="00AE0DD1" w:rsidRDefault="002D6EA7" w:rsidP="00DC1A9E">
      <w:pPr>
        <w:numPr>
          <w:ilvl w:val="0"/>
          <w:numId w:val="42"/>
        </w:numPr>
        <w:tabs>
          <w:tab w:val="left" w:pos="400"/>
        </w:tabs>
        <w:spacing w:after="180"/>
        <w:ind w:left="426" w:hanging="426"/>
        <w:jc w:val="both"/>
        <w:rPr>
          <w:rFonts w:eastAsia="맑은 고딕"/>
          <w:bCs/>
          <w:i/>
          <w:sz w:val="21"/>
          <w:szCs w:val="21"/>
          <w:lang w:val="en-GB"/>
        </w:rPr>
      </w:pPr>
      <w:r>
        <w:rPr>
          <w:rFonts w:eastAsia="맑은 고딕"/>
          <w:bCs/>
          <w:i/>
          <w:sz w:val="21"/>
          <w:szCs w:val="21"/>
          <w:highlight w:val="green"/>
          <w:lang w:val="en-GB"/>
        </w:rPr>
        <w:t>Agreement</w:t>
      </w:r>
      <w:r>
        <w:rPr>
          <w:rFonts w:eastAsia="맑은 고딕"/>
          <w:bCs/>
          <w:i/>
          <w:sz w:val="21"/>
          <w:szCs w:val="21"/>
          <w:lang w:val="en-GB"/>
        </w:rPr>
        <w:t>:</w:t>
      </w:r>
    </w:p>
    <w:p w14:paraId="2FFEB88A" w14:textId="77777777" w:rsidR="00AE0DD1" w:rsidRDefault="002D6EA7" w:rsidP="00DC1A9E">
      <w:pPr>
        <w:numPr>
          <w:ilvl w:val="1"/>
          <w:numId w:val="42"/>
        </w:numPr>
        <w:tabs>
          <w:tab w:val="left" w:pos="400"/>
        </w:tabs>
        <w:spacing w:after="180"/>
        <w:jc w:val="both"/>
        <w:rPr>
          <w:rFonts w:eastAsia="맑은 고딕"/>
          <w:bCs/>
          <w:i/>
          <w:sz w:val="21"/>
          <w:szCs w:val="21"/>
          <w:lang w:val="en-GB"/>
        </w:rPr>
      </w:pPr>
      <w:r>
        <w:rPr>
          <w:rFonts w:eastAsia="맑은 고딕"/>
          <w:bCs/>
          <w:i/>
          <w:sz w:val="21"/>
          <w:szCs w:val="21"/>
          <w:lang w:val="en-GB"/>
        </w:rPr>
        <w:t>X1, X2, and X3 are determined by UE-A’s implementation under the constraints defined in the specification (e.g., SL-LatencyBoundIUC-Report-r17, requirement of T_2min)</w:t>
      </w:r>
    </w:p>
    <w:p w14:paraId="59FA600C" w14:textId="77777777" w:rsidR="00AE0DD1" w:rsidRDefault="002D6EA7" w:rsidP="00DC1A9E">
      <w:pPr>
        <w:numPr>
          <w:ilvl w:val="2"/>
          <w:numId w:val="42"/>
        </w:numPr>
        <w:tabs>
          <w:tab w:val="left" w:pos="400"/>
        </w:tabs>
        <w:spacing w:after="180"/>
        <w:jc w:val="both"/>
        <w:rPr>
          <w:rFonts w:eastAsia="맑은 고딕"/>
          <w:bCs/>
          <w:i/>
          <w:sz w:val="21"/>
          <w:szCs w:val="21"/>
          <w:lang w:val="en-GB"/>
        </w:rPr>
      </w:pPr>
      <w:r>
        <w:rPr>
          <w:rFonts w:eastAsia="맑은 고딕" w:hint="eastAsia"/>
          <w:bCs/>
          <w:i/>
          <w:sz w:val="21"/>
          <w:szCs w:val="21"/>
          <w:lang w:val="en-GB"/>
        </w:rPr>
        <w:t>U</w:t>
      </w:r>
      <w:r>
        <w:rPr>
          <w:rFonts w:eastAsia="맑은 고딕"/>
          <w:bCs/>
          <w:i/>
          <w:sz w:val="21"/>
          <w:szCs w:val="21"/>
          <w:lang w:val="en-GB"/>
        </w:rPr>
        <w:t>E-B can choose to not use any resource from the preferred/non-preferred resource set in its resource (re-)selection if that resource is earlier than (Tproc,0+Tproc,1+Tproc,2) after the resource of inter-UE coordination information transmission</w:t>
      </w:r>
    </w:p>
    <w:p w14:paraId="754384FF" w14:textId="77777777" w:rsidR="00AE0DD1" w:rsidRDefault="002D6EA7" w:rsidP="00DC1A9E">
      <w:pPr>
        <w:numPr>
          <w:ilvl w:val="3"/>
          <w:numId w:val="42"/>
        </w:numPr>
        <w:tabs>
          <w:tab w:val="left" w:pos="400"/>
        </w:tabs>
        <w:spacing w:after="180"/>
        <w:jc w:val="both"/>
        <w:rPr>
          <w:rFonts w:eastAsia="맑은 고딕"/>
          <w:bCs/>
          <w:i/>
          <w:sz w:val="21"/>
          <w:szCs w:val="21"/>
          <w:lang w:val="en-GB"/>
        </w:rPr>
      </w:pPr>
      <w:r>
        <w:rPr>
          <w:rFonts w:eastAsia="맑은 고딕"/>
          <w:bCs/>
          <w:i/>
          <w:sz w:val="21"/>
          <w:szCs w:val="21"/>
          <w:lang w:val="en-GB"/>
        </w:rPr>
        <w:t>For Tproc,2,</w:t>
      </w:r>
    </w:p>
    <w:p w14:paraId="3A522645" w14:textId="77777777" w:rsidR="00AE0DD1" w:rsidRDefault="002D6EA7" w:rsidP="00DC1A9E">
      <w:pPr>
        <w:numPr>
          <w:ilvl w:val="4"/>
          <w:numId w:val="42"/>
        </w:numPr>
        <w:tabs>
          <w:tab w:val="left" w:pos="400"/>
        </w:tabs>
        <w:spacing w:after="180"/>
        <w:jc w:val="both"/>
        <w:rPr>
          <w:rFonts w:eastAsia="맑은 고딕"/>
          <w:bCs/>
          <w:i/>
          <w:sz w:val="21"/>
          <w:szCs w:val="21"/>
          <w:lang w:val="en-GB"/>
        </w:rPr>
      </w:pPr>
      <w:r>
        <w:rPr>
          <w:rFonts w:eastAsia="맑은 고딕"/>
          <w:bCs/>
          <w:i/>
          <w:sz w:val="21"/>
          <w:szCs w:val="21"/>
          <w:lang w:val="en-GB"/>
        </w:rPr>
        <w:lastRenderedPageBreak/>
        <w:t>When only MAC CE is used for inter-UE coordination information transmission, it is equal to (Tproc,0+Tproc,1)</w:t>
      </w:r>
    </w:p>
    <w:p w14:paraId="7C92F3D0" w14:textId="77777777" w:rsidR="00AE0DD1" w:rsidRDefault="002D6EA7" w:rsidP="00DC1A9E">
      <w:pPr>
        <w:numPr>
          <w:ilvl w:val="4"/>
          <w:numId w:val="42"/>
        </w:numPr>
        <w:tabs>
          <w:tab w:val="left" w:pos="400"/>
        </w:tabs>
        <w:spacing w:after="180"/>
        <w:jc w:val="both"/>
        <w:rPr>
          <w:rFonts w:eastAsia="맑은 고딕"/>
          <w:bCs/>
          <w:i/>
          <w:sz w:val="21"/>
          <w:szCs w:val="21"/>
          <w:lang w:val="en-GB"/>
        </w:rPr>
      </w:pPr>
      <w:r>
        <w:rPr>
          <w:rFonts w:eastAsia="맑은 고딕"/>
          <w:bCs/>
          <w:i/>
          <w:sz w:val="21"/>
          <w:szCs w:val="21"/>
          <w:lang w:val="en-GB"/>
        </w:rPr>
        <w:t>When MAC CE and SCI format 2-C are both used for inter-UE coordination information transmission, it is equal to Tproc,0</w:t>
      </w:r>
    </w:p>
    <w:p w14:paraId="2CA06F18" w14:textId="77777777" w:rsidR="00AE0DD1" w:rsidRDefault="002D6EA7" w:rsidP="00DC1A9E">
      <w:pPr>
        <w:numPr>
          <w:ilvl w:val="5"/>
          <w:numId w:val="42"/>
        </w:numPr>
        <w:tabs>
          <w:tab w:val="left" w:pos="400"/>
        </w:tabs>
        <w:spacing w:after="180"/>
        <w:jc w:val="both"/>
        <w:rPr>
          <w:rFonts w:eastAsia="맑은 고딕"/>
          <w:bCs/>
          <w:i/>
          <w:sz w:val="21"/>
          <w:szCs w:val="21"/>
          <w:lang w:val="en-GB"/>
        </w:rPr>
      </w:pPr>
      <w:r>
        <w:rPr>
          <w:rFonts w:eastAsia="맑은 고딕"/>
          <w:bCs/>
          <w:i/>
          <w:sz w:val="21"/>
          <w:szCs w:val="21"/>
          <w:lang w:val="en-GB"/>
        </w:rPr>
        <w:t>Note: this is assuming that SCI format 2-C is received</w:t>
      </w:r>
    </w:p>
    <w:p w14:paraId="21D2C15D" w14:textId="77777777" w:rsidR="00AE0DD1" w:rsidRDefault="002D6EA7" w:rsidP="00DC1A9E">
      <w:pPr>
        <w:numPr>
          <w:ilvl w:val="2"/>
          <w:numId w:val="42"/>
        </w:numPr>
        <w:tabs>
          <w:tab w:val="left" w:pos="400"/>
        </w:tabs>
        <w:spacing w:after="180"/>
        <w:jc w:val="both"/>
        <w:rPr>
          <w:rFonts w:eastAsia="맑은 고딕"/>
          <w:bCs/>
          <w:i/>
          <w:sz w:val="21"/>
          <w:szCs w:val="21"/>
          <w:lang w:val="en-GB"/>
        </w:rPr>
      </w:pPr>
      <w:r>
        <w:rPr>
          <w:rFonts w:eastAsia="맑은 고딕"/>
          <w:bCs/>
          <w:i/>
          <w:sz w:val="21"/>
          <w:szCs w:val="21"/>
          <w:lang w:val="en-GB"/>
        </w:rPr>
        <w:t>Whether or not to make the time gap from the resource of inter-UE coordination information transmission to preferred/non-preferred resource in the inter-UE coordination information larger than (Tproc,0+Tproc,1+Tproc,2) is up to UE-A implementation</w:t>
      </w:r>
    </w:p>
    <w:p w14:paraId="2D50D7DD" w14:textId="77777777" w:rsidR="00AE0DD1" w:rsidRDefault="00AE0DD1">
      <w:pPr>
        <w:spacing w:after="180"/>
        <w:jc w:val="both"/>
        <w:rPr>
          <w:rFonts w:eastAsia="맑은 고딕"/>
          <w:sz w:val="20"/>
          <w:szCs w:val="20"/>
          <w:lang w:val="en-GB"/>
        </w:rPr>
      </w:pPr>
    </w:p>
    <w:p w14:paraId="11761347" w14:textId="77777777" w:rsidR="00AE0DD1" w:rsidRDefault="002D6EA7" w:rsidP="00DC1A9E">
      <w:pPr>
        <w:numPr>
          <w:ilvl w:val="0"/>
          <w:numId w:val="42"/>
        </w:numPr>
        <w:tabs>
          <w:tab w:val="left" w:pos="400"/>
        </w:tabs>
        <w:spacing w:after="180"/>
        <w:ind w:left="426" w:hanging="426"/>
        <w:jc w:val="both"/>
        <w:rPr>
          <w:rFonts w:eastAsia="맑은 고딕"/>
          <w:bCs/>
          <w:i/>
          <w:sz w:val="21"/>
          <w:szCs w:val="21"/>
          <w:lang w:val="en-GB"/>
        </w:rPr>
      </w:pPr>
      <w:r>
        <w:rPr>
          <w:rFonts w:eastAsia="맑은 고딕"/>
          <w:bCs/>
          <w:i/>
          <w:sz w:val="21"/>
          <w:szCs w:val="21"/>
          <w:highlight w:val="green"/>
          <w:lang w:val="en-GB"/>
        </w:rPr>
        <w:t>Agreement</w:t>
      </w:r>
      <w:r>
        <w:rPr>
          <w:rFonts w:eastAsia="맑은 고딕"/>
          <w:bCs/>
          <w:i/>
          <w:sz w:val="21"/>
          <w:szCs w:val="21"/>
          <w:lang w:val="en-GB"/>
        </w:rPr>
        <w:t>:</w:t>
      </w:r>
    </w:p>
    <w:p w14:paraId="79CE4409" w14:textId="77777777" w:rsidR="00AE0DD1" w:rsidRDefault="002D6EA7" w:rsidP="00DC1A9E">
      <w:pPr>
        <w:numPr>
          <w:ilvl w:val="1"/>
          <w:numId w:val="42"/>
        </w:numPr>
        <w:tabs>
          <w:tab w:val="left" w:pos="400"/>
        </w:tabs>
        <w:spacing w:after="180"/>
        <w:jc w:val="both"/>
        <w:rPr>
          <w:rFonts w:eastAsia="맑은 고딕"/>
          <w:bCs/>
          <w:i/>
          <w:sz w:val="21"/>
          <w:szCs w:val="21"/>
          <w:lang w:val="en-GB"/>
        </w:rPr>
      </w:pPr>
      <w:r>
        <w:rPr>
          <w:rFonts w:eastAsia="맑은 고딕"/>
          <w:bCs/>
          <w:i/>
          <w:sz w:val="21"/>
          <w:szCs w:val="21"/>
          <w:lang w:val="en-GB"/>
        </w:rPr>
        <w:t>Adopt the following text proposal to TS 38.214 v17.1.0:</w:t>
      </w:r>
    </w:p>
    <w:p w14:paraId="791504C7" w14:textId="77777777" w:rsidR="00AE0DD1" w:rsidRDefault="002D6EA7" w:rsidP="00DC1A9E">
      <w:pPr>
        <w:numPr>
          <w:ilvl w:val="2"/>
          <w:numId w:val="42"/>
        </w:numPr>
        <w:tabs>
          <w:tab w:val="left" w:pos="400"/>
        </w:tabs>
        <w:spacing w:after="180"/>
        <w:jc w:val="both"/>
        <w:rPr>
          <w:rFonts w:eastAsia="맑은 고딕"/>
          <w:bCs/>
          <w:i/>
          <w:sz w:val="21"/>
          <w:szCs w:val="21"/>
          <w:lang w:val="en-GB"/>
        </w:rPr>
      </w:pPr>
      <w:r>
        <w:rPr>
          <w:rFonts w:eastAsia="맑은 고딕"/>
          <w:bCs/>
          <w:i/>
          <w:sz w:val="21"/>
          <w:szCs w:val="21"/>
          <w:lang w:val="en-GB"/>
        </w:rPr>
        <w:t xml:space="preserve">Reason for change: </w:t>
      </w:r>
    </w:p>
    <w:p w14:paraId="36653BB5" w14:textId="77777777" w:rsidR="00AE0DD1" w:rsidRDefault="002D6EA7" w:rsidP="00DC1A9E">
      <w:pPr>
        <w:numPr>
          <w:ilvl w:val="3"/>
          <w:numId w:val="42"/>
        </w:numPr>
        <w:tabs>
          <w:tab w:val="left" w:pos="400"/>
        </w:tabs>
        <w:spacing w:after="180"/>
        <w:jc w:val="both"/>
        <w:rPr>
          <w:rFonts w:eastAsia="맑은 고딕"/>
          <w:bCs/>
          <w:i/>
          <w:sz w:val="21"/>
          <w:szCs w:val="21"/>
          <w:lang w:val="en-GB"/>
        </w:rPr>
      </w:pPr>
      <w:r>
        <w:rPr>
          <w:rFonts w:eastAsia="맑은 고딕"/>
          <w:bCs/>
          <w:i/>
          <w:sz w:val="21"/>
          <w:szCs w:val="21"/>
          <w:lang w:val="en-GB"/>
        </w:rPr>
        <w:t>RAN1 discussed how to alleviate an ambiguity of UE-B’s behavior in terms of handling the field of resource reservation period in the inter-UE coordination information considering that there is no special mechanism that makes UE-B distinguishable whether the inter-UE coordination information is triggered by an explicit request or triggered by a condition, and agreed that this field is always valid.</w:t>
      </w:r>
    </w:p>
    <w:p w14:paraId="64B05A81" w14:textId="77777777" w:rsidR="00AE0DD1" w:rsidRDefault="002D6EA7" w:rsidP="00DC1A9E">
      <w:pPr>
        <w:numPr>
          <w:ilvl w:val="2"/>
          <w:numId w:val="42"/>
        </w:numPr>
        <w:tabs>
          <w:tab w:val="left" w:pos="400"/>
        </w:tabs>
        <w:spacing w:after="180"/>
        <w:jc w:val="both"/>
        <w:rPr>
          <w:rFonts w:eastAsia="맑은 고딕"/>
          <w:bCs/>
          <w:i/>
          <w:sz w:val="21"/>
          <w:szCs w:val="21"/>
          <w:lang w:val="en-GB"/>
        </w:rPr>
      </w:pPr>
      <w:r>
        <w:rPr>
          <w:rFonts w:eastAsia="맑은 고딕"/>
          <w:bCs/>
          <w:i/>
          <w:sz w:val="21"/>
          <w:szCs w:val="21"/>
          <w:lang w:val="en-GB"/>
        </w:rPr>
        <w:t xml:space="preserve">Summary of change: </w:t>
      </w:r>
    </w:p>
    <w:p w14:paraId="5C8CF934" w14:textId="77777777" w:rsidR="00AE0DD1" w:rsidRDefault="002D6EA7" w:rsidP="00DC1A9E">
      <w:pPr>
        <w:numPr>
          <w:ilvl w:val="3"/>
          <w:numId w:val="42"/>
        </w:numPr>
        <w:tabs>
          <w:tab w:val="left" w:pos="400"/>
        </w:tabs>
        <w:spacing w:after="180"/>
        <w:jc w:val="both"/>
        <w:rPr>
          <w:rFonts w:eastAsia="맑은 고딕"/>
          <w:bCs/>
          <w:i/>
          <w:sz w:val="21"/>
          <w:szCs w:val="21"/>
          <w:lang w:val="en-GB"/>
        </w:rPr>
      </w:pPr>
      <w:r>
        <w:rPr>
          <w:rFonts w:eastAsia="맑은 고딕"/>
          <w:bCs/>
          <w:i/>
          <w:sz w:val="21"/>
          <w:szCs w:val="21"/>
          <w:lang w:val="en-GB"/>
        </w:rPr>
        <w:t>Delete the sentence of “[When a preferred resource set is indicated by an SCI format 2-C, if the transmission of the set was triggered by an explicit request, the value of the resource reservation interval P_(rsvp,m) is set to 0.]” in Section 8.1.5A of TS 38.214.</w:t>
      </w:r>
    </w:p>
    <w:p w14:paraId="274120C6" w14:textId="77777777" w:rsidR="00AE0DD1" w:rsidRDefault="002D6EA7" w:rsidP="00DC1A9E">
      <w:pPr>
        <w:numPr>
          <w:ilvl w:val="2"/>
          <w:numId w:val="42"/>
        </w:numPr>
        <w:tabs>
          <w:tab w:val="left" w:pos="400"/>
        </w:tabs>
        <w:spacing w:after="180"/>
        <w:jc w:val="both"/>
        <w:rPr>
          <w:rFonts w:eastAsia="맑은 고딕"/>
          <w:bCs/>
          <w:i/>
          <w:sz w:val="21"/>
          <w:szCs w:val="21"/>
          <w:lang w:val="en-GB"/>
        </w:rPr>
      </w:pPr>
      <w:r>
        <w:rPr>
          <w:rFonts w:eastAsia="맑은 고딕"/>
          <w:bCs/>
          <w:i/>
          <w:sz w:val="21"/>
          <w:szCs w:val="21"/>
          <w:lang w:val="en-GB"/>
        </w:rPr>
        <w:t xml:space="preserve">Consequences if not approved: </w:t>
      </w:r>
    </w:p>
    <w:p w14:paraId="08932074" w14:textId="77777777" w:rsidR="00AE0DD1" w:rsidRDefault="002D6EA7" w:rsidP="00DC1A9E">
      <w:pPr>
        <w:numPr>
          <w:ilvl w:val="3"/>
          <w:numId w:val="42"/>
        </w:numPr>
        <w:tabs>
          <w:tab w:val="left" w:pos="400"/>
        </w:tabs>
        <w:spacing w:after="180"/>
        <w:jc w:val="both"/>
        <w:rPr>
          <w:rFonts w:eastAsia="맑은 고딕"/>
          <w:bCs/>
          <w:i/>
          <w:sz w:val="21"/>
          <w:szCs w:val="21"/>
          <w:lang w:val="en-GB"/>
        </w:rPr>
      </w:pPr>
      <w:r>
        <w:rPr>
          <w:rFonts w:eastAsia="맑은 고딕"/>
          <w:bCs/>
          <w:i/>
          <w:sz w:val="21"/>
          <w:szCs w:val="21"/>
          <w:lang w:val="en-GB"/>
        </w:rPr>
        <w:t>The specification is not clear regarding UE-B’s behavior on handling the field of resource reservation period in the inter-UE coordination information.</w:t>
      </w:r>
    </w:p>
    <w:p w14:paraId="0F50B16C" w14:textId="77777777" w:rsidR="00AE0DD1" w:rsidRDefault="00AE0DD1">
      <w:pPr>
        <w:spacing w:after="180"/>
        <w:jc w:val="both"/>
        <w:rPr>
          <w:rFonts w:eastAsia="맑은 고딕"/>
          <w:sz w:val="10"/>
          <w:szCs w:val="10"/>
          <w:lang w:val="en-GB"/>
        </w:rPr>
      </w:pPr>
    </w:p>
    <w:tbl>
      <w:tblPr>
        <w:tblW w:w="0" w:type="auto"/>
        <w:jc w:val="right"/>
        <w:tblCellMar>
          <w:left w:w="0" w:type="dxa"/>
          <w:right w:w="0" w:type="dxa"/>
        </w:tblCellMar>
        <w:tblLook w:val="04A0" w:firstRow="1" w:lastRow="0" w:firstColumn="1" w:lastColumn="0" w:noHBand="0" w:noVBand="1"/>
      </w:tblPr>
      <w:tblGrid>
        <w:gridCol w:w="8206"/>
      </w:tblGrid>
      <w:tr w:rsidR="00AE0DD1" w14:paraId="7CD543F7" w14:textId="77777777">
        <w:trPr>
          <w:jc w:val="right"/>
        </w:trPr>
        <w:tc>
          <w:tcPr>
            <w:tcW w:w="820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25B34751" w14:textId="77777777" w:rsidR="00AE0DD1" w:rsidRDefault="002D6EA7">
            <w:pPr>
              <w:spacing w:after="180"/>
              <w:rPr>
                <w:rFonts w:eastAsia="맑은 고딕"/>
                <w:color w:val="FF0000"/>
                <w:sz w:val="20"/>
                <w:szCs w:val="20"/>
                <w:lang w:val="en-GB"/>
              </w:rPr>
            </w:pPr>
            <w:r>
              <w:rPr>
                <w:rFonts w:eastAsia="맑은 고딕"/>
                <w:color w:val="FF0000"/>
                <w:sz w:val="20"/>
                <w:szCs w:val="20"/>
                <w:lang w:val="en-GB"/>
              </w:rPr>
              <w:t>----------------------- Start of text proposal to TS 38.214 v17.1.0 -----------</w:t>
            </w:r>
          </w:p>
          <w:p w14:paraId="69C3A20D" w14:textId="77777777" w:rsidR="00AE0DD1" w:rsidRDefault="002D6EA7">
            <w:pPr>
              <w:spacing w:after="180"/>
              <w:jc w:val="both"/>
              <w:rPr>
                <w:rFonts w:eastAsia="맑은 고딕"/>
                <w:sz w:val="20"/>
                <w:szCs w:val="20"/>
              </w:rPr>
            </w:pPr>
            <w:r>
              <w:rPr>
                <w:rFonts w:eastAsia="맑은 고딕"/>
                <w:sz w:val="20"/>
                <w:szCs w:val="20"/>
                <w:lang w:val="en-GB"/>
              </w:rPr>
              <w:t>8.1.5A     UE procedure for determining slots and resource blocks indicated by a preferred or non-preferred resource set</w:t>
            </w:r>
          </w:p>
          <w:p w14:paraId="112CAC56" w14:textId="77777777" w:rsidR="00AE0DD1" w:rsidRDefault="002D6EA7">
            <w:pPr>
              <w:spacing w:after="180"/>
              <w:jc w:val="both"/>
              <w:rPr>
                <w:rFonts w:eastAsia="맑은 고딕"/>
                <w:sz w:val="20"/>
                <w:szCs w:val="20"/>
                <w:lang w:val="en-GB"/>
              </w:rPr>
            </w:pPr>
            <w:r>
              <w:rPr>
                <w:rFonts w:eastAsia="맑은 고딕"/>
                <w:sz w:val="20"/>
                <w:szCs w:val="20"/>
                <w:lang w:val="en-GB"/>
              </w:rPr>
              <w:t>The set of slots and resource blocks indicated by a set of preferred or non-preferred resource(s) is determined as described below.</w:t>
            </w:r>
          </w:p>
          <w:p w14:paraId="79DC0A06" w14:textId="77777777" w:rsidR="00AE0DD1" w:rsidRDefault="002D6EA7">
            <w:pPr>
              <w:spacing w:after="180"/>
              <w:jc w:val="both"/>
              <w:rPr>
                <w:rFonts w:eastAsia="맑은 고딕"/>
                <w:sz w:val="20"/>
                <w:szCs w:val="20"/>
                <w:lang w:val="en-GB"/>
              </w:rPr>
            </w:pPr>
            <w:r>
              <w:rPr>
                <w:rFonts w:eastAsia="맑은 고딕"/>
                <w:sz w:val="20"/>
                <w:szCs w:val="20"/>
                <w:lang w:val="en-GB"/>
              </w:rPr>
              <w:t xml:space="preserve">The set of preferred or non-preferred resources </w:t>
            </w:r>
            <m:oMath>
              <m:d>
                <m:dPr>
                  <m:begChr m:val="{"/>
                  <m:endChr m:val="}"/>
                  <m:ctrlPr>
                    <w:rPr>
                      <w:rFonts w:ascii="Cambria Math" w:eastAsia="SimSun" w:hAnsi="Cambria Math" w:cs="Calibri"/>
                      <w:i/>
                      <w:iCs/>
                      <w:sz w:val="22"/>
                      <w:szCs w:val="22"/>
                      <w:lang w:val="en-GB"/>
                    </w:rPr>
                  </m:ctrlPr>
                </m:dPr>
                <m:e>
                  <m:sSub>
                    <m:sSubPr>
                      <m:ctrlPr>
                        <w:rPr>
                          <w:rFonts w:ascii="Cambria Math" w:eastAsia="SimSun" w:hAnsi="Cambria Math" w:cs="Calibri"/>
                          <w:i/>
                          <w:iCs/>
                          <w:sz w:val="22"/>
                          <w:szCs w:val="22"/>
                          <w:lang w:val="en-GB"/>
                        </w:rPr>
                      </m:ctrlPr>
                    </m:sSubPr>
                    <m:e>
                      <m:r>
                        <w:rPr>
                          <w:rFonts w:ascii="Cambria Math" w:eastAsia="맑은 고딕" w:hAnsi="Cambria Math"/>
                          <w:sz w:val="20"/>
                          <w:szCs w:val="20"/>
                          <w:lang w:val="en-GB"/>
                        </w:rPr>
                        <m:t>r</m:t>
                      </m:r>
                    </m:e>
                    <m:sub>
                      <m:r>
                        <w:rPr>
                          <w:rFonts w:ascii="Cambria Math" w:eastAsia="맑은 고딕" w:hAnsi="Cambria Math"/>
                          <w:sz w:val="20"/>
                          <w:szCs w:val="20"/>
                          <w:lang w:val="en-GB"/>
                        </w:rPr>
                        <m:t>0</m:t>
                      </m:r>
                    </m:sub>
                  </m:sSub>
                  <m:r>
                    <w:rPr>
                      <w:rFonts w:ascii="Cambria Math" w:eastAsia="맑은 고딕" w:hAnsi="Cambria Math"/>
                      <w:sz w:val="20"/>
                      <w:szCs w:val="20"/>
                      <w:lang w:val="en-GB"/>
                    </w:rPr>
                    <m:t>,</m:t>
                  </m:r>
                  <m:sSub>
                    <m:sSubPr>
                      <m:ctrlPr>
                        <w:rPr>
                          <w:rFonts w:ascii="Cambria Math" w:eastAsia="SimSun" w:hAnsi="Cambria Math" w:cs="Calibri"/>
                          <w:i/>
                          <w:iCs/>
                          <w:sz w:val="22"/>
                          <w:szCs w:val="22"/>
                          <w:lang w:val="en-GB"/>
                        </w:rPr>
                      </m:ctrlPr>
                    </m:sSubPr>
                    <m:e>
                      <m:r>
                        <w:rPr>
                          <w:rFonts w:ascii="Cambria Math" w:eastAsia="맑은 고딕" w:hAnsi="Cambria Math"/>
                          <w:sz w:val="20"/>
                          <w:szCs w:val="20"/>
                          <w:lang w:val="en-GB"/>
                        </w:rPr>
                        <m:t>r</m:t>
                      </m:r>
                    </m:e>
                    <m:sub>
                      <m:r>
                        <w:rPr>
                          <w:rFonts w:ascii="Cambria Math" w:eastAsia="맑은 고딕" w:hAnsi="Cambria Math"/>
                          <w:sz w:val="20"/>
                          <w:szCs w:val="20"/>
                          <w:lang w:val="en-GB"/>
                        </w:rPr>
                        <m:t>1</m:t>
                      </m:r>
                    </m:sub>
                  </m:sSub>
                  <m:r>
                    <w:rPr>
                      <w:rFonts w:ascii="Cambria Math" w:eastAsia="맑은 고딕" w:hAnsi="Cambria Math"/>
                      <w:sz w:val="20"/>
                      <w:szCs w:val="20"/>
                      <w:lang w:val="en-GB"/>
                    </w:rPr>
                    <m:t>,</m:t>
                  </m:r>
                  <m:sSub>
                    <m:sSubPr>
                      <m:ctrlPr>
                        <w:rPr>
                          <w:rFonts w:ascii="Cambria Math" w:eastAsia="SimSun" w:hAnsi="Cambria Math" w:cs="Calibri"/>
                          <w:i/>
                          <w:iCs/>
                          <w:sz w:val="22"/>
                          <w:szCs w:val="22"/>
                          <w:lang w:val="en-GB"/>
                        </w:rPr>
                      </m:ctrlPr>
                    </m:sSubPr>
                    <m:e>
                      <m:r>
                        <w:rPr>
                          <w:rFonts w:ascii="Cambria Math" w:eastAsia="맑은 고딕" w:hAnsi="Cambria Math"/>
                          <w:sz w:val="20"/>
                          <w:szCs w:val="20"/>
                          <w:lang w:val="en-GB"/>
                        </w:rPr>
                        <m:t>r</m:t>
                      </m:r>
                    </m:e>
                    <m:sub>
                      <m:r>
                        <w:rPr>
                          <w:rFonts w:ascii="Cambria Math" w:eastAsia="맑은 고딕" w:hAnsi="Cambria Math"/>
                          <w:sz w:val="20"/>
                          <w:szCs w:val="20"/>
                          <w:lang w:val="en-GB"/>
                        </w:rPr>
                        <m:t>2</m:t>
                      </m:r>
                    </m:sub>
                  </m:sSub>
                  <m:r>
                    <w:rPr>
                      <w:rFonts w:ascii="Cambria Math" w:eastAsia="맑은 고딕" w:hAnsi="Cambria Math"/>
                      <w:sz w:val="20"/>
                      <w:szCs w:val="20"/>
                      <w:lang w:val="en-GB"/>
                    </w:rPr>
                    <m:t>,…</m:t>
                  </m:r>
                </m:e>
              </m:d>
            </m:oMath>
            <w:r>
              <w:rPr>
                <w:rFonts w:eastAsia="맑은 고딕"/>
                <w:sz w:val="20"/>
                <w:szCs w:val="20"/>
                <w:lang w:val="en-GB"/>
              </w:rPr>
              <w:t xml:space="preserve">, is indicated by a reference slot </w:t>
            </w:r>
            <m:oMath>
              <m:sSub>
                <m:sSubPr>
                  <m:ctrlPr>
                    <w:rPr>
                      <w:rFonts w:ascii="Cambria Math" w:eastAsia="SimSun" w:hAnsi="Cambria Math" w:cs="Calibri"/>
                      <w:i/>
                      <w:iCs/>
                      <w:sz w:val="22"/>
                      <w:szCs w:val="22"/>
                      <w:lang w:val="en-GB"/>
                    </w:rPr>
                  </m:ctrlPr>
                </m:sSubPr>
                <m:e>
                  <m:r>
                    <w:rPr>
                      <w:rFonts w:ascii="Cambria Math" w:eastAsia="맑은 고딕" w:hAnsi="Cambria Math"/>
                      <w:sz w:val="20"/>
                      <w:szCs w:val="20"/>
                      <w:lang w:val="en-GB"/>
                    </w:rPr>
                    <m:t>t</m:t>
                  </m:r>
                </m:e>
                <m:sub>
                  <m:r>
                    <w:rPr>
                      <w:rFonts w:ascii="Cambria Math" w:eastAsia="맑은 고딕" w:hAnsi="Cambria Math"/>
                      <w:sz w:val="20"/>
                      <w:szCs w:val="20"/>
                      <w:lang w:val="en-GB"/>
                    </w:rPr>
                    <m:t>ref</m:t>
                  </m:r>
                </m:sub>
              </m:sSub>
            </m:oMath>
            <w:r>
              <w:rPr>
                <w:rFonts w:eastAsia="맑은 고딕"/>
                <w:sz w:val="20"/>
                <w:szCs w:val="20"/>
                <w:lang w:val="en-GB"/>
              </w:rPr>
              <w:t xml:space="preserve"> and </w:t>
            </w:r>
            <m:oMath>
              <m:r>
                <w:rPr>
                  <w:rFonts w:ascii="Cambria Math" w:eastAsia="맑은 고딕" w:hAnsi="Cambria Math"/>
                  <w:sz w:val="20"/>
                  <w:szCs w:val="20"/>
                  <w:lang w:val="en-GB"/>
                </w:rPr>
                <m:t>M</m:t>
              </m:r>
            </m:oMath>
            <w:r>
              <w:rPr>
                <w:rFonts w:eastAsia="맑은 고딕"/>
                <w:sz w:val="20"/>
                <w:szCs w:val="20"/>
                <w:lang w:val="en-GB"/>
              </w:rPr>
              <w:t xml:space="preserve"> tuples </w:t>
            </w:r>
            <m:oMath>
              <m:r>
                <w:rPr>
                  <w:rFonts w:ascii="Cambria Math" w:eastAsia="맑은 고딕" w:hAnsi="Cambria Math"/>
                  <w:sz w:val="20"/>
                  <w:szCs w:val="20"/>
                  <w:lang w:val="en-GB"/>
                </w:rPr>
                <m:t>(</m:t>
              </m:r>
              <m:sSub>
                <m:sSubPr>
                  <m:ctrlPr>
                    <w:rPr>
                      <w:rFonts w:ascii="Cambria Math" w:eastAsia="SimSun" w:hAnsi="Cambria Math" w:cs="Calibri"/>
                      <w:i/>
                      <w:iCs/>
                      <w:sz w:val="22"/>
                      <w:szCs w:val="22"/>
                      <w:lang w:val="en-GB"/>
                    </w:rPr>
                  </m:ctrlPr>
                </m:sSubPr>
                <m:e>
                  <m:r>
                    <w:rPr>
                      <w:rFonts w:ascii="Cambria Math" w:eastAsia="맑은 고딕" w:hAnsi="Cambria Math"/>
                      <w:sz w:val="20"/>
                      <w:szCs w:val="20"/>
                      <w:lang w:val="en-GB"/>
                    </w:rPr>
                    <m:t>TRIV</m:t>
                  </m:r>
                </m:e>
                <m:sub>
                  <m:r>
                    <w:rPr>
                      <w:rFonts w:ascii="Cambria Math" w:eastAsia="맑은 고딕" w:hAnsi="Cambria Math"/>
                      <w:sz w:val="20"/>
                      <w:szCs w:val="20"/>
                      <w:lang w:val="en-GB"/>
                    </w:rPr>
                    <m:t>m</m:t>
                  </m:r>
                </m:sub>
              </m:sSub>
              <m:r>
                <w:rPr>
                  <w:rFonts w:ascii="Cambria Math" w:eastAsia="맑은 고딕" w:hAnsi="Cambria Math"/>
                  <w:sz w:val="20"/>
                  <w:szCs w:val="20"/>
                  <w:lang w:val="en-GB"/>
                </w:rPr>
                <m:t>,</m:t>
              </m:r>
              <m:sSub>
                <m:sSubPr>
                  <m:ctrlPr>
                    <w:rPr>
                      <w:rFonts w:ascii="Cambria Math" w:eastAsia="SimSun" w:hAnsi="Cambria Math" w:cs="Calibri"/>
                      <w:i/>
                      <w:iCs/>
                      <w:sz w:val="22"/>
                      <w:szCs w:val="22"/>
                      <w:lang w:val="en-GB"/>
                    </w:rPr>
                  </m:ctrlPr>
                </m:sSubPr>
                <m:e>
                  <m:r>
                    <w:rPr>
                      <w:rFonts w:ascii="Cambria Math" w:eastAsia="맑은 고딕" w:hAnsi="Cambria Math"/>
                      <w:sz w:val="20"/>
                      <w:szCs w:val="20"/>
                      <w:lang w:val="en-GB"/>
                    </w:rPr>
                    <m:t>FRIV</m:t>
                  </m:r>
                </m:e>
                <m:sub>
                  <m:r>
                    <w:rPr>
                      <w:rFonts w:ascii="Cambria Math" w:eastAsia="맑은 고딕" w:hAnsi="Cambria Math"/>
                      <w:sz w:val="20"/>
                      <w:szCs w:val="20"/>
                      <w:lang w:val="en-GB"/>
                    </w:rPr>
                    <m:t>m</m:t>
                  </m:r>
                </m:sub>
              </m:sSub>
              <m:r>
                <w:rPr>
                  <w:rFonts w:ascii="Cambria Math" w:eastAsia="맑은 고딕" w:hAnsi="Cambria Math"/>
                  <w:sz w:val="20"/>
                  <w:szCs w:val="20"/>
                  <w:lang w:val="en-GB"/>
                </w:rPr>
                <m:t>,</m:t>
              </m:r>
              <m:sSub>
                <m:sSubPr>
                  <m:ctrlPr>
                    <w:rPr>
                      <w:rFonts w:ascii="Cambria Math" w:eastAsia="SimSun" w:hAnsi="Cambria Math" w:cs="Calibri"/>
                      <w:i/>
                      <w:iCs/>
                      <w:sz w:val="22"/>
                      <w:szCs w:val="22"/>
                      <w:lang w:val="en-GB" w:eastAsia="en-GB"/>
                    </w:rPr>
                  </m:ctrlPr>
                </m:sSubPr>
                <m:e>
                  <m:r>
                    <w:rPr>
                      <w:rFonts w:ascii="Cambria Math" w:eastAsia="맑은 고딕" w:hAnsi="Cambria Math"/>
                      <w:sz w:val="20"/>
                      <w:szCs w:val="20"/>
                      <w:lang w:val="en-GB" w:eastAsia="en-GB"/>
                    </w:rPr>
                    <m:t>P</m:t>
                  </m:r>
                </m:e>
                <m:sub>
                  <m:r>
                    <w:rPr>
                      <w:rFonts w:ascii="Cambria Math" w:eastAsia="맑은 고딕" w:hAnsi="Cambria Math"/>
                      <w:sz w:val="20"/>
                      <w:szCs w:val="20"/>
                      <w:lang w:val="en-GB" w:eastAsia="en-GB"/>
                    </w:rPr>
                    <m:t>rsvp,m</m:t>
                  </m:r>
                </m:sub>
              </m:sSub>
              <m:r>
                <w:rPr>
                  <w:rFonts w:ascii="Cambria Math" w:eastAsia="맑은 고딕" w:hAnsi="Cambria Math"/>
                  <w:sz w:val="20"/>
                  <w:szCs w:val="20"/>
                  <w:lang w:val="en-GB"/>
                </w:rPr>
                <m:t>)</m:t>
              </m:r>
            </m:oMath>
            <w:r>
              <w:rPr>
                <w:rFonts w:eastAsia="맑은 고딕"/>
                <w:sz w:val="20"/>
                <w:szCs w:val="20"/>
                <w:lang w:val="en-GB"/>
              </w:rPr>
              <w:t xml:space="preserve">, </w:t>
            </w:r>
            <m:oMath>
              <m:r>
                <w:rPr>
                  <w:rFonts w:ascii="Cambria Math" w:eastAsia="맑은 고딕" w:hAnsi="Cambria Math"/>
                  <w:sz w:val="20"/>
                  <w:szCs w:val="20"/>
                  <w:lang w:val="en-GB"/>
                </w:rPr>
                <m:t>1≤m≤M</m:t>
              </m:r>
            </m:oMath>
            <w:r>
              <w:rPr>
                <w:rFonts w:eastAsia="맑은 고딕"/>
                <w:sz w:val="20"/>
                <w:szCs w:val="20"/>
                <w:lang w:val="en-GB"/>
              </w:rPr>
              <w:t xml:space="preserve"> indicated by the 'resource combination(s)' field, where for each tuple </w:t>
            </w:r>
            <m:oMath>
              <m:sSub>
                <m:sSubPr>
                  <m:ctrlPr>
                    <w:rPr>
                      <w:rFonts w:ascii="Cambria Math" w:eastAsia="SimSun" w:hAnsi="Cambria Math" w:cs="Calibri"/>
                      <w:i/>
                      <w:iCs/>
                      <w:sz w:val="22"/>
                      <w:szCs w:val="22"/>
                      <w:lang w:val="en-GB"/>
                    </w:rPr>
                  </m:ctrlPr>
                </m:sSubPr>
                <m:e>
                  <m:r>
                    <w:rPr>
                      <w:rFonts w:ascii="Cambria Math" w:eastAsia="맑은 고딕" w:hAnsi="Cambria Math"/>
                      <w:sz w:val="20"/>
                      <w:szCs w:val="20"/>
                      <w:lang w:val="en-GB"/>
                    </w:rPr>
                    <m:t>TRIV</m:t>
                  </m:r>
                </m:e>
                <m:sub>
                  <m:r>
                    <w:rPr>
                      <w:rFonts w:ascii="Cambria Math" w:eastAsia="맑은 고딕" w:hAnsi="Cambria Math"/>
                      <w:sz w:val="20"/>
                      <w:szCs w:val="20"/>
                      <w:lang w:val="en-GB"/>
                    </w:rPr>
                    <m:t>m</m:t>
                  </m:r>
                </m:sub>
              </m:sSub>
            </m:oMath>
            <w:r>
              <w:rPr>
                <w:rFonts w:eastAsia="맑은 고딕"/>
                <w:sz w:val="20"/>
                <w:szCs w:val="20"/>
                <w:lang w:val="en-GB"/>
              </w:rPr>
              <w:t xml:space="preserve"> is indicated by the 9 MSBs, followed by </w:t>
            </w:r>
            <m:oMath>
              <m:sSub>
                <m:sSubPr>
                  <m:ctrlPr>
                    <w:rPr>
                      <w:rFonts w:ascii="Cambria Math" w:eastAsia="SimSun" w:hAnsi="Cambria Math" w:cs="Calibri"/>
                      <w:i/>
                      <w:iCs/>
                      <w:sz w:val="22"/>
                      <w:szCs w:val="22"/>
                      <w:lang w:val="en-GB"/>
                    </w:rPr>
                  </m:ctrlPr>
                </m:sSubPr>
                <m:e>
                  <m:r>
                    <w:rPr>
                      <w:rFonts w:ascii="Cambria Math" w:eastAsia="맑은 고딕" w:hAnsi="Cambria Math"/>
                      <w:sz w:val="20"/>
                      <w:szCs w:val="20"/>
                      <w:lang w:val="en-GB"/>
                    </w:rPr>
                    <m:t>FRIV</m:t>
                  </m:r>
                </m:e>
                <m:sub>
                  <m:r>
                    <w:rPr>
                      <w:rFonts w:ascii="Cambria Math" w:eastAsia="맑은 고딕" w:hAnsi="Cambria Math"/>
                      <w:sz w:val="20"/>
                      <w:szCs w:val="20"/>
                      <w:lang w:val="en-GB"/>
                    </w:rPr>
                    <m:t>m</m:t>
                  </m:r>
                </m:sub>
              </m:sSub>
            </m:oMath>
            <w:r>
              <w:rPr>
                <w:rFonts w:eastAsia="맑은 고딕"/>
                <w:sz w:val="20"/>
                <w:szCs w:val="20"/>
                <w:lang w:val="en-GB"/>
              </w:rPr>
              <w:t xml:space="preserve"> and </w:t>
            </w:r>
            <m:oMath>
              <m:sSub>
                <m:sSubPr>
                  <m:ctrlPr>
                    <w:rPr>
                      <w:rFonts w:ascii="Cambria Math" w:eastAsia="SimSun" w:hAnsi="Cambria Math" w:cs="Calibri"/>
                      <w:i/>
                      <w:iCs/>
                      <w:sz w:val="22"/>
                      <w:szCs w:val="22"/>
                      <w:lang w:val="en-GB" w:eastAsia="en-GB"/>
                    </w:rPr>
                  </m:ctrlPr>
                </m:sSubPr>
                <m:e>
                  <m:r>
                    <w:rPr>
                      <w:rFonts w:ascii="Cambria Math" w:eastAsia="맑은 고딕" w:hAnsi="Cambria Math"/>
                      <w:sz w:val="20"/>
                      <w:szCs w:val="20"/>
                      <w:lang w:val="en-GB" w:eastAsia="en-GB"/>
                    </w:rPr>
                    <m:t>P</m:t>
                  </m:r>
                </m:e>
                <m:sub>
                  <m:r>
                    <w:rPr>
                      <w:rFonts w:ascii="Cambria Math" w:eastAsia="맑은 고딕" w:hAnsi="Cambria Math"/>
                      <w:sz w:val="20"/>
                      <w:szCs w:val="20"/>
                      <w:lang w:val="en-GB" w:eastAsia="en-GB"/>
                    </w:rPr>
                    <m:t>rsvp,m</m:t>
                  </m:r>
                </m:sub>
              </m:sSub>
            </m:oMath>
            <w:r>
              <w:rPr>
                <w:rFonts w:eastAsia="맑은 고딕"/>
                <w:sz w:val="20"/>
                <w:szCs w:val="20"/>
                <w:lang w:val="en-GB" w:eastAsia="en-GB"/>
              </w:rPr>
              <w:t xml:space="preserve"> (if present)</w:t>
            </w:r>
            <w:r>
              <w:rPr>
                <w:rFonts w:eastAsia="맑은 고딕"/>
                <w:sz w:val="20"/>
                <w:szCs w:val="20"/>
                <w:lang w:val="en-GB"/>
              </w:rPr>
              <w:t xml:space="preserve">. </w:t>
            </w:r>
          </w:p>
          <w:p w14:paraId="09797D85" w14:textId="77777777" w:rsidR="00AE0DD1" w:rsidRDefault="002D6EA7">
            <w:pPr>
              <w:spacing w:after="180"/>
              <w:jc w:val="both"/>
              <w:rPr>
                <w:rFonts w:eastAsia="맑은 고딕"/>
                <w:sz w:val="20"/>
                <w:szCs w:val="20"/>
                <w:lang w:val="en-GB"/>
              </w:rPr>
            </w:pPr>
            <w:r>
              <w:rPr>
                <w:rFonts w:eastAsia="맑은 고딕"/>
                <w:sz w:val="20"/>
                <w:szCs w:val="20"/>
                <w:lang w:val="en-GB"/>
              </w:rPr>
              <w:t xml:space="preserve">The reference slot </w:t>
            </w:r>
            <m:oMath>
              <m:sSub>
                <m:sSubPr>
                  <m:ctrlPr>
                    <w:rPr>
                      <w:rFonts w:ascii="Cambria Math" w:eastAsia="SimSun" w:hAnsi="Cambria Math" w:cs="Calibri"/>
                      <w:i/>
                      <w:iCs/>
                      <w:sz w:val="22"/>
                      <w:szCs w:val="22"/>
                      <w:lang w:val="en-GB"/>
                    </w:rPr>
                  </m:ctrlPr>
                </m:sSubPr>
                <m:e>
                  <m:r>
                    <w:rPr>
                      <w:rFonts w:ascii="Cambria Math" w:eastAsia="맑은 고딕" w:hAnsi="Cambria Math"/>
                      <w:sz w:val="20"/>
                      <w:szCs w:val="20"/>
                      <w:lang w:val="en-GB"/>
                    </w:rPr>
                    <m:t>t</m:t>
                  </m:r>
                </m:e>
                <m:sub>
                  <m:r>
                    <w:rPr>
                      <w:rFonts w:ascii="Cambria Math" w:eastAsia="맑은 고딕" w:hAnsi="Cambria Math"/>
                      <w:sz w:val="20"/>
                      <w:szCs w:val="20"/>
                      <w:lang w:val="en-GB"/>
                    </w:rPr>
                    <m:t>ref</m:t>
                  </m:r>
                </m:sub>
              </m:sSub>
            </m:oMath>
            <w:r>
              <w:rPr>
                <w:rFonts w:eastAsia="맑은 고딕"/>
                <w:sz w:val="20"/>
                <w:szCs w:val="20"/>
                <w:lang w:val="en-GB"/>
              </w:rPr>
              <w:t xml:space="preserve"> is </w:t>
            </w:r>
            <w:r>
              <w:rPr>
                <w:rFonts w:eastAsia="맑은 고딕"/>
                <w:sz w:val="20"/>
                <w:szCs w:val="20"/>
                <w:lang w:val="en-GB" w:eastAsia="zh-CN"/>
              </w:rPr>
              <w:t>indicated by the 'reference slot location' field as a combination of DFN index and slot index [5, TS 38.212]</w:t>
            </w:r>
            <w:r>
              <w:rPr>
                <w:rFonts w:eastAsia="맑은 고딕"/>
                <w:sz w:val="20"/>
                <w:szCs w:val="20"/>
                <w:lang w:val="en-GB"/>
              </w:rPr>
              <w:t xml:space="preserve">, with the 10 MSBs indicating the DFN index. </w:t>
            </w:r>
            <m:oMath>
              <m:sSub>
                <m:sSubPr>
                  <m:ctrlPr>
                    <w:rPr>
                      <w:rFonts w:ascii="Cambria Math" w:eastAsia="SimSun" w:hAnsi="Cambria Math" w:cs="Calibri"/>
                      <w:i/>
                      <w:iCs/>
                      <w:sz w:val="22"/>
                      <w:szCs w:val="22"/>
                      <w:lang w:val="en-GB"/>
                    </w:rPr>
                  </m:ctrlPr>
                </m:sSubPr>
                <m:e>
                  <m:r>
                    <w:rPr>
                      <w:rFonts w:ascii="Cambria Math" w:eastAsia="맑은 고딕" w:hAnsi="Cambria Math"/>
                      <w:sz w:val="20"/>
                      <w:szCs w:val="20"/>
                      <w:lang w:val="en-GB"/>
                    </w:rPr>
                    <m:t>TRIV</m:t>
                  </m:r>
                </m:e>
                <m:sub>
                  <m:r>
                    <w:rPr>
                      <w:rFonts w:ascii="Cambria Math" w:eastAsia="맑은 고딕" w:hAnsi="Cambria Math"/>
                      <w:sz w:val="20"/>
                      <w:szCs w:val="20"/>
                      <w:lang w:val="en-GB"/>
                    </w:rPr>
                    <m:t>m</m:t>
                  </m:r>
                </m:sub>
              </m:sSub>
            </m:oMath>
            <w:r>
              <w:rPr>
                <w:rFonts w:eastAsia="맑은 고딕"/>
                <w:sz w:val="20"/>
                <w:szCs w:val="20"/>
                <w:lang w:val="en-GB"/>
              </w:rPr>
              <w:t xml:space="preserve"> and </w:t>
            </w:r>
            <m:oMath>
              <m:sSub>
                <m:sSubPr>
                  <m:ctrlPr>
                    <w:rPr>
                      <w:rFonts w:ascii="Cambria Math" w:eastAsia="SimSun" w:hAnsi="Cambria Math" w:cs="Calibri"/>
                      <w:i/>
                      <w:iCs/>
                      <w:sz w:val="22"/>
                      <w:szCs w:val="22"/>
                      <w:lang w:val="en-GB"/>
                    </w:rPr>
                  </m:ctrlPr>
                </m:sSubPr>
                <m:e>
                  <m:r>
                    <w:rPr>
                      <w:rFonts w:ascii="Cambria Math" w:eastAsia="맑은 고딕" w:hAnsi="Cambria Math"/>
                      <w:sz w:val="20"/>
                      <w:szCs w:val="20"/>
                      <w:lang w:val="en-GB"/>
                    </w:rPr>
                    <m:t>FRIV</m:t>
                  </m:r>
                </m:e>
                <m:sub>
                  <m:r>
                    <w:rPr>
                      <w:rFonts w:ascii="Cambria Math" w:eastAsia="맑은 고딕" w:hAnsi="Cambria Math"/>
                      <w:sz w:val="20"/>
                      <w:szCs w:val="20"/>
                      <w:lang w:val="en-GB"/>
                    </w:rPr>
                    <m:t>m</m:t>
                  </m:r>
                </m:sub>
              </m:sSub>
            </m:oMath>
            <w:r>
              <w:rPr>
                <w:rFonts w:eastAsia="맑은 고딕"/>
                <w:sz w:val="20"/>
                <w:szCs w:val="20"/>
                <w:lang w:val="en-GB"/>
              </w:rPr>
              <w:t xml:space="preserve"> are interpreted according to clause 8.1.5, with the following modifications:</w:t>
            </w:r>
          </w:p>
          <w:p w14:paraId="14D11C2E" w14:textId="77777777" w:rsidR="00AE0DD1" w:rsidRDefault="002D6EA7">
            <w:pPr>
              <w:numPr>
                <w:ilvl w:val="0"/>
                <w:numId w:val="35"/>
              </w:numPr>
              <w:spacing w:after="180"/>
              <w:ind w:left="568" w:hanging="284"/>
              <w:jc w:val="both"/>
              <w:rPr>
                <w:rFonts w:eastAsia="맑은 고딕"/>
                <w:sz w:val="20"/>
                <w:szCs w:val="20"/>
                <w:lang w:val="en-GB"/>
              </w:rPr>
            </w:pPr>
            <w:r>
              <w:rPr>
                <w:rFonts w:eastAsia="맑은 고딕"/>
                <w:sz w:val="20"/>
                <w:szCs w:val="20"/>
                <w:lang w:val="en-GB"/>
              </w:rPr>
              <w:t xml:space="preserve">-    the value of </w:t>
            </w:r>
            <w:r>
              <w:rPr>
                <w:rFonts w:eastAsia="맑은 고딕"/>
                <w:i/>
                <w:iCs/>
                <w:sz w:val="20"/>
                <w:szCs w:val="20"/>
                <w:lang w:val="en-GB"/>
              </w:rPr>
              <w:t>sl-MaxNumPerReserve</w:t>
            </w:r>
            <w:r>
              <w:rPr>
                <w:rFonts w:eastAsia="맑은 고딕"/>
                <w:sz w:val="20"/>
                <w:szCs w:val="20"/>
                <w:lang w:val="en-GB"/>
              </w:rPr>
              <w:t xml:space="preserve"> is fixed to 3.</w:t>
            </w:r>
          </w:p>
          <w:p w14:paraId="3532C16A" w14:textId="77777777" w:rsidR="00AE0DD1" w:rsidRDefault="002D6EA7">
            <w:pPr>
              <w:numPr>
                <w:ilvl w:val="0"/>
                <w:numId w:val="35"/>
              </w:numPr>
              <w:spacing w:after="180"/>
              <w:ind w:left="568" w:hanging="284"/>
              <w:jc w:val="both"/>
              <w:rPr>
                <w:rFonts w:eastAsia="맑은 고딕"/>
                <w:sz w:val="20"/>
                <w:szCs w:val="20"/>
                <w:lang w:val="en-GB"/>
              </w:rPr>
            </w:pPr>
            <w:r>
              <w:rPr>
                <w:rFonts w:eastAsia="맑은 고딕"/>
                <w:sz w:val="20"/>
                <w:szCs w:val="20"/>
                <w:lang w:val="en-GB"/>
              </w:rPr>
              <w:t xml:space="preserve">-    "slot where SCI format 1-A was received" is replaced by slot indicated as the first resource location of a </w:t>
            </w:r>
            <m:oMath>
              <m:sSub>
                <m:sSubPr>
                  <m:ctrlPr>
                    <w:rPr>
                      <w:rFonts w:ascii="Cambria Math" w:eastAsia="맑은 고딕" w:hAnsi="Cambria Math" w:cs="SimSun"/>
                      <w:i/>
                      <w:iCs/>
                      <w:sz w:val="20"/>
                      <w:szCs w:val="20"/>
                      <w:lang w:val="en-GB"/>
                    </w:rPr>
                  </m:ctrlPr>
                </m:sSubPr>
                <m:e>
                  <m:r>
                    <w:rPr>
                      <w:rFonts w:ascii="Cambria Math" w:eastAsia="맑은 고딕" w:hAnsi="Cambria Math"/>
                      <w:sz w:val="20"/>
                      <w:szCs w:val="20"/>
                      <w:lang w:val="en-GB"/>
                    </w:rPr>
                    <m:t>TRIV</m:t>
                  </m:r>
                </m:e>
                <m:sub>
                  <m:r>
                    <w:rPr>
                      <w:rFonts w:ascii="Cambria Math" w:eastAsia="맑은 고딕" w:hAnsi="Cambria Math"/>
                      <w:sz w:val="20"/>
                      <w:szCs w:val="20"/>
                      <w:lang w:val="en-GB"/>
                    </w:rPr>
                    <m:t>m</m:t>
                  </m:r>
                </m:sub>
              </m:sSub>
            </m:oMath>
            <w:r>
              <w:rPr>
                <w:rFonts w:eastAsia="맑은 고딕"/>
                <w:sz w:val="20"/>
                <w:szCs w:val="20"/>
                <w:lang w:val="en-GB"/>
              </w:rPr>
              <w:t>.</w:t>
            </w:r>
          </w:p>
          <w:p w14:paraId="7732DBE4" w14:textId="77777777" w:rsidR="00AE0DD1" w:rsidRDefault="002D6EA7">
            <w:pPr>
              <w:numPr>
                <w:ilvl w:val="0"/>
                <w:numId w:val="35"/>
              </w:numPr>
              <w:spacing w:after="180"/>
              <w:ind w:left="568" w:hanging="284"/>
              <w:jc w:val="both"/>
              <w:rPr>
                <w:rFonts w:eastAsia="맑은 고딕"/>
                <w:sz w:val="20"/>
                <w:szCs w:val="20"/>
                <w:lang w:val="en-GB"/>
              </w:rPr>
            </w:pPr>
            <w:r>
              <w:rPr>
                <w:rFonts w:eastAsia="맑은 고딕"/>
                <w:sz w:val="20"/>
                <w:szCs w:val="20"/>
                <w:lang w:val="en-GB"/>
              </w:rPr>
              <w:lastRenderedPageBreak/>
              <w:t xml:space="preserve">-    the first resource location of each </w:t>
            </w:r>
            <m:oMath>
              <m:sSub>
                <m:sSubPr>
                  <m:ctrlPr>
                    <w:rPr>
                      <w:rFonts w:ascii="Cambria Math" w:eastAsia="맑은 고딕" w:hAnsi="Cambria Math" w:cs="SimSun"/>
                      <w:i/>
                      <w:iCs/>
                      <w:sz w:val="20"/>
                      <w:szCs w:val="20"/>
                      <w:lang w:val="en-GB"/>
                    </w:rPr>
                  </m:ctrlPr>
                </m:sSubPr>
                <m:e>
                  <m:r>
                    <w:rPr>
                      <w:rFonts w:ascii="Cambria Math" w:eastAsia="맑은 고딕" w:hAnsi="Cambria Math"/>
                      <w:sz w:val="20"/>
                      <w:szCs w:val="20"/>
                      <w:lang w:val="en-GB"/>
                    </w:rPr>
                    <m:t>TRIV</m:t>
                  </m:r>
                </m:e>
                <m:sub>
                  <m:r>
                    <w:rPr>
                      <w:rFonts w:ascii="Cambria Math" w:eastAsia="맑은 고딕" w:hAnsi="Cambria Math"/>
                      <w:sz w:val="20"/>
                      <w:szCs w:val="20"/>
                      <w:lang w:val="en-GB"/>
                    </w:rPr>
                    <m:t>m</m:t>
                  </m:r>
                </m:sub>
              </m:sSub>
            </m:oMath>
            <w:r>
              <w:rPr>
                <w:rFonts w:eastAsia="맑은 고딕"/>
                <w:sz w:val="20"/>
                <w:szCs w:val="20"/>
                <w:lang w:val="en-GB"/>
              </w:rPr>
              <w:t xml:space="preserve"> for </w:t>
            </w:r>
            <m:oMath>
              <m:r>
                <w:rPr>
                  <w:rFonts w:ascii="Cambria Math" w:eastAsia="맑은 고딕" w:hAnsi="Cambria Math"/>
                  <w:sz w:val="20"/>
                  <w:szCs w:val="20"/>
                  <w:lang w:val="en-GB"/>
                </w:rPr>
                <m:t>m&gt;1</m:t>
              </m:r>
            </m:oMath>
            <w:r>
              <w:rPr>
                <w:rFonts w:eastAsia="맑은 고딕"/>
                <w:sz w:val="20"/>
                <w:szCs w:val="20"/>
                <w:lang w:val="en-GB"/>
              </w:rPr>
              <w:t xml:space="preserve"> is indicated by a slot offset </w:t>
            </w:r>
            <m:oMath>
              <m:sSub>
                <m:sSubPr>
                  <m:ctrlPr>
                    <w:rPr>
                      <w:rFonts w:ascii="Cambria Math" w:eastAsia="맑은 고딕" w:hAnsi="Cambria Math" w:cs="SimSun"/>
                      <w:i/>
                      <w:iCs/>
                      <w:sz w:val="20"/>
                      <w:szCs w:val="20"/>
                      <w:lang w:val="en-GB"/>
                    </w:rPr>
                  </m:ctrlPr>
                </m:sSubPr>
                <m:e>
                  <m:r>
                    <w:rPr>
                      <w:rFonts w:ascii="Cambria Math" w:eastAsia="맑은 고딕" w:hAnsi="Cambria Math"/>
                      <w:sz w:val="20"/>
                      <w:szCs w:val="20"/>
                      <w:lang w:val="en-GB"/>
                    </w:rPr>
                    <m:t>t</m:t>
                  </m:r>
                </m:e>
                <m:sub>
                  <m:r>
                    <w:rPr>
                      <w:rFonts w:ascii="Cambria Math" w:eastAsia="맑은 고딕" w:hAnsi="Cambria Math"/>
                      <w:sz w:val="20"/>
                      <w:szCs w:val="20"/>
                      <w:lang w:val="en-GB"/>
                    </w:rPr>
                    <m:t>m</m:t>
                  </m:r>
                </m:sub>
              </m:sSub>
            </m:oMath>
            <w:r>
              <w:rPr>
                <w:rFonts w:eastAsia="맑은 고딕"/>
                <w:sz w:val="20"/>
                <w:szCs w:val="20"/>
                <w:lang w:val="en-GB"/>
              </w:rPr>
              <w:t xml:space="preserve"> in logical slots with respect to the reference slot </w:t>
            </w:r>
            <m:oMath>
              <m:sSub>
                <m:sSubPr>
                  <m:ctrlPr>
                    <w:rPr>
                      <w:rFonts w:ascii="Cambria Math" w:eastAsia="맑은 고딕" w:hAnsi="Cambria Math" w:cs="SimSun"/>
                      <w:i/>
                      <w:iCs/>
                      <w:sz w:val="20"/>
                      <w:szCs w:val="20"/>
                      <w:lang w:val="en-GB"/>
                    </w:rPr>
                  </m:ctrlPr>
                </m:sSubPr>
                <m:e>
                  <m:r>
                    <w:rPr>
                      <w:rFonts w:ascii="Cambria Math" w:eastAsia="맑은 고딕" w:hAnsi="Cambria Math"/>
                      <w:sz w:val="20"/>
                      <w:szCs w:val="20"/>
                      <w:lang w:val="en-GB"/>
                    </w:rPr>
                    <m:t>t</m:t>
                  </m:r>
                </m:e>
                <m:sub>
                  <m:r>
                    <w:rPr>
                      <w:rFonts w:ascii="Cambria Math" w:eastAsia="맑은 고딕" w:hAnsi="Cambria Math"/>
                      <w:sz w:val="20"/>
                      <w:szCs w:val="20"/>
                      <w:lang w:val="en-GB"/>
                    </w:rPr>
                    <m:t>ref</m:t>
                  </m:r>
                </m:sub>
              </m:sSub>
            </m:oMath>
            <w:r>
              <w:rPr>
                <w:rFonts w:eastAsia="맑은 고딕"/>
                <w:sz w:val="20"/>
                <w:szCs w:val="20"/>
                <w:lang w:val="en-GB"/>
              </w:rPr>
              <w:t xml:space="preserve">; the first resource location of </w:t>
            </w:r>
            <m:oMath>
              <m:sSub>
                <m:sSubPr>
                  <m:ctrlPr>
                    <w:rPr>
                      <w:rFonts w:ascii="Cambria Math" w:eastAsia="맑은 고딕" w:hAnsi="Cambria Math" w:cs="SimSun"/>
                      <w:i/>
                      <w:iCs/>
                      <w:sz w:val="20"/>
                      <w:szCs w:val="20"/>
                      <w:lang w:val="en-GB"/>
                    </w:rPr>
                  </m:ctrlPr>
                </m:sSubPr>
                <m:e>
                  <m:r>
                    <w:rPr>
                      <w:rFonts w:ascii="Cambria Math" w:eastAsia="맑은 고딕" w:hAnsi="Cambria Math"/>
                      <w:sz w:val="20"/>
                      <w:szCs w:val="20"/>
                      <w:lang w:val="en-GB"/>
                    </w:rPr>
                    <m:t>TRIV</m:t>
                  </m:r>
                </m:e>
                <m:sub>
                  <m:r>
                    <w:rPr>
                      <w:rFonts w:ascii="Cambria Math" w:eastAsia="맑은 고딕" w:hAnsi="Cambria Math"/>
                      <w:sz w:val="20"/>
                      <w:szCs w:val="20"/>
                      <w:lang w:val="en-GB"/>
                    </w:rPr>
                    <m:t>1</m:t>
                  </m:r>
                </m:sub>
              </m:sSub>
            </m:oMath>
            <w:r>
              <w:rPr>
                <w:rFonts w:eastAsia="맑은 고딕"/>
                <w:sz w:val="20"/>
                <w:szCs w:val="20"/>
                <w:lang w:val="en-GB"/>
              </w:rPr>
              <w:t xml:space="preserve"> is at slot offset 0 with respect to the reference slot.-             "the received SCI format 1-A, except the resource in the slot where SCI format 1-A was received" is replaced by "each tuple"</w:t>
            </w:r>
          </w:p>
          <w:p w14:paraId="752AB89B" w14:textId="77777777" w:rsidR="00AE0DD1" w:rsidRDefault="002D6EA7">
            <w:pPr>
              <w:numPr>
                <w:ilvl w:val="0"/>
                <w:numId w:val="35"/>
              </w:numPr>
              <w:spacing w:after="180"/>
              <w:ind w:left="568" w:hanging="284"/>
              <w:jc w:val="both"/>
              <w:rPr>
                <w:rFonts w:eastAsia="맑은 고딕"/>
                <w:sz w:val="20"/>
                <w:szCs w:val="20"/>
                <w:lang w:val="en-GB"/>
              </w:rPr>
            </w:pPr>
            <w:r>
              <w:rPr>
                <w:rFonts w:eastAsia="맑은 고딕"/>
                <w:sz w:val="20"/>
                <w:szCs w:val="20"/>
                <w:lang w:val="en-GB"/>
              </w:rPr>
              <w:t xml:space="preserve">-    the starting sub-channel </w:t>
            </w:r>
            <m:oMath>
              <m:sSubSup>
                <m:sSubSupPr>
                  <m:ctrlPr>
                    <w:rPr>
                      <w:rFonts w:ascii="Cambria Math" w:eastAsia="맑은 고딕" w:hAnsi="Cambria Math" w:cs="SimSun"/>
                      <w:i/>
                      <w:iCs/>
                      <w:sz w:val="20"/>
                      <w:szCs w:val="20"/>
                      <w:lang w:val="en-GB"/>
                    </w:rPr>
                  </m:ctrlPr>
                </m:sSubSupPr>
                <m:e>
                  <m:r>
                    <w:rPr>
                      <w:rFonts w:ascii="Cambria Math" w:eastAsia="맑은 고딕" w:hAnsi="Cambria Math"/>
                      <w:sz w:val="20"/>
                      <w:szCs w:val="20"/>
                      <w:lang w:val="en-GB"/>
                    </w:rPr>
                    <m:t>n</m:t>
                  </m:r>
                </m:e>
                <m:sub>
                  <m:r>
                    <w:rPr>
                      <w:rFonts w:ascii="Cambria Math" w:eastAsia="맑은 고딕" w:hAnsi="Cambria Math"/>
                      <w:sz w:val="20"/>
                      <w:szCs w:val="20"/>
                      <w:lang w:val="en-GB"/>
                    </w:rPr>
                    <m:t>subCH,0</m:t>
                  </m:r>
                </m:sub>
                <m:sup>
                  <m:r>
                    <w:rPr>
                      <w:rFonts w:ascii="Cambria Math" w:eastAsia="맑은 고딕" w:hAnsi="Cambria Math"/>
                      <w:sz w:val="20"/>
                      <w:szCs w:val="20"/>
                      <w:lang w:val="en-GB"/>
                    </w:rPr>
                    <m:t>start</m:t>
                  </m:r>
                </m:sup>
              </m:sSubSup>
            </m:oMath>
            <w:r>
              <w:rPr>
                <w:rFonts w:eastAsia="맑은 고딕"/>
                <w:sz w:val="20"/>
                <w:szCs w:val="20"/>
                <w:lang w:val="en-GB"/>
              </w:rPr>
              <w:t xml:space="preserve"> of the first resource of each tuple is separately indicated.</w:t>
            </w:r>
          </w:p>
          <w:p w14:paraId="02F8F90A" w14:textId="77777777" w:rsidR="00AE0DD1" w:rsidRDefault="002D6EA7">
            <w:pPr>
              <w:spacing w:after="180"/>
              <w:jc w:val="both"/>
              <w:rPr>
                <w:rFonts w:eastAsia="맑은 고딕"/>
                <w:sz w:val="20"/>
                <w:szCs w:val="20"/>
              </w:rPr>
            </w:pPr>
            <w:r>
              <w:rPr>
                <w:rFonts w:eastAsia="맑은 고딕"/>
                <w:sz w:val="20"/>
                <w:szCs w:val="20"/>
                <w:lang w:val="en-GB"/>
              </w:rPr>
              <w:t xml:space="preserve">The starting sub-channel </w:t>
            </w:r>
            <m:oMath>
              <m:sSubSup>
                <m:sSubSupPr>
                  <m:ctrlPr>
                    <w:rPr>
                      <w:rFonts w:ascii="Cambria Math" w:eastAsia="SimSun" w:hAnsi="Cambria Math" w:cs="Calibri"/>
                      <w:i/>
                      <w:iCs/>
                      <w:sz w:val="22"/>
                      <w:szCs w:val="22"/>
                      <w:lang w:val="en-GB"/>
                    </w:rPr>
                  </m:ctrlPr>
                </m:sSubSupPr>
                <m:e>
                  <m:r>
                    <w:rPr>
                      <w:rFonts w:ascii="Cambria Math" w:eastAsia="맑은 고딕" w:hAnsi="Cambria Math"/>
                      <w:sz w:val="20"/>
                      <w:szCs w:val="20"/>
                      <w:lang w:val="en-GB"/>
                    </w:rPr>
                    <m:t>n</m:t>
                  </m:r>
                </m:e>
                <m:sub>
                  <m:r>
                    <w:rPr>
                      <w:rFonts w:ascii="Cambria Math" w:eastAsia="맑은 고딕" w:hAnsi="Cambria Math"/>
                      <w:sz w:val="20"/>
                      <w:szCs w:val="20"/>
                      <w:lang w:val="en-GB"/>
                    </w:rPr>
                    <m:t>subCH,0</m:t>
                  </m:r>
                </m:sub>
                <m:sup>
                  <m:r>
                    <w:rPr>
                      <w:rFonts w:ascii="Cambria Math" w:eastAsia="맑은 고딕" w:hAnsi="Cambria Math"/>
                      <w:sz w:val="20"/>
                      <w:szCs w:val="20"/>
                      <w:lang w:val="en-GB"/>
                    </w:rPr>
                    <m:t>start</m:t>
                  </m:r>
                </m:sup>
              </m:sSubSup>
            </m:oMath>
            <w:r>
              <w:rPr>
                <w:rFonts w:eastAsia="맑은 고딕"/>
                <w:sz w:val="20"/>
                <w:szCs w:val="20"/>
                <w:lang w:val="en-GB"/>
              </w:rPr>
              <w:t xml:space="preserve"> of the first resource of each tuple is indicated by the '[lowest subchannel index for the first resource location of each TRIV]' field. The resource reservation period </w:t>
            </w:r>
            <m:oMath>
              <m:sSub>
                <m:sSubPr>
                  <m:ctrlPr>
                    <w:rPr>
                      <w:rFonts w:ascii="Cambria Math" w:eastAsia="SimSun" w:hAnsi="Cambria Math" w:cs="Calibri"/>
                      <w:i/>
                      <w:iCs/>
                      <w:sz w:val="22"/>
                      <w:szCs w:val="22"/>
                      <w:lang w:val="en-GB" w:eastAsia="en-GB"/>
                    </w:rPr>
                  </m:ctrlPr>
                </m:sSubPr>
                <m:e>
                  <m:r>
                    <w:rPr>
                      <w:rFonts w:ascii="Cambria Math" w:eastAsia="맑은 고딕" w:hAnsi="Cambria Math"/>
                      <w:sz w:val="20"/>
                      <w:szCs w:val="20"/>
                      <w:lang w:val="en-GB" w:eastAsia="en-GB"/>
                    </w:rPr>
                    <m:t>P</m:t>
                  </m:r>
                </m:e>
                <m:sub>
                  <m:r>
                    <w:rPr>
                      <w:rFonts w:ascii="Cambria Math" w:eastAsia="맑은 고딕" w:hAnsi="Cambria Math"/>
                      <w:sz w:val="20"/>
                      <w:szCs w:val="20"/>
                      <w:lang w:val="en-GB" w:eastAsia="en-GB"/>
                    </w:rPr>
                    <m:t>rsvp,m</m:t>
                  </m:r>
                </m:sub>
              </m:sSub>
            </m:oMath>
            <w:r>
              <w:rPr>
                <w:rFonts w:eastAsia="맑은 고딕"/>
                <w:sz w:val="20"/>
                <w:szCs w:val="20"/>
                <w:lang w:val="en-GB"/>
              </w:rPr>
              <w:t>  is encoded as in SCI format 1-A.</w:t>
            </w:r>
          </w:p>
          <w:p w14:paraId="2476A94F" w14:textId="77777777" w:rsidR="00AE0DD1" w:rsidRDefault="002D6EA7">
            <w:pPr>
              <w:spacing w:after="180"/>
              <w:jc w:val="both"/>
              <w:rPr>
                <w:rFonts w:eastAsia="맑은 고딕"/>
                <w:sz w:val="20"/>
                <w:szCs w:val="20"/>
                <w:lang w:val="en-GB"/>
              </w:rPr>
            </w:pPr>
            <w:r>
              <w:rPr>
                <w:rFonts w:eastAsia="맑은 고딕"/>
                <w:sz w:val="20"/>
                <w:szCs w:val="20"/>
                <w:lang w:val="en-GB"/>
              </w:rPr>
              <w:t xml:space="preserve">If the set is indicated by an SCI format 2-C, the number of tuples is </w:t>
            </w:r>
            <m:oMath>
              <m:r>
                <w:rPr>
                  <w:rFonts w:ascii="Cambria Math" w:eastAsia="맑은 고딕" w:hAnsi="Cambria Math"/>
                  <w:sz w:val="20"/>
                  <w:szCs w:val="20"/>
                  <w:lang w:val="en-GB"/>
                </w:rPr>
                <m:t>M=2</m:t>
              </m:r>
            </m:oMath>
            <w:r>
              <w:rPr>
                <w:rFonts w:eastAsia="맑은 고딕"/>
                <w:sz w:val="20"/>
                <w:szCs w:val="20"/>
                <w:lang w:val="en-GB"/>
              </w:rPr>
              <w:t>.</w:t>
            </w:r>
          </w:p>
          <w:p w14:paraId="774A09C6" w14:textId="77777777" w:rsidR="00AE0DD1" w:rsidRDefault="002D6EA7">
            <w:pPr>
              <w:spacing w:after="180"/>
              <w:jc w:val="both"/>
              <w:rPr>
                <w:rFonts w:eastAsia="맑은 고딕"/>
                <w:sz w:val="20"/>
                <w:szCs w:val="20"/>
              </w:rPr>
            </w:pPr>
            <w:r>
              <w:rPr>
                <w:rFonts w:eastAsia="맑은 고딕"/>
                <w:sz w:val="20"/>
                <w:szCs w:val="20"/>
                <w:lang w:val="en-GB"/>
              </w:rPr>
              <w:t xml:space="preserve">A UE forms the union of the subsets indicated by each tuple </w:t>
            </w:r>
            <m:oMath>
              <m:r>
                <w:rPr>
                  <w:rFonts w:ascii="Cambria Math" w:eastAsia="맑은 고딕" w:hAnsi="Cambria Math"/>
                  <w:sz w:val="20"/>
                  <w:szCs w:val="20"/>
                  <w:lang w:val="en-GB"/>
                </w:rPr>
                <m:t>(</m:t>
              </m:r>
              <m:sSub>
                <m:sSubPr>
                  <m:ctrlPr>
                    <w:rPr>
                      <w:rFonts w:ascii="Cambria Math" w:eastAsia="SimSun" w:hAnsi="Cambria Math" w:cs="Calibri"/>
                      <w:i/>
                      <w:iCs/>
                      <w:sz w:val="22"/>
                      <w:szCs w:val="22"/>
                      <w:lang w:val="en-GB"/>
                    </w:rPr>
                  </m:ctrlPr>
                </m:sSubPr>
                <m:e>
                  <m:r>
                    <w:rPr>
                      <w:rFonts w:ascii="Cambria Math" w:eastAsia="맑은 고딕" w:hAnsi="Cambria Math"/>
                      <w:sz w:val="20"/>
                      <w:szCs w:val="20"/>
                      <w:lang w:val="en-GB"/>
                    </w:rPr>
                    <m:t>TRIV</m:t>
                  </m:r>
                </m:e>
                <m:sub>
                  <m:r>
                    <w:rPr>
                      <w:rFonts w:ascii="Cambria Math" w:eastAsia="맑은 고딕" w:hAnsi="Cambria Math"/>
                      <w:sz w:val="20"/>
                      <w:szCs w:val="20"/>
                      <w:lang w:val="en-GB"/>
                    </w:rPr>
                    <m:t>m</m:t>
                  </m:r>
                </m:sub>
              </m:sSub>
              <m:r>
                <w:rPr>
                  <w:rFonts w:ascii="Cambria Math" w:eastAsia="맑은 고딕" w:hAnsi="Cambria Math"/>
                  <w:sz w:val="20"/>
                  <w:szCs w:val="20"/>
                  <w:lang w:val="en-GB"/>
                </w:rPr>
                <m:t>,</m:t>
              </m:r>
              <m:sSub>
                <m:sSubPr>
                  <m:ctrlPr>
                    <w:rPr>
                      <w:rFonts w:ascii="Cambria Math" w:eastAsia="SimSun" w:hAnsi="Cambria Math" w:cs="Calibri"/>
                      <w:i/>
                      <w:iCs/>
                      <w:sz w:val="22"/>
                      <w:szCs w:val="22"/>
                      <w:lang w:val="en-GB"/>
                    </w:rPr>
                  </m:ctrlPr>
                </m:sSubPr>
                <m:e>
                  <m:r>
                    <w:rPr>
                      <w:rFonts w:ascii="Cambria Math" w:eastAsia="맑은 고딕" w:hAnsi="Cambria Math"/>
                      <w:sz w:val="20"/>
                      <w:szCs w:val="20"/>
                      <w:lang w:val="en-GB"/>
                    </w:rPr>
                    <m:t>FRIV</m:t>
                  </m:r>
                </m:e>
                <m:sub>
                  <m:r>
                    <w:rPr>
                      <w:rFonts w:ascii="Cambria Math" w:eastAsia="맑은 고딕" w:hAnsi="Cambria Math"/>
                      <w:sz w:val="20"/>
                      <w:szCs w:val="20"/>
                      <w:lang w:val="en-GB"/>
                    </w:rPr>
                    <m:t>m</m:t>
                  </m:r>
                </m:sub>
              </m:sSub>
              <m:r>
                <w:rPr>
                  <w:rFonts w:ascii="Cambria Math" w:eastAsia="맑은 고딕" w:hAnsi="Cambria Math"/>
                  <w:sz w:val="20"/>
                  <w:szCs w:val="20"/>
                  <w:lang w:val="en-GB"/>
                </w:rPr>
                <m:t>,</m:t>
              </m:r>
              <m:sSub>
                <m:sSubPr>
                  <m:ctrlPr>
                    <w:rPr>
                      <w:rFonts w:ascii="Cambria Math" w:eastAsia="SimSun" w:hAnsi="Cambria Math" w:cs="Calibri"/>
                      <w:i/>
                      <w:iCs/>
                      <w:sz w:val="22"/>
                      <w:szCs w:val="22"/>
                      <w:lang w:val="en-GB" w:eastAsia="en-GB"/>
                    </w:rPr>
                  </m:ctrlPr>
                </m:sSubPr>
                <m:e>
                  <m:r>
                    <w:rPr>
                      <w:rFonts w:ascii="Cambria Math" w:eastAsia="맑은 고딕" w:hAnsi="Cambria Math"/>
                      <w:sz w:val="20"/>
                      <w:szCs w:val="20"/>
                      <w:lang w:val="en-GB" w:eastAsia="en-GB"/>
                    </w:rPr>
                    <m:t>P</m:t>
                  </m:r>
                </m:e>
                <m:sub>
                  <m:r>
                    <w:rPr>
                      <w:rFonts w:ascii="Cambria Math" w:eastAsia="맑은 고딕" w:hAnsi="Cambria Math"/>
                      <w:sz w:val="20"/>
                      <w:szCs w:val="20"/>
                      <w:lang w:val="en-GB" w:eastAsia="en-GB"/>
                    </w:rPr>
                    <m:t>rsvp,m</m:t>
                  </m:r>
                </m:sub>
              </m:sSub>
              <m:r>
                <w:rPr>
                  <w:rFonts w:ascii="Cambria Math" w:eastAsia="맑은 고딕" w:hAnsi="Cambria Math"/>
                  <w:sz w:val="20"/>
                  <w:szCs w:val="20"/>
                  <w:lang w:val="en-GB"/>
                </w:rPr>
                <m:t>)</m:t>
              </m:r>
            </m:oMath>
            <w:r>
              <w:rPr>
                <w:rFonts w:eastAsia="맑은 고딕"/>
                <w:sz w:val="20"/>
                <w:szCs w:val="20"/>
                <w:lang w:val="en-GB"/>
              </w:rPr>
              <w:t xml:space="preserve"> to obtain the set </w:t>
            </w:r>
            <m:oMath>
              <m:d>
                <m:dPr>
                  <m:begChr m:val="{"/>
                  <m:endChr m:val="}"/>
                  <m:ctrlPr>
                    <w:rPr>
                      <w:rFonts w:ascii="Cambria Math" w:eastAsia="SimSun" w:hAnsi="Cambria Math" w:cs="Calibri"/>
                      <w:i/>
                      <w:iCs/>
                      <w:sz w:val="22"/>
                      <w:szCs w:val="22"/>
                      <w:lang w:val="en-GB"/>
                    </w:rPr>
                  </m:ctrlPr>
                </m:dPr>
                <m:e>
                  <m:sSub>
                    <m:sSubPr>
                      <m:ctrlPr>
                        <w:rPr>
                          <w:rFonts w:ascii="Cambria Math" w:eastAsia="SimSun" w:hAnsi="Cambria Math" w:cs="Calibri"/>
                          <w:i/>
                          <w:iCs/>
                          <w:sz w:val="22"/>
                          <w:szCs w:val="22"/>
                          <w:lang w:val="en-GB"/>
                        </w:rPr>
                      </m:ctrlPr>
                    </m:sSubPr>
                    <m:e>
                      <m:r>
                        <w:rPr>
                          <w:rFonts w:ascii="Cambria Math" w:eastAsia="맑은 고딕" w:hAnsi="Cambria Math"/>
                          <w:sz w:val="20"/>
                          <w:szCs w:val="20"/>
                          <w:lang w:val="en-GB"/>
                        </w:rPr>
                        <m:t>r</m:t>
                      </m:r>
                    </m:e>
                    <m:sub>
                      <m:r>
                        <w:rPr>
                          <w:rFonts w:ascii="Cambria Math" w:eastAsia="맑은 고딕" w:hAnsi="Cambria Math"/>
                          <w:sz w:val="20"/>
                          <w:szCs w:val="20"/>
                          <w:lang w:val="en-GB"/>
                        </w:rPr>
                        <m:t>0</m:t>
                      </m:r>
                    </m:sub>
                  </m:sSub>
                  <m:r>
                    <w:rPr>
                      <w:rFonts w:ascii="Cambria Math" w:eastAsia="맑은 고딕" w:hAnsi="Cambria Math"/>
                      <w:sz w:val="20"/>
                      <w:szCs w:val="20"/>
                      <w:lang w:val="en-GB"/>
                    </w:rPr>
                    <m:t>,</m:t>
                  </m:r>
                  <m:sSub>
                    <m:sSubPr>
                      <m:ctrlPr>
                        <w:rPr>
                          <w:rFonts w:ascii="Cambria Math" w:eastAsia="SimSun" w:hAnsi="Cambria Math" w:cs="Calibri"/>
                          <w:i/>
                          <w:iCs/>
                          <w:sz w:val="22"/>
                          <w:szCs w:val="22"/>
                          <w:lang w:val="en-GB"/>
                        </w:rPr>
                      </m:ctrlPr>
                    </m:sSubPr>
                    <m:e>
                      <m:r>
                        <w:rPr>
                          <w:rFonts w:ascii="Cambria Math" w:eastAsia="맑은 고딕" w:hAnsi="Cambria Math"/>
                          <w:sz w:val="20"/>
                          <w:szCs w:val="20"/>
                          <w:lang w:val="en-GB"/>
                        </w:rPr>
                        <m:t>r</m:t>
                      </m:r>
                    </m:e>
                    <m:sub>
                      <m:r>
                        <w:rPr>
                          <w:rFonts w:ascii="Cambria Math" w:eastAsia="맑은 고딕" w:hAnsi="Cambria Math"/>
                          <w:sz w:val="20"/>
                          <w:szCs w:val="20"/>
                          <w:lang w:val="en-GB"/>
                        </w:rPr>
                        <m:t>1</m:t>
                      </m:r>
                    </m:sub>
                  </m:sSub>
                  <m:r>
                    <w:rPr>
                      <w:rFonts w:ascii="Cambria Math" w:eastAsia="맑은 고딕" w:hAnsi="Cambria Math"/>
                      <w:sz w:val="20"/>
                      <w:szCs w:val="20"/>
                      <w:lang w:val="en-GB"/>
                    </w:rPr>
                    <m:t>,</m:t>
                  </m:r>
                  <m:sSub>
                    <m:sSubPr>
                      <m:ctrlPr>
                        <w:rPr>
                          <w:rFonts w:ascii="Cambria Math" w:eastAsia="SimSun" w:hAnsi="Cambria Math" w:cs="Calibri"/>
                          <w:i/>
                          <w:iCs/>
                          <w:sz w:val="22"/>
                          <w:szCs w:val="22"/>
                          <w:lang w:val="en-GB"/>
                        </w:rPr>
                      </m:ctrlPr>
                    </m:sSubPr>
                    <m:e>
                      <m:r>
                        <w:rPr>
                          <w:rFonts w:ascii="Cambria Math" w:eastAsia="맑은 고딕" w:hAnsi="Cambria Math"/>
                          <w:sz w:val="20"/>
                          <w:szCs w:val="20"/>
                          <w:lang w:val="en-GB"/>
                        </w:rPr>
                        <m:t>r</m:t>
                      </m:r>
                    </m:e>
                    <m:sub>
                      <m:r>
                        <w:rPr>
                          <w:rFonts w:ascii="Cambria Math" w:eastAsia="맑은 고딕" w:hAnsi="Cambria Math"/>
                          <w:sz w:val="20"/>
                          <w:szCs w:val="20"/>
                          <w:lang w:val="en-GB"/>
                        </w:rPr>
                        <m:t>2</m:t>
                      </m:r>
                    </m:sub>
                  </m:sSub>
                  <m:r>
                    <w:rPr>
                      <w:rFonts w:ascii="Cambria Math" w:eastAsia="맑은 고딕" w:hAnsi="Cambria Math"/>
                      <w:sz w:val="20"/>
                      <w:szCs w:val="20"/>
                      <w:lang w:val="en-GB"/>
                    </w:rPr>
                    <m:t>,…</m:t>
                  </m:r>
                </m:e>
              </m:d>
            </m:oMath>
            <w:r>
              <w:rPr>
                <w:rFonts w:eastAsia="맑은 고딕"/>
                <w:sz w:val="20"/>
                <w:szCs w:val="20"/>
                <w:lang w:val="en-GB"/>
              </w:rPr>
              <w:t>.</w:t>
            </w:r>
          </w:p>
          <w:p w14:paraId="6E65EC1C" w14:textId="77777777" w:rsidR="00AE0DD1" w:rsidRDefault="002D6EA7">
            <w:pPr>
              <w:spacing w:after="180"/>
              <w:jc w:val="both"/>
              <w:rPr>
                <w:del w:id="524" w:author="만든 이" w:date="2022-05-23T15:35:00Z"/>
                <w:rFonts w:eastAsia="맑은 고딕"/>
                <w:sz w:val="20"/>
                <w:szCs w:val="20"/>
                <w:lang w:val="en-GB" w:eastAsia="zh-CN"/>
              </w:rPr>
            </w:pPr>
            <w:del w:id="525" w:author="만든 이" w:date="2022-05-23T15:35:00Z">
              <w:r>
                <w:rPr>
                  <w:rFonts w:eastAsia="맑은 고딕"/>
                  <w:sz w:val="20"/>
                  <w:szCs w:val="20"/>
                  <w:lang w:val="en-GB"/>
                </w:rPr>
                <w:delText xml:space="preserve">[When a preferred resource set is indicated by an SCI format 2-C, if the transmission of the set was triggered by an explicit request, the value of the resource reservation interval </w:delText>
              </w:r>
            </w:del>
            <m:oMath>
              <m:sSub>
                <m:sSubPr>
                  <m:ctrlPr>
                    <w:del w:id="526" w:author="Unknown">
                      <w:rPr>
                        <w:rFonts w:ascii="Cambria Math" w:eastAsia="SimSun" w:hAnsi="Cambria Math" w:cs="Calibri"/>
                        <w:i/>
                        <w:iCs/>
                        <w:sz w:val="22"/>
                        <w:szCs w:val="22"/>
                        <w:lang w:val="en-GB" w:eastAsia="ja-JP"/>
                      </w:rPr>
                    </w:del>
                  </m:ctrlPr>
                </m:sSubPr>
                <m:e>
                  <w:del w:id="527" w:author="만든 이" w:date="2022-05-23T15:35:00Z">
                    <m:r>
                      <w:rPr>
                        <w:rFonts w:ascii="Cambria Math" w:eastAsia="맑은 고딕" w:hAnsi="Cambria Math"/>
                        <w:sz w:val="20"/>
                        <w:szCs w:val="20"/>
                        <w:lang w:val="en-GB"/>
                      </w:rPr>
                      <m:t>P</m:t>
                    </m:r>
                  </w:del>
                </m:e>
                <m:sub>
                  <w:del w:id="528" w:author="만든 이" w:date="2022-05-23T15:35:00Z">
                    <m:r>
                      <w:rPr>
                        <w:rFonts w:ascii="Cambria Math" w:eastAsia="맑은 고딕" w:hAnsi="Cambria Math"/>
                        <w:sz w:val="20"/>
                        <w:szCs w:val="20"/>
                        <w:lang w:val="en-GB"/>
                      </w:rPr>
                      <m:t>rsvp,m</m:t>
                    </m:r>
                  </w:del>
                </m:sub>
              </m:sSub>
            </m:oMath>
            <w:del w:id="529" w:author="만든 이" w:date="2022-05-23T15:35:00Z">
              <w:r>
                <w:rPr>
                  <w:rFonts w:eastAsia="맑은 고딕"/>
                  <w:sz w:val="20"/>
                  <w:szCs w:val="20"/>
                  <w:lang w:val="en-GB"/>
                </w:rPr>
                <w:delText xml:space="preserve"> is set to 0.]</w:delText>
              </w:r>
            </w:del>
          </w:p>
          <w:p w14:paraId="571FDFB0" w14:textId="77777777" w:rsidR="00AE0DD1" w:rsidRDefault="002D6EA7">
            <w:pPr>
              <w:spacing w:after="180"/>
              <w:rPr>
                <w:rFonts w:ascii="Calibri" w:eastAsia="맑은 고딕" w:hAnsi="Calibri" w:cs="Calibri"/>
                <w:color w:val="FF0000"/>
                <w:sz w:val="22"/>
                <w:szCs w:val="22"/>
                <w:lang w:val="en-GB"/>
              </w:rPr>
            </w:pPr>
            <w:r>
              <w:rPr>
                <w:rFonts w:eastAsia="맑은 고딕"/>
                <w:color w:val="FF0000"/>
                <w:sz w:val="20"/>
                <w:szCs w:val="20"/>
                <w:lang w:val="en-GB"/>
              </w:rPr>
              <w:t>------------------------ End of Text proposal to TS 38.214 v17.1.0 ----------</w:t>
            </w:r>
          </w:p>
        </w:tc>
      </w:tr>
    </w:tbl>
    <w:p w14:paraId="1C9D638D" w14:textId="77777777" w:rsidR="00AE0DD1" w:rsidRDefault="00AE0DD1">
      <w:pPr>
        <w:snapToGrid w:val="0"/>
        <w:jc w:val="both"/>
        <w:rPr>
          <w:rFonts w:ascii="Calibri" w:hAnsi="Calibri" w:cs="Calibri"/>
          <w:sz w:val="22"/>
          <w:szCs w:val="22"/>
        </w:rPr>
      </w:pPr>
    </w:p>
    <w:p w14:paraId="5D00E5C6" w14:textId="77777777" w:rsidR="00AE0DD1" w:rsidRDefault="00AE0DD1">
      <w:pPr>
        <w:snapToGrid w:val="0"/>
        <w:jc w:val="both"/>
        <w:rPr>
          <w:rFonts w:ascii="Calibri" w:hAnsi="Calibri" w:cs="Calibri"/>
          <w:sz w:val="22"/>
          <w:szCs w:val="22"/>
        </w:rPr>
      </w:pPr>
    </w:p>
    <w:p w14:paraId="067BB6B3" w14:textId="77777777" w:rsidR="00AE0DD1" w:rsidRDefault="002D6EA7">
      <w:pPr>
        <w:keepNext/>
        <w:keepLines/>
        <w:overflowPunct w:val="0"/>
        <w:autoSpaceDE w:val="0"/>
        <w:autoSpaceDN w:val="0"/>
        <w:adjustRightInd w:val="0"/>
        <w:jc w:val="both"/>
        <w:textAlignment w:val="baseline"/>
        <w:outlineLvl w:val="1"/>
        <w:rPr>
          <w:rFonts w:ascii="Calibri" w:eastAsia="SimSun" w:hAnsi="Calibri" w:cs="Calibri"/>
          <w:b/>
          <w:sz w:val="28"/>
          <w:szCs w:val="28"/>
          <w:lang w:val="en-GB"/>
        </w:rPr>
      </w:pPr>
      <w:r>
        <w:rPr>
          <w:rFonts w:ascii="Arial" w:eastAsia="바탕" w:hAnsi="Arial"/>
          <w:sz w:val="30"/>
          <w:szCs w:val="30"/>
        </w:rPr>
        <w:t xml:space="preserve">10) RAN1#110 meeting </w:t>
      </w:r>
    </w:p>
    <w:p w14:paraId="531C955E" w14:textId="77777777" w:rsidR="00AE0DD1" w:rsidRDefault="00AE0DD1">
      <w:pPr>
        <w:tabs>
          <w:tab w:val="left" w:pos="400"/>
        </w:tabs>
        <w:ind w:leftChars="400" w:left="960"/>
        <w:rPr>
          <w:rFonts w:eastAsia="맑은 고딕"/>
          <w:bCs/>
          <w:i/>
          <w:sz w:val="21"/>
          <w:szCs w:val="21"/>
          <w:lang w:val="en-GB"/>
        </w:rPr>
      </w:pPr>
    </w:p>
    <w:p w14:paraId="0A9B14AA" w14:textId="77777777" w:rsidR="00AE0DD1" w:rsidRDefault="002D6EA7" w:rsidP="00DC1A9E">
      <w:pPr>
        <w:numPr>
          <w:ilvl w:val="0"/>
          <w:numId w:val="42"/>
        </w:numPr>
        <w:tabs>
          <w:tab w:val="left" w:pos="400"/>
        </w:tabs>
        <w:spacing w:after="180"/>
        <w:ind w:left="426" w:hanging="426"/>
        <w:jc w:val="both"/>
        <w:rPr>
          <w:rFonts w:eastAsia="바탕"/>
          <w:sz w:val="21"/>
          <w:szCs w:val="21"/>
          <w:lang w:val="en-GB" w:eastAsia="en-US"/>
        </w:rPr>
      </w:pPr>
      <w:r>
        <w:rPr>
          <w:rFonts w:eastAsia="바탕"/>
          <w:sz w:val="21"/>
          <w:szCs w:val="21"/>
          <w:highlight w:val="green"/>
          <w:lang w:val="en-GB" w:eastAsia="en-US"/>
        </w:rPr>
        <w:t>Agreement</w:t>
      </w:r>
    </w:p>
    <w:p w14:paraId="7A74653E" w14:textId="77777777" w:rsidR="00AE0DD1" w:rsidRDefault="002D6EA7" w:rsidP="00DC1A9E">
      <w:pPr>
        <w:numPr>
          <w:ilvl w:val="1"/>
          <w:numId w:val="42"/>
        </w:numPr>
        <w:tabs>
          <w:tab w:val="left" w:pos="400"/>
        </w:tabs>
        <w:spacing w:after="180"/>
        <w:jc w:val="both"/>
        <w:rPr>
          <w:rFonts w:eastAsia="바탕"/>
          <w:kern w:val="2"/>
          <w:sz w:val="21"/>
          <w:szCs w:val="21"/>
          <w:lang w:val="en-GB" w:eastAsia="en-US"/>
        </w:rPr>
      </w:pPr>
      <w:r>
        <w:rPr>
          <w:rFonts w:eastAsia="바탕"/>
          <w:kern w:val="2"/>
          <w:sz w:val="21"/>
          <w:szCs w:val="21"/>
          <w:lang w:val="en-GB" w:eastAsia="en-US"/>
        </w:rPr>
        <w:t xml:space="preserve">Reason for change: </w:t>
      </w:r>
    </w:p>
    <w:p w14:paraId="5E5CF129" w14:textId="77777777" w:rsidR="00AE0DD1" w:rsidRDefault="002D6EA7" w:rsidP="00DC1A9E">
      <w:pPr>
        <w:numPr>
          <w:ilvl w:val="2"/>
          <w:numId w:val="42"/>
        </w:numPr>
        <w:tabs>
          <w:tab w:val="left" w:pos="400"/>
        </w:tabs>
        <w:spacing w:after="180"/>
        <w:jc w:val="both"/>
        <w:rPr>
          <w:rFonts w:eastAsia="바탕"/>
          <w:kern w:val="2"/>
          <w:sz w:val="21"/>
          <w:szCs w:val="21"/>
          <w:lang w:val="en-GB" w:eastAsia="en-US"/>
        </w:rPr>
      </w:pPr>
      <w:r>
        <w:rPr>
          <w:rFonts w:eastAsia="바탕"/>
          <w:kern w:val="2"/>
          <w:sz w:val="21"/>
          <w:szCs w:val="21"/>
          <w:lang w:val="en-GB" w:eastAsia="en-US"/>
        </w:rPr>
        <w:t>The RAN1 agreement related to UE-B's behaviour of determining a resource used for its resource (re-)selection among the non-preferred resource set received from UE-A is not captured in the specification.</w:t>
      </w:r>
    </w:p>
    <w:p w14:paraId="2E9C92A1" w14:textId="77777777" w:rsidR="00AE0DD1" w:rsidRDefault="002D6EA7" w:rsidP="00DC1A9E">
      <w:pPr>
        <w:numPr>
          <w:ilvl w:val="1"/>
          <w:numId w:val="42"/>
        </w:numPr>
        <w:tabs>
          <w:tab w:val="left" w:pos="400"/>
        </w:tabs>
        <w:spacing w:after="180"/>
        <w:jc w:val="both"/>
        <w:rPr>
          <w:rFonts w:eastAsia="바탕"/>
          <w:kern w:val="2"/>
          <w:sz w:val="21"/>
          <w:szCs w:val="21"/>
          <w:lang w:val="en-GB" w:eastAsia="en-US"/>
        </w:rPr>
      </w:pPr>
      <w:r>
        <w:rPr>
          <w:rFonts w:eastAsia="바탕"/>
          <w:kern w:val="2"/>
          <w:sz w:val="21"/>
          <w:szCs w:val="21"/>
          <w:lang w:val="en-GB" w:eastAsia="en-US"/>
        </w:rPr>
        <w:t xml:space="preserve">Summary of change: </w:t>
      </w:r>
    </w:p>
    <w:p w14:paraId="47B1F112" w14:textId="77777777" w:rsidR="00AE0DD1" w:rsidRDefault="002D6EA7" w:rsidP="00DC1A9E">
      <w:pPr>
        <w:numPr>
          <w:ilvl w:val="2"/>
          <w:numId w:val="42"/>
        </w:numPr>
        <w:tabs>
          <w:tab w:val="left" w:pos="400"/>
        </w:tabs>
        <w:spacing w:after="180"/>
        <w:jc w:val="both"/>
        <w:rPr>
          <w:rFonts w:eastAsia="바탕"/>
          <w:kern w:val="2"/>
          <w:sz w:val="21"/>
          <w:szCs w:val="21"/>
          <w:lang w:val="en-GB" w:eastAsia="en-US"/>
        </w:rPr>
      </w:pPr>
      <w:r>
        <w:rPr>
          <w:rFonts w:eastAsia="바탕"/>
          <w:kern w:val="2"/>
          <w:sz w:val="21"/>
          <w:szCs w:val="21"/>
          <w:lang w:val="en-GB" w:eastAsia="en-US"/>
        </w:rPr>
        <w:t>The relevant UE-B's behaviour is described in Section 8.1.4C of TS 38.214.</w:t>
      </w:r>
    </w:p>
    <w:p w14:paraId="107A1D6D" w14:textId="77777777" w:rsidR="00AE0DD1" w:rsidRDefault="002D6EA7" w:rsidP="00DC1A9E">
      <w:pPr>
        <w:numPr>
          <w:ilvl w:val="1"/>
          <w:numId w:val="42"/>
        </w:numPr>
        <w:tabs>
          <w:tab w:val="left" w:pos="400"/>
        </w:tabs>
        <w:spacing w:after="180"/>
        <w:jc w:val="both"/>
        <w:rPr>
          <w:rFonts w:eastAsia="바탕"/>
          <w:kern w:val="2"/>
          <w:sz w:val="21"/>
          <w:szCs w:val="21"/>
          <w:lang w:val="en-GB" w:eastAsia="en-US"/>
        </w:rPr>
      </w:pPr>
      <w:r>
        <w:rPr>
          <w:rFonts w:eastAsia="바탕"/>
          <w:kern w:val="2"/>
          <w:sz w:val="21"/>
          <w:szCs w:val="21"/>
          <w:lang w:val="en-GB" w:eastAsia="en-US"/>
        </w:rPr>
        <w:t xml:space="preserve">Consequences if not approved: </w:t>
      </w:r>
    </w:p>
    <w:p w14:paraId="37C7A8ED" w14:textId="77777777" w:rsidR="00AE0DD1" w:rsidRDefault="002D6EA7" w:rsidP="00DC1A9E">
      <w:pPr>
        <w:numPr>
          <w:ilvl w:val="2"/>
          <w:numId w:val="42"/>
        </w:numPr>
        <w:tabs>
          <w:tab w:val="left" w:pos="400"/>
        </w:tabs>
        <w:spacing w:after="180"/>
        <w:jc w:val="both"/>
        <w:rPr>
          <w:rFonts w:eastAsia="바탕"/>
          <w:kern w:val="2"/>
          <w:sz w:val="21"/>
          <w:szCs w:val="21"/>
          <w:lang w:val="en-GB" w:eastAsia="en-US"/>
        </w:rPr>
      </w:pPr>
      <w:r>
        <w:rPr>
          <w:rFonts w:eastAsia="바탕"/>
          <w:kern w:val="2"/>
          <w:sz w:val="21"/>
          <w:szCs w:val="21"/>
          <w:lang w:val="en-GB" w:eastAsia="en-US"/>
        </w:rPr>
        <w:t>The specification text is unclear as to which resource UE-B uses for its resource (re-)selection among the non-preferred resource set received from UE-A</w:t>
      </w:r>
    </w:p>
    <w:p w14:paraId="01A86D22" w14:textId="77777777" w:rsidR="00AE0DD1" w:rsidRDefault="00AE0DD1">
      <w:pPr>
        <w:widowControl w:val="0"/>
        <w:autoSpaceDE w:val="0"/>
        <w:autoSpaceDN w:val="0"/>
        <w:adjustRightInd w:val="0"/>
        <w:snapToGrid w:val="0"/>
        <w:jc w:val="both"/>
        <w:rPr>
          <w:rFonts w:ascii="Calibri" w:eastAsia="바탕" w:hAnsi="Calibri" w:cs="Calibri"/>
          <w:kern w:val="2"/>
          <w:sz w:val="22"/>
          <w:szCs w:val="22"/>
          <w:lang w:val="en-GB" w:eastAsia="en-US"/>
        </w:rPr>
      </w:pPr>
    </w:p>
    <w:tbl>
      <w:tblPr>
        <w:tblW w:w="8926" w:type="dxa"/>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926"/>
      </w:tblGrid>
      <w:tr w:rsidR="00AE0DD1" w14:paraId="5CE083CB" w14:textId="77777777">
        <w:trPr>
          <w:jc w:val="center"/>
        </w:trPr>
        <w:tc>
          <w:tcPr>
            <w:tcW w:w="8926" w:type="dxa"/>
            <w:shd w:val="clear" w:color="auto" w:fill="auto"/>
          </w:tcPr>
          <w:p w14:paraId="356F6D72" w14:textId="77777777" w:rsidR="00AE0DD1" w:rsidRDefault="002D6EA7">
            <w:pPr>
              <w:spacing w:after="180"/>
              <w:rPr>
                <w:rFonts w:ascii="Times" w:eastAsia="맑은 고딕" w:hAnsi="Times"/>
                <w:color w:val="FF0000"/>
                <w:sz w:val="20"/>
                <w:szCs w:val="20"/>
                <w:lang w:val="en-GB" w:eastAsia="en-US"/>
              </w:rPr>
            </w:pPr>
            <w:r>
              <w:rPr>
                <w:rFonts w:ascii="Times" w:eastAsia="맑은 고딕" w:hAnsi="Times"/>
                <w:color w:val="FF0000"/>
                <w:sz w:val="20"/>
                <w:szCs w:val="20"/>
                <w:lang w:val="en-GB" w:eastAsia="en-US"/>
              </w:rPr>
              <w:t>----------------</w:t>
            </w:r>
            <w:r>
              <w:rPr>
                <w:rFonts w:ascii="Times" w:eastAsia="맑은 고딕" w:hAnsi="Times" w:hint="eastAsia"/>
                <w:color w:val="FF0000"/>
                <w:sz w:val="20"/>
                <w:szCs w:val="20"/>
                <w:lang w:val="en-GB" w:eastAsia="en-US"/>
              </w:rPr>
              <w:t>----</w:t>
            </w:r>
            <w:r>
              <w:rPr>
                <w:rFonts w:ascii="Times" w:eastAsia="맑은 고딕" w:hAnsi="Times"/>
                <w:color w:val="FF0000"/>
                <w:sz w:val="20"/>
                <w:szCs w:val="20"/>
                <w:lang w:val="en-GB" w:eastAsia="en-US"/>
              </w:rPr>
              <w:t>------- Start of text proposal to TS 38.21</w:t>
            </w:r>
            <w:r>
              <w:rPr>
                <w:rFonts w:ascii="Times" w:eastAsia="맑은 고딕" w:hAnsi="Times" w:hint="eastAsia"/>
                <w:color w:val="FF0000"/>
                <w:sz w:val="20"/>
                <w:szCs w:val="20"/>
                <w:lang w:val="en-GB" w:eastAsia="en-US"/>
              </w:rPr>
              <w:t>4</w:t>
            </w:r>
            <w:r>
              <w:rPr>
                <w:rFonts w:ascii="Times" w:eastAsia="맑은 고딕" w:hAnsi="Times"/>
                <w:color w:val="FF0000"/>
                <w:sz w:val="20"/>
                <w:szCs w:val="20"/>
                <w:lang w:val="en-GB" w:eastAsia="en-US"/>
              </w:rPr>
              <w:t xml:space="preserve"> v17.</w:t>
            </w:r>
            <w:r>
              <w:rPr>
                <w:rFonts w:ascii="Times" w:eastAsia="맑은 고딕" w:hAnsi="Times" w:hint="eastAsia"/>
                <w:color w:val="FF0000"/>
                <w:sz w:val="20"/>
                <w:szCs w:val="20"/>
                <w:lang w:val="en-GB" w:eastAsia="en-US"/>
              </w:rPr>
              <w:t>2</w:t>
            </w:r>
            <w:r>
              <w:rPr>
                <w:rFonts w:ascii="Times" w:eastAsia="맑은 고딕" w:hAnsi="Times"/>
                <w:color w:val="FF0000"/>
                <w:sz w:val="20"/>
                <w:szCs w:val="20"/>
                <w:lang w:val="en-GB" w:eastAsia="en-US"/>
              </w:rPr>
              <w:t>.0 -----</w:t>
            </w:r>
            <w:r>
              <w:rPr>
                <w:rFonts w:ascii="Times" w:eastAsia="맑은 고딕" w:hAnsi="Times" w:hint="eastAsia"/>
                <w:color w:val="FF0000"/>
                <w:sz w:val="20"/>
                <w:szCs w:val="20"/>
                <w:lang w:val="en-GB" w:eastAsia="en-US"/>
              </w:rPr>
              <w:t>----------------</w:t>
            </w:r>
            <w:r>
              <w:rPr>
                <w:rFonts w:ascii="Times" w:eastAsia="맑은 고딕" w:hAnsi="Times"/>
                <w:color w:val="FF0000"/>
                <w:sz w:val="20"/>
                <w:szCs w:val="20"/>
                <w:lang w:val="en-GB" w:eastAsia="en-US"/>
              </w:rPr>
              <w:t>------</w:t>
            </w:r>
          </w:p>
          <w:p w14:paraId="0EC67BD2" w14:textId="77777777" w:rsidR="00AE0DD1" w:rsidRDefault="002D6EA7">
            <w:pPr>
              <w:widowControl w:val="0"/>
              <w:autoSpaceDE w:val="0"/>
              <w:autoSpaceDN w:val="0"/>
              <w:jc w:val="both"/>
              <w:rPr>
                <w:rFonts w:ascii="Arial" w:eastAsia="바탕" w:hAnsi="Arial" w:cs="Arial"/>
                <w:kern w:val="2"/>
                <w:sz w:val="28"/>
                <w:szCs w:val="28"/>
                <w:lang w:val="en-GB" w:eastAsia="en-US"/>
              </w:rPr>
            </w:pPr>
            <w:r>
              <w:rPr>
                <w:rFonts w:ascii="Arial" w:eastAsia="바탕" w:hAnsi="Arial" w:cs="Arial"/>
                <w:kern w:val="2"/>
                <w:sz w:val="28"/>
                <w:szCs w:val="28"/>
                <w:lang w:val="en-GB" w:eastAsia="en-US"/>
              </w:rPr>
              <w:t xml:space="preserve">8.1.4C  UE procedure for using a received non-preferred resource set </w:t>
            </w:r>
          </w:p>
          <w:p w14:paraId="6F88D837" w14:textId="77777777" w:rsidR="00AE0DD1" w:rsidRDefault="00AE0DD1">
            <w:pPr>
              <w:jc w:val="both"/>
              <w:rPr>
                <w:rFonts w:ascii="Times" w:eastAsia="SimSun" w:hAnsi="Times"/>
                <w:sz w:val="6"/>
                <w:szCs w:val="6"/>
                <w:lang w:val="en-GB" w:eastAsia="en-US"/>
              </w:rPr>
            </w:pPr>
          </w:p>
          <w:p w14:paraId="6FDBA745" w14:textId="77777777" w:rsidR="00AE0DD1" w:rsidRDefault="00AE0DD1">
            <w:pPr>
              <w:jc w:val="both"/>
              <w:rPr>
                <w:rFonts w:ascii="Times" w:eastAsia="SimSun" w:hAnsi="Times"/>
                <w:sz w:val="20"/>
                <w:szCs w:val="20"/>
                <w:lang w:val="en-GB" w:eastAsia="en-US"/>
              </w:rPr>
            </w:pPr>
          </w:p>
          <w:p w14:paraId="58ACF47B" w14:textId="77777777" w:rsidR="00AE0DD1" w:rsidRDefault="002D6EA7">
            <w:pPr>
              <w:jc w:val="both"/>
              <w:rPr>
                <w:rFonts w:ascii="Times" w:eastAsia="SimSun" w:hAnsi="Times"/>
                <w:sz w:val="20"/>
                <w:szCs w:val="20"/>
                <w:lang w:val="en-GB" w:eastAsia="en-US"/>
              </w:rPr>
            </w:pPr>
            <w:r>
              <w:rPr>
                <w:rFonts w:ascii="Times" w:eastAsia="SimSun" w:hAnsi="Times"/>
                <w:sz w:val="20"/>
                <w:szCs w:val="20"/>
                <w:lang w:val="en-GB" w:eastAsia="en-US"/>
              </w:rPr>
              <w:t xml:space="preserve">A UE configured with the higher layer parameter </w:t>
            </w:r>
            <w:r>
              <w:rPr>
                <w:rFonts w:ascii="Times" w:eastAsia="SimSun" w:hAnsi="Times"/>
                <w:i/>
                <w:iCs/>
                <w:sz w:val="20"/>
                <w:szCs w:val="20"/>
                <w:lang w:val="en-GB" w:eastAsia="en-US"/>
              </w:rPr>
              <w:t>interUECoordinationScheme1</w:t>
            </w:r>
            <w:r>
              <w:rPr>
                <w:rFonts w:ascii="Times" w:eastAsia="SimSun" w:hAnsi="Times"/>
                <w:sz w:val="20"/>
                <w:szCs w:val="20"/>
                <w:lang w:val="en-GB" w:eastAsia="en-US"/>
              </w:rPr>
              <w:t xml:space="preserve"> uses a received non-preferred resource set as follows when performing resource (re-)selection:</w:t>
            </w:r>
          </w:p>
          <w:p w14:paraId="7E2BFA9B" w14:textId="77777777" w:rsidR="00AE0DD1" w:rsidRDefault="00AE0DD1">
            <w:pPr>
              <w:jc w:val="both"/>
              <w:rPr>
                <w:rFonts w:ascii="Times" w:eastAsia="SimSun" w:hAnsi="Times"/>
                <w:sz w:val="20"/>
                <w:szCs w:val="20"/>
                <w:lang w:val="en-GB" w:eastAsia="en-US"/>
              </w:rPr>
            </w:pPr>
          </w:p>
          <w:p w14:paraId="783A0A09" w14:textId="77777777" w:rsidR="00AE0DD1" w:rsidRDefault="002D6EA7">
            <w:pPr>
              <w:ind w:left="568" w:hanging="284"/>
              <w:jc w:val="both"/>
              <w:rPr>
                <w:rFonts w:ascii="Times" w:eastAsia="SimSun" w:hAnsi="Times"/>
                <w:sz w:val="20"/>
                <w:szCs w:val="20"/>
                <w:lang w:eastAsia="en-US"/>
              </w:rPr>
            </w:pPr>
            <w:r>
              <w:rPr>
                <w:rFonts w:ascii="Times" w:eastAsia="SimSun" w:hAnsi="Times"/>
                <w:sz w:val="20"/>
                <w:szCs w:val="20"/>
                <w:lang w:eastAsia="en-US"/>
              </w:rPr>
              <w:t>-</w:t>
            </w:r>
            <w:r>
              <w:rPr>
                <w:rFonts w:ascii="Times" w:eastAsia="SimSun" w:hAnsi="Times"/>
                <w:sz w:val="20"/>
                <w:szCs w:val="20"/>
                <w:lang w:eastAsia="en-US"/>
              </w:rPr>
              <w:tab/>
              <w:t>the UE excludes in Step 6b) of clause 8.1.4 resource(s) overlapping with the non-preferred resource set.</w:t>
            </w:r>
          </w:p>
          <w:p w14:paraId="659FF3AD" w14:textId="77777777" w:rsidR="00AE0DD1" w:rsidRDefault="00AE0DD1">
            <w:pPr>
              <w:jc w:val="both"/>
              <w:rPr>
                <w:rFonts w:ascii="Times" w:eastAsia="굴림" w:hAnsi="Times" w:cs="Times"/>
                <w:sz w:val="20"/>
                <w:szCs w:val="20"/>
                <w:lang w:val="en-GB" w:eastAsia="en-US"/>
              </w:rPr>
            </w:pPr>
          </w:p>
          <w:p w14:paraId="44543027" w14:textId="77777777" w:rsidR="00AE0DD1" w:rsidRDefault="002D6EA7">
            <w:pPr>
              <w:jc w:val="both"/>
              <w:rPr>
                <w:rFonts w:ascii="Times" w:eastAsia="굴림" w:hAnsi="Times" w:cs="Times"/>
                <w:sz w:val="20"/>
                <w:szCs w:val="20"/>
                <w:lang w:val="en-GB" w:eastAsia="en-US"/>
              </w:rPr>
            </w:pPr>
            <w:r>
              <w:rPr>
                <w:rFonts w:ascii="Times" w:eastAsia="굴림" w:hAnsi="Times" w:cs="Times"/>
                <w:sz w:val="20"/>
                <w:szCs w:val="20"/>
                <w:lang w:val="en-GB" w:eastAsia="en-US"/>
              </w:rPr>
              <w:t xml:space="preserve">Note: If it is not possible to meet the requirement that </w:t>
            </w:r>
            <w:r>
              <w:rPr>
                <w:rFonts w:ascii="Times" w:eastAsia="맑은 고딕" w:hAnsi="Times" w:hint="eastAsia"/>
                <w:sz w:val="20"/>
                <w:szCs w:val="20"/>
                <w:lang w:eastAsia="en-US"/>
              </w:rPr>
              <w:t xml:space="preserve">the number of candidate single-slot resources remaining in the set </w:t>
            </w:r>
            <m:oMath>
              <m:sSub>
                <m:sSubPr>
                  <m:ctrlPr>
                    <w:rPr>
                      <w:rFonts w:ascii="Cambria Math" w:eastAsia="SimSun" w:hAnsi="Cambria Math"/>
                      <w:i/>
                      <w:szCs w:val="20"/>
                      <w:lang w:eastAsia="en-GB"/>
                    </w:rPr>
                  </m:ctrlPr>
                </m:sSubPr>
                <m:e>
                  <m:r>
                    <w:rPr>
                      <w:rFonts w:ascii="Cambria Math" w:eastAsia="SimSun" w:hAnsi="Cambria Math"/>
                      <w:szCs w:val="20"/>
                      <w:lang w:eastAsia="en-GB"/>
                    </w:rPr>
                    <m:t>S</m:t>
                  </m:r>
                </m:e>
                <m:sub>
                  <m:r>
                    <w:rPr>
                      <w:rFonts w:ascii="Cambria Math" w:eastAsia="SimSun" w:hAnsi="Cambria Math"/>
                      <w:szCs w:val="20"/>
                      <w:lang w:eastAsia="en-GB"/>
                    </w:rPr>
                    <m:t>A</m:t>
                  </m:r>
                </m:sub>
              </m:sSub>
            </m:oMath>
            <w:r>
              <w:rPr>
                <w:rFonts w:ascii="Times" w:eastAsia="맑은 고딕" w:hAnsi="Times" w:hint="eastAsia"/>
                <w:sz w:val="20"/>
                <w:szCs w:val="20"/>
                <w:lang w:eastAsia="en-US"/>
              </w:rPr>
              <w:t xml:space="preserve"> </w:t>
            </w:r>
            <w:r>
              <w:rPr>
                <w:rFonts w:ascii="Times" w:eastAsia="맑은 고딕" w:hAnsi="Times"/>
                <w:sz w:val="20"/>
                <w:szCs w:val="20"/>
                <w:lang w:eastAsia="en-US"/>
              </w:rPr>
              <w:t>be</w:t>
            </w:r>
            <w:r>
              <w:rPr>
                <w:rFonts w:ascii="Times" w:eastAsia="맑은 고딕" w:hAnsi="Times" w:hint="eastAsia"/>
                <w:sz w:val="20"/>
                <w:szCs w:val="20"/>
                <w:lang w:eastAsia="en-US"/>
              </w:rPr>
              <w:t xml:space="preserve"> </w:t>
            </w:r>
            <w:r>
              <w:rPr>
                <w:rFonts w:ascii="Times" w:eastAsia="맑은 고딕" w:hAnsi="Times"/>
                <w:sz w:val="20"/>
                <w:szCs w:val="20"/>
                <w:lang w:eastAsia="en-US"/>
              </w:rPr>
              <w:t>at least</w:t>
            </w:r>
            <w:r>
              <w:rPr>
                <w:rFonts w:ascii="Times" w:eastAsia="맑은 고딕" w:hAnsi="Times" w:hint="eastAsia"/>
                <w:sz w:val="20"/>
                <w:szCs w:val="20"/>
                <w:lang w:eastAsia="en-US"/>
              </w:rPr>
              <w:t xml:space="preserve"> </w:t>
            </w:r>
            <m:oMath>
              <m:r>
                <w:rPr>
                  <w:rFonts w:ascii="Cambria Math" w:eastAsia="SimSun" w:hAnsi="Cambria Math"/>
                  <w:szCs w:val="20"/>
                  <w:lang w:eastAsia="en-GB"/>
                </w:rPr>
                <m:t>X⋅</m:t>
              </m:r>
              <m:sSub>
                <m:sSubPr>
                  <m:ctrlPr>
                    <w:rPr>
                      <w:rFonts w:ascii="Cambria Math" w:eastAsia="SimSun" w:hAnsi="Cambria Math"/>
                      <w:i/>
                      <w:szCs w:val="20"/>
                      <w:lang w:eastAsia="en-GB"/>
                    </w:rPr>
                  </m:ctrlPr>
                </m:sSubPr>
                <m:e>
                  <m:r>
                    <w:rPr>
                      <w:rFonts w:ascii="Cambria Math" w:eastAsia="SimSun" w:hAnsi="Cambria Math"/>
                      <w:szCs w:val="20"/>
                      <w:lang w:eastAsia="en-GB"/>
                    </w:rPr>
                    <m:t>M</m:t>
                  </m:r>
                </m:e>
                <m:sub>
                  <m:r>
                    <m:rPr>
                      <m:nor/>
                    </m:rPr>
                    <w:rPr>
                      <w:rFonts w:ascii="Cambria Math" w:eastAsia="SimSun" w:hAnsi="Cambria Math"/>
                      <w:szCs w:val="20"/>
                      <w:lang w:eastAsia="en-GB"/>
                    </w:rPr>
                    <m:t>total</m:t>
                  </m:r>
                  <m:ctrlPr>
                    <w:rPr>
                      <w:rFonts w:ascii="Cambria Math" w:eastAsia="SimSun" w:hAnsi="Cambria Math"/>
                      <w:szCs w:val="20"/>
                      <w:lang w:eastAsia="en-GB"/>
                    </w:rPr>
                  </m:ctrlPr>
                </m:sub>
              </m:sSub>
            </m:oMath>
            <w:r>
              <w:rPr>
                <w:rFonts w:ascii="Times" w:eastAsia="맑은 고딕" w:hAnsi="Times"/>
                <w:sz w:val="20"/>
                <w:szCs w:val="20"/>
                <w:lang w:eastAsia="en-GB"/>
              </w:rPr>
              <w:t xml:space="preserve"> </w:t>
            </w:r>
            <w:r>
              <w:rPr>
                <w:rFonts w:ascii="Times" w:eastAsia="굴림" w:hAnsi="Times" w:cs="Times"/>
                <w:sz w:val="20"/>
                <w:szCs w:val="20"/>
                <w:lang w:val="en-GB" w:eastAsia="en-US"/>
              </w:rPr>
              <w:t xml:space="preserve">after excluding resource(s) overlapping with the received non-preferred </w:t>
            </w:r>
            <w:r>
              <w:rPr>
                <w:rFonts w:ascii="Times" w:eastAsia="굴림" w:hAnsi="Times" w:cs="Times"/>
                <w:sz w:val="20"/>
                <w:szCs w:val="20"/>
                <w:lang w:val="en-GB" w:eastAsia="en-US"/>
              </w:rPr>
              <w:lastRenderedPageBreak/>
              <w:t>resource set</w:t>
            </w:r>
            <w:r>
              <w:rPr>
                <w:rFonts w:ascii="Times" w:eastAsia="맑은 고딕" w:hAnsi="Times" w:hint="eastAsia"/>
                <w:sz w:val="20"/>
                <w:szCs w:val="20"/>
                <w:lang w:eastAsia="en-US"/>
              </w:rPr>
              <w:t>,</w:t>
            </w:r>
            <w:r>
              <w:rPr>
                <w:rFonts w:ascii="Times" w:eastAsia="맑은 고딕" w:hAnsi="Times"/>
                <w:sz w:val="20"/>
                <w:szCs w:val="20"/>
                <w:lang w:eastAsia="en-US"/>
              </w:rPr>
              <w:t xml:space="preserve"> </w:t>
            </w:r>
            <w:r>
              <w:rPr>
                <w:rFonts w:ascii="Times" w:eastAsia="굴림" w:hAnsi="Times" w:cs="Times"/>
                <w:sz w:val="20"/>
                <w:szCs w:val="20"/>
                <w:lang w:val="en-GB" w:eastAsia="en-US"/>
              </w:rPr>
              <w:t>it is up to UE implementation whether or not</w:t>
            </w:r>
            <w:r>
              <w:rPr>
                <w:rFonts w:ascii="Times" w:eastAsia="굴림" w:hAnsi="Times" w:cs="Times"/>
                <w:color w:val="FF0000"/>
                <w:sz w:val="20"/>
                <w:szCs w:val="20"/>
                <w:lang w:val="en-GB" w:eastAsia="en-US"/>
              </w:rPr>
              <w:t xml:space="preserve"> </w:t>
            </w:r>
            <w:r>
              <w:rPr>
                <w:rFonts w:ascii="Times" w:eastAsia="굴림" w:hAnsi="Times" w:cs="Times"/>
                <w:sz w:val="20"/>
                <w:szCs w:val="20"/>
                <w:lang w:val="en-GB" w:eastAsia="en-US"/>
              </w:rPr>
              <w:t>to take into account the received non-preferred resource set to meet such requirement.</w:t>
            </w:r>
          </w:p>
          <w:p w14:paraId="6CC82F1E" w14:textId="77777777" w:rsidR="00AE0DD1" w:rsidRDefault="00AE0DD1">
            <w:pPr>
              <w:jc w:val="both"/>
              <w:rPr>
                <w:rFonts w:ascii="Times" w:eastAsia="굴림" w:hAnsi="Times" w:cs="Times"/>
                <w:sz w:val="20"/>
                <w:szCs w:val="20"/>
                <w:lang w:val="en-GB" w:eastAsia="en-US"/>
              </w:rPr>
            </w:pPr>
          </w:p>
          <w:p w14:paraId="56C481C4" w14:textId="77777777" w:rsidR="00AE0DD1" w:rsidRDefault="002D6EA7">
            <w:pPr>
              <w:jc w:val="both"/>
              <w:rPr>
                <w:ins w:id="530" w:author="3GPPPresenter" w:date="2022-08-23T08:47:00Z"/>
                <w:rFonts w:ascii="Times" w:eastAsia="SimSun" w:hAnsi="Times"/>
                <w:sz w:val="20"/>
                <w:szCs w:val="20"/>
                <w:lang w:eastAsia="en-US"/>
              </w:rPr>
            </w:pPr>
            <w:ins w:id="531" w:author="3GPPPresenter" w:date="2022-08-23T08:47:00Z">
              <w:r>
                <w:rPr>
                  <w:rFonts w:ascii="Times" w:eastAsia="SimSun" w:hAnsi="Times"/>
                  <w:sz w:val="20"/>
                  <w:szCs w:val="20"/>
                  <w:lang w:eastAsia="en-US"/>
                </w:rPr>
                <w:t>Note: The UE is not required to use any resource from the non-preferred resource set in its resource (re-)selection if that resource is earlier than (Tproc,0+Tproc,1+Tproc,2) after the resource of inter-UE coordination information transmission, where Tproc,2 is equal to (Tproc,0+Tproc,1) when only MAC CE is used for inter-UE coordination information transmission, or Tproc,2 is equal to Tproc,0 when MAC CE and SCI format 2-C are both used for inter-UE coordination information transmission. Note: the case</w:t>
              </w:r>
              <w:r>
                <w:rPr>
                  <w:rFonts w:ascii="Times" w:eastAsia="바탕" w:hAnsi="Times" w:hint="eastAsia"/>
                  <w:sz w:val="20"/>
                  <w:szCs w:val="20"/>
                  <w:lang w:eastAsia="en-US"/>
                </w:rPr>
                <w:t xml:space="preserve"> </w:t>
              </w:r>
              <w:r>
                <w:rPr>
                  <w:rFonts w:ascii="Times" w:eastAsia="SimSun" w:hAnsi="Times"/>
                  <w:sz w:val="20"/>
                  <w:szCs w:val="20"/>
                  <w:lang w:eastAsia="en-US"/>
                </w:rPr>
                <w:t>when Tproc,2 is equal to Tproc,0 is assuming that SCI format 2-C is received.</w:t>
              </w:r>
            </w:ins>
          </w:p>
          <w:p w14:paraId="4BB31D62" w14:textId="77777777" w:rsidR="00AE0DD1" w:rsidRDefault="00AE0DD1">
            <w:pPr>
              <w:jc w:val="both"/>
              <w:rPr>
                <w:rFonts w:ascii="Times" w:eastAsia="굴림" w:hAnsi="Times" w:cs="Times"/>
                <w:sz w:val="20"/>
                <w:szCs w:val="20"/>
                <w:lang w:val="en-GB" w:eastAsia="en-US"/>
              </w:rPr>
            </w:pPr>
          </w:p>
          <w:p w14:paraId="317B28FF" w14:textId="77777777" w:rsidR="00AE0DD1" w:rsidRDefault="002D6EA7">
            <w:pPr>
              <w:spacing w:after="180"/>
              <w:jc w:val="both"/>
              <w:rPr>
                <w:rFonts w:ascii="Times" w:eastAsia="맑은 고딕" w:hAnsi="Times"/>
                <w:color w:val="FF0000"/>
                <w:sz w:val="20"/>
                <w:szCs w:val="20"/>
                <w:lang w:val="en-GB" w:eastAsia="en-US"/>
              </w:rPr>
            </w:pPr>
            <w:r>
              <w:rPr>
                <w:rFonts w:ascii="Times" w:eastAsia="맑은 고딕" w:hAnsi="Times"/>
                <w:color w:val="FF0000"/>
                <w:sz w:val="20"/>
                <w:szCs w:val="20"/>
                <w:lang w:val="en-GB" w:eastAsia="en-US"/>
              </w:rPr>
              <w:t>----------------</w:t>
            </w:r>
            <w:r>
              <w:rPr>
                <w:rFonts w:ascii="Times" w:eastAsia="맑은 고딕" w:hAnsi="Times" w:hint="eastAsia"/>
                <w:color w:val="FF0000"/>
                <w:sz w:val="20"/>
                <w:szCs w:val="20"/>
                <w:lang w:val="en-GB" w:eastAsia="en-US"/>
              </w:rPr>
              <w:t>----</w:t>
            </w:r>
            <w:r>
              <w:rPr>
                <w:rFonts w:ascii="Times" w:eastAsia="맑은 고딕" w:hAnsi="Times"/>
                <w:color w:val="FF0000"/>
                <w:sz w:val="20"/>
                <w:szCs w:val="20"/>
                <w:lang w:val="en-GB" w:eastAsia="en-US"/>
              </w:rPr>
              <w:t>------- End of Text proposal to TS 38.214 v17.</w:t>
            </w:r>
            <w:r>
              <w:rPr>
                <w:rFonts w:ascii="Times" w:eastAsia="맑은 고딕" w:hAnsi="Times" w:hint="eastAsia"/>
                <w:color w:val="FF0000"/>
                <w:sz w:val="20"/>
                <w:szCs w:val="20"/>
                <w:lang w:val="en-GB" w:eastAsia="en-US"/>
              </w:rPr>
              <w:t>2</w:t>
            </w:r>
            <w:r>
              <w:rPr>
                <w:rFonts w:ascii="Times" w:eastAsia="맑은 고딕" w:hAnsi="Times"/>
                <w:color w:val="FF0000"/>
                <w:sz w:val="20"/>
                <w:szCs w:val="20"/>
                <w:lang w:val="en-GB" w:eastAsia="en-US"/>
              </w:rPr>
              <w:t>.0 -----</w:t>
            </w:r>
            <w:r>
              <w:rPr>
                <w:rFonts w:ascii="Times" w:eastAsia="맑은 고딕" w:hAnsi="Times" w:hint="eastAsia"/>
                <w:color w:val="FF0000"/>
                <w:sz w:val="20"/>
                <w:szCs w:val="20"/>
                <w:lang w:val="en-GB" w:eastAsia="en-US"/>
              </w:rPr>
              <w:t>----------------</w:t>
            </w:r>
            <w:r>
              <w:rPr>
                <w:rFonts w:ascii="Times" w:eastAsia="맑은 고딕" w:hAnsi="Times"/>
                <w:color w:val="FF0000"/>
                <w:sz w:val="20"/>
                <w:szCs w:val="20"/>
                <w:lang w:val="en-GB" w:eastAsia="en-US"/>
              </w:rPr>
              <w:t>------</w:t>
            </w:r>
          </w:p>
        </w:tc>
      </w:tr>
    </w:tbl>
    <w:p w14:paraId="2C2CF5B0" w14:textId="77777777" w:rsidR="00AE0DD1" w:rsidRDefault="00AE0DD1">
      <w:pPr>
        <w:snapToGrid w:val="0"/>
        <w:jc w:val="both"/>
        <w:rPr>
          <w:rFonts w:eastAsia="맑은 고딕"/>
          <w:bCs/>
          <w:i/>
          <w:sz w:val="21"/>
          <w:szCs w:val="21"/>
          <w:lang w:val="en-GB"/>
        </w:rPr>
      </w:pPr>
    </w:p>
    <w:p w14:paraId="53DA2CD7" w14:textId="77777777" w:rsidR="00AE0DD1" w:rsidRDefault="00AE0DD1">
      <w:pPr>
        <w:rPr>
          <w:rFonts w:ascii="Times" w:eastAsia="바탕" w:hAnsi="Times"/>
          <w:sz w:val="20"/>
          <w:lang w:val="en-GB" w:eastAsia="zh-CN"/>
        </w:rPr>
      </w:pPr>
    </w:p>
    <w:p w14:paraId="73F70E04" w14:textId="77777777" w:rsidR="00AE0DD1" w:rsidRDefault="002D6EA7" w:rsidP="00DC1A9E">
      <w:pPr>
        <w:numPr>
          <w:ilvl w:val="0"/>
          <w:numId w:val="42"/>
        </w:numPr>
        <w:tabs>
          <w:tab w:val="left" w:pos="400"/>
        </w:tabs>
        <w:spacing w:after="180"/>
        <w:ind w:left="426" w:hanging="426"/>
        <w:jc w:val="both"/>
        <w:rPr>
          <w:rFonts w:eastAsia="바탕"/>
          <w:i/>
          <w:sz w:val="21"/>
          <w:szCs w:val="21"/>
          <w:lang w:val="en-GB" w:eastAsia="en-US"/>
        </w:rPr>
      </w:pPr>
      <w:r>
        <w:rPr>
          <w:rFonts w:eastAsia="바탕"/>
          <w:sz w:val="21"/>
          <w:szCs w:val="21"/>
          <w:highlight w:val="green"/>
          <w:lang w:val="en-GB" w:eastAsia="en-US"/>
        </w:rPr>
        <w:t>Agreement</w:t>
      </w:r>
    </w:p>
    <w:p w14:paraId="67E1AE74" w14:textId="77777777" w:rsidR="00AE0DD1" w:rsidRDefault="002D6EA7" w:rsidP="00DC1A9E">
      <w:pPr>
        <w:numPr>
          <w:ilvl w:val="1"/>
          <w:numId w:val="42"/>
        </w:numPr>
        <w:tabs>
          <w:tab w:val="left" w:pos="400"/>
        </w:tabs>
        <w:spacing w:after="180"/>
        <w:jc w:val="both"/>
        <w:rPr>
          <w:rFonts w:eastAsia="바탕"/>
          <w:i/>
          <w:kern w:val="2"/>
          <w:sz w:val="21"/>
          <w:szCs w:val="21"/>
          <w:lang w:val="en-GB" w:eastAsia="en-US"/>
        </w:rPr>
      </w:pPr>
      <w:r>
        <w:rPr>
          <w:rFonts w:eastAsia="바탕"/>
          <w:i/>
          <w:kern w:val="2"/>
          <w:sz w:val="21"/>
          <w:szCs w:val="21"/>
          <w:lang w:val="en-GB" w:eastAsia="en-US"/>
        </w:rPr>
        <w:t>Reason for change</w:t>
      </w:r>
    </w:p>
    <w:p w14:paraId="57EE93D9" w14:textId="77777777" w:rsidR="00AE0DD1" w:rsidRDefault="002D6EA7" w:rsidP="00DC1A9E">
      <w:pPr>
        <w:numPr>
          <w:ilvl w:val="2"/>
          <w:numId w:val="42"/>
        </w:numPr>
        <w:tabs>
          <w:tab w:val="left" w:pos="400"/>
        </w:tabs>
        <w:spacing w:after="180"/>
        <w:jc w:val="both"/>
        <w:rPr>
          <w:rFonts w:ascii="Calibri" w:eastAsia="바탕" w:hAnsi="Calibri" w:cs="Calibri"/>
          <w:i/>
          <w:kern w:val="2"/>
          <w:sz w:val="21"/>
          <w:szCs w:val="21"/>
          <w:lang w:val="en-GB" w:eastAsia="en-US"/>
        </w:rPr>
      </w:pPr>
      <w:r>
        <w:rPr>
          <w:rFonts w:eastAsia="바탕"/>
          <w:i/>
          <w:kern w:val="2"/>
          <w:sz w:val="21"/>
          <w:szCs w:val="21"/>
          <w:lang w:val="en-GB" w:eastAsia="en-US"/>
        </w:rPr>
        <w:t>Regarding the cast type for SCI format 2-C, the following agreement was reached. However, it seems that there is no corresponding</w:t>
      </w:r>
      <w:r>
        <w:rPr>
          <w:rFonts w:ascii="Calibri" w:eastAsia="바탕" w:hAnsi="Calibri" w:cs="Calibri"/>
          <w:i/>
          <w:kern w:val="2"/>
          <w:sz w:val="21"/>
          <w:szCs w:val="21"/>
          <w:lang w:val="en-GB" w:eastAsia="en-US"/>
        </w:rPr>
        <w:t xml:space="preserve"> text in the specification.</w:t>
      </w:r>
    </w:p>
    <w:p w14:paraId="76AAC166" w14:textId="77777777" w:rsidR="00AE0DD1" w:rsidRDefault="00AE0DD1">
      <w:pPr>
        <w:widowControl w:val="0"/>
        <w:wordWrap w:val="0"/>
        <w:autoSpaceDE w:val="0"/>
        <w:autoSpaceDN w:val="0"/>
        <w:adjustRightInd w:val="0"/>
        <w:snapToGrid w:val="0"/>
        <w:ind w:left="1197"/>
        <w:jc w:val="both"/>
        <w:rPr>
          <w:rFonts w:ascii="Calibri" w:eastAsia="바탕" w:hAnsi="Calibri" w:cs="Calibri"/>
          <w:b/>
          <w:i/>
          <w:kern w:val="2"/>
          <w:sz w:val="22"/>
          <w:szCs w:val="22"/>
          <w:lang w:val="en-GB" w:eastAsia="en-US"/>
        </w:rPr>
      </w:pPr>
    </w:p>
    <w:tbl>
      <w:tblPr>
        <w:tblW w:w="0" w:type="auto"/>
        <w:jc w:val="right"/>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301"/>
      </w:tblGrid>
      <w:tr w:rsidR="00AE0DD1" w14:paraId="52BA7C46" w14:textId="77777777">
        <w:trPr>
          <w:jc w:val="right"/>
        </w:trPr>
        <w:tc>
          <w:tcPr>
            <w:tcW w:w="8301" w:type="dxa"/>
            <w:shd w:val="clear" w:color="auto" w:fill="auto"/>
          </w:tcPr>
          <w:p w14:paraId="0FCA5088" w14:textId="77777777" w:rsidR="00AE0DD1" w:rsidRDefault="002D6EA7">
            <w:pPr>
              <w:overflowPunct w:val="0"/>
              <w:autoSpaceDE w:val="0"/>
              <w:autoSpaceDN w:val="0"/>
              <w:adjustRightInd w:val="0"/>
              <w:jc w:val="both"/>
              <w:textAlignment w:val="baseline"/>
              <w:rPr>
                <w:rFonts w:ascii="Times" w:eastAsia="바탕" w:hAnsi="Times"/>
                <w:b/>
                <w:bCs/>
                <w:i/>
                <w:sz w:val="20"/>
                <w:highlight w:val="green"/>
                <w:lang w:val="en-GB" w:eastAsia="zh-CN"/>
              </w:rPr>
            </w:pPr>
            <w:r>
              <w:rPr>
                <w:rFonts w:ascii="Times" w:eastAsia="바탕" w:hAnsi="Times"/>
                <w:b/>
                <w:bCs/>
                <w:i/>
                <w:sz w:val="20"/>
                <w:highlight w:val="green"/>
                <w:lang w:val="en-GB" w:eastAsia="zh-CN"/>
              </w:rPr>
              <w:t>Agreement</w:t>
            </w:r>
          </w:p>
          <w:p w14:paraId="5F80293A" w14:textId="77777777" w:rsidR="00AE0DD1" w:rsidRDefault="002D6EA7">
            <w:pPr>
              <w:widowControl w:val="0"/>
              <w:autoSpaceDE w:val="0"/>
              <w:autoSpaceDN w:val="0"/>
              <w:adjustRightInd w:val="0"/>
              <w:snapToGrid w:val="0"/>
              <w:jc w:val="both"/>
              <w:rPr>
                <w:rFonts w:ascii="Calibri" w:eastAsia="바탕" w:hAnsi="Calibri" w:cs="Calibri"/>
                <w:b/>
                <w:i/>
                <w:kern w:val="2"/>
                <w:sz w:val="22"/>
                <w:szCs w:val="22"/>
                <w:lang w:val="en-GB" w:eastAsia="en-US"/>
              </w:rPr>
            </w:pPr>
            <w:r>
              <w:rPr>
                <w:rFonts w:ascii="Times" w:eastAsia="바탕" w:hAnsi="Times"/>
                <w:i/>
                <w:sz w:val="20"/>
                <w:lang w:val="en-GB" w:eastAsia="en-US"/>
              </w:rPr>
              <w:t>For inter-UE coordination information transmission, only when the cast type of inter-UE coordination information is unicast regardless of whether or not it is multiplexed with other data, a SCI format 2-C can be used in addition to MAC CE</w:t>
            </w:r>
            <w:r>
              <w:rPr>
                <w:rFonts w:ascii="Times" w:eastAsia="바탕" w:hAnsi="Times"/>
                <w:sz w:val="20"/>
                <w:lang w:val="en-GB" w:eastAsia="en-US"/>
              </w:rPr>
              <w:t xml:space="preserve"> </w:t>
            </w:r>
          </w:p>
        </w:tc>
      </w:tr>
    </w:tbl>
    <w:p w14:paraId="573E59FA" w14:textId="77777777" w:rsidR="00AE0DD1" w:rsidRDefault="00AE0DD1">
      <w:pPr>
        <w:widowControl w:val="0"/>
        <w:wordWrap w:val="0"/>
        <w:autoSpaceDE w:val="0"/>
        <w:autoSpaceDN w:val="0"/>
        <w:adjustRightInd w:val="0"/>
        <w:snapToGrid w:val="0"/>
        <w:jc w:val="both"/>
        <w:rPr>
          <w:rFonts w:ascii="Calibri" w:eastAsia="바탕" w:hAnsi="Calibri" w:cs="Calibri"/>
          <w:b/>
          <w:i/>
          <w:kern w:val="2"/>
          <w:sz w:val="22"/>
          <w:szCs w:val="22"/>
          <w:lang w:val="en-GB" w:eastAsia="en-US"/>
        </w:rPr>
      </w:pPr>
    </w:p>
    <w:p w14:paraId="0E0EAFC7" w14:textId="77777777" w:rsidR="00AE0DD1" w:rsidRDefault="002D6EA7" w:rsidP="00DC1A9E">
      <w:pPr>
        <w:numPr>
          <w:ilvl w:val="1"/>
          <w:numId w:val="42"/>
        </w:numPr>
        <w:tabs>
          <w:tab w:val="left" w:pos="400"/>
        </w:tabs>
        <w:spacing w:after="180"/>
        <w:jc w:val="both"/>
        <w:rPr>
          <w:rFonts w:eastAsia="바탕"/>
          <w:i/>
          <w:kern w:val="2"/>
          <w:sz w:val="21"/>
          <w:szCs w:val="21"/>
          <w:lang w:val="en-GB" w:eastAsia="en-US"/>
        </w:rPr>
      </w:pPr>
      <w:r>
        <w:rPr>
          <w:rFonts w:eastAsia="바탕"/>
          <w:i/>
          <w:kern w:val="2"/>
          <w:sz w:val="21"/>
          <w:szCs w:val="21"/>
          <w:lang w:val="en-GB" w:eastAsia="en-US"/>
        </w:rPr>
        <w:t>Summary of change</w:t>
      </w:r>
    </w:p>
    <w:p w14:paraId="647A249B" w14:textId="77777777" w:rsidR="00AE0DD1" w:rsidRDefault="002D6EA7" w:rsidP="00DC1A9E">
      <w:pPr>
        <w:numPr>
          <w:ilvl w:val="2"/>
          <w:numId w:val="42"/>
        </w:numPr>
        <w:tabs>
          <w:tab w:val="left" w:pos="400"/>
        </w:tabs>
        <w:spacing w:after="180"/>
        <w:jc w:val="both"/>
        <w:rPr>
          <w:rFonts w:eastAsia="바탕"/>
          <w:i/>
          <w:kern w:val="2"/>
          <w:sz w:val="21"/>
          <w:szCs w:val="21"/>
          <w:lang w:val="en-GB" w:eastAsia="en-US"/>
        </w:rPr>
      </w:pPr>
      <w:r>
        <w:rPr>
          <w:rFonts w:eastAsia="바탕"/>
          <w:i/>
          <w:kern w:val="2"/>
          <w:sz w:val="21"/>
          <w:szCs w:val="21"/>
          <w:lang w:val="en-GB" w:eastAsia="en-US"/>
        </w:rPr>
        <w:t>Clarify that SCI format 2-C can be used only for unicast.</w:t>
      </w:r>
    </w:p>
    <w:p w14:paraId="3CDB3ACE" w14:textId="77777777" w:rsidR="00AE0DD1" w:rsidRDefault="002D6EA7" w:rsidP="00DC1A9E">
      <w:pPr>
        <w:numPr>
          <w:ilvl w:val="1"/>
          <w:numId w:val="42"/>
        </w:numPr>
        <w:tabs>
          <w:tab w:val="left" w:pos="400"/>
        </w:tabs>
        <w:spacing w:after="180"/>
        <w:jc w:val="both"/>
        <w:rPr>
          <w:rFonts w:eastAsia="바탕"/>
          <w:i/>
          <w:kern w:val="2"/>
          <w:sz w:val="21"/>
          <w:szCs w:val="21"/>
          <w:lang w:val="en-GB" w:eastAsia="en-US"/>
        </w:rPr>
      </w:pPr>
      <w:r>
        <w:rPr>
          <w:rFonts w:eastAsia="바탕"/>
          <w:i/>
          <w:kern w:val="2"/>
          <w:sz w:val="21"/>
          <w:szCs w:val="21"/>
          <w:lang w:val="en-GB" w:eastAsia="en-US"/>
        </w:rPr>
        <w:t>Consequences if not approved</w:t>
      </w:r>
    </w:p>
    <w:p w14:paraId="416BCB46" w14:textId="77777777" w:rsidR="00AE0DD1" w:rsidRDefault="002D6EA7" w:rsidP="00DC1A9E">
      <w:pPr>
        <w:numPr>
          <w:ilvl w:val="2"/>
          <w:numId w:val="42"/>
        </w:numPr>
        <w:tabs>
          <w:tab w:val="left" w:pos="400"/>
        </w:tabs>
        <w:spacing w:after="180"/>
        <w:jc w:val="both"/>
        <w:rPr>
          <w:rFonts w:eastAsia="바탕"/>
          <w:b/>
          <w:i/>
          <w:kern w:val="2"/>
          <w:sz w:val="21"/>
          <w:szCs w:val="21"/>
          <w:lang w:val="en-GB" w:eastAsia="en-US"/>
        </w:rPr>
      </w:pPr>
      <w:r>
        <w:rPr>
          <w:rFonts w:eastAsia="바탕"/>
          <w:i/>
          <w:kern w:val="2"/>
          <w:sz w:val="21"/>
          <w:szCs w:val="21"/>
          <w:lang w:val="en-GB" w:eastAsia="en-US"/>
        </w:rPr>
        <w:t>The cast type for which SCI format 2-C was agreed is not explicitly reflected in the specification</w:t>
      </w:r>
      <w:r>
        <w:rPr>
          <w:rFonts w:eastAsia="바탕"/>
          <w:b/>
          <w:i/>
          <w:kern w:val="2"/>
          <w:sz w:val="21"/>
          <w:szCs w:val="21"/>
          <w:lang w:val="en-GB" w:eastAsia="en-US"/>
        </w:rPr>
        <w:t>.</w:t>
      </w:r>
    </w:p>
    <w:p w14:paraId="5F621F7C" w14:textId="77777777" w:rsidR="00AE0DD1" w:rsidRDefault="00AE0DD1">
      <w:pPr>
        <w:widowControl w:val="0"/>
        <w:wordWrap w:val="0"/>
        <w:autoSpaceDE w:val="0"/>
        <w:autoSpaceDN w:val="0"/>
        <w:adjustRightInd w:val="0"/>
        <w:snapToGrid w:val="0"/>
        <w:ind w:left="1197"/>
        <w:jc w:val="both"/>
        <w:rPr>
          <w:rFonts w:ascii="Calibri" w:eastAsia="바탕" w:hAnsi="Calibri" w:cs="Calibri"/>
          <w:b/>
          <w:i/>
          <w:kern w:val="2"/>
          <w:sz w:val="22"/>
          <w:szCs w:val="22"/>
          <w:lang w:val="en-GB" w:eastAsia="en-US"/>
        </w:rPr>
      </w:pPr>
    </w:p>
    <w:tbl>
      <w:tblPr>
        <w:tblW w:w="0" w:type="auto"/>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057"/>
      </w:tblGrid>
      <w:tr w:rsidR="00AE0DD1" w14:paraId="339C9DC2" w14:textId="77777777">
        <w:trPr>
          <w:jc w:val="center"/>
        </w:trPr>
        <w:tc>
          <w:tcPr>
            <w:tcW w:w="9057" w:type="dxa"/>
            <w:shd w:val="clear" w:color="auto" w:fill="auto"/>
          </w:tcPr>
          <w:p w14:paraId="525EB6D5" w14:textId="77777777" w:rsidR="00AE0DD1" w:rsidRDefault="002D6EA7">
            <w:pPr>
              <w:spacing w:after="180"/>
              <w:rPr>
                <w:rFonts w:ascii="Times" w:eastAsia="맑은 고딕" w:hAnsi="Times"/>
                <w:color w:val="FF0000"/>
                <w:sz w:val="20"/>
                <w:szCs w:val="20"/>
                <w:lang w:val="en-GB" w:eastAsia="en-US"/>
              </w:rPr>
            </w:pPr>
            <w:r>
              <w:rPr>
                <w:rFonts w:ascii="Times" w:eastAsia="맑은 고딕" w:hAnsi="Times"/>
                <w:color w:val="FF0000"/>
                <w:sz w:val="20"/>
                <w:szCs w:val="20"/>
                <w:lang w:val="en-GB" w:eastAsia="en-US"/>
              </w:rPr>
              <w:t>----------------</w:t>
            </w:r>
            <w:r>
              <w:rPr>
                <w:rFonts w:ascii="Times" w:eastAsia="맑은 고딕" w:hAnsi="Times" w:hint="eastAsia"/>
                <w:color w:val="FF0000"/>
                <w:sz w:val="20"/>
                <w:szCs w:val="20"/>
                <w:lang w:val="en-GB" w:eastAsia="en-US"/>
              </w:rPr>
              <w:t>----</w:t>
            </w:r>
            <w:r>
              <w:rPr>
                <w:rFonts w:ascii="Times" w:eastAsia="맑은 고딕" w:hAnsi="Times"/>
                <w:color w:val="FF0000"/>
                <w:sz w:val="20"/>
                <w:szCs w:val="20"/>
                <w:lang w:val="en-GB" w:eastAsia="en-US"/>
              </w:rPr>
              <w:t>------- Start of text proposal to TS 38.212 v17.</w:t>
            </w:r>
            <w:r>
              <w:rPr>
                <w:rFonts w:ascii="Times" w:eastAsia="맑은 고딕" w:hAnsi="Times" w:hint="eastAsia"/>
                <w:color w:val="FF0000"/>
                <w:sz w:val="20"/>
                <w:szCs w:val="20"/>
                <w:lang w:val="en-GB" w:eastAsia="en-US"/>
              </w:rPr>
              <w:t>2</w:t>
            </w:r>
            <w:r>
              <w:rPr>
                <w:rFonts w:ascii="Times" w:eastAsia="맑은 고딕" w:hAnsi="Times"/>
                <w:color w:val="FF0000"/>
                <w:sz w:val="20"/>
                <w:szCs w:val="20"/>
                <w:lang w:val="en-GB" w:eastAsia="en-US"/>
              </w:rPr>
              <w:t>.0 -----</w:t>
            </w:r>
            <w:r>
              <w:rPr>
                <w:rFonts w:ascii="Times" w:eastAsia="맑은 고딕" w:hAnsi="Times" w:hint="eastAsia"/>
                <w:color w:val="FF0000"/>
                <w:sz w:val="20"/>
                <w:szCs w:val="20"/>
                <w:lang w:val="en-GB" w:eastAsia="en-US"/>
              </w:rPr>
              <w:t>----------------</w:t>
            </w:r>
            <w:r>
              <w:rPr>
                <w:rFonts w:ascii="Times" w:eastAsia="맑은 고딕" w:hAnsi="Times"/>
                <w:color w:val="FF0000"/>
                <w:sz w:val="20"/>
                <w:szCs w:val="20"/>
                <w:lang w:val="en-GB" w:eastAsia="en-US"/>
              </w:rPr>
              <w:t>------</w:t>
            </w:r>
          </w:p>
          <w:p w14:paraId="1698DA9B" w14:textId="77777777" w:rsidR="00AE0DD1" w:rsidRDefault="002D6EA7">
            <w:pPr>
              <w:overflowPunct w:val="0"/>
              <w:autoSpaceDE w:val="0"/>
              <w:autoSpaceDN w:val="0"/>
              <w:adjustRightInd w:val="0"/>
              <w:spacing w:after="180"/>
              <w:textAlignment w:val="baseline"/>
              <w:rPr>
                <w:rFonts w:ascii="Arial" w:eastAsia="Meiryo" w:hAnsi="Arial" w:cs="Arial"/>
                <w:color w:val="000000"/>
                <w:kern w:val="24"/>
                <w:sz w:val="20"/>
                <w:lang w:val="en-GB" w:eastAsia="ja-JP"/>
              </w:rPr>
            </w:pPr>
            <w:r>
              <w:rPr>
                <w:rFonts w:ascii="Arial" w:eastAsia="Meiryo" w:hAnsi="Arial" w:cs="Arial"/>
                <w:color w:val="000000"/>
                <w:kern w:val="24"/>
                <w:sz w:val="20"/>
                <w:lang w:val="en-GB" w:eastAsia="ja-JP"/>
              </w:rPr>
              <w:t>8.4.1.3</w:t>
            </w:r>
            <w:r>
              <w:rPr>
                <w:rFonts w:ascii="Arial" w:eastAsia="Meiryo" w:hAnsi="Arial" w:cs="Arial"/>
                <w:color w:val="000000"/>
                <w:kern w:val="24"/>
                <w:sz w:val="20"/>
                <w:lang w:val="en-GB" w:eastAsia="ja-JP"/>
              </w:rPr>
              <w:tab/>
              <w:t>SCI format 2-C</w:t>
            </w:r>
          </w:p>
          <w:p w14:paraId="01071BE4" w14:textId="77777777" w:rsidR="00AE0DD1" w:rsidRDefault="002D6EA7">
            <w:pPr>
              <w:overflowPunct w:val="0"/>
              <w:autoSpaceDE w:val="0"/>
              <w:autoSpaceDN w:val="0"/>
              <w:adjustRightInd w:val="0"/>
              <w:spacing w:after="180"/>
              <w:textAlignment w:val="baseline"/>
              <w:rPr>
                <w:rFonts w:ascii="Times" w:eastAsia="Meiryo" w:hAnsi="Times"/>
                <w:color w:val="000000"/>
                <w:kern w:val="24"/>
                <w:sz w:val="20"/>
                <w:szCs w:val="20"/>
                <w:lang w:val="en-GB" w:eastAsia="ja-JP"/>
              </w:rPr>
            </w:pPr>
            <w:r>
              <w:rPr>
                <w:rFonts w:ascii="Times" w:eastAsia="Meiryo" w:hAnsi="Times"/>
                <w:color w:val="000000"/>
                <w:kern w:val="24"/>
                <w:sz w:val="20"/>
                <w:szCs w:val="20"/>
                <w:lang w:val="en-GB" w:eastAsia="ja-JP"/>
              </w:rPr>
              <w:t xml:space="preserve">SCI format 2-C is used for the decoding of PSSCH, and providing inter-UE coordination information or requesting inter-UE coordination information. </w:t>
            </w:r>
            <w:r>
              <w:rPr>
                <w:rFonts w:ascii="Times" w:eastAsia="Meiryo" w:hAnsi="Times"/>
                <w:color w:val="FF0000"/>
                <w:kern w:val="24"/>
                <w:sz w:val="20"/>
                <w:szCs w:val="20"/>
                <w:u w:val="single"/>
                <w:lang w:val="en-GB" w:eastAsia="ja-JP"/>
              </w:rPr>
              <w:t>SCI format 2-C can be used only for unicast</w:t>
            </w:r>
            <w:r>
              <w:rPr>
                <w:rFonts w:ascii="Times" w:eastAsia="Meiryo" w:hAnsi="Times"/>
                <w:color w:val="FF0000"/>
                <w:kern w:val="24"/>
                <w:sz w:val="20"/>
                <w:szCs w:val="20"/>
                <w:lang w:val="en-GB" w:eastAsia="ja-JP"/>
              </w:rPr>
              <w:t>.</w:t>
            </w:r>
          </w:p>
          <w:p w14:paraId="08C5BA6C" w14:textId="77777777" w:rsidR="00AE0DD1" w:rsidRDefault="002D6EA7">
            <w:pPr>
              <w:overflowPunct w:val="0"/>
              <w:autoSpaceDE w:val="0"/>
              <w:autoSpaceDN w:val="0"/>
              <w:adjustRightInd w:val="0"/>
              <w:spacing w:after="180"/>
              <w:textAlignment w:val="baseline"/>
              <w:rPr>
                <w:rFonts w:ascii="Times" w:eastAsia="Meiryo" w:hAnsi="Times"/>
                <w:color w:val="000000"/>
                <w:kern w:val="24"/>
                <w:sz w:val="20"/>
                <w:szCs w:val="20"/>
                <w:lang w:val="en-GB" w:eastAsia="ja-JP"/>
              </w:rPr>
            </w:pPr>
            <w:r>
              <w:rPr>
                <w:rFonts w:ascii="Times" w:eastAsia="Meiryo" w:hAnsi="Times"/>
                <w:color w:val="000000"/>
                <w:kern w:val="24"/>
                <w:sz w:val="20"/>
                <w:szCs w:val="20"/>
                <w:lang w:val="en-GB" w:eastAsia="ja-JP"/>
              </w:rPr>
              <w:t>The following information is transmitted by means of the SCI format 2-C:</w:t>
            </w:r>
          </w:p>
          <w:p w14:paraId="248D6461" w14:textId="77777777" w:rsidR="00AE0DD1" w:rsidRDefault="002D6EA7">
            <w:pPr>
              <w:overflowPunct w:val="0"/>
              <w:autoSpaceDE w:val="0"/>
              <w:autoSpaceDN w:val="0"/>
              <w:adjustRightInd w:val="0"/>
              <w:spacing w:after="180"/>
              <w:ind w:firstLineChars="1050" w:firstLine="2100"/>
              <w:textAlignment w:val="baseline"/>
              <w:rPr>
                <w:rFonts w:ascii="Times" w:eastAsia="바탕" w:hAnsi="Times"/>
                <w:color w:val="FF0000"/>
                <w:sz w:val="20"/>
                <w:szCs w:val="20"/>
                <w:lang w:val="en-GB" w:eastAsia="en-US"/>
              </w:rPr>
            </w:pPr>
            <w:r>
              <w:rPr>
                <w:rFonts w:ascii="Times" w:eastAsia="바탕" w:hAnsi="Times"/>
                <w:color w:val="FF0000"/>
                <w:sz w:val="20"/>
                <w:szCs w:val="20"/>
                <w:lang w:val="en-GB" w:eastAsia="en-US"/>
              </w:rPr>
              <w:t>&lt;Unchanged parts omitted&gt;</w:t>
            </w:r>
          </w:p>
          <w:p w14:paraId="5F50A37B" w14:textId="77777777" w:rsidR="00AE0DD1" w:rsidRDefault="002D6EA7">
            <w:pPr>
              <w:overflowPunct w:val="0"/>
              <w:autoSpaceDE w:val="0"/>
              <w:autoSpaceDN w:val="0"/>
              <w:adjustRightInd w:val="0"/>
              <w:spacing w:after="180"/>
              <w:textAlignment w:val="baseline"/>
              <w:rPr>
                <w:rFonts w:ascii="Times" w:eastAsia="바탕" w:hAnsi="Times"/>
                <w:b/>
                <w:color w:val="FF0000"/>
                <w:sz w:val="16"/>
                <w:szCs w:val="16"/>
                <w:lang w:val="en-GB" w:eastAsia="en-US"/>
              </w:rPr>
            </w:pPr>
            <w:r>
              <w:rPr>
                <w:rFonts w:ascii="Times" w:eastAsia="맑은 고딕" w:hAnsi="Times"/>
                <w:color w:val="FF0000"/>
                <w:sz w:val="20"/>
                <w:szCs w:val="20"/>
                <w:lang w:val="en-GB" w:eastAsia="en-US"/>
              </w:rPr>
              <w:t>----------------</w:t>
            </w:r>
            <w:r>
              <w:rPr>
                <w:rFonts w:ascii="Times" w:eastAsia="맑은 고딕" w:hAnsi="Times" w:hint="eastAsia"/>
                <w:color w:val="FF0000"/>
                <w:sz w:val="20"/>
                <w:szCs w:val="20"/>
                <w:lang w:val="en-GB" w:eastAsia="en-US"/>
              </w:rPr>
              <w:t>----</w:t>
            </w:r>
            <w:r>
              <w:rPr>
                <w:rFonts w:ascii="Times" w:eastAsia="맑은 고딕" w:hAnsi="Times"/>
                <w:color w:val="FF0000"/>
                <w:sz w:val="20"/>
                <w:szCs w:val="20"/>
                <w:lang w:val="en-GB" w:eastAsia="en-US"/>
              </w:rPr>
              <w:t>------- End of Text proposal to TS 38.212 v17.</w:t>
            </w:r>
            <w:r>
              <w:rPr>
                <w:rFonts w:ascii="Times" w:eastAsia="맑은 고딕" w:hAnsi="Times" w:hint="eastAsia"/>
                <w:color w:val="FF0000"/>
                <w:sz w:val="20"/>
                <w:szCs w:val="20"/>
                <w:lang w:val="en-GB" w:eastAsia="en-US"/>
              </w:rPr>
              <w:t>2</w:t>
            </w:r>
            <w:r>
              <w:rPr>
                <w:rFonts w:ascii="Times" w:eastAsia="맑은 고딕" w:hAnsi="Times"/>
                <w:color w:val="FF0000"/>
                <w:sz w:val="20"/>
                <w:szCs w:val="20"/>
                <w:lang w:val="en-GB" w:eastAsia="en-US"/>
              </w:rPr>
              <w:t>.0 -----</w:t>
            </w:r>
            <w:r>
              <w:rPr>
                <w:rFonts w:ascii="Times" w:eastAsia="맑은 고딕" w:hAnsi="Times" w:hint="eastAsia"/>
                <w:color w:val="FF0000"/>
                <w:sz w:val="20"/>
                <w:szCs w:val="20"/>
                <w:lang w:val="en-GB" w:eastAsia="en-US"/>
              </w:rPr>
              <w:t>----------------</w:t>
            </w:r>
            <w:r>
              <w:rPr>
                <w:rFonts w:ascii="Times" w:eastAsia="맑은 고딕" w:hAnsi="Times"/>
                <w:color w:val="FF0000"/>
                <w:sz w:val="20"/>
                <w:szCs w:val="20"/>
                <w:lang w:val="en-GB" w:eastAsia="en-US"/>
              </w:rPr>
              <w:t>------</w:t>
            </w:r>
          </w:p>
        </w:tc>
      </w:tr>
    </w:tbl>
    <w:p w14:paraId="1A5CE535" w14:textId="77777777" w:rsidR="00AE0DD1" w:rsidRDefault="00AE0DD1">
      <w:pPr>
        <w:snapToGrid w:val="0"/>
        <w:jc w:val="both"/>
        <w:rPr>
          <w:rFonts w:ascii="Calibri" w:hAnsi="Calibri" w:cs="Calibri"/>
          <w:sz w:val="22"/>
          <w:szCs w:val="22"/>
        </w:rPr>
      </w:pPr>
    </w:p>
    <w:p w14:paraId="78D1F1E6" w14:textId="77777777" w:rsidR="00AE0DD1" w:rsidRDefault="00AE0DD1">
      <w:pPr>
        <w:snapToGrid w:val="0"/>
        <w:jc w:val="both"/>
        <w:rPr>
          <w:rFonts w:ascii="Calibri" w:hAnsi="Calibri" w:cs="Calibri"/>
          <w:sz w:val="22"/>
          <w:szCs w:val="22"/>
        </w:rPr>
      </w:pPr>
    </w:p>
    <w:p w14:paraId="293A07FB" w14:textId="77777777" w:rsidR="00AE0DD1" w:rsidRDefault="002D6EA7">
      <w:pPr>
        <w:keepNext/>
        <w:keepLines/>
        <w:overflowPunct w:val="0"/>
        <w:autoSpaceDE w:val="0"/>
        <w:autoSpaceDN w:val="0"/>
        <w:adjustRightInd w:val="0"/>
        <w:jc w:val="both"/>
        <w:textAlignment w:val="baseline"/>
        <w:outlineLvl w:val="1"/>
        <w:rPr>
          <w:rFonts w:ascii="Calibri" w:eastAsia="SimSun" w:hAnsi="Calibri" w:cs="Calibri"/>
          <w:b/>
          <w:sz w:val="28"/>
          <w:szCs w:val="28"/>
          <w:lang w:val="en-GB"/>
        </w:rPr>
      </w:pPr>
      <w:r>
        <w:rPr>
          <w:rFonts w:ascii="Arial" w:eastAsia="바탕" w:hAnsi="Arial"/>
          <w:sz w:val="30"/>
          <w:szCs w:val="30"/>
        </w:rPr>
        <w:t xml:space="preserve">11) RAN1#110bis-e meeting </w:t>
      </w:r>
    </w:p>
    <w:p w14:paraId="3250F2BD" w14:textId="77777777" w:rsidR="00AE0DD1" w:rsidRDefault="00AE0DD1">
      <w:pPr>
        <w:tabs>
          <w:tab w:val="left" w:pos="400"/>
        </w:tabs>
        <w:ind w:leftChars="400" w:left="960"/>
        <w:rPr>
          <w:rFonts w:eastAsia="맑은 고딕"/>
          <w:bCs/>
          <w:i/>
          <w:sz w:val="21"/>
          <w:szCs w:val="21"/>
          <w:lang w:val="en-GB"/>
        </w:rPr>
      </w:pPr>
    </w:p>
    <w:p w14:paraId="667D0C3B" w14:textId="77777777" w:rsidR="00AE0DD1" w:rsidRDefault="002D6EA7" w:rsidP="00DC1A9E">
      <w:pPr>
        <w:numPr>
          <w:ilvl w:val="0"/>
          <w:numId w:val="42"/>
        </w:numPr>
        <w:tabs>
          <w:tab w:val="left" w:pos="400"/>
        </w:tabs>
        <w:spacing w:after="180"/>
        <w:ind w:left="426" w:hanging="426"/>
        <w:jc w:val="both"/>
        <w:rPr>
          <w:rFonts w:eastAsia="바탕"/>
          <w:sz w:val="21"/>
          <w:szCs w:val="21"/>
          <w:lang w:val="en-GB" w:eastAsia="en-US"/>
        </w:rPr>
      </w:pPr>
      <w:r>
        <w:rPr>
          <w:rFonts w:eastAsia="바탕"/>
          <w:sz w:val="21"/>
          <w:szCs w:val="21"/>
          <w:highlight w:val="green"/>
          <w:lang w:val="en-GB" w:eastAsia="en-US"/>
        </w:rPr>
        <w:t>Agreement</w:t>
      </w:r>
    </w:p>
    <w:p w14:paraId="664B2FE3" w14:textId="77777777" w:rsidR="00AE0DD1" w:rsidRDefault="002D6EA7" w:rsidP="00DC1A9E">
      <w:pPr>
        <w:numPr>
          <w:ilvl w:val="1"/>
          <w:numId w:val="42"/>
        </w:numPr>
        <w:tabs>
          <w:tab w:val="left" w:pos="400"/>
        </w:tabs>
        <w:spacing w:after="180"/>
        <w:jc w:val="both"/>
        <w:rPr>
          <w:rFonts w:eastAsia="바탕"/>
          <w:kern w:val="2"/>
          <w:sz w:val="21"/>
          <w:szCs w:val="21"/>
          <w:lang w:val="en-GB" w:eastAsia="en-US"/>
        </w:rPr>
      </w:pPr>
      <w:r>
        <w:rPr>
          <w:rFonts w:eastAsia="바탕"/>
          <w:kern w:val="2"/>
          <w:sz w:val="21"/>
          <w:szCs w:val="21"/>
          <w:lang w:val="en-GB" w:eastAsia="en-US"/>
        </w:rPr>
        <w:t>Adopt the TP below for TS 38.213</w:t>
      </w:r>
    </w:p>
    <w:p w14:paraId="6D790C5A" w14:textId="77777777" w:rsidR="00AE0DD1" w:rsidRDefault="00AE0DD1">
      <w:pPr>
        <w:tabs>
          <w:tab w:val="left" w:pos="400"/>
        </w:tabs>
        <w:spacing w:after="180"/>
        <w:ind w:left="1200"/>
        <w:jc w:val="both"/>
        <w:rPr>
          <w:rFonts w:eastAsia="바탕"/>
          <w:kern w:val="2"/>
          <w:sz w:val="21"/>
          <w:szCs w:val="21"/>
          <w:lang w:val="en-GB" w:eastAsia="en-US"/>
        </w:rPr>
      </w:pP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26"/>
      </w:tblGrid>
      <w:tr w:rsidR="00AE0DD1" w14:paraId="1483E0BB" w14:textId="77777777">
        <w:trPr>
          <w:jc w:val="center"/>
        </w:trPr>
        <w:tc>
          <w:tcPr>
            <w:tcW w:w="8926" w:type="dxa"/>
            <w:shd w:val="clear" w:color="auto" w:fill="auto"/>
          </w:tcPr>
          <w:p w14:paraId="57DBC052" w14:textId="77777777" w:rsidR="00AE0DD1" w:rsidRDefault="002D6EA7">
            <w:pPr>
              <w:spacing w:after="180"/>
              <w:jc w:val="center"/>
              <w:rPr>
                <w:rFonts w:eastAsia="맑은 고딕"/>
                <w:color w:val="FF0000"/>
                <w:szCs w:val="20"/>
              </w:rPr>
            </w:pPr>
            <w:r>
              <w:rPr>
                <w:rFonts w:eastAsia="맑은 고딕"/>
                <w:color w:val="FF0000"/>
                <w:szCs w:val="20"/>
              </w:rPr>
              <w:lastRenderedPageBreak/>
              <w:t>----------------</w:t>
            </w:r>
            <w:r>
              <w:rPr>
                <w:rFonts w:eastAsia="맑은 고딕" w:hint="eastAsia"/>
                <w:color w:val="FF0000"/>
                <w:szCs w:val="20"/>
              </w:rPr>
              <w:t>----</w:t>
            </w:r>
            <w:r>
              <w:rPr>
                <w:rFonts w:eastAsia="맑은 고딕"/>
                <w:color w:val="FF0000"/>
                <w:szCs w:val="20"/>
              </w:rPr>
              <w:t>------- Start of text proposal to TS 38.213 v17.3.0 -----</w:t>
            </w:r>
            <w:r>
              <w:rPr>
                <w:rFonts w:eastAsia="맑은 고딕" w:hint="eastAsia"/>
                <w:color w:val="FF0000"/>
                <w:szCs w:val="20"/>
              </w:rPr>
              <w:t>----------------</w:t>
            </w:r>
            <w:r>
              <w:rPr>
                <w:rFonts w:eastAsia="맑은 고딕"/>
                <w:color w:val="FF0000"/>
                <w:szCs w:val="20"/>
              </w:rPr>
              <w:t>------</w:t>
            </w:r>
          </w:p>
          <w:p w14:paraId="246DEBB9" w14:textId="77777777" w:rsidR="00AE0DD1" w:rsidRDefault="002D6EA7">
            <w:pPr>
              <w:keepNext/>
              <w:keepLines/>
              <w:spacing w:before="120" w:after="180"/>
              <w:ind w:left="1134" w:hanging="1134"/>
              <w:outlineLvl w:val="2"/>
              <w:rPr>
                <w:rFonts w:ascii="Arial" w:eastAsia="SimSun" w:hAnsi="Arial"/>
                <w:sz w:val="28"/>
                <w:szCs w:val="20"/>
              </w:rPr>
            </w:pPr>
            <w:r>
              <w:rPr>
                <w:rFonts w:ascii="Arial" w:eastAsia="SimSun" w:hAnsi="Arial"/>
                <w:sz w:val="28"/>
                <w:szCs w:val="20"/>
              </w:rPr>
              <w:t>16.3.0 UE procedure for transmitting PSFCH with control information</w:t>
            </w:r>
          </w:p>
          <w:p w14:paraId="27F8DB32" w14:textId="77777777" w:rsidR="00AE0DD1" w:rsidRDefault="002D6EA7">
            <w:pPr>
              <w:jc w:val="center"/>
              <w:rPr>
                <w:rFonts w:eastAsia="SimSun"/>
                <w:color w:val="FF0000"/>
                <w:szCs w:val="20"/>
              </w:rPr>
            </w:pPr>
            <w:r>
              <w:rPr>
                <w:rFonts w:eastAsia="SimSun"/>
                <w:color w:val="FF0000"/>
                <w:szCs w:val="20"/>
              </w:rPr>
              <w:t>&lt; Unchanged parts are omitted &gt;</w:t>
            </w:r>
          </w:p>
          <w:p w14:paraId="10FDCF7B" w14:textId="77777777" w:rsidR="00AE0DD1" w:rsidRDefault="002D6EA7">
            <w:pPr>
              <w:widowControl w:val="0"/>
              <w:spacing w:before="120" w:after="120"/>
            </w:pPr>
            <w:r>
              <w:t>A first UE determines a second UE for providing the conflict information to in a PSFCH as follows</w:t>
            </w:r>
          </w:p>
          <w:p w14:paraId="740D4BA4" w14:textId="77777777" w:rsidR="00AE0DD1" w:rsidRDefault="002D6EA7">
            <w:pPr>
              <w:pStyle w:val="B1"/>
              <w:widowControl w:val="0"/>
              <w:spacing w:before="120" w:after="120"/>
            </w:pPr>
            <w:r>
              <w:t>-</w:t>
            </w:r>
            <w:r>
              <w:tab/>
              <w:t>if the first UE is an intended receiver of the second UE for a reserved resource of a PSSCH transmission in a slot,</w:t>
            </w:r>
          </w:p>
          <w:p w14:paraId="3D1BC7FE" w14:textId="77777777" w:rsidR="00AE0DD1" w:rsidRDefault="002D6EA7">
            <w:pPr>
              <w:pStyle w:val="B1"/>
              <w:widowControl w:val="0"/>
              <w:spacing w:before="120" w:after="120"/>
            </w:pPr>
            <w:r>
              <w:t>-</w:t>
            </w:r>
            <w:r>
              <w:tab/>
              <w:t>does not expect to perform reception on the sidelink due to half-duplex operation in the slot</w:t>
            </w:r>
            <w:r>
              <w:rPr>
                <w:strike/>
                <w:color w:val="FF0000"/>
              </w:rPr>
              <w:t>, and</w:t>
            </w:r>
          </w:p>
          <w:p w14:paraId="6DD42706" w14:textId="77777777" w:rsidR="00AE0DD1" w:rsidRDefault="002D6EA7">
            <w:pPr>
              <w:pStyle w:val="B1"/>
              <w:widowControl w:val="0"/>
              <w:spacing w:before="120" w:after="120"/>
              <w:rPr>
                <w:color w:val="FF0000"/>
              </w:rPr>
            </w:pPr>
            <w:r>
              <w:rPr>
                <w:color w:val="FF0000"/>
              </w:rPr>
              <w:t>-</w:t>
            </w:r>
            <w:r>
              <w:rPr>
                <w:color w:val="FF0000"/>
              </w:rPr>
              <w:tab/>
              <w:t>the PSFCH occasion for resource conflict information of the second UE is valid, and</w:t>
            </w:r>
          </w:p>
          <w:p w14:paraId="7EEA0384" w14:textId="77777777" w:rsidR="00AE0DD1" w:rsidRDefault="002D6EA7">
            <w:pPr>
              <w:pStyle w:val="B1"/>
              <w:widowControl w:val="0"/>
              <w:spacing w:before="120" w:after="120"/>
            </w:pPr>
            <w:r>
              <w:t>-</w:t>
            </w:r>
            <w:r>
              <w:tab/>
              <w:t>determines to transmit to the second UE the PSFCH with the conflict information.</w:t>
            </w:r>
          </w:p>
          <w:p w14:paraId="7295E659" w14:textId="77777777" w:rsidR="00AE0DD1" w:rsidRDefault="002D6EA7">
            <w:pPr>
              <w:jc w:val="center"/>
              <w:rPr>
                <w:rFonts w:eastAsia="SimSun"/>
                <w:color w:val="FF0000"/>
                <w:szCs w:val="20"/>
              </w:rPr>
            </w:pPr>
            <w:r>
              <w:rPr>
                <w:rFonts w:eastAsia="SimSun"/>
                <w:color w:val="FF0000"/>
                <w:szCs w:val="20"/>
              </w:rPr>
              <w:t>&lt; Unchanged parts are omitted &gt;</w:t>
            </w:r>
          </w:p>
          <w:p w14:paraId="7BB2C6DC" w14:textId="77777777" w:rsidR="00AE0DD1" w:rsidRDefault="002D6EA7">
            <w:pPr>
              <w:spacing w:after="180"/>
              <w:jc w:val="center"/>
              <w:rPr>
                <w:rFonts w:eastAsia="맑은 고딕"/>
                <w:color w:val="FF0000"/>
                <w:szCs w:val="20"/>
              </w:rPr>
            </w:pPr>
            <w:r>
              <w:rPr>
                <w:rFonts w:eastAsia="맑은 고딕"/>
                <w:color w:val="FF0000"/>
                <w:szCs w:val="20"/>
              </w:rPr>
              <w:t>----------------</w:t>
            </w:r>
            <w:r>
              <w:rPr>
                <w:rFonts w:eastAsia="맑은 고딕" w:hint="eastAsia"/>
                <w:color w:val="FF0000"/>
                <w:szCs w:val="20"/>
              </w:rPr>
              <w:t>----</w:t>
            </w:r>
            <w:r>
              <w:rPr>
                <w:rFonts w:eastAsia="맑은 고딕"/>
                <w:color w:val="FF0000"/>
                <w:szCs w:val="20"/>
              </w:rPr>
              <w:t>------- End of Text proposal to TS 38.213 v17.3.0 -----</w:t>
            </w:r>
            <w:r>
              <w:rPr>
                <w:rFonts w:eastAsia="맑은 고딕" w:hint="eastAsia"/>
                <w:color w:val="FF0000"/>
                <w:szCs w:val="20"/>
              </w:rPr>
              <w:t>----------------</w:t>
            </w:r>
            <w:r>
              <w:rPr>
                <w:rFonts w:eastAsia="맑은 고딕"/>
                <w:color w:val="FF0000"/>
                <w:szCs w:val="20"/>
              </w:rPr>
              <w:t>------</w:t>
            </w:r>
          </w:p>
        </w:tc>
      </w:tr>
    </w:tbl>
    <w:p w14:paraId="225134AF" w14:textId="77777777" w:rsidR="00AE0DD1" w:rsidRDefault="00AE0DD1" w:rsidP="006503E6">
      <w:pPr>
        <w:rPr>
          <w:rFonts w:ascii="Calibri" w:hAnsi="Calibri" w:cs="Calibri"/>
          <w:sz w:val="22"/>
          <w:szCs w:val="22"/>
        </w:rPr>
      </w:pPr>
    </w:p>
    <w:p w14:paraId="03B9173F" w14:textId="77777777" w:rsidR="007B47BF" w:rsidRPr="007B47BF" w:rsidRDefault="007B47BF" w:rsidP="00DC1A9E">
      <w:pPr>
        <w:numPr>
          <w:ilvl w:val="0"/>
          <w:numId w:val="42"/>
        </w:numPr>
        <w:tabs>
          <w:tab w:val="left" w:pos="400"/>
        </w:tabs>
        <w:spacing w:after="180"/>
        <w:ind w:left="426" w:hanging="426"/>
        <w:jc w:val="both"/>
        <w:rPr>
          <w:rFonts w:eastAsia="바탕"/>
          <w:sz w:val="21"/>
          <w:szCs w:val="21"/>
          <w:lang w:val="en-GB" w:eastAsia="en-US"/>
        </w:rPr>
      </w:pPr>
      <w:r w:rsidRPr="007B47BF">
        <w:rPr>
          <w:rFonts w:eastAsia="바탕" w:hint="eastAsia"/>
          <w:sz w:val="21"/>
          <w:szCs w:val="21"/>
          <w:highlight w:val="green"/>
          <w:lang w:val="en-GB" w:eastAsia="en-US"/>
        </w:rPr>
        <w:t>Agreement</w:t>
      </w:r>
    </w:p>
    <w:p w14:paraId="6EBD8761" w14:textId="77777777" w:rsidR="007B47BF" w:rsidRPr="007B47BF" w:rsidRDefault="007B47BF" w:rsidP="00DC1A9E">
      <w:pPr>
        <w:numPr>
          <w:ilvl w:val="1"/>
          <w:numId w:val="42"/>
        </w:numPr>
        <w:tabs>
          <w:tab w:val="left" w:pos="400"/>
        </w:tabs>
        <w:spacing w:after="180"/>
        <w:jc w:val="both"/>
        <w:rPr>
          <w:rFonts w:eastAsia="바탕"/>
          <w:kern w:val="2"/>
          <w:sz w:val="21"/>
          <w:szCs w:val="21"/>
          <w:lang w:val="en-GB" w:eastAsia="en-US"/>
        </w:rPr>
      </w:pPr>
      <w:r w:rsidRPr="007B47BF">
        <w:rPr>
          <w:rFonts w:eastAsia="바탕"/>
          <w:kern w:val="2"/>
          <w:sz w:val="21"/>
          <w:szCs w:val="21"/>
          <w:lang w:val="en-GB" w:eastAsia="en-US"/>
        </w:rPr>
        <w:t>Draft proposal 2-10a (I) for Issue #2-10 in Section 2.1.3.2 of R1-2210336 is endorsed in principle.</w:t>
      </w:r>
    </w:p>
    <w:p w14:paraId="624BF9CF" w14:textId="77777777" w:rsidR="007B47BF" w:rsidRDefault="007B47BF" w:rsidP="007B47BF">
      <w:pPr>
        <w:rPr>
          <w:rFonts w:ascii="Calibri" w:hAnsi="Calibri" w:cs="Calibri"/>
          <w:sz w:val="22"/>
          <w:szCs w:val="22"/>
        </w:rPr>
      </w:pPr>
    </w:p>
    <w:p w14:paraId="17BB7862" w14:textId="77777777" w:rsidR="007B47BF" w:rsidRPr="007B47BF" w:rsidRDefault="007B47BF" w:rsidP="00DC1A9E">
      <w:pPr>
        <w:numPr>
          <w:ilvl w:val="0"/>
          <w:numId w:val="42"/>
        </w:numPr>
        <w:tabs>
          <w:tab w:val="left" w:pos="400"/>
        </w:tabs>
        <w:spacing w:after="180"/>
        <w:ind w:left="426" w:hanging="426"/>
        <w:jc w:val="both"/>
        <w:rPr>
          <w:rFonts w:eastAsia="바탕"/>
          <w:sz w:val="21"/>
          <w:szCs w:val="21"/>
          <w:lang w:val="en-GB" w:eastAsia="en-US"/>
        </w:rPr>
      </w:pPr>
      <w:r w:rsidRPr="007B47BF">
        <w:rPr>
          <w:rFonts w:eastAsia="바탕" w:hint="eastAsia"/>
          <w:sz w:val="21"/>
          <w:szCs w:val="21"/>
          <w:highlight w:val="green"/>
          <w:lang w:val="en-GB" w:eastAsia="en-US"/>
        </w:rPr>
        <w:t>Agreement</w:t>
      </w:r>
    </w:p>
    <w:p w14:paraId="700902AB" w14:textId="77777777" w:rsidR="007B47BF" w:rsidRPr="007B47BF" w:rsidRDefault="007B47BF" w:rsidP="00DC1A9E">
      <w:pPr>
        <w:numPr>
          <w:ilvl w:val="1"/>
          <w:numId w:val="42"/>
        </w:numPr>
        <w:tabs>
          <w:tab w:val="left" w:pos="400"/>
        </w:tabs>
        <w:spacing w:after="180"/>
        <w:jc w:val="both"/>
        <w:rPr>
          <w:rFonts w:eastAsia="바탕"/>
          <w:kern w:val="2"/>
          <w:sz w:val="21"/>
          <w:szCs w:val="21"/>
          <w:lang w:val="en-GB" w:eastAsia="en-US"/>
        </w:rPr>
      </w:pPr>
      <w:r w:rsidRPr="007B47BF">
        <w:rPr>
          <w:rFonts w:eastAsia="바탕"/>
          <w:kern w:val="2"/>
          <w:sz w:val="21"/>
          <w:szCs w:val="21"/>
          <w:lang w:val="en-GB" w:eastAsia="en-US"/>
        </w:rPr>
        <w:t>The draft CR in R1-2210624 to reflect above two agreements is endorsed in principle.</w:t>
      </w:r>
    </w:p>
    <w:p w14:paraId="24B857A1" w14:textId="77777777" w:rsidR="007B47BF" w:rsidRPr="007B47BF" w:rsidRDefault="007B47BF" w:rsidP="00DC1A9E">
      <w:pPr>
        <w:numPr>
          <w:ilvl w:val="1"/>
          <w:numId w:val="42"/>
        </w:numPr>
        <w:tabs>
          <w:tab w:val="left" w:pos="400"/>
        </w:tabs>
        <w:spacing w:after="180"/>
        <w:jc w:val="both"/>
        <w:rPr>
          <w:rFonts w:eastAsia="바탕"/>
          <w:kern w:val="2"/>
          <w:sz w:val="21"/>
          <w:szCs w:val="21"/>
          <w:lang w:val="en-GB" w:eastAsia="en-US"/>
        </w:rPr>
      </w:pPr>
      <w:r w:rsidRPr="007B47BF">
        <w:rPr>
          <w:rFonts w:eastAsia="바탕"/>
          <w:kern w:val="2"/>
          <w:sz w:val="21"/>
          <w:szCs w:val="21"/>
          <w:lang w:val="en-GB" w:eastAsia="en-US"/>
        </w:rPr>
        <w:t>Final CR is agreed in R1-2210732 (TS38.213, Rel-17, CR#0403, Cat F).</w:t>
      </w:r>
    </w:p>
    <w:p w14:paraId="542DFFBF" w14:textId="77777777" w:rsidR="007B47BF" w:rsidRDefault="007B47BF" w:rsidP="006503E6">
      <w:pPr>
        <w:rPr>
          <w:rFonts w:ascii="Calibri" w:hAnsi="Calibri" w:cs="Calibri"/>
          <w:sz w:val="22"/>
          <w:szCs w:val="22"/>
        </w:rPr>
      </w:pPr>
    </w:p>
    <w:p w14:paraId="50A0F8B4" w14:textId="77777777" w:rsidR="007B47BF" w:rsidRPr="007B47BF" w:rsidRDefault="007B47BF" w:rsidP="00DC1A9E">
      <w:pPr>
        <w:numPr>
          <w:ilvl w:val="0"/>
          <w:numId w:val="42"/>
        </w:numPr>
        <w:tabs>
          <w:tab w:val="left" w:pos="400"/>
        </w:tabs>
        <w:spacing w:after="180"/>
        <w:ind w:left="426" w:hanging="426"/>
        <w:jc w:val="both"/>
        <w:rPr>
          <w:rFonts w:eastAsia="바탕"/>
          <w:sz w:val="21"/>
          <w:szCs w:val="21"/>
          <w:lang w:val="en-GB" w:eastAsia="en-US"/>
        </w:rPr>
      </w:pPr>
      <w:r w:rsidRPr="007B47BF">
        <w:rPr>
          <w:rFonts w:eastAsia="바탕" w:hint="eastAsia"/>
          <w:sz w:val="21"/>
          <w:szCs w:val="21"/>
          <w:highlight w:val="green"/>
          <w:lang w:val="en-GB" w:eastAsia="en-US"/>
        </w:rPr>
        <w:t>Agreement</w:t>
      </w:r>
    </w:p>
    <w:p w14:paraId="4A71F352" w14:textId="16FDE00C" w:rsidR="007B47BF" w:rsidRPr="007B47BF" w:rsidRDefault="007B47BF" w:rsidP="00DC1A9E">
      <w:pPr>
        <w:numPr>
          <w:ilvl w:val="1"/>
          <w:numId w:val="42"/>
        </w:numPr>
        <w:tabs>
          <w:tab w:val="left" w:pos="400"/>
        </w:tabs>
        <w:spacing w:after="180"/>
        <w:jc w:val="both"/>
        <w:rPr>
          <w:rFonts w:eastAsia="바탕"/>
          <w:kern w:val="2"/>
          <w:sz w:val="21"/>
          <w:szCs w:val="21"/>
          <w:lang w:val="en-GB" w:eastAsia="en-US"/>
        </w:rPr>
      </w:pPr>
      <w:r w:rsidRPr="007B47BF">
        <w:rPr>
          <w:rFonts w:eastAsia="바탕"/>
          <w:kern w:val="2"/>
          <w:sz w:val="21"/>
          <w:szCs w:val="21"/>
          <w:lang w:val="en-GB" w:eastAsia="en-US"/>
        </w:rPr>
        <w:t>The TP in draft CR R1-2210039 (summarized as TP#1 for Issue #3-3 in section 4.1.1 of R1-2210335) is endorsed in principle.</w:t>
      </w:r>
    </w:p>
    <w:p w14:paraId="3B32B977" w14:textId="77777777" w:rsidR="007B47BF" w:rsidRDefault="007B47BF" w:rsidP="007B47BF">
      <w:pPr>
        <w:rPr>
          <w:rFonts w:ascii="Calibri" w:hAnsi="Calibri" w:cs="Calibri"/>
          <w:sz w:val="22"/>
          <w:szCs w:val="22"/>
        </w:rPr>
      </w:pPr>
    </w:p>
    <w:p w14:paraId="2401EC9D" w14:textId="77777777" w:rsidR="007B47BF" w:rsidRPr="007B47BF" w:rsidRDefault="007B47BF" w:rsidP="00DC1A9E">
      <w:pPr>
        <w:numPr>
          <w:ilvl w:val="0"/>
          <w:numId w:val="42"/>
        </w:numPr>
        <w:tabs>
          <w:tab w:val="left" w:pos="400"/>
        </w:tabs>
        <w:spacing w:after="180"/>
        <w:ind w:left="426" w:hanging="426"/>
        <w:jc w:val="both"/>
        <w:rPr>
          <w:rFonts w:eastAsia="바탕"/>
          <w:sz w:val="21"/>
          <w:szCs w:val="21"/>
          <w:lang w:val="en-GB" w:eastAsia="en-US"/>
        </w:rPr>
      </w:pPr>
      <w:r w:rsidRPr="007B47BF">
        <w:rPr>
          <w:rFonts w:eastAsia="바탕" w:hint="eastAsia"/>
          <w:sz w:val="21"/>
          <w:szCs w:val="21"/>
          <w:highlight w:val="green"/>
          <w:lang w:val="en-GB" w:eastAsia="en-US"/>
        </w:rPr>
        <w:t>Agreement</w:t>
      </w:r>
    </w:p>
    <w:p w14:paraId="352CDE6F" w14:textId="77777777" w:rsidR="007B47BF" w:rsidRPr="007B47BF" w:rsidRDefault="007B47BF" w:rsidP="00DC1A9E">
      <w:pPr>
        <w:numPr>
          <w:ilvl w:val="1"/>
          <w:numId w:val="42"/>
        </w:numPr>
        <w:tabs>
          <w:tab w:val="left" w:pos="400"/>
        </w:tabs>
        <w:spacing w:after="180"/>
        <w:jc w:val="both"/>
        <w:rPr>
          <w:rFonts w:eastAsia="바탕"/>
          <w:kern w:val="2"/>
          <w:sz w:val="21"/>
          <w:szCs w:val="21"/>
          <w:lang w:val="en-GB" w:eastAsia="en-US"/>
        </w:rPr>
      </w:pPr>
      <w:r w:rsidRPr="007B47BF">
        <w:rPr>
          <w:rFonts w:eastAsia="바탕"/>
          <w:kern w:val="2"/>
          <w:sz w:val="21"/>
          <w:szCs w:val="21"/>
          <w:lang w:val="en-GB" w:eastAsia="en-US"/>
        </w:rPr>
        <w:t>The draft CR in R1-2210623 to reflect above agreement is endorsed in principle.</w:t>
      </w:r>
    </w:p>
    <w:p w14:paraId="155E20E4" w14:textId="77777777" w:rsidR="007B47BF" w:rsidRPr="007B47BF" w:rsidRDefault="007B47BF" w:rsidP="00DC1A9E">
      <w:pPr>
        <w:numPr>
          <w:ilvl w:val="1"/>
          <w:numId w:val="42"/>
        </w:numPr>
        <w:tabs>
          <w:tab w:val="left" w:pos="400"/>
        </w:tabs>
        <w:spacing w:after="180"/>
        <w:jc w:val="both"/>
        <w:rPr>
          <w:rFonts w:eastAsia="바탕"/>
          <w:kern w:val="2"/>
          <w:sz w:val="21"/>
          <w:szCs w:val="21"/>
          <w:lang w:val="en-GB" w:eastAsia="en-US"/>
        </w:rPr>
      </w:pPr>
      <w:bookmarkStart w:id="532" w:name="_Hlk117150751"/>
      <w:r w:rsidRPr="007B47BF">
        <w:rPr>
          <w:rFonts w:eastAsia="바탕"/>
          <w:kern w:val="2"/>
          <w:sz w:val="21"/>
          <w:szCs w:val="21"/>
          <w:lang w:val="en-GB" w:eastAsia="en-US"/>
        </w:rPr>
        <w:t>Final CR is agreed in R1-2210731 (TS38.211, Rel-17, CR#0103, Cat F).</w:t>
      </w:r>
    </w:p>
    <w:bookmarkEnd w:id="532"/>
    <w:p w14:paraId="64E14084" w14:textId="77777777" w:rsidR="007B47BF" w:rsidRDefault="007B47BF" w:rsidP="007B47BF">
      <w:pPr>
        <w:rPr>
          <w:rFonts w:ascii="Calibri" w:hAnsi="Calibri" w:cs="Calibri"/>
          <w:sz w:val="22"/>
          <w:szCs w:val="22"/>
        </w:rPr>
      </w:pPr>
    </w:p>
    <w:p w14:paraId="30750529" w14:textId="77777777" w:rsidR="007B47BF" w:rsidRPr="007B47BF" w:rsidRDefault="007B47BF" w:rsidP="00DC1A9E">
      <w:pPr>
        <w:numPr>
          <w:ilvl w:val="0"/>
          <w:numId w:val="42"/>
        </w:numPr>
        <w:tabs>
          <w:tab w:val="left" w:pos="400"/>
        </w:tabs>
        <w:spacing w:after="180"/>
        <w:ind w:left="426" w:hanging="426"/>
        <w:jc w:val="both"/>
        <w:rPr>
          <w:rFonts w:eastAsia="바탕"/>
          <w:sz w:val="21"/>
          <w:szCs w:val="21"/>
          <w:lang w:val="en-GB" w:eastAsia="en-US"/>
        </w:rPr>
      </w:pPr>
      <w:r w:rsidRPr="007B47BF">
        <w:rPr>
          <w:rFonts w:eastAsia="바탕" w:hint="eastAsia"/>
          <w:sz w:val="21"/>
          <w:szCs w:val="21"/>
          <w:highlight w:val="green"/>
          <w:lang w:val="en-GB" w:eastAsia="en-US"/>
        </w:rPr>
        <w:t>Agreement</w:t>
      </w:r>
    </w:p>
    <w:p w14:paraId="7E6A6BF9" w14:textId="77777777" w:rsidR="007B47BF" w:rsidRPr="007B47BF" w:rsidRDefault="007B47BF" w:rsidP="00DC1A9E">
      <w:pPr>
        <w:numPr>
          <w:ilvl w:val="1"/>
          <w:numId w:val="42"/>
        </w:numPr>
        <w:tabs>
          <w:tab w:val="left" w:pos="400"/>
        </w:tabs>
        <w:spacing w:after="180"/>
        <w:jc w:val="both"/>
        <w:rPr>
          <w:rFonts w:eastAsia="바탕"/>
          <w:kern w:val="2"/>
          <w:sz w:val="21"/>
          <w:szCs w:val="21"/>
          <w:lang w:val="en-GB" w:eastAsia="en-US"/>
        </w:rPr>
      </w:pPr>
      <w:r w:rsidRPr="007B47BF">
        <w:rPr>
          <w:rFonts w:eastAsia="바탕"/>
          <w:kern w:val="2"/>
          <w:sz w:val="21"/>
          <w:szCs w:val="21"/>
          <w:lang w:val="en-GB" w:eastAsia="en-US"/>
        </w:rPr>
        <w:t>Draft proposal 2-4 (III) for Issue #2-4 in Section 5.1.2 of R1-2210336 is endorsed in principle.</w:t>
      </w:r>
    </w:p>
    <w:p w14:paraId="53BD2BB0" w14:textId="77777777" w:rsidR="007B47BF" w:rsidRPr="007B47BF" w:rsidRDefault="007B47BF" w:rsidP="00DC1A9E">
      <w:pPr>
        <w:numPr>
          <w:ilvl w:val="1"/>
          <w:numId w:val="42"/>
        </w:numPr>
        <w:tabs>
          <w:tab w:val="left" w:pos="400"/>
        </w:tabs>
        <w:spacing w:after="180"/>
        <w:jc w:val="both"/>
        <w:rPr>
          <w:rFonts w:eastAsia="바탕"/>
          <w:kern w:val="2"/>
          <w:sz w:val="21"/>
          <w:szCs w:val="21"/>
          <w:lang w:val="en-GB" w:eastAsia="en-US"/>
        </w:rPr>
      </w:pPr>
      <w:r w:rsidRPr="007B47BF">
        <w:rPr>
          <w:rFonts w:eastAsia="바탕"/>
          <w:kern w:val="2"/>
          <w:sz w:val="21"/>
          <w:szCs w:val="21"/>
          <w:lang w:val="en-GB" w:eastAsia="en-US"/>
        </w:rPr>
        <w:t>The corresponding draft CR is endorsed in principle in R1-2210625.</w:t>
      </w:r>
    </w:p>
    <w:p w14:paraId="1B41DF13" w14:textId="78568C6B" w:rsidR="007B47BF" w:rsidRPr="007B47BF" w:rsidRDefault="007B47BF" w:rsidP="00DC1A9E">
      <w:pPr>
        <w:numPr>
          <w:ilvl w:val="1"/>
          <w:numId w:val="42"/>
        </w:numPr>
        <w:tabs>
          <w:tab w:val="left" w:pos="400"/>
        </w:tabs>
        <w:spacing w:after="180"/>
        <w:jc w:val="both"/>
        <w:rPr>
          <w:rFonts w:eastAsia="바탕"/>
          <w:kern w:val="2"/>
          <w:sz w:val="21"/>
          <w:szCs w:val="21"/>
          <w:lang w:val="en-GB" w:eastAsia="en-US"/>
        </w:rPr>
      </w:pPr>
      <w:bookmarkStart w:id="533" w:name="_Hlk117150720"/>
      <w:r w:rsidRPr="007B47BF">
        <w:rPr>
          <w:rFonts w:eastAsia="바탕"/>
          <w:kern w:val="2"/>
          <w:sz w:val="21"/>
          <w:szCs w:val="21"/>
          <w:lang w:val="en-GB" w:eastAsia="en-US"/>
        </w:rPr>
        <w:t>Final CR is agreed in R1-2210733 (TS38.213, Rel-17, CR#0404, Cat F).</w:t>
      </w:r>
    </w:p>
    <w:bookmarkEnd w:id="533"/>
    <w:p w14:paraId="041CC798" w14:textId="77777777" w:rsidR="007B47BF" w:rsidRDefault="007B47BF" w:rsidP="007B47BF">
      <w:pPr>
        <w:rPr>
          <w:rFonts w:ascii="Calibri" w:hAnsi="Calibri" w:cs="Calibri"/>
          <w:sz w:val="22"/>
          <w:szCs w:val="22"/>
        </w:rPr>
      </w:pPr>
    </w:p>
    <w:p w14:paraId="5F21C9F7" w14:textId="4A1F2953" w:rsidR="007B47BF" w:rsidRPr="007B47BF" w:rsidRDefault="007B47BF" w:rsidP="00DC1A9E">
      <w:pPr>
        <w:numPr>
          <w:ilvl w:val="0"/>
          <w:numId w:val="42"/>
        </w:numPr>
        <w:tabs>
          <w:tab w:val="left" w:pos="400"/>
        </w:tabs>
        <w:spacing w:after="180"/>
        <w:ind w:left="426" w:hanging="426"/>
        <w:jc w:val="both"/>
        <w:rPr>
          <w:rFonts w:eastAsia="바탕"/>
          <w:sz w:val="21"/>
          <w:szCs w:val="21"/>
          <w:lang w:val="en-GB" w:eastAsia="en-US"/>
        </w:rPr>
      </w:pPr>
      <w:r w:rsidRPr="007B47BF">
        <w:rPr>
          <w:rFonts w:eastAsia="바탕"/>
          <w:b/>
          <w:kern w:val="2"/>
          <w:sz w:val="21"/>
          <w:szCs w:val="21"/>
          <w:u w:val="single"/>
          <w:lang w:val="en-GB" w:eastAsia="en-US"/>
        </w:rPr>
        <w:t>Conclusion</w:t>
      </w:r>
      <w:r>
        <w:rPr>
          <w:rFonts w:eastAsia="바탕"/>
          <w:kern w:val="2"/>
          <w:sz w:val="21"/>
          <w:szCs w:val="21"/>
          <w:lang w:val="en-GB" w:eastAsia="en-US"/>
        </w:rPr>
        <w:t>:</w:t>
      </w:r>
    </w:p>
    <w:p w14:paraId="322946E2" w14:textId="77777777" w:rsidR="007B47BF" w:rsidRPr="007B47BF" w:rsidRDefault="007B47BF" w:rsidP="00DC1A9E">
      <w:pPr>
        <w:numPr>
          <w:ilvl w:val="1"/>
          <w:numId w:val="42"/>
        </w:numPr>
        <w:tabs>
          <w:tab w:val="left" w:pos="400"/>
        </w:tabs>
        <w:spacing w:after="180"/>
        <w:jc w:val="both"/>
        <w:rPr>
          <w:rFonts w:eastAsia="바탕"/>
          <w:kern w:val="2"/>
          <w:sz w:val="21"/>
          <w:szCs w:val="21"/>
          <w:lang w:val="en-GB" w:eastAsia="en-US"/>
        </w:rPr>
      </w:pPr>
      <w:r w:rsidRPr="007B47BF">
        <w:rPr>
          <w:rFonts w:eastAsia="바탕"/>
          <w:kern w:val="2"/>
          <w:sz w:val="21"/>
          <w:szCs w:val="21"/>
          <w:lang w:val="en-GB" w:eastAsia="en-US"/>
        </w:rPr>
        <w:t>There is no consensus in RAN1 on the support of PDCCH repetition for search space sets configured with SL DCI format 3-0 and/or 3-1 in Rel-17.</w:t>
      </w:r>
    </w:p>
    <w:p w14:paraId="7491190D" w14:textId="77777777" w:rsidR="007B47BF" w:rsidRPr="007B47BF" w:rsidRDefault="007B47BF" w:rsidP="00DC1A9E">
      <w:pPr>
        <w:numPr>
          <w:ilvl w:val="1"/>
          <w:numId w:val="42"/>
        </w:numPr>
        <w:tabs>
          <w:tab w:val="left" w:pos="400"/>
        </w:tabs>
        <w:spacing w:after="180"/>
        <w:jc w:val="both"/>
        <w:rPr>
          <w:rFonts w:eastAsia="바탕"/>
          <w:kern w:val="2"/>
          <w:sz w:val="21"/>
          <w:szCs w:val="21"/>
          <w:lang w:val="en-GB" w:eastAsia="en-US"/>
        </w:rPr>
      </w:pPr>
      <w:r w:rsidRPr="007B47BF">
        <w:rPr>
          <w:rFonts w:eastAsia="바탕"/>
          <w:kern w:val="2"/>
          <w:sz w:val="21"/>
          <w:szCs w:val="21"/>
          <w:lang w:val="en-GB" w:eastAsia="en-US"/>
        </w:rPr>
        <w:lastRenderedPageBreak/>
        <w:t>Send LS to RAN2 to inform that this conclusion and the current RAN1 specification does not cover the case for SL DCI format 3-0 and/or 3-1 with PDCCH repetition.</w:t>
      </w:r>
    </w:p>
    <w:p w14:paraId="3CA5D88E" w14:textId="77777777" w:rsidR="007B47BF" w:rsidRDefault="007B47BF" w:rsidP="007B47BF">
      <w:pPr>
        <w:rPr>
          <w:rFonts w:ascii="Calibri" w:hAnsi="Calibri" w:cs="Calibri"/>
          <w:sz w:val="22"/>
          <w:szCs w:val="22"/>
        </w:rPr>
      </w:pPr>
    </w:p>
    <w:p w14:paraId="41718A24" w14:textId="77777777" w:rsidR="007B47BF" w:rsidRPr="007B47BF" w:rsidRDefault="007B47BF" w:rsidP="00DC1A9E">
      <w:pPr>
        <w:numPr>
          <w:ilvl w:val="0"/>
          <w:numId w:val="42"/>
        </w:numPr>
        <w:tabs>
          <w:tab w:val="left" w:pos="400"/>
        </w:tabs>
        <w:spacing w:after="180"/>
        <w:ind w:left="426" w:hanging="426"/>
        <w:jc w:val="both"/>
        <w:rPr>
          <w:rFonts w:eastAsia="바탕"/>
          <w:sz w:val="21"/>
          <w:szCs w:val="21"/>
          <w:lang w:val="en-GB" w:eastAsia="en-US"/>
        </w:rPr>
      </w:pPr>
      <w:r w:rsidRPr="007B47BF">
        <w:rPr>
          <w:rFonts w:eastAsia="바탕" w:hint="eastAsia"/>
          <w:sz w:val="21"/>
          <w:szCs w:val="21"/>
          <w:highlight w:val="green"/>
          <w:lang w:val="en-GB" w:eastAsia="en-US"/>
        </w:rPr>
        <w:t>Agreement</w:t>
      </w:r>
    </w:p>
    <w:p w14:paraId="057A3B54" w14:textId="77777777" w:rsidR="007B47BF" w:rsidRPr="007B47BF" w:rsidRDefault="007B47BF" w:rsidP="00DC1A9E">
      <w:pPr>
        <w:numPr>
          <w:ilvl w:val="1"/>
          <w:numId w:val="42"/>
        </w:numPr>
        <w:tabs>
          <w:tab w:val="left" w:pos="400"/>
        </w:tabs>
        <w:spacing w:after="180"/>
        <w:jc w:val="both"/>
        <w:rPr>
          <w:rFonts w:eastAsia="바탕"/>
          <w:kern w:val="2"/>
          <w:sz w:val="21"/>
          <w:szCs w:val="21"/>
          <w:lang w:val="en-GB" w:eastAsia="en-US"/>
        </w:rPr>
      </w:pPr>
      <w:r w:rsidRPr="007B47BF">
        <w:rPr>
          <w:rFonts w:eastAsia="바탕" w:hint="eastAsia"/>
          <w:kern w:val="2"/>
          <w:sz w:val="21"/>
          <w:szCs w:val="21"/>
          <w:lang w:val="en-GB" w:eastAsia="en-US"/>
        </w:rPr>
        <w:t>D</w:t>
      </w:r>
      <w:r w:rsidRPr="007B47BF">
        <w:rPr>
          <w:rFonts w:eastAsia="바탕"/>
          <w:kern w:val="2"/>
          <w:sz w:val="21"/>
          <w:szCs w:val="21"/>
          <w:lang w:val="en-GB" w:eastAsia="en-US"/>
        </w:rPr>
        <w:t>raft LS corresponding to above conclusion is endorsed in R1-2210734. Final LS in R1-2210735.</w:t>
      </w:r>
    </w:p>
    <w:p w14:paraId="45FA058E" w14:textId="77777777" w:rsidR="006503E6" w:rsidRDefault="006503E6" w:rsidP="006503E6">
      <w:pPr>
        <w:rPr>
          <w:rFonts w:ascii="Calibri" w:hAnsi="Calibri" w:cs="Calibri"/>
          <w:sz w:val="22"/>
          <w:szCs w:val="22"/>
        </w:rPr>
      </w:pPr>
    </w:p>
    <w:p w14:paraId="4E1775AE" w14:textId="527120E2" w:rsidR="00456259" w:rsidRDefault="00456259" w:rsidP="00DC1A9E">
      <w:pPr>
        <w:numPr>
          <w:ilvl w:val="0"/>
          <w:numId w:val="42"/>
        </w:numPr>
        <w:tabs>
          <w:tab w:val="left" w:pos="400"/>
        </w:tabs>
        <w:spacing w:after="180"/>
        <w:ind w:left="426" w:hanging="426"/>
        <w:jc w:val="both"/>
        <w:rPr>
          <w:rFonts w:ascii="Calibri" w:hAnsi="Calibri" w:cs="Calibri"/>
          <w:sz w:val="22"/>
          <w:szCs w:val="22"/>
        </w:rPr>
      </w:pPr>
      <w:r w:rsidRPr="00456259">
        <w:rPr>
          <w:rFonts w:eastAsia="바탕"/>
          <w:sz w:val="21"/>
          <w:szCs w:val="21"/>
          <w:highlight w:val="green"/>
          <w:lang w:val="en-GB" w:eastAsia="en-US"/>
        </w:rPr>
        <w:t>Agreement</w:t>
      </w:r>
    </w:p>
    <w:p w14:paraId="0544BABC" w14:textId="77777777" w:rsidR="00456259" w:rsidRPr="00456259" w:rsidRDefault="00456259" w:rsidP="00DC1A9E">
      <w:pPr>
        <w:numPr>
          <w:ilvl w:val="1"/>
          <w:numId w:val="42"/>
        </w:numPr>
        <w:tabs>
          <w:tab w:val="left" w:pos="400"/>
        </w:tabs>
        <w:spacing w:after="180"/>
        <w:jc w:val="both"/>
        <w:rPr>
          <w:rFonts w:eastAsia="바탕"/>
          <w:kern w:val="2"/>
          <w:sz w:val="21"/>
          <w:szCs w:val="21"/>
          <w:lang w:val="en-GB" w:eastAsia="en-US"/>
        </w:rPr>
      </w:pPr>
      <w:r w:rsidRPr="00456259">
        <w:rPr>
          <w:rFonts w:eastAsia="바탕"/>
          <w:kern w:val="2"/>
          <w:sz w:val="21"/>
          <w:szCs w:val="21"/>
          <w:lang w:val="en-GB" w:eastAsia="en-US"/>
        </w:rPr>
        <w:t>For alignment TS38.214 CR:</w:t>
      </w:r>
    </w:p>
    <w:p w14:paraId="38BC7B70" w14:textId="77777777" w:rsidR="00456259" w:rsidRPr="00456259" w:rsidRDefault="00456259" w:rsidP="00DC1A9E">
      <w:pPr>
        <w:numPr>
          <w:ilvl w:val="2"/>
          <w:numId w:val="42"/>
        </w:numPr>
        <w:tabs>
          <w:tab w:val="left" w:pos="400"/>
        </w:tabs>
        <w:spacing w:after="180"/>
        <w:jc w:val="both"/>
        <w:rPr>
          <w:rFonts w:eastAsia="바탕"/>
          <w:kern w:val="2"/>
          <w:sz w:val="21"/>
          <w:szCs w:val="21"/>
          <w:lang w:val="en-GB" w:eastAsia="en-US"/>
        </w:rPr>
      </w:pPr>
      <w:r w:rsidRPr="00456259">
        <w:rPr>
          <w:rFonts w:eastAsia="바탕"/>
          <w:kern w:val="2"/>
          <w:sz w:val="21"/>
          <w:szCs w:val="21"/>
          <w:lang w:val="en-GB" w:eastAsia="en-US"/>
        </w:rPr>
        <w:t>TP#1 for Issue #2-7 in section 4.2.1 of R1-2210335 is endorsed for the editorial corrections.</w:t>
      </w:r>
    </w:p>
    <w:p w14:paraId="31D859EB" w14:textId="77777777" w:rsidR="00456259" w:rsidRPr="00456259" w:rsidRDefault="00456259" w:rsidP="00DC1A9E">
      <w:pPr>
        <w:numPr>
          <w:ilvl w:val="2"/>
          <w:numId w:val="42"/>
        </w:numPr>
        <w:tabs>
          <w:tab w:val="left" w:pos="400"/>
        </w:tabs>
        <w:spacing w:after="180"/>
        <w:jc w:val="both"/>
        <w:rPr>
          <w:rFonts w:eastAsia="바탕"/>
          <w:kern w:val="2"/>
          <w:sz w:val="21"/>
          <w:szCs w:val="21"/>
          <w:lang w:val="en-GB" w:eastAsia="en-US"/>
        </w:rPr>
      </w:pPr>
      <w:r w:rsidRPr="00456259">
        <w:rPr>
          <w:rFonts w:eastAsia="바탕"/>
          <w:kern w:val="2"/>
          <w:sz w:val="21"/>
          <w:szCs w:val="21"/>
          <w:lang w:val="en-GB" w:eastAsia="en-US"/>
        </w:rPr>
        <w:t>TP#2 for Issue #2-8 in section 4.2.2 of R1-2210335 is endorsed for the editorial corrections.</w:t>
      </w:r>
    </w:p>
    <w:p w14:paraId="62648E9F" w14:textId="77777777" w:rsidR="00456259" w:rsidRPr="00456259" w:rsidRDefault="00456259" w:rsidP="00DC1A9E">
      <w:pPr>
        <w:numPr>
          <w:ilvl w:val="1"/>
          <w:numId w:val="42"/>
        </w:numPr>
        <w:tabs>
          <w:tab w:val="left" w:pos="400"/>
        </w:tabs>
        <w:spacing w:after="180"/>
        <w:jc w:val="both"/>
        <w:rPr>
          <w:rFonts w:eastAsia="바탕"/>
          <w:kern w:val="2"/>
          <w:sz w:val="21"/>
          <w:szCs w:val="21"/>
          <w:lang w:val="en-GB" w:eastAsia="en-US"/>
        </w:rPr>
      </w:pPr>
      <w:r w:rsidRPr="00456259">
        <w:rPr>
          <w:rFonts w:eastAsia="바탕"/>
          <w:kern w:val="2"/>
          <w:sz w:val="21"/>
          <w:szCs w:val="21"/>
          <w:lang w:val="en-GB" w:eastAsia="en-US"/>
        </w:rPr>
        <w:t>For alignment TS38.213 CR:</w:t>
      </w:r>
    </w:p>
    <w:p w14:paraId="46C061F2" w14:textId="77777777" w:rsidR="00456259" w:rsidRPr="00456259" w:rsidRDefault="00456259" w:rsidP="00DC1A9E">
      <w:pPr>
        <w:numPr>
          <w:ilvl w:val="2"/>
          <w:numId w:val="42"/>
        </w:numPr>
        <w:tabs>
          <w:tab w:val="left" w:pos="400"/>
        </w:tabs>
        <w:spacing w:after="180"/>
        <w:jc w:val="both"/>
        <w:rPr>
          <w:rFonts w:eastAsia="바탕"/>
          <w:kern w:val="2"/>
          <w:sz w:val="21"/>
          <w:szCs w:val="21"/>
          <w:lang w:val="en-GB" w:eastAsia="en-US"/>
        </w:rPr>
      </w:pPr>
      <w:r w:rsidRPr="00456259">
        <w:rPr>
          <w:rFonts w:eastAsia="바탕"/>
          <w:kern w:val="2"/>
          <w:sz w:val="21"/>
          <w:szCs w:val="21"/>
          <w:lang w:val="en-GB" w:eastAsia="en-US"/>
        </w:rPr>
        <w:t>TP#3 for Issue #2-9 in section 4.2.3 of R1-2210335 is endorsed for the editorial corrections.</w:t>
      </w:r>
    </w:p>
    <w:p w14:paraId="5D7A683D" w14:textId="77777777" w:rsidR="00456259" w:rsidRPr="00456259" w:rsidRDefault="00456259" w:rsidP="00DC1A9E">
      <w:pPr>
        <w:numPr>
          <w:ilvl w:val="2"/>
          <w:numId w:val="42"/>
        </w:numPr>
        <w:tabs>
          <w:tab w:val="left" w:pos="400"/>
        </w:tabs>
        <w:spacing w:after="180"/>
        <w:jc w:val="both"/>
        <w:rPr>
          <w:rFonts w:eastAsia="바탕"/>
          <w:kern w:val="2"/>
          <w:sz w:val="21"/>
          <w:szCs w:val="21"/>
          <w:lang w:val="en-GB" w:eastAsia="en-US"/>
        </w:rPr>
      </w:pPr>
      <w:r w:rsidRPr="00456259">
        <w:rPr>
          <w:rFonts w:eastAsia="바탕"/>
          <w:kern w:val="2"/>
          <w:sz w:val="21"/>
          <w:szCs w:val="21"/>
          <w:lang w:val="en-GB" w:eastAsia="en-US"/>
        </w:rPr>
        <w:t>TP#4 for Issue #2-17 in section 4.2.4 of R1-2210335 is endorsed for the editorial corrections.</w:t>
      </w:r>
    </w:p>
    <w:p w14:paraId="3BFDD882" w14:textId="77777777" w:rsidR="00456259" w:rsidRPr="00456259" w:rsidRDefault="00456259" w:rsidP="00DC1A9E">
      <w:pPr>
        <w:numPr>
          <w:ilvl w:val="2"/>
          <w:numId w:val="42"/>
        </w:numPr>
        <w:tabs>
          <w:tab w:val="left" w:pos="400"/>
        </w:tabs>
        <w:spacing w:after="180"/>
        <w:jc w:val="both"/>
        <w:rPr>
          <w:rFonts w:eastAsia="바탕"/>
          <w:kern w:val="2"/>
          <w:sz w:val="21"/>
          <w:szCs w:val="21"/>
          <w:lang w:val="en-GB" w:eastAsia="en-US"/>
        </w:rPr>
      </w:pPr>
      <w:r w:rsidRPr="00456259">
        <w:rPr>
          <w:rFonts w:eastAsia="바탕"/>
          <w:kern w:val="2"/>
          <w:sz w:val="21"/>
          <w:szCs w:val="21"/>
          <w:lang w:val="en-GB" w:eastAsia="en-US"/>
        </w:rPr>
        <w:t>TP#5 for Issue #2-12 in section 4.2.5 of R1-2210335 is endorsed for the editorial corrections.</w:t>
      </w:r>
    </w:p>
    <w:p w14:paraId="6B332DDE" w14:textId="77777777" w:rsidR="00456259" w:rsidRPr="00456259" w:rsidRDefault="00456259" w:rsidP="00DC1A9E">
      <w:pPr>
        <w:numPr>
          <w:ilvl w:val="1"/>
          <w:numId w:val="42"/>
        </w:numPr>
        <w:tabs>
          <w:tab w:val="left" w:pos="400"/>
        </w:tabs>
        <w:spacing w:after="180"/>
        <w:jc w:val="both"/>
        <w:rPr>
          <w:rFonts w:eastAsia="바탕"/>
          <w:kern w:val="2"/>
          <w:sz w:val="21"/>
          <w:szCs w:val="21"/>
          <w:lang w:val="en-GB" w:eastAsia="en-US"/>
        </w:rPr>
      </w:pPr>
      <w:r w:rsidRPr="00456259">
        <w:rPr>
          <w:rFonts w:eastAsia="바탕"/>
          <w:kern w:val="2"/>
          <w:sz w:val="21"/>
          <w:szCs w:val="21"/>
          <w:lang w:val="en-GB" w:eastAsia="en-US"/>
        </w:rPr>
        <w:t>For alignment TS38.212 CR:</w:t>
      </w:r>
    </w:p>
    <w:p w14:paraId="25737BAF" w14:textId="77777777" w:rsidR="00456259" w:rsidRPr="00456259" w:rsidRDefault="00456259" w:rsidP="00DC1A9E">
      <w:pPr>
        <w:numPr>
          <w:ilvl w:val="2"/>
          <w:numId w:val="42"/>
        </w:numPr>
        <w:tabs>
          <w:tab w:val="left" w:pos="400"/>
        </w:tabs>
        <w:spacing w:after="180"/>
        <w:jc w:val="both"/>
        <w:rPr>
          <w:rFonts w:eastAsia="바탕"/>
          <w:kern w:val="2"/>
          <w:sz w:val="21"/>
          <w:szCs w:val="21"/>
          <w:lang w:val="en-GB" w:eastAsia="en-US"/>
        </w:rPr>
      </w:pPr>
      <w:r w:rsidRPr="00456259">
        <w:rPr>
          <w:rFonts w:eastAsia="바탕"/>
          <w:kern w:val="2"/>
          <w:sz w:val="21"/>
          <w:szCs w:val="21"/>
          <w:lang w:val="en-GB" w:eastAsia="en-US"/>
        </w:rPr>
        <w:t>TP#6 for Issue #2-13 in section 4.2.6 of R1-2210335 is endorsed for the editorial corrections.</w:t>
      </w:r>
    </w:p>
    <w:p w14:paraId="629ABAE6" w14:textId="77777777" w:rsidR="007B47BF" w:rsidRDefault="007B47BF" w:rsidP="007B47BF">
      <w:pPr>
        <w:rPr>
          <w:rFonts w:ascii="Calibri" w:hAnsi="Calibri" w:cs="Calibri"/>
          <w:sz w:val="22"/>
          <w:szCs w:val="22"/>
        </w:rPr>
      </w:pPr>
    </w:p>
    <w:p w14:paraId="6500E677" w14:textId="77777777" w:rsidR="007B47BF" w:rsidRDefault="007B47BF" w:rsidP="00DC1A9E">
      <w:pPr>
        <w:numPr>
          <w:ilvl w:val="0"/>
          <w:numId w:val="42"/>
        </w:numPr>
        <w:tabs>
          <w:tab w:val="left" w:pos="400"/>
        </w:tabs>
        <w:spacing w:after="180"/>
        <w:ind w:left="426" w:hanging="426"/>
        <w:jc w:val="both"/>
        <w:rPr>
          <w:rFonts w:ascii="Calibri" w:hAnsi="Calibri" w:cs="Calibri"/>
          <w:sz w:val="22"/>
          <w:szCs w:val="22"/>
        </w:rPr>
      </w:pPr>
      <w:r w:rsidRPr="00456259">
        <w:rPr>
          <w:rFonts w:eastAsia="바탕"/>
          <w:sz w:val="21"/>
          <w:szCs w:val="21"/>
          <w:highlight w:val="green"/>
          <w:lang w:val="en-GB" w:eastAsia="en-US"/>
        </w:rPr>
        <w:t>Agreement</w:t>
      </w:r>
    </w:p>
    <w:p w14:paraId="72C264BF" w14:textId="77777777" w:rsidR="007B47BF" w:rsidRPr="007B47BF" w:rsidRDefault="007B47BF" w:rsidP="00DC1A9E">
      <w:pPr>
        <w:numPr>
          <w:ilvl w:val="1"/>
          <w:numId w:val="42"/>
        </w:numPr>
        <w:tabs>
          <w:tab w:val="left" w:pos="400"/>
        </w:tabs>
        <w:spacing w:after="180"/>
        <w:jc w:val="both"/>
        <w:rPr>
          <w:rFonts w:eastAsia="바탕"/>
          <w:kern w:val="2"/>
          <w:sz w:val="21"/>
          <w:szCs w:val="21"/>
          <w:lang w:val="en-GB" w:eastAsia="en-US"/>
        </w:rPr>
      </w:pPr>
      <w:r w:rsidRPr="007B47BF">
        <w:rPr>
          <w:rFonts w:eastAsia="바탕"/>
          <w:kern w:val="2"/>
          <w:sz w:val="21"/>
          <w:szCs w:val="21"/>
          <w:lang w:val="en-GB" w:eastAsia="en-US"/>
        </w:rPr>
        <w:t>For alignment TS38.214 CR:</w:t>
      </w:r>
    </w:p>
    <w:p w14:paraId="269FDF6F" w14:textId="77777777" w:rsidR="007B47BF" w:rsidRPr="007B47BF" w:rsidRDefault="007B47BF" w:rsidP="00DC1A9E">
      <w:pPr>
        <w:numPr>
          <w:ilvl w:val="2"/>
          <w:numId w:val="42"/>
        </w:numPr>
        <w:tabs>
          <w:tab w:val="left" w:pos="400"/>
        </w:tabs>
        <w:spacing w:after="180"/>
        <w:jc w:val="both"/>
        <w:rPr>
          <w:rFonts w:eastAsia="바탕"/>
          <w:kern w:val="2"/>
          <w:sz w:val="21"/>
          <w:szCs w:val="21"/>
          <w:lang w:val="en-GB" w:eastAsia="en-US"/>
        </w:rPr>
      </w:pPr>
      <w:r w:rsidRPr="007B47BF">
        <w:rPr>
          <w:rFonts w:eastAsia="바탕"/>
          <w:kern w:val="2"/>
          <w:sz w:val="21"/>
          <w:szCs w:val="21"/>
          <w:lang w:val="en-GB" w:eastAsia="en-US"/>
        </w:rPr>
        <w:t>Draft proposal 2-2 (III) for Issue #2-2 in Section 5.2.1 of R1-2210336 is endorsed for the editorial corrections.</w:t>
      </w:r>
    </w:p>
    <w:p w14:paraId="2EC03075" w14:textId="77777777" w:rsidR="007B47BF" w:rsidRDefault="007B47BF" w:rsidP="007B47BF">
      <w:pPr>
        <w:rPr>
          <w:rFonts w:ascii="Calibri" w:hAnsi="Calibri" w:cs="Calibri"/>
          <w:sz w:val="22"/>
          <w:szCs w:val="22"/>
        </w:rPr>
      </w:pPr>
    </w:p>
    <w:p w14:paraId="1E0FB3D9" w14:textId="77777777" w:rsidR="007B47BF" w:rsidRDefault="007B47BF" w:rsidP="00DC1A9E">
      <w:pPr>
        <w:numPr>
          <w:ilvl w:val="0"/>
          <w:numId w:val="42"/>
        </w:numPr>
        <w:tabs>
          <w:tab w:val="left" w:pos="400"/>
        </w:tabs>
        <w:spacing w:after="180"/>
        <w:ind w:left="426" w:hanging="426"/>
        <w:jc w:val="both"/>
        <w:rPr>
          <w:rFonts w:ascii="Calibri" w:hAnsi="Calibri" w:cs="Calibri"/>
          <w:sz w:val="22"/>
          <w:szCs w:val="22"/>
        </w:rPr>
      </w:pPr>
      <w:r w:rsidRPr="00456259">
        <w:rPr>
          <w:rFonts w:eastAsia="바탕"/>
          <w:sz w:val="21"/>
          <w:szCs w:val="21"/>
          <w:highlight w:val="green"/>
          <w:lang w:val="en-GB" w:eastAsia="en-US"/>
        </w:rPr>
        <w:t>Agreement</w:t>
      </w:r>
    </w:p>
    <w:p w14:paraId="4C6C82C9" w14:textId="77777777" w:rsidR="007B47BF" w:rsidRPr="007B47BF" w:rsidRDefault="007B47BF" w:rsidP="00DC1A9E">
      <w:pPr>
        <w:numPr>
          <w:ilvl w:val="1"/>
          <w:numId w:val="42"/>
        </w:numPr>
        <w:tabs>
          <w:tab w:val="left" w:pos="400"/>
        </w:tabs>
        <w:spacing w:after="180"/>
        <w:jc w:val="both"/>
        <w:rPr>
          <w:rFonts w:eastAsia="바탕"/>
          <w:kern w:val="2"/>
          <w:sz w:val="21"/>
          <w:szCs w:val="21"/>
          <w:lang w:val="en-GB" w:eastAsia="en-US"/>
        </w:rPr>
      </w:pPr>
      <w:r w:rsidRPr="007B47BF">
        <w:rPr>
          <w:rFonts w:eastAsia="바탕"/>
          <w:kern w:val="2"/>
          <w:sz w:val="21"/>
          <w:szCs w:val="21"/>
          <w:lang w:val="en-GB" w:eastAsia="en-US"/>
        </w:rPr>
        <w:t>TP#7 for Issue #2-11 in Section 4.2.7 of R1-2210336 is endorsed for the editorial corrections.</w:t>
      </w:r>
    </w:p>
    <w:p w14:paraId="205EF3BE" w14:textId="77777777" w:rsidR="00AE0DD1" w:rsidRPr="007B47BF" w:rsidRDefault="00AE0DD1">
      <w:pPr>
        <w:snapToGrid w:val="0"/>
        <w:jc w:val="both"/>
        <w:rPr>
          <w:rFonts w:ascii="Calibri" w:hAnsi="Calibri" w:cs="Calibri"/>
          <w:sz w:val="22"/>
          <w:szCs w:val="22"/>
        </w:rPr>
      </w:pPr>
    </w:p>
    <w:p w14:paraId="75B99583" w14:textId="77777777" w:rsidR="00AE0DD1" w:rsidRDefault="002D6EA7">
      <w:pPr>
        <w:pStyle w:val="21"/>
        <w:numPr>
          <w:ilvl w:val="0"/>
          <w:numId w:val="40"/>
        </w:numPr>
        <w:jc w:val="both"/>
      </w:pPr>
      <w:r>
        <w:rPr>
          <w:rFonts w:hint="eastAsia"/>
        </w:rPr>
        <w:t>Reference</w:t>
      </w:r>
    </w:p>
    <w:p w14:paraId="6BA9CC75" w14:textId="77777777" w:rsidR="00AE0DD1" w:rsidRDefault="00AE0DD1">
      <w:pPr>
        <w:tabs>
          <w:tab w:val="left" w:pos="1560"/>
        </w:tabs>
        <w:jc w:val="both"/>
        <w:rPr>
          <w:rStyle w:val="aff2"/>
          <w:color w:val="auto"/>
          <w:sz w:val="2"/>
          <w:szCs w:val="2"/>
          <w:u w:val="none"/>
        </w:rPr>
      </w:pPr>
    </w:p>
    <w:p w14:paraId="1BE2C094" w14:textId="77777777" w:rsidR="00BF141E" w:rsidRPr="00BF141E" w:rsidRDefault="00BF141E" w:rsidP="00DC1A9E">
      <w:pPr>
        <w:pStyle w:val="aff6"/>
        <w:numPr>
          <w:ilvl w:val="0"/>
          <w:numId w:val="47"/>
        </w:numPr>
        <w:tabs>
          <w:tab w:val="left" w:pos="1560"/>
        </w:tabs>
        <w:jc w:val="both"/>
        <w:rPr>
          <w:rFonts w:ascii="Times New Roman" w:hAnsi="Times New Roman" w:cs="Times New Roman"/>
          <w:sz w:val="20"/>
          <w:szCs w:val="20"/>
        </w:rPr>
      </w:pPr>
      <w:r w:rsidRPr="00BF141E">
        <w:rPr>
          <w:rFonts w:ascii="Times New Roman" w:hAnsi="Times New Roman" w:cs="Times New Roman"/>
          <w:sz w:val="20"/>
          <w:szCs w:val="20"/>
        </w:rPr>
        <w:t>R1-2210838</w:t>
      </w:r>
      <w:r w:rsidRPr="00BF141E">
        <w:rPr>
          <w:rFonts w:ascii="Times New Roman" w:hAnsi="Times New Roman" w:cs="Times New Roman"/>
          <w:sz w:val="20"/>
          <w:szCs w:val="20"/>
        </w:rPr>
        <w:tab/>
        <w:t>Discussion on correction for inter-UE coordination Scheme 2 determination of UE-B</w:t>
      </w:r>
      <w:r w:rsidRPr="00BF141E">
        <w:rPr>
          <w:rFonts w:ascii="Times New Roman" w:hAnsi="Times New Roman" w:cs="Times New Roman"/>
          <w:sz w:val="20"/>
          <w:szCs w:val="20"/>
        </w:rPr>
        <w:tab/>
        <w:t>FUTUREWEI</w:t>
      </w:r>
    </w:p>
    <w:p w14:paraId="5039504C" w14:textId="6502A044" w:rsidR="00BF141E" w:rsidRPr="00BF141E" w:rsidRDefault="00BF141E" w:rsidP="00DC1A9E">
      <w:pPr>
        <w:pStyle w:val="aff6"/>
        <w:numPr>
          <w:ilvl w:val="0"/>
          <w:numId w:val="47"/>
        </w:numPr>
        <w:tabs>
          <w:tab w:val="left" w:pos="1560"/>
        </w:tabs>
        <w:jc w:val="both"/>
        <w:rPr>
          <w:rFonts w:ascii="Times New Roman" w:hAnsi="Times New Roman" w:cs="Times New Roman"/>
          <w:sz w:val="20"/>
          <w:szCs w:val="20"/>
        </w:rPr>
      </w:pPr>
      <w:r w:rsidRPr="00BF141E">
        <w:rPr>
          <w:rFonts w:ascii="Times New Roman" w:hAnsi="Times New Roman" w:cs="Times New Roman"/>
          <w:sz w:val="20"/>
          <w:szCs w:val="20"/>
        </w:rPr>
        <w:t>R1-2210895</w:t>
      </w:r>
      <w:r w:rsidRPr="00BF141E">
        <w:rPr>
          <w:rFonts w:ascii="Times New Roman" w:hAnsi="Times New Roman" w:cs="Times New Roman"/>
          <w:sz w:val="20"/>
          <w:szCs w:val="20"/>
        </w:rPr>
        <w:tab/>
        <w:t>Correction on power control for PSCCH/PSSCH/PSFCH/S-SSB in TS 38.213</w:t>
      </w:r>
      <w:r w:rsidRPr="00BF141E">
        <w:rPr>
          <w:rFonts w:ascii="Times New Roman" w:hAnsi="Times New Roman" w:cs="Times New Roman"/>
          <w:sz w:val="20"/>
          <w:szCs w:val="20"/>
        </w:rPr>
        <w:tab/>
        <w:t>Huawei, HiSilicon</w:t>
      </w:r>
    </w:p>
    <w:p w14:paraId="4085CB0F" w14:textId="77777777" w:rsidR="00BF141E" w:rsidRPr="00BF141E" w:rsidRDefault="00BF141E" w:rsidP="00DC1A9E">
      <w:pPr>
        <w:pStyle w:val="aff6"/>
        <w:numPr>
          <w:ilvl w:val="0"/>
          <w:numId w:val="47"/>
        </w:numPr>
        <w:tabs>
          <w:tab w:val="left" w:pos="1560"/>
        </w:tabs>
        <w:jc w:val="both"/>
        <w:rPr>
          <w:rFonts w:ascii="Times New Roman" w:hAnsi="Times New Roman" w:cs="Times New Roman"/>
          <w:sz w:val="20"/>
          <w:szCs w:val="20"/>
        </w:rPr>
      </w:pPr>
      <w:r w:rsidRPr="00BF141E">
        <w:rPr>
          <w:rFonts w:ascii="Times New Roman" w:hAnsi="Times New Roman" w:cs="Times New Roman"/>
          <w:sz w:val="20"/>
          <w:szCs w:val="20"/>
        </w:rPr>
        <w:t>R1-2210978</w:t>
      </w:r>
      <w:r w:rsidRPr="00BF141E">
        <w:rPr>
          <w:rFonts w:ascii="Times New Roman" w:hAnsi="Times New Roman" w:cs="Times New Roman"/>
          <w:sz w:val="20"/>
          <w:szCs w:val="20"/>
        </w:rPr>
        <w:tab/>
        <w:t>Clarification on IUC related transmission based on latency bound</w:t>
      </w:r>
      <w:r w:rsidRPr="00BF141E">
        <w:rPr>
          <w:rFonts w:ascii="Times New Roman" w:hAnsi="Times New Roman" w:cs="Times New Roman"/>
          <w:sz w:val="20"/>
          <w:szCs w:val="20"/>
        </w:rPr>
        <w:tab/>
        <w:t>vivo</w:t>
      </w:r>
    </w:p>
    <w:p w14:paraId="3E04FBEB" w14:textId="67CBD67D" w:rsidR="00BF141E" w:rsidRPr="00BF141E" w:rsidRDefault="00BF141E" w:rsidP="00DC1A9E">
      <w:pPr>
        <w:pStyle w:val="aff6"/>
        <w:numPr>
          <w:ilvl w:val="0"/>
          <w:numId w:val="47"/>
        </w:numPr>
        <w:tabs>
          <w:tab w:val="left" w:pos="1560"/>
        </w:tabs>
        <w:jc w:val="both"/>
        <w:rPr>
          <w:rFonts w:ascii="Times New Roman" w:hAnsi="Times New Roman" w:cs="Times New Roman"/>
          <w:sz w:val="20"/>
          <w:szCs w:val="20"/>
        </w:rPr>
      </w:pPr>
      <w:r w:rsidRPr="00BF141E">
        <w:rPr>
          <w:rFonts w:ascii="Times New Roman" w:hAnsi="Times New Roman" w:cs="Times New Roman"/>
          <w:sz w:val="20"/>
          <w:szCs w:val="20"/>
        </w:rPr>
        <w:t>R1-2210979</w:t>
      </w:r>
      <w:r w:rsidRPr="00BF141E">
        <w:rPr>
          <w:rFonts w:ascii="Times New Roman" w:hAnsi="Times New Roman" w:cs="Times New Roman"/>
          <w:sz w:val="20"/>
          <w:szCs w:val="20"/>
        </w:rPr>
        <w:tab/>
        <w:t>Correction for SL power control parameters</w:t>
      </w:r>
      <w:r w:rsidRPr="00BF141E">
        <w:rPr>
          <w:rFonts w:ascii="Times New Roman" w:hAnsi="Times New Roman" w:cs="Times New Roman"/>
          <w:sz w:val="20"/>
          <w:szCs w:val="20"/>
        </w:rPr>
        <w:tab/>
        <w:t>vivo</w:t>
      </w:r>
    </w:p>
    <w:p w14:paraId="2B39C4EF" w14:textId="77777777" w:rsidR="00BF141E" w:rsidRPr="00BF141E" w:rsidRDefault="00BF141E" w:rsidP="00DC1A9E">
      <w:pPr>
        <w:pStyle w:val="aff6"/>
        <w:numPr>
          <w:ilvl w:val="0"/>
          <w:numId w:val="47"/>
        </w:numPr>
        <w:tabs>
          <w:tab w:val="left" w:pos="1560"/>
        </w:tabs>
        <w:jc w:val="both"/>
        <w:rPr>
          <w:rFonts w:ascii="Times New Roman" w:hAnsi="Times New Roman" w:cs="Times New Roman"/>
          <w:sz w:val="20"/>
          <w:szCs w:val="20"/>
        </w:rPr>
      </w:pPr>
      <w:r w:rsidRPr="00BF141E">
        <w:rPr>
          <w:rFonts w:ascii="Times New Roman" w:hAnsi="Times New Roman" w:cs="Times New Roman"/>
          <w:sz w:val="20"/>
          <w:szCs w:val="20"/>
        </w:rPr>
        <w:t>R1-2211144</w:t>
      </w:r>
      <w:r w:rsidRPr="00BF141E">
        <w:rPr>
          <w:rFonts w:ascii="Times New Roman" w:hAnsi="Times New Roman" w:cs="Times New Roman"/>
          <w:sz w:val="20"/>
          <w:szCs w:val="20"/>
        </w:rPr>
        <w:tab/>
        <w:t>Correction on resource exclusion behavior with non-preferred resource set</w:t>
      </w:r>
      <w:r w:rsidRPr="00BF141E">
        <w:rPr>
          <w:rFonts w:ascii="Times New Roman" w:hAnsi="Times New Roman" w:cs="Times New Roman"/>
          <w:sz w:val="20"/>
          <w:szCs w:val="20"/>
        </w:rPr>
        <w:tab/>
        <w:t>CATT, GOHIGH</w:t>
      </w:r>
    </w:p>
    <w:p w14:paraId="6244C0FD" w14:textId="77777777" w:rsidR="00BF141E" w:rsidRPr="00BF141E" w:rsidRDefault="00BF141E" w:rsidP="00DC1A9E">
      <w:pPr>
        <w:pStyle w:val="aff6"/>
        <w:numPr>
          <w:ilvl w:val="0"/>
          <w:numId w:val="47"/>
        </w:numPr>
        <w:tabs>
          <w:tab w:val="left" w:pos="1560"/>
        </w:tabs>
        <w:jc w:val="both"/>
        <w:rPr>
          <w:rFonts w:ascii="Times New Roman" w:hAnsi="Times New Roman" w:cs="Times New Roman"/>
          <w:sz w:val="20"/>
          <w:szCs w:val="20"/>
        </w:rPr>
      </w:pPr>
      <w:r w:rsidRPr="00BF141E">
        <w:rPr>
          <w:rFonts w:ascii="Times New Roman" w:hAnsi="Times New Roman" w:cs="Times New Roman"/>
          <w:sz w:val="20"/>
          <w:szCs w:val="20"/>
        </w:rPr>
        <w:t>R1-2211145</w:t>
      </w:r>
      <w:r w:rsidRPr="00BF141E">
        <w:rPr>
          <w:rFonts w:ascii="Times New Roman" w:hAnsi="Times New Roman" w:cs="Times New Roman"/>
          <w:sz w:val="20"/>
          <w:szCs w:val="20"/>
        </w:rPr>
        <w:tab/>
        <w:t>Discussion on resource exclusion behavior with non-preferred resource set</w:t>
      </w:r>
      <w:r w:rsidRPr="00BF141E">
        <w:rPr>
          <w:rFonts w:ascii="Times New Roman" w:hAnsi="Times New Roman" w:cs="Times New Roman"/>
          <w:sz w:val="20"/>
          <w:szCs w:val="20"/>
        </w:rPr>
        <w:tab/>
        <w:t>CATT, GOHIGH</w:t>
      </w:r>
    </w:p>
    <w:p w14:paraId="60413113" w14:textId="02ACA4A6" w:rsidR="00BF141E" w:rsidRPr="00BF141E" w:rsidRDefault="00BF141E" w:rsidP="00DC1A9E">
      <w:pPr>
        <w:pStyle w:val="aff6"/>
        <w:numPr>
          <w:ilvl w:val="0"/>
          <w:numId w:val="47"/>
        </w:numPr>
        <w:tabs>
          <w:tab w:val="left" w:pos="1560"/>
        </w:tabs>
        <w:jc w:val="both"/>
        <w:rPr>
          <w:rFonts w:ascii="Times New Roman" w:hAnsi="Times New Roman" w:cs="Times New Roman"/>
          <w:sz w:val="20"/>
          <w:szCs w:val="20"/>
        </w:rPr>
      </w:pPr>
      <w:r w:rsidRPr="00BF141E">
        <w:rPr>
          <w:rFonts w:ascii="Times New Roman" w:hAnsi="Times New Roman" w:cs="Times New Roman"/>
          <w:sz w:val="20"/>
          <w:szCs w:val="20"/>
        </w:rPr>
        <w:t>R1-2211262</w:t>
      </w:r>
      <w:r w:rsidRPr="00BF141E">
        <w:rPr>
          <w:rFonts w:ascii="Times New Roman" w:hAnsi="Times New Roman" w:cs="Times New Roman"/>
          <w:sz w:val="20"/>
          <w:szCs w:val="20"/>
        </w:rPr>
        <w:tab/>
        <w:t>Clarification on cast type for IUC scheme 1</w:t>
      </w:r>
      <w:r w:rsidRPr="00BF141E">
        <w:rPr>
          <w:rFonts w:ascii="Times New Roman" w:hAnsi="Times New Roman" w:cs="Times New Roman"/>
          <w:sz w:val="20"/>
          <w:szCs w:val="20"/>
        </w:rPr>
        <w:tab/>
        <w:t>LG Electronics</w:t>
      </w:r>
    </w:p>
    <w:p w14:paraId="4004836A" w14:textId="5DB57062" w:rsidR="00BF141E" w:rsidRPr="00BF141E" w:rsidRDefault="00BF141E" w:rsidP="00DC1A9E">
      <w:pPr>
        <w:pStyle w:val="aff6"/>
        <w:numPr>
          <w:ilvl w:val="0"/>
          <w:numId w:val="47"/>
        </w:numPr>
        <w:tabs>
          <w:tab w:val="left" w:pos="1560"/>
        </w:tabs>
        <w:jc w:val="both"/>
        <w:rPr>
          <w:rFonts w:ascii="Times New Roman" w:hAnsi="Times New Roman" w:cs="Times New Roman"/>
          <w:sz w:val="20"/>
          <w:szCs w:val="20"/>
        </w:rPr>
      </w:pPr>
      <w:r w:rsidRPr="00BF141E">
        <w:rPr>
          <w:rFonts w:ascii="Times New Roman" w:hAnsi="Times New Roman" w:cs="Times New Roman"/>
          <w:sz w:val="20"/>
          <w:szCs w:val="20"/>
        </w:rPr>
        <w:t>R1-2211445</w:t>
      </w:r>
      <w:r w:rsidRPr="00BF141E">
        <w:rPr>
          <w:rFonts w:ascii="Times New Roman" w:hAnsi="Times New Roman" w:cs="Times New Roman"/>
          <w:sz w:val="20"/>
          <w:szCs w:val="20"/>
        </w:rPr>
        <w:tab/>
        <w:t>Draft CR on UE procedure for determining a resource conflict</w:t>
      </w:r>
      <w:r w:rsidRPr="00BF141E">
        <w:rPr>
          <w:rFonts w:ascii="Times New Roman" w:hAnsi="Times New Roman" w:cs="Times New Roman"/>
          <w:sz w:val="20"/>
          <w:szCs w:val="20"/>
        </w:rPr>
        <w:tab/>
        <w:t>OPPO</w:t>
      </w:r>
    </w:p>
    <w:p w14:paraId="2B240ACE" w14:textId="3DD7B170" w:rsidR="00BF141E" w:rsidRPr="00BF141E" w:rsidRDefault="00BF141E" w:rsidP="00DC1A9E">
      <w:pPr>
        <w:pStyle w:val="aff6"/>
        <w:numPr>
          <w:ilvl w:val="0"/>
          <w:numId w:val="47"/>
        </w:numPr>
        <w:tabs>
          <w:tab w:val="left" w:pos="1560"/>
        </w:tabs>
        <w:jc w:val="both"/>
        <w:rPr>
          <w:rFonts w:ascii="Times New Roman" w:hAnsi="Times New Roman" w:cs="Times New Roman"/>
          <w:sz w:val="20"/>
          <w:szCs w:val="20"/>
        </w:rPr>
      </w:pPr>
      <w:r w:rsidRPr="00BF141E">
        <w:rPr>
          <w:rFonts w:ascii="Times New Roman" w:hAnsi="Times New Roman" w:cs="Times New Roman"/>
          <w:sz w:val="20"/>
          <w:szCs w:val="20"/>
        </w:rPr>
        <w:t>R1-2211795</w:t>
      </w:r>
      <w:r w:rsidRPr="00BF141E">
        <w:rPr>
          <w:rFonts w:ascii="Times New Roman" w:hAnsi="Times New Roman" w:cs="Times New Roman"/>
          <w:sz w:val="20"/>
          <w:szCs w:val="20"/>
        </w:rPr>
        <w:tab/>
        <w:t>Correction on determining UE-B among UEs scheduling conflicting TBs</w:t>
      </w:r>
      <w:r w:rsidRPr="00BF141E">
        <w:rPr>
          <w:rFonts w:ascii="Times New Roman" w:hAnsi="Times New Roman" w:cs="Times New Roman"/>
          <w:sz w:val="20"/>
          <w:szCs w:val="20"/>
        </w:rPr>
        <w:tab/>
        <w:t>Apple</w:t>
      </w:r>
    </w:p>
    <w:p w14:paraId="368A7B04" w14:textId="77777777" w:rsidR="00BF141E" w:rsidRPr="00BF141E" w:rsidRDefault="00BF141E" w:rsidP="00DC1A9E">
      <w:pPr>
        <w:pStyle w:val="aff6"/>
        <w:numPr>
          <w:ilvl w:val="0"/>
          <w:numId w:val="47"/>
        </w:numPr>
        <w:tabs>
          <w:tab w:val="left" w:pos="1560"/>
        </w:tabs>
        <w:jc w:val="both"/>
        <w:rPr>
          <w:rFonts w:ascii="Times New Roman" w:hAnsi="Times New Roman" w:cs="Times New Roman"/>
          <w:sz w:val="20"/>
          <w:szCs w:val="20"/>
        </w:rPr>
      </w:pPr>
      <w:r w:rsidRPr="00BF141E">
        <w:rPr>
          <w:rFonts w:ascii="Times New Roman" w:hAnsi="Times New Roman" w:cs="Times New Roman"/>
          <w:sz w:val="20"/>
          <w:szCs w:val="20"/>
        </w:rPr>
        <w:t>R1-2211855</w:t>
      </w:r>
      <w:r w:rsidRPr="00BF141E">
        <w:rPr>
          <w:rFonts w:ascii="Times New Roman" w:hAnsi="Times New Roman" w:cs="Times New Roman"/>
          <w:sz w:val="20"/>
          <w:szCs w:val="20"/>
        </w:rPr>
        <w:tab/>
        <w:t>Clarification on determination of preferred resource set for IUC scheme 1</w:t>
      </w:r>
      <w:r w:rsidRPr="00BF141E">
        <w:rPr>
          <w:rFonts w:ascii="Times New Roman" w:hAnsi="Times New Roman" w:cs="Times New Roman"/>
          <w:sz w:val="20"/>
          <w:szCs w:val="20"/>
        </w:rPr>
        <w:tab/>
        <w:t>Sharp</w:t>
      </w:r>
    </w:p>
    <w:p w14:paraId="16BEE231" w14:textId="799E21B1" w:rsidR="00BF141E" w:rsidRPr="00BF141E" w:rsidRDefault="00BF141E" w:rsidP="00DC1A9E">
      <w:pPr>
        <w:pStyle w:val="aff6"/>
        <w:numPr>
          <w:ilvl w:val="0"/>
          <w:numId w:val="47"/>
        </w:numPr>
        <w:tabs>
          <w:tab w:val="left" w:pos="1560"/>
        </w:tabs>
        <w:jc w:val="both"/>
        <w:rPr>
          <w:rFonts w:ascii="Times New Roman" w:hAnsi="Times New Roman" w:cs="Times New Roman"/>
          <w:sz w:val="20"/>
          <w:szCs w:val="20"/>
        </w:rPr>
      </w:pPr>
      <w:r w:rsidRPr="00BF141E">
        <w:rPr>
          <w:rFonts w:ascii="Times New Roman" w:hAnsi="Times New Roman" w:cs="Times New Roman"/>
          <w:sz w:val="20"/>
          <w:szCs w:val="20"/>
        </w:rPr>
        <w:t>R1-2211960</w:t>
      </w:r>
      <w:r w:rsidRPr="00BF141E">
        <w:rPr>
          <w:rFonts w:ascii="Times New Roman" w:hAnsi="Times New Roman" w:cs="Times New Roman"/>
          <w:sz w:val="20"/>
          <w:szCs w:val="20"/>
        </w:rPr>
        <w:tab/>
        <w:t>Draft CR on condition to be UE-A for SL IUC scheme 2</w:t>
      </w:r>
      <w:r w:rsidRPr="00BF141E">
        <w:rPr>
          <w:rFonts w:ascii="Times New Roman" w:hAnsi="Times New Roman" w:cs="Times New Roman"/>
          <w:sz w:val="20"/>
          <w:szCs w:val="20"/>
        </w:rPr>
        <w:tab/>
        <w:t>NTT DOCOMO, INC.</w:t>
      </w:r>
    </w:p>
    <w:p w14:paraId="2EDD869B" w14:textId="77777777" w:rsidR="00BF141E" w:rsidRPr="00BF141E" w:rsidRDefault="00BF141E" w:rsidP="00DC1A9E">
      <w:pPr>
        <w:pStyle w:val="aff6"/>
        <w:numPr>
          <w:ilvl w:val="0"/>
          <w:numId w:val="47"/>
        </w:numPr>
        <w:tabs>
          <w:tab w:val="left" w:pos="1560"/>
        </w:tabs>
        <w:jc w:val="both"/>
        <w:rPr>
          <w:rFonts w:ascii="Times New Roman" w:hAnsi="Times New Roman" w:cs="Times New Roman"/>
          <w:sz w:val="20"/>
          <w:szCs w:val="20"/>
        </w:rPr>
      </w:pPr>
      <w:r w:rsidRPr="00BF141E">
        <w:rPr>
          <w:rFonts w:ascii="Times New Roman" w:hAnsi="Times New Roman" w:cs="Times New Roman"/>
          <w:sz w:val="20"/>
          <w:szCs w:val="20"/>
        </w:rPr>
        <w:t>R1-2211964</w:t>
      </w:r>
      <w:r w:rsidRPr="00BF141E">
        <w:rPr>
          <w:rFonts w:ascii="Times New Roman" w:hAnsi="Times New Roman" w:cs="Times New Roman"/>
          <w:sz w:val="20"/>
          <w:szCs w:val="20"/>
        </w:rPr>
        <w:tab/>
        <w:t>Draft CR on removal of duplicated spec description on IUC scheme 2</w:t>
      </w:r>
      <w:r w:rsidRPr="00BF141E">
        <w:rPr>
          <w:rFonts w:ascii="Times New Roman" w:hAnsi="Times New Roman" w:cs="Times New Roman"/>
          <w:sz w:val="20"/>
          <w:szCs w:val="20"/>
        </w:rPr>
        <w:tab/>
        <w:t>NTT DOCOMO, INC.</w:t>
      </w:r>
    </w:p>
    <w:p w14:paraId="0381ADFF" w14:textId="77777777" w:rsidR="00BF141E" w:rsidRPr="00BF141E" w:rsidRDefault="00BF141E" w:rsidP="00DC1A9E">
      <w:pPr>
        <w:pStyle w:val="aff6"/>
        <w:numPr>
          <w:ilvl w:val="0"/>
          <w:numId w:val="47"/>
        </w:numPr>
        <w:tabs>
          <w:tab w:val="left" w:pos="1560"/>
        </w:tabs>
        <w:jc w:val="both"/>
        <w:rPr>
          <w:rFonts w:ascii="Times New Roman" w:hAnsi="Times New Roman" w:cs="Times New Roman"/>
          <w:sz w:val="20"/>
          <w:szCs w:val="20"/>
        </w:rPr>
      </w:pPr>
      <w:r w:rsidRPr="00BF141E">
        <w:rPr>
          <w:rFonts w:ascii="Times New Roman" w:hAnsi="Times New Roman" w:cs="Times New Roman"/>
          <w:sz w:val="20"/>
          <w:szCs w:val="20"/>
        </w:rPr>
        <w:t>R1-2211965</w:t>
      </w:r>
      <w:r w:rsidRPr="00BF141E">
        <w:rPr>
          <w:rFonts w:ascii="Times New Roman" w:hAnsi="Times New Roman" w:cs="Times New Roman"/>
          <w:sz w:val="20"/>
          <w:szCs w:val="20"/>
        </w:rPr>
        <w:tab/>
        <w:t>Discussion on RAN2-related topics for SL maintenance</w:t>
      </w:r>
      <w:r w:rsidRPr="00BF141E">
        <w:rPr>
          <w:rFonts w:ascii="Times New Roman" w:hAnsi="Times New Roman" w:cs="Times New Roman"/>
          <w:sz w:val="20"/>
          <w:szCs w:val="20"/>
        </w:rPr>
        <w:tab/>
        <w:t>NTT DOCOMO, INC.</w:t>
      </w:r>
    </w:p>
    <w:p w14:paraId="20FCC044" w14:textId="77777777" w:rsidR="00BF141E" w:rsidRPr="00BF141E" w:rsidRDefault="00BF141E" w:rsidP="00DC1A9E">
      <w:pPr>
        <w:pStyle w:val="aff6"/>
        <w:numPr>
          <w:ilvl w:val="0"/>
          <w:numId w:val="47"/>
        </w:numPr>
        <w:tabs>
          <w:tab w:val="left" w:pos="1560"/>
        </w:tabs>
        <w:jc w:val="both"/>
        <w:rPr>
          <w:rFonts w:ascii="Times New Roman" w:hAnsi="Times New Roman" w:cs="Times New Roman"/>
          <w:sz w:val="20"/>
          <w:szCs w:val="20"/>
        </w:rPr>
      </w:pPr>
      <w:r w:rsidRPr="00BF141E">
        <w:rPr>
          <w:rFonts w:ascii="Times New Roman" w:hAnsi="Times New Roman" w:cs="Times New Roman"/>
          <w:sz w:val="20"/>
          <w:szCs w:val="20"/>
        </w:rPr>
        <w:lastRenderedPageBreak/>
        <w:t>R1-2212088</w:t>
      </w:r>
      <w:r w:rsidRPr="00BF141E">
        <w:rPr>
          <w:rFonts w:ascii="Times New Roman" w:hAnsi="Times New Roman" w:cs="Times New Roman"/>
          <w:sz w:val="20"/>
          <w:szCs w:val="20"/>
        </w:rPr>
        <w:tab/>
        <w:t>Draft CR on Non-preferred Resources</w:t>
      </w:r>
      <w:r w:rsidRPr="00BF141E">
        <w:rPr>
          <w:rFonts w:ascii="Times New Roman" w:hAnsi="Times New Roman" w:cs="Times New Roman"/>
          <w:sz w:val="20"/>
          <w:szCs w:val="20"/>
        </w:rPr>
        <w:tab/>
        <w:t>Qualcomm Incorporated</w:t>
      </w:r>
    </w:p>
    <w:p w14:paraId="33F836BC" w14:textId="1B68C620" w:rsidR="00BF141E" w:rsidRPr="00BF141E" w:rsidRDefault="00BF141E" w:rsidP="00DC1A9E">
      <w:pPr>
        <w:pStyle w:val="aff6"/>
        <w:numPr>
          <w:ilvl w:val="0"/>
          <w:numId w:val="47"/>
        </w:numPr>
        <w:tabs>
          <w:tab w:val="left" w:pos="1560"/>
        </w:tabs>
        <w:jc w:val="both"/>
        <w:rPr>
          <w:rFonts w:ascii="Times New Roman" w:hAnsi="Times New Roman" w:cs="Times New Roman"/>
          <w:sz w:val="20"/>
          <w:szCs w:val="20"/>
        </w:rPr>
      </w:pPr>
      <w:r w:rsidRPr="00BF141E">
        <w:rPr>
          <w:rFonts w:ascii="Times New Roman" w:hAnsi="Times New Roman" w:cs="Times New Roman"/>
          <w:sz w:val="20"/>
          <w:szCs w:val="20"/>
        </w:rPr>
        <w:t>R1-2212089</w:t>
      </w:r>
      <w:r w:rsidRPr="00BF141E">
        <w:rPr>
          <w:rFonts w:ascii="Times New Roman" w:hAnsi="Times New Roman" w:cs="Times New Roman"/>
          <w:sz w:val="20"/>
          <w:szCs w:val="20"/>
        </w:rPr>
        <w:tab/>
        <w:t>Draft CR on Power Control Parameters</w:t>
      </w:r>
      <w:r w:rsidRPr="00BF141E">
        <w:rPr>
          <w:rFonts w:ascii="Times New Roman" w:hAnsi="Times New Roman" w:cs="Times New Roman"/>
          <w:sz w:val="20"/>
          <w:szCs w:val="20"/>
        </w:rPr>
        <w:tab/>
        <w:t>Qualcomm Incorporated</w:t>
      </w:r>
    </w:p>
    <w:p w14:paraId="7C1602FB" w14:textId="77777777" w:rsidR="00BF141E" w:rsidRPr="00BF141E" w:rsidRDefault="00BF141E" w:rsidP="00DC1A9E">
      <w:pPr>
        <w:pStyle w:val="aff6"/>
        <w:numPr>
          <w:ilvl w:val="0"/>
          <w:numId w:val="47"/>
        </w:numPr>
        <w:tabs>
          <w:tab w:val="left" w:pos="1560"/>
        </w:tabs>
        <w:jc w:val="both"/>
        <w:rPr>
          <w:rFonts w:ascii="Times New Roman" w:hAnsi="Times New Roman" w:cs="Times New Roman"/>
          <w:sz w:val="20"/>
          <w:szCs w:val="20"/>
        </w:rPr>
      </w:pPr>
      <w:r w:rsidRPr="00BF141E">
        <w:rPr>
          <w:rFonts w:ascii="Times New Roman" w:hAnsi="Times New Roman" w:cs="Times New Roman"/>
          <w:sz w:val="20"/>
          <w:szCs w:val="20"/>
        </w:rPr>
        <w:t>R1-2212204</w:t>
      </w:r>
      <w:r w:rsidRPr="00BF141E">
        <w:rPr>
          <w:rFonts w:ascii="Times New Roman" w:hAnsi="Times New Roman" w:cs="Times New Roman"/>
          <w:sz w:val="20"/>
          <w:szCs w:val="20"/>
        </w:rPr>
        <w:tab/>
        <w:t>Correction on Condition 2-A-1 of IUC scheme 1</w:t>
      </w:r>
      <w:r w:rsidRPr="00BF141E">
        <w:rPr>
          <w:rFonts w:ascii="Times New Roman" w:hAnsi="Times New Roman" w:cs="Times New Roman"/>
          <w:sz w:val="20"/>
          <w:szCs w:val="20"/>
        </w:rPr>
        <w:tab/>
        <w:t>ZTE, Sanechips</w:t>
      </w:r>
    </w:p>
    <w:p w14:paraId="737D61E0" w14:textId="77777777" w:rsidR="00BF141E" w:rsidRPr="00BF141E" w:rsidRDefault="00BF141E" w:rsidP="00DC1A9E">
      <w:pPr>
        <w:pStyle w:val="aff6"/>
        <w:numPr>
          <w:ilvl w:val="0"/>
          <w:numId w:val="47"/>
        </w:numPr>
        <w:tabs>
          <w:tab w:val="left" w:pos="1560"/>
        </w:tabs>
        <w:jc w:val="both"/>
        <w:rPr>
          <w:rFonts w:ascii="Times New Roman" w:hAnsi="Times New Roman" w:cs="Times New Roman"/>
          <w:sz w:val="20"/>
          <w:szCs w:val="20"/>
        </w:rPr>
      </w:pPr>
      <w:r w:rsidRPr="00BF141E">
        <w:rPr>
          <w:rFonts w:ascii="Times New Roman" w:hAnsi="Times New Roman" w:cs="Times New Roman"/>
          <w:sz w:val="20"/>
          <w:szCs w:val="20"/>
        </w:rPr>
        <w:t>R1-2212205</w:t>
      </w:r>
      <w:r w:rsidRPr="00BF141E">
        <w:rPr>
          <w:rFonts w:ascii="Times New Roman" w:hAnsi="Times New Roman" w:cs="Times New Roman"/>
          <w:sz w:val="20"/>
          <w:szCs w:val="20"/>
        </w:rPr>
        <w:tab/>
        <w:t>Clarification on UE procedure for receiving PSFCH with conflict information</w:t>
      </w:r>
      <w:r w:rsidRPr="00BF141E">
        <w:rPr>
          <w:rFonts w:ascii="Times New Roman" w:hAnsi="Times New Roman" w:cs="Times New Roman"/>
          <w:sz w:val="20"/>
          <w:szCs w:val="20"/>
        </w:rPr>
        <w:tab/>
        <w:t>ZTE, Sanechips</w:t>
      </w:r>
    </w:p>
    <w:p w14:paraId="427F69F4" w14:textId="2C20B09C" w:rsidR="00BF141E" w:rsidRPr="00BF141E" w:rsidRDefault="00BF141E" w:rsidP="00DC1A9E">
      <w:pPr>
        <w:pStyle w:val="aff6"/>
        <w:numPr>
          <w:ilvl w:val="0"/>
          <w:numId w:val="47"/>
        </w:numPr>
        <w:tabs>
          <w:tab w:val="left" w:pos="1560"/>
        </w:tabs>
        <w:jc w:val="both"/>
        <w:rPr>
          <w:rFonts w:ascii="Times New Roman" w:hAnsi="Times New Roman" w:cs="Times New Roman"/>
          <w:sz w:val="20"/>
          <w:szCs w:val="20"/>
        </w:rPr>
      </w:pPr>
      <w:r w:rsidRPr="00BF141E">
        <w:rPr>
          <w:rFonts w:ascii="Times New Roman" w:hAnsi="Times New Roman" w:cs="Times New Roman"/>
          <w:sz w:val="20"/>
          <w:szCs w:val="20"/>
        </w:rPr>
        <w:t>R1-2212217</w:t>
      </w:r>
      <w:r w:rsidRPr="00BF141E">
        <w:rPr>
          <w:rFonts w:ascii="Times New Roman" w:hAnsi="Times New Roman" w:cs="Times New Roman"/>
          <w:sz w:val="20"/>
          <w:szCs w:val="20"/>
        </w:rPr>
        <w:tab/>
        <w:t>[Draft] Clarification on valid PSFCH occasions for resource conflict information</w:t>
      </w:r>
      <w:r w:rsidRPr="00BF141E">
        <w:rPr>
          <w:rFonts w:ascii="Times New Roman" w:hAnsi="Times New Roman" w:cs="Times New Roman"/>
          <w:sz w:val="20"/>
          <w:szCs w:val="20"/>
        </w:rPr>
        <w:tab/>
        <w:t>Ericsson</w:t>
      </w:r>
    </w:p>
    <w:p w14:paraId="267927C5" w14:textId="77777777" w:rsidR="00BF141E" w:rsidRPr="00BF141E" w:rsidRDefault="00BF141E" w:rsidP="00DC1A9E">
      <w:pPr>
        <w:pStyle w:val="aff6"/>
        <w:numPr>
          <w:ilvl w:val="0"/>
          <w:numId w:val="47"/>
        </w:numPr>
        <w:tabs>
          <w:tab w:val="left" w:pos="1560"/>
        </w:tabs>
        <w:jc w:val="both"/>
        <w:rPr>
          <w:rFonts w:ascii="Times New Roman" w:hAnsi="Times New Roman" w:cs="Times New Roman"/>
          <w:sz w:val="20"/>
          <w:szCs w:val="20"/>
        </w:rPr>
      </w:pPr>
      <w:r w:rsidRPr="00BF141E">
        <w:rPr>
          <w:rFonts w:ascii="Times New Roman" w:hAnsi="Times New Roman" w:cs="Times New Roman"/>
          <w:sz w:val="20"/>
          <w:szCs w:val="20"/>
        </w:rPr>
        <w:t>R1-2212220</w:t>
      </w:r>
      <w:r w:rsidRPr="00BF141E">
        <w:rPr>
          <w:rFonts w:ascii="Times New Roman" w:hAnsi="Times New Roman" w:cs="Times New Roman"/>
          <w:sz w:val="20"/>
          <w:szCs w:val="20"/>
        </w:rPr>
        <w:tab/>
        <w:t>[Draft] Modifications on SL open loop power control formulae</w:t>
      </w:r>
      <w:r w:rsidRPr="00BF141E">
        <w:rPr>
          <w:rFonts w:ascii="Times New Roman" w:hAnsi="Times New Roman" w:cs="Times New Roman"/>
          <w:sz w:val="20"/>
          <w:szCs w:val="20"/>
        </w:rPr>
        <w:tab/>
        <w:t>Ericsson</w:t>
      </w:r>
    </w:p>
    <w:p w14:paraId="51B6DEF1" w14:textId="10F76B8A" w:rsidR="00BF141E" w:rsidRPr="00BF141E" w:rsidRDefault="00BF141E" w:rsidP="00DC1A9E">
      <w:pPr>
        <w:pStyle w:val="aff6"/>
        <w:numPr>
          <w:ilvl w:val="0"/>
          <w:numId w:val="47"/>
        </w:numPr>
        <w:tabs>
          <w:tab w:val="left" w:pos="1560"/>
        </w:tabs>
        <w:jc w:val="both"/>
        <w:rPr>
          <w:rFonts w:ascii="Times New Roman" w:hAnsi="Times New Roman" w:cs="Times New Roman"/>
          <w:sz w:val="20"/>
          <w:szCs w:val="20"/>
        </w:rPr>
      </w:pPr>
      <w:r w:rsidRPr="00BF141E">
        <w:rPr>
          <w:rFonts w:ascii="Times New Roman" w:hAnsi="Times New Roman" w:cs="Times New Roman"/>
          <w:sz w:val="20"/>
          <w:szCs w:val="20"/>
        </w:rPr>
        <w:t>R1-2212447</w:t>
      </w:r>
      <w:r w:rsidRPr="00BF141E">
        <w:rPr>
          <w:rFonts w:ascii="Times New Roman" w:hAnsi="Times New Roman" w:cs="Times New Roman"/>
          <w:sz w:val="20"/>
          <w:szCs w:val="20"/>
        </w:rPr>
        <w:tab/>
        <w:t>Corrections for SL Inter-UE coordination</w:t>
      </w:r>
      <w:r w:rsidRPr="00BF141E">
        <w:rPr>
          <w:rFonts w:ascii="Times New Roman" w:hAnsi="Times New Roman" w:cs="Times New Roman"/>
          <w:sz w:val="20"/>
          <w:szCs w:val="20"/>
        </w:rPr>
        <w:tab/>
        <w:t>Nokia, Nokia Shanghai Bell</w:t>
      </w:r>
    </w:p>
    <w:p w14:paraId="5A663293" w14:textId="77777777" w:rsidR="00BF141E" w:rsidRPr="00BF141E" w:rsidRDefault="00BF141E" w:rsidP="00DC1A9E">
      <w:pPr>
        <w:pStyle w:val="aff6"/>
        <w:numPr>
          <w:ilvl w:val="0"/>
          <w:numId w:val="47"/>
        </w:numPr>
        <w:tabs>
          <w:tab w:val="left" w:pos="1560"/>
        </w:tabs>
        <w:jc w:val="both"/>
        <w:rPr>
          <w:rFonts w:ascii="Times New Roman" w:hAnsi="Times New Roman" w:cs="Times New Roman"/>
          <w:sz w:val="20"/>
          <w:szCs w:val="20"/>
        </w:rPr>
      </w:pPr>
      <w:r w:rsidRPr="00BF141E">
        <w:rPr>
          <w:rFonts w:ascii="Times New Roman" w:hAnsi="Times New Roman" w:cs="Times New Roman"/>
          <w:sz w:val="20"/>
          <w:szCs w:val="20"/>
        </w:rPr>
        <w:t>R1-2212464</w:t>
      </w:r>
      <w:r w:rsidRPr="00BF141E">
        <w:rPr>
          <w:rFonts w:ascii="Times New Roman" w:hAnsi="Times New Roman" w:cs="Times New Roman"/>
          <w:sz w:val="20"/>
          <w:szCs w:val="20"/>
        </w:rPr>
        <w:tab/>
        <w:t>Correction on UE-A is the destination UE of a TB transmitted by UE-B in TS 38.214</w:t>
      </w:r>
      <w:r w:rsidRPr="00BF141E">
        <w:rPr>
          <w:rFonts w:ascii="Times New Roman" w:hAnsi="Times New Roman" w:cs="Times New Roman"/>
          <w:sz w:val="20"/>
          <w:szCs w:val="20"/>
        </w:rPr>
        <w:tab/>
        <w:t>Huawei, HiSilicon</w:t>
      </w:r>
    </w:p>
    <w:p w14:paraId="3BA49594" w14:textId="6AD0CD10" w:rsidR="00BF141E" w:rsidRPr="0058672E" w:rsidRDefault="00BF141E" w:rsidP="00DC1A9E">
      <w:pPr>
        <w:pStyle w:val="aff6"/>
        <w:numPr>
          <w:ilvl w:val="0"/>
          <w:numId w:val="47"/>
        </w:numPr>
        <w:tabs>
          <w:tab w:val="left" w:pos="1560"/>
        </w:tabs>
        <w:jc w:val="both"/>
        <w:rPr>
          <w:rFonts w:ascii="Times New Roman" w:hAnsi="Times New Roman" w:cs="Times New Roman"/>
          <w:sz w:val="20"/>
          <w:szCs w:val="20"/>
        </w:rPr>
      </w:pPr>
      <w:r w:rsidRPr="00BF141E">
        <w:rPr>
          <w:rFonts w:ascii="Times New Roman" w:hAnsi="Times New Roman" w:cs="Times New Roman"/>
          <w:sz w:val="20"/>
          <w:szCs w:val="20"/>
        </w:rPr>
        <w:t>R1-2212465</w:t>
      </w:r>
      <w:r w:rsidRPr="00BF141E">
        <w:rPr>
          <w:rFonts w:ascii="Times New Roman" w:hAnsi="Times New Roman" w:cs="Times New Roman"/>
          <w:sz w:val="20"/>
          <w:szCs w:val="20"/>
        </w:rPr>
        <w:tab/>
        <w:t>Correction on description of valid PSFCH occasion for scheme 2 in TS 38.213</w:t>
      </w:r>
      <w:r w:rsidRPr="00BF141E">
        <w:rPr>
          <w:rFonts w:ascii="Times New Roman" w:hAnsi="Times New Roman" w:cs="Times New Roman"/>
          <w:sz w:val="20"/>
          <w:szCs w:val="20"/>
        </w:rPr>
        <w:tab/>
        <w:t>Huawei, HiSilicon</w:t>
      </w:r>
    </w:p>
    <w:sectPr w:rsidR="00BF141E" w:rsidRPr="0058672E">
      <w:pgSz w:w="12240" w:h="15840"/>
      <w:pgMar w:top="1152" w:right="1152" w:bottom="1152" w:left="1152"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9F0CCC7" w14:textId="77777777" w:rsidR="00DC1A9E" w:rsidRDefault="00DC1A9E" w:rsidP="00312C70">
      <w:r>
        <w:separator/>
      </w:r>
    </w:p>
  </w:endnote>
  <w:endnote w:type="continuationSeparator" w:id="0">
    <w:p w14:paraId="6A98118F" w14:textId="77777777" w:rsidR="00DC1A9E" w:rsidRDefault="00DC1A9E" w:rsidP="00312C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altName w:val="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2">
    <w:panose1 w:val="05020102010507070707"/>
    <w:charset w:val="02"/>
    <w:family w:val="roman"/>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Ericsson Capital TT">
    <w:altName w:val="Corbel"/>
    <w:charset w:val="00"/>
    <w:family w:val="auto"/>
    <w:pitch w:val="variable"/>
    <w:sig w:usb0="00000001" w:usb1="4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돋움">
    <w:altName w:val="Dotum"/>
    <w:panose1 w:val="020B0600000101010101"/>
    <w:charset w:val="81"/>
    <w:family w:val="moder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Arial Unicode MS"/>
    <w:charset w:val="86"/>
    <w:family w:val="auto"/>
    <w:pitch w:val="variable"/>
    <w:sig w:usb0="00000000"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CG Times">
    <w:altName w:val="Times New Roman"/>
    <w:charset w:val="00"/>
    <w:family w:val="roman"/>
    <w:pitch w:val="default"/>
    <w:sig w:usb0="00000000" w:usb1="00000000" w:usb2="00000000" w:usb3="00000000" w:csb0="00000001" w:csb1="00000000"/>
  </w:font>
  <w:font w:name="Noto Sans CJK SC Regular">
    <w:altName w:val="Segoe Print"/>
    <w:charset w:val="00"/>
    <w:family w:val="roman"/>
    <w:pitch w:val="default"/>
  </w:font>
  <w:font w:name="FreeSans">
    <w:altName w:val="Times New Roman"/>
    <w:charset w:val="00"/>
    <w:family w:val="roman"/>
    <w:pitch w:val="default"/>
  </w:font>
  <w:font w:name="굴림">
    <w:altName w:val="Gulim"/>
    <w:panose1 w:val="020B0600000101010101"/>
    <w:charset w:val="81"/>
    <w:family w:val="modern"/>
    <w:pitch w:val="variable"/>
    <w:sig w:usb0="B00002AF" w:usb1="69D77CFB" w:usb2="00000030" w:usb3="00000000" w:csb0="0008009F" w:csb1="00000000"/>
  </w:font>
  <w:font w:name="FangSong_GB2312">
    <w:altName w:val="Microsoft YaHei"/>
    <w:charset w:val="86"/>
    <w:family w:val="modern"/>
    <w:pitch w:val="default"/>
    <w:sig w:usb0="00000000" w:usb1="0000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00000000" w:usb1="2AC7FCFF" w:usb2="00000012" w:usb3="00000000" w:csb0="0002009F" w:csb1="00000000"/>
  </w:font>
  <w:font w:name="TimesNewRomanPS-ItalicMT">
    <w:altName w:val="Times New Roman"/>
    <w:panose1 w:val="00000000000000000000"/>
    <w:charset w:val="00"/>
    <w:family w:val="roman"/>
    <w:notTrueType/>
    <w:pitch w:val="default"/>
  </w:font>
  <w:font w:name="Meiryo">
    <w:altName w:val="MS Gothic"/>
    <w:charset w:val="80"/>
    <w:family w:val="swiss"/>
    <w:pitch w:val="variable"/>
    <w:sig w:usb0="E00002FF" w:usb1="6AC7FFFF"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3F148F7" w14:textId="77777777" w:rsidR="00DC1A9E" w:rsidRDefault="00DC1A9E" w:rsidP="00312C70">
      <w:r>
        <w:separator/>
      </w:r>
    </w:p>
  </w:footnote>
  <w:footnote w:type="continuationSeparator" w:id="0">
    <w:p w14:paraId="389B81B3" w14:textId="77777777" w:rsidR="00DC1A9E" w:rsidRDefault="00DC1A9E" w:rsidP="00312C7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nsid w:val="FFFFFF89"/>
    <w:multiLevelType w:val="singleLevel"/>
    <w:tmpl w:val="FFFFFF89"/>
    <w:lvl w:ilvl="0">
      <w:start w:val="1"/>
      <w:numFmt w:val="bullet"/>
      <w:pStyle w:val="a"/>
      <w:lvlText w:val=""/>
      <w:lvlJc w:val="left"/>
      <w:pPr>
        <w:tabs>
          <w:tab w:val="left" w:pos="360"/>
        </w:tabs>
        <w:ind w:left="360" w:hanging="360"/>
      </w:pPr>
      <w:rPr>
        <w:rFonts w:ascii="Symbol" w:hAnsi="Symbol" w:hint="default"/>
      </w:rPr>
    </w:lvl>
  </w:abstractNum>
  <w:abstractNum w:abstractNumId="2">
    <w:nsid w:val="FFFFFFFE"/>
    <w:multiLevelType w:val="singleLevel"/>
    <w:tmpl w:val="FFFFFFFE"/>
    <w:lvl w:ilvl="0">
      <w:numFmt w:val="decimal"/>
      <w:pStyle w:val="textintend1"/>
      <w:lvlText w:val="*"/>
      <w:lvlJc w:val="left"/>
    </w:lvl>
  </w:abstractNum>
  <w:abstractNum w:abstractNumId="3">
    <w:nsid w:val="00B2563F"/>
    <w:multiLevelType w:val="hybridMultilevel"/>
    <w:tmpl w:val="D7F6A1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01F2553B"/>
    <w:multiLevelType w:val="multilevel"/>
    <w:tmpl w:val="01F2553B"/>
    <w:lvl w:ilvl="0">
      <w:start w:val="1"/>
      <w:numFmt w:val="decimal"/>
      <w:pStyle w:val="textintend3"/>
      <w:lvlText w:val="%1."/>
      <w:lvlJc w:val="left"/>
      <w:pPr>
        <w:tabs>
          <w:tab w:val="left" w:pos="360"/>
        </w:tabs>
        <w:ind w:left="360" w:hanging="360"/>
      </w:p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5">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nsid w:val="03145377"/>
    <w:multiLevelType w:val="multilevel"/>
    <w:tmpl w:val="03145377"/>
    <w:lvl w:ilvl="0">
      <w:start w:val="1"/>
      <w:numFmt w:val="bullet"/>
      <w:lvlText w:val=""/>
      <w:lvlJc w:val="left"/>
      <w:pPr>
        <w:tabs>
          <w:tab w:val="left" w:pos="720"/>
        </w:tabs>
        <w:ind w:left="720" w:hanging="360"/>
      </w:pPr>
      <w:rPr>
        <w:rFonts w:ascii="Symbol" w:eastAsia="MS Mincho"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decimal"/>
      <w:pStyle w:val="References"/>
      <w:lvlText w:val="[%3]"/>
      <w:lvlJc w:val="left"/>
      <w:pPr>
        <w:tabs>
          <w:tab w:val="left" w:pos="2481"/>
        </w:tabs>
        <w:ind w:left="2481" w:hanging="681"/>
      </w:pPr>
      <w:rPr>
        <w:rFonts w:cs="Times New Roman"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nsid w:val="052E70C6"/>
    <w:multiLevelType w:val="multilevel"/>
    <w:tmpl w:val="052E70C6"/>
    <w:lvl w:ilvl="0">
      <w:start w:val="1"/>
      <w:numFmt w:val="bullet"/>
      <w:pStyle w:val="PScontent"/>
      <w:lvlText w:val=""/>
      <w:lvlJc w:val="left"/>
      <w:pPr>
        <w:ind w:left="1197" w:hanging="420"/>
      </w:pPr>
      <w:rPr>
        <w:rFonts w:ascii="Wingdings 2" w:hAnsi="Wingdings 2" w:hint="default"/>
      </w:rPr>
    </w:lvl>
    <w:lvl w:ilvl="1">
      <w:start w:val="1"/>
      <w:numFmt w:val="bullet"/>
      <w:lvlText w:val=""/>
      <w:lvlJc w:val="left"/>
      <w:pPr>
        <w:ind w:left="1617" w:hanging="420"/>
      </w:pPr>
      <w:rPr>
        <w:rFonts w:ascii="Wingdings" w:hAnsi="Wingdings" w:hint="default"/>
      </w:rPr>
    </w:lvl>
    <w:lvl w:ilvl="2">
      <w:start w:val="1"/>
      <w:numFmt w:val="bullet"/>
      <w:lvlText w:val=""/>
      <w:lvlJc w:val="left"/>
      <w:pPr>
        <w:ind w:left="2037" w:hanging="420"/>
      </w:pPr>
      <w:rPr>
        <w:rFonts w:ascii="Wingdings" w:hAnsi="Wingdings" w:hint="default"/>
      </w:rPr>
    </w:lvl>
    <w:lvl w:ilvl="3">
      <w:start w:val="1"/>
      <w:numFmt w:val="bullet"/>
      <w:lvlText w:val=""/>
      <w:lvlJc w:val="left"/>
      <w:pPr>
        <w:ind w:left="2457" w:hanging="420"/>
      </w:pPr>
      <w:rPr>
        <w:rFonts w:ascii="Wingdings" w:hAnsi="Wingdings" w:hint="default"/>
      </w:rPr>
    </w:lvl>
    <w:lvl w:ilvl="4">
      <w:start w:val="1"/>
      <w:numFmt w:val="bullet"/>
      <w:lvlText w:val=""/>
      <w:lvlJc w:val="left"/>
      <w:pPr>
        <w:ind w:left="2877" w:hanging="420"/>
      </w:pPr>
      <w:rPr>
        <w:rFonts w:ascii="Wingdings" w:hAnsi="Wingdings" w:hint="default"/>
      </w:rPr>
    </w:lvl>
    <w:lvl w:ilvl="5">
      <w:start w:val="1"/>
      <w:numFmt w:val="bullet"/>
      <w:lvlText w:val=""/>
      <w:lvlJc w:val="left"/>
      <w:pPr>
        <w:ind w:left="3297" w:hanging="420"/>
      </w:pPr>
      <w:rPr>
        <w:rFonts w:ascii="Wingdings" w:hAnsi="Wingdings" w:hint="default"/>
      </w:rPr>
    </w:lvl>
    <w:lvl w:ilvl="6">
      <w:start w:val="1"/>
      <w:numFmt w:val="bullet"/>
      <w:lvlText w:val=""/>
      <w:lvlJc w:val="left"/>
      <w:pPr>
        <w:ind w:left="3717" w:hanging="420"/>
      </w:pPr>
      <w:rPr>
        <w:rFonts w:ascii="Wingdings" w:hAnsi="Wingdings" w:hint="default"/>
      </w:rPr>
    </w:lvl>
    <w:lvl w:ilvl="7">
      <w:start w:val="1"/>
      <w:numFmt w:val="bullet"/>
      <w:lvlText w:val=""/>
      <w:lvlJc w:val="left"/>
      <w:pPr>
        <w:ind w:left="4137" w:hanging="420"/>
      </w:pPr>
      <w:rPr>
        <w:rFonts w:ascii="Wingdings" w:hAnsi="Wingdings" w:hint="default"/>
      </w:rPr>
    </w:lvl>
    <w:lvl w:ilvl="8">
      <w:start w:val="1"/>
      <w:numFmt w:val="bullet"/>
      <w:lvlText w:val=""/>
      <w:lvlJc w:val="left"/>
      <w:pPr>
        <w:ind w:left="4557" w:hanging="420"/>
      </w:pPr>
      <w:rPr>
        <w:rFonts w:ascii="Wingdings" w:hAnsi="Wingdings" w:hint="default"/>
      </w:rPr>
    </w:lvl>
  </w:abstractNum>
  <w:abstractNum w:abstractNumId="8">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nsid w:val="07C8295E"/>
    <w:multiLevelType w:val="multilevel"/>
    <w:tmpl w:val="07C8295E"/>
    <w:lvl w:ilvl="0">
      <w:start w:val="1"/>
      <w:numFmt w:val="bullet"/>
      <w:pStyle w:val="TdocHeading1"/>
      <w:lvlText w:val="•"/>
      <w:lvlJc w:val="left"/>
      <w:pPr>
        <w:tabs>
          <w:tab w:val="left" w:pos="720"/>
        </w:tabs>
        <w:ind w:left="720" w:hanging="360"/>
      </w:pPr>
      <w:rPr>
        <w:rFonts w:ascii="Arial" w:hAnsi="Arial" w:hint="default"/>
      </w:rPr>
    </w:lvl>
    <w:lvl w:ilvl="1">
      <w:start w:val="3005"/>
      <w:numFmt w:val="bullet"/>
      <w:lvlText w:val="•"/>
      <w:lvlJc w:val="left"/>
      <w:pPr>
        <w:tabs>
          <w:tab w:val="left" w:pos="1440"/>
        </w:tabs>
        <w:ind w:left="1440" w:hanging="360"/>
      </w:pPr>
      <w:rPr>
        <w:rFonts w:ascii="Arial" w:hAnsi="Arial" w:hint="default"/>
      </w:rPr>
    </w:lvl>
    <w:lvl w:ilvl="2">
      <w:start w:val="3005"/>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nsid w:val="0A5341F7"/>
    <w:multiLevelType w:val="singleLevel"/>
    <w:tmpl w:val="0A5341F7"/>
    <w:lvl w:ilvl="0">
      <w:start w:val="1"/>
      <w:numFmt w:val="decimal"/>
      <w:pStyle w:val="2"/>
      <w:lvlText w:val="[%1]"/>
      <w:lvlJc w:val="left"/>
      <w:pPr>
        <w:tabs>
          <w:tab w:val="left" w:pos="567"/>
        </w:tabs>
        <w:ind w:left="567" w:hanging="567"/>
      </w:pPr>
      <w:rPr>
        <w:rFonts w:hint="default"/>
      </w:rPr>
    </w:lvl>
  </w:abstractNum>
  <w:abstractNum w:abstractNumId="11">
    <w:nsid w:val="14885D7C"/>
    <w:multiLevelType w:val="multilevel"/>
    <w:tmpl w:val="14885D7C"/>
    <w:lvl w:ilvl="0">
      <w:numFmt w:val="bullet"/>
      <w:lvlText w:val="-"/>
      <w:lvlJc w:val="left"/>
      <w:pPr>
        <w:ind w:left="760" w:hanging="360"/>
      </w:pPr>
      <w:rPr>
        <w:rFonts w:ascii="Times" w:eastAsia="바탕"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nsid w:val="1E542A72"/>
    <w:multiLevelType w:val="multilevel"/>
    <w:tmpl w:val="1E542A72"/>
    <w:lvl w:ilvl="0">
      <w:start w:val="1"/>
      <w:numFmt w:val="bullet"/>
      <w:pStyle w:val="normalpuce"/>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3">
    <w:nsid w:val="23006ACF"/>
    <w:multiLevelType w:val="multilevel"/>
    <w:tmpl w:val="23006ACF"/>
    <w:lvl w:ilvl="0">
      <w:start w:val="1"/>
      <w:numFmt w:val="bullet"/>
      <w:lvlText w:val=""/>
      <w:lvlJc w:val="left"/>
      <w:pPr>
        <w:ind w:left="800" w:hanging="400"/>
      </w:pPr>
      <w:rPr>
        <w:rFonts w:ascii="Wingdings" w:hAnsi="Wingdings" w:cs="Wingdings" w:hint="default"/>
        <w:b/>
        <w:sz w:val="21"/>
      </w:rPr>
    </w:lvl>
    <w:lvl w:ilvl="1">
      <w:start w:val="1"/>
      <w:numFmt w:val="bullet"/>
      <w:lvlText w:val="−"/>
      <w:lvlJc w:val="left"/>
      <w:pPr>
        <w:ind w:left="1200" w:hanging="400"/>
      </w:pPr>
      <w:rPr>
        <w:rFonts w:ascii="Calibri" w:hAnsi="Calibri" w:cs="Calibri" w:hint="default"/>
        <w:sz w:val="21"/>
      </w:rPr>
    </w:lvl>
    <w:lvl w:ilvl="2">
      <w:start w:val="1"/>
      <w:numFmt w:val="bullet"/>
      <w:lvlText w:val="•"/>
      <w:lvlJc w:val="left"/>
      <w:pPr>
        <w:ind w:left="1600" w:hanging="400"/>
      </w:pPr>
      <w:rPr>
        <w:rFonts w:ascii="Arial" w:hAnsi="Arial" w:cs="Arial" w:hint="default"/>
        <w:sz w:val="21"/>
      </w:rPr>
    </w:lvl>
    <w:lvl w:ilvl="3">
      <w:start w:val="1"/>
      <w:numFmt w:val="bullet"/>
      <w:lvlText w:val=""/>
      <w:lvlJc w:val="left"/>
      <w:pPr>
        <w:ind w:left="2000" w:hanging="400"/>
      </w:pPr>
      <w:rPr>
        <w:rFonts w:ascii="Wingdings" w:hAnsi="Wingdings" w:cs="Wingdings" w:hint="default"/>
        <w:strike w:val="0"/>
        <w:dstrike w:val="0"/>
        <w:color w:val="00000A"/>
        <w:sz w:val="21"/>
      </w:rPr>
    </w:lvl>
    <w:lvl w:ilvl="4">
      <w:start w:val="1"/>
      <w:numFmt w:val="bullet"/>
      <w:lvlText w:val="›"/>
      <w:lvlJc w:val="left"/>
      <w:pPr>
        <w:ind w:left="2400" w:hanging="400"/>
      </w:pPr>
      <w:rPr>
        <w:rFonts w:ascii="Ericsson Capital TT" w:hAnsi="Ericsson Capital TT" w:cs="Ericsson Capital TT" w:hint="default"/>
        <w:sz w:val="21"/>
      </w:rPr>
    </w:lvl>
    <w:lvl w:ilvl="5">
      <w:start w:val="1"/>
      <w:numFmt w:val="bullet"/>
      <w:lvlText w:val="‐"/>
      <w:lvlJc w:val="left"/>
      <w:pPr>
        <w:ind w:left="2800" w:hanging="400"/>
      </w:pPr>
      <w:rPr>
        <w:rFonts w:ascii="SimSun" w:hAnsi="SimSun" w:cs="SimSun" w:hint="default"/>
        <w:sz w:val="21"/>
      </w:rPr>
    </w:lvl>
    <w:lvl w:ilvl="6">
      <w:start w:val="1"/>
      <w:numFmt w:val="bullet"/>
      <w:lvlText w:val="•"/>
      <w:lvlJc w:val="left"/>
      <w:pPr>
        <w:ind w:left="3200" w:hanging="400"/>
      </w:pPr>
      <w:rPr>
        <w:rFonts w:ascii="Arial" w:hAnsi="Arial" w:cs="Arial" w:hint="default"/>
        <w:sz w:val="21"/>
      </w:rPr>
    </w:lvl>
    <w:lvl w:ilvl="7">
      <w:numFmt w:val="bullet"/>
      <w:lvlText w:val="›"/>
      <w:lvlJc w:val="left"/>
      <w:pPr>
        <w:ind w:left="3600" w:hanging="400"/>
      </w:pPr>
      <w:rPr>
        <w:rFonts w:ascii="Ericsson Capital TT" w:hAnsi="Ericsson Capital TT" w:hint="default"/>
      </w:rPr>
    </w:lvl>
    <w:lvl w:ilvl="8">
      <w:start w:val="1"/>
      <w:numFmt w:val="bullet"/>
      <w:lvlText w:val="‐"/>
      <w:lvlJc w:val="left"/>
      <w:pPr>
        <w:ind w:left="4000" w:hanging="400"/>
      </w:pPr>
      <w:rPr>
        <w:rFonts w:ascii="SimSun" w:eastAsia="SimSun" w:hAnsi="SimSun" w:hint="eastAsia"/>
      </w:rPr>
    </w:lvl>
  </w:abstractNum>
  <w:abstractNum w:abstractNumId="14">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바탕"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15">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6">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nsid w:val="2E291D71"/>
    <w:multiLevelType w:val="multilevel"/>
    <w:tmpl w:val="2E291D71"/>
    <w:lvl w:ilvl="0">
      <w:start w:val="1"/>
      <w:numFmt w:val="decimal"/>
      <w:pStyle w:val="1"/>
      <w:lvlText w:val="%1"/>
      <w:lvlJc w:val="left"/>
      <w:pPr>
        <w:ind w:left="800" w:hanging="40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8">
    <w:nsid w:val="305904F9"/>
    <w:multiLevelType w:val="hybridMultilevel"/>
    <w:tmpl w:val="FD2C1C3C"/>
    <w:lvl w:ilvl="0" w:tplc="8190F2AA">
      <w:numFmt w:val="bullet"/>
      <w:lvlText w:val="•"/>
      <w:lvlJc w:val="left"/>
      <w:pPr>
        <w:ind w:left="800" w:hanging="400"/>
      </w:pPr>
      <w:rPr>
        <w:rFonts w:ascii="SimSun" w:eastAsia="SimSun" w:hAnsi="SimSun" w:cs="Times New Roman" w:hint="eastAsia"/>
      </w:rPr>
    </w:lvl>
    <w:lvl w:ilvl="1" w:tplc="04090009">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nsid w:val="3100008D"/>
    <w:multiLevelType w:val="multilevel"/>
    <w:tmpl w:val="3100008D"/>
    <w:lvl w:ilvl="0">
      <w:start w:val="1"/>
      <w:numFmt w:val="bullet"/>
      <w:lvlText w:val=""/>
      <w:lvlJc w:val="left"/>
      <w:pPr>
        <w:ind w:left="800" w:hanging="400"/>
      </w:pPr>
      <w:rPr>
        <w:rFonts w:ascii="Wingdings" w:hAnsi="Wingdings" w:hint="default"/>
        <w:lang w:val="en-US"/>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Calibri" w:hAnsi="Calibri" w:hint="default"/>
      </w:rPr>
    </w:lvl>
    <w:lvl w:ilvl="3">
      <w:numFmt w:val="bullet"/>
      <w:lvlText w:val="»"/>
      <w:lvlJc w:val="left"/>
      <w:pPr>
        <w:ind w:left="2000" w:hanging="400"/>
      </w:pPr>
      <w:rPr>
        <w:rFonts w:ascii="Calibri" w:hAnsi="Calibri"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Calibri" w:hAnsi="Calibri"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nsid w:val="34D5045A"/>
    <w:multiLevelType w:val="singleLevel"/>
    <w:tmpl w:val="34D5045A"/>
    <w:lvl w:ilvl="0">
      <w:start w:val="1"/>
      <w:numFmt w:val="bullet"/>
      <w:pStyle w:val="a0"/>
      <w:lvlText w:val=""/>
      <w:lvlJc w:val="left"/>
      <w:pPr>
        <w:tabs>
          <w:tab w:val="left" w:pos="360"/>
        </w:tabs>
        <w:ind w:left="340" w:hanging="340"/>
      </w:pPr>
      <w:rPr>
        <w:rFonts w:ascii="Symbol" w:eastAsia="Times New Roman" w:hAnsi="Symbol" w:hint="default"/>
        <w:color w:val="auto"/>
      </w:rPr>
    </w:lvl>
  </w:abstractNum>
  <w:abstractNum w:abstractNumId="22">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nsid w:val="394A0674"/>
    <w:multiLevelType w:val="hybridMultilevel"/>
    <w:tmpl w:val="47D294B8"/>
    <w:lvl w:ilvl="0" w:tplc="DB60718C">
      <w:start w:val="1"/>
      <w:numFmt w:val="bullet"/>
      <w:lvlText w:val="•"/>
      <w:lvlJc w:val="left"/>
      <w:pPr>
        <w:ind w:left="1997" w:hanging="400"/>
      </w:pPr>
      <w:rPr>
        <w:rFonts w:ascii="Arial" w:hAnsi="Arial" w:hint="default"/>
      </w:rPr>
    </w:lvl>
    <w:lvl w:ilvl="1" w:tplc="FEC0D590">
      <w:start w:val="1"/>
      <w:numFmt w:val="bullet"/>
      <w:lvlText w:val=""/>
      <w:lvlJc w:val="left"/>
      <w:pPr>
        <w:ind w:left="2397" w:hanging="400"/>
      </w:pPr>
      <w:rPr>
        <w:rFonts w:ascii="Symbol" w:hAnsi="Symbol" w:hint="default"/>
      </w:rPr>
    </w:lvl>
    <w:lvl w:ilvl="2" w:tplc="E33ACECE">
      <w:numFmt w:val="bullet"/>
      <w:lvlText w:val="»"/>
      <w:lvlJc w:val="left"/>
      <w:pPr>
        <w:ind w:left="2797" w:hanging="400"/>
      </w:pPr>
      <w:rPr>
        <w:rFonts w:ascii="Calibri" w:hAnsi="Calibri" w:hint="default"/>
      </w:rPr>
    </w:lvl>
    <w:lvl w:ilvl="3" w:tplc="DB60718C">
      <w:start w:val="1"/>
      <w:numFmt w:val="bullet"/>
      <w:lvlText w:val="•"/>
      <w:lvlJc w:val="left"/>
      <w:pPr>
        <w:ind w:left="3197" w:hanging="400"/>
      </w:pPr>
      <w:rPr>
        <w:rFonts w:ascii="Arial" w:hAnsi="Arial" w:hint="default"/>
      </w:rPr>
    </w:lvl>
    <w:lvl w:ilvl="4" w:tplc="04090003" w:tentative="1">
      <w:start w:val="1"/>
      <w:numFmt w:val="bullet"/>
      <w:lvlText w:val=""/>
      <w:lvlJc w:val="left"/>
      <w:pPr>
        <w:ind w:left="3597" w:hanging="400"/>
      </w:pPr>
      <w:rPr>
        <w:rFonts w:ascii="Wingdings" w:hAnsi="Wingdings" w:hint="default"/>
      </w:rPr>
    </w:lvl>
    <w:lvl w:ilvl="5" w:tplc="04090005" w:tentative="1">
      <w:start w:val="1"/>
      <w:numFmt w:val="bullet"/>
      <w:lvlText w:val=""/>
      <w:lvlJc w:val="left"/>
      <w:pPr>
        <w:ind w:left="3997" w:hanging="400"/>
      </w:pPr>
      <w:rPr>
        <w:rFonts w:ascii="Wingdings" w:hAnsi="Wingdings" w:hint="default"/>
      </w:rPr>
    </w:lvl>
    <w:lvl w:ilvl="6" w:tplc="04090001" w:tentative="1">
      <w:start w:val="1"/>
      <w:numFmt w:val="bullet"/>
      <w:lvlText w:val=""/>
      <w:lvlJc w:val="left"/>
      <w:pPr>
        <w:ind w:left="4397" w:hanging="400"/>
      </w:pPr>
      <w:rPr>
        <w:rFonts w:ascii="Wingdings" w:hAnsi="Wingdings" w:hint="default"/>
      </w:rPr>
    </w:lvl>
    <w:lvl w:ilvl="7" w:tplc="04090003" w:tentative="1">
      <w:start w:val="1"/>
      <w:numFmt w:val="bullet"/>
      <w:lvlText w:val=""/>
      <w:lvlJc w:val="left"/>
      <w:pPr>
        <w:ind w:left="4797" w:hanging="400"/>
      </w:pPr>
      <w:rPr>
        <w:rFonts w:ascii="Wingdings" w:hAnsi="Wingdings" w:hint="default"/>
      </w:rPr>
    </w:lvl>
    <w:lvl w:ilvl="8" w:tplc="04090005" w:tentative="1">
      <w:start w:val="1"/>
      <w:numFmt w:val="bullet"/>
      <w:lvlText w:val=""/>
      <w:lvlJc w:val="left"/>
      <w:pPr>
        <w:ind w:left="5197" w:hanging="400"/>
      </w:pPr>
      <w:rPr>
        <w:rFonts w:ascii="Wingdings" w:hAnsi="Wingdings" w:hint="default"/>
      </w:rPr>
    </w:lvl>
  </w:abstractNum>
  <w:abstractNum w:abstractNumId="24">
    <w:nsid w:val="3F061B37"/>
    <w:multiLevelType w:val="multilevel"/>
    <w:tmpl w:val="3F061B37"/>
    <w:lvl w:ilvl="0">
      <w:start w:val="1"/>
      <w:numFmt w:val="decimal"/>
      <w:lvlText w:val="[%1]"/>
      <w:lvlJc w:val="left"/>
      <w:pPr>
        <w:tabs>
          <w:tab w:val="left" w:pos="420"/>
        </w:tabs>
        <w:ind w:left="420" w:hanging="420"/>
      </w:pPr>
      <w:rPr>
        <w:i w:val="0"/>
        <w:sz w:val="20"/>
        <w:szCs w:val="20"/>
      </w:rPr>
    </w:lvl>
    <w:lvl w:ilvl="1">
      <w:start w:val="1"/>
      <w:numFmt w:val="bullet"/>
      <w:lvlText w:val=""/>
      <w:lvlJc w:val="left"/>
      <w:pPr>
        <w:tabs>
          <w:tab w:val="left" w:pos="840"/>
        </w:tabs>
        <w:ind w:left="840" w:hanging="420"/>
      </w:pPr>
      <w:rPr>
        <w:rFonts w:ascii="Symbol" w:hAnsi="Symbol" w:hint="default"/>
      </w:rPr>
    </w:lvl>
    <w:lvl w:ilvl="2">
      <w:start w:val="1"/>
      <w:numFmt w:val="bullet"/>
      <w:lvlText w:val="o"/>
      <w:lvlJc w:val="left"/>
      <w:pPr>
        <w:tabs>
          <w:tab w:val="left" w:pos="1260"/>
        </w:tabs>
        <w:ind w:left="1260" w:hanging="420"/>
      </w:pPr>
      <w:rPr>
        <w:rFonts w:ascii="Courier New" w:hAnsi="Courier New" w:cs="Courier New" w:hint="default"/>
      </w:r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25">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nsid w:val="464D3319"/>
    <w:multiLevelType w:val="multilevel"/>
    <w:tmpl w:val="464D3319"/>
    <w:lvl w:ilvl="0">
      <w:start w:val="1"/>
      <w:numFmt w:val="decimal"/>
      <w:pStyle w:val="enumlev2"/>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9">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30">
    <w:nsid w:val="4A55685D"/>
    <w:multiLevelType w:val="singleLevel"/>
    <w:tmpl w:val="4A55685D"/>
    <w:lvl w:ilvl="0">
      <w:start w:val="1"/>
      <w:numFmt w:val="bullet"/>
      <w:pStyle w:val="20"/>
      <w:lvlText w:val=""/>
      <w:lvlJc w:val="left"/>
      <w:pPr>
        <w:tabs>
          <w:tab w:val="left" w:pos="992"/>
        </w:tabs>
        <w:ind w:left="992" w:hanging="425"/>
      </w:pPr>
      <w:rPr>
        <w:rFonts w:ascii="Symbol" w:hAnsi="Symbol" w:hint="default"/>
      </w:rPr>
    </w:lvl>
  </w:abstractNum>
  <w:abstractNum w:abstractNumId="31">
    <w:nsid w:val="4B8E4452"/>
    <w:multiLevelType w:val="hybridMultilevel"/>
    <w:tmpl w:val="A8A8E01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nsid w:val="4EA712E7"/>
    <w:multiLevelType w:val="multilevel"/>
    <w:tmpl w:val="4EA712E7"/>
    <w:lvl w:ilvl="0">
      <w:start w:val="1"/>
      <w:numFmt w:val="bullet"/>
      <w:lvlText w:val=""/>
      <w:lvlJc w:val="left"/>
      <w:pPr>
        <w:ind w:left="800" w:hanging="400"/>
      </w:pPr>
      <w:rPr>
        <w:rFonts w:ascii="Symbol" w:hAnsi="Symbo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Calibri" w:hAnsi="Calibri"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3">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35">
    <w:nsid w:val="574E1881"/>
    <w:multiLevelType w:val="multilevel"/>
    <w:tmpl w:val="574E1881"/>
    <w:lvl w:ilvl="0">
      <w:start w:val="8"/>
      <w:numFmt w:val="bullet"/>
      <w:pStyle w:val="bulletlevel1"/>
      <w:lvlText w:val=""/>
      <w:lvlJc w:val="left"/>
      <w:pPr>
        <w:ind w:left="800" w:hanging="400"/>
      </w:pPr>
      <w:rPr>
        <w:rFonts w:ascii="Wingdings" w:eastAsia="바탕" w:hAnsi="Wingdings" w:hint="default"/>
        <w:lang w:val="en-AU"/>
      </w:rPr>
    </w:lvl>
    <w:lvl w:ilvl="1">
      <w:start w:val="1"/>
      <w:numFmt w:val="bullet"/>
      <w:pStyle w:val="bulletlevel2"/>
      <w:lvlText w:val="o"/>
      <w:lvlJc w:val="left"/>
      <w:pPr>
        <w:ind w:left="1200" w:hanging="400"/>
      </w:pPr>
      <w:rPr>
        <w:rFonts w:ascii="Courier New" w:hAnsi="Courier New" w:cs="Courier New" w:hint="default"/>
        <w:lang w:val="en-AU"/>
      </w:rPr>
    </w:lvl>
    <w:lvl w:ilvl="2">
      <w:start w:val="8"/>
      <w:numFmt w:val="bullet"/>
      <w:pStyle w:val="Bullet-3"/>
      <w:lvlText w:val="-"/>
      <w:lvlJc w:val="left"/>
      <w:pPr>
        <w:ind w:left="1600" w:hanging="400"/>
      </w:pPr>
      <w:rPr>
        <w:rFonts w:ascii="Times New Roman" w:eastAsia="MS Mincho" w:hAnsi="Times New Roman" w:cs="Times New Roman" w:hint="default"/>
        <w:lang w:val="en-GB"/>
      </w:rPr>
    </w:lvl>
    <w:lvl w:ilvl="3">
      <w:start w:val="1"/>
      <w:numFmt w:val="bullet"/>
      <w:pStyle w:val="bulletlevel4"/>
      <w:lvlText w:val=""/>
      <w:lvlJc w:val="left"/>
      <w:pPr>
        <w:ind w:left="2000" w:hanging="400"/>
      </w:pPr>
      <w:rPr>
        <w:rFonts w:ascii="Wingdings" w:hAnsi="Wingdings" w:hint="default"/>
        <w:lang w:val="en-GB"/>
      </w:rPr>
    </w:lvl>
    <w:lvl w:ilvl="4">
      <w:start w:val="1"/>
      <w:numFmt w:val="bullet"/>
      <w:lvlText w:val="&gt;"/>
      <w:lvlJc w:val="left"/>
      <w:pPr>
        <w:ind w:left="2400" w:hanging="400"/>
      </w:pPr>
      <w:rPr>
        <w:rFonts w:ascii="Calibri" w:hAnsi="Calibri" w:hint="default"/>
        <w:b/>
        <w:i w:val="0"/>
      </w:rPr>
    </w:lvl>
    <w:lvl w:ilvl="5">
      <w:start w:val="8"/>
      <w:numFmt w:val="bullet"/>
      <w:lvlText w:val="›"/>
      <w:lvlJc w:val="left"/>
      <w:pPr>
        <w:ind w:left="2800" w:hanging="400"/>
      </w:pPr>
      <w:rPr>
        <w:rFonts w:ascii="Calibri" w:eastAsia="바탕" w:hAnsi="Calibri"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6">
    <w:nsid w:val="5D763755"/>
    <w:multiLevelType w:val="multilevel"/>
    <w:tmpl w:val="5D763755"/>
    <w:lvl w:ilvl="0">
      <w:start w:val="1"/>
      <w:numFmt w:val="decimal"/>
      <w:pStyle w:val="ZTE-Proposal-20210505"/>
      <w:lvlText w:val="Proposal %1: "/>
      <w:lvlJc w:val="left"/>
      <w:pPr>
        <w:ind w:left="420" w:hanging="420"/>
      </w:pPr>
      <w:rPr>
        <w:rFonts w:ascii="Times New Roman" w:hAnsi="Times New Roman" w:hint="eastAsia"/>
        <w:caps w:val="0"/>
        <w:smallCaps w:val="0"/>
        <w:strike w:val="0"/>
        <w:dstrike w:val="0"/>
        <w:vanish w:val="0"/>
        <w:spacing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7">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39">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40">
    <w:nsid w:val="6B8171FA"/>
    <w:multiLevelType w:val="hybridMultilevel"/>
    <w:tmpl w:val="84F88BF4"/>
    <w:lvl w:ilvl="0" w:tplc="08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1">
    <w:nsid w:val="6C07118C"/>
    <w:multiLevelType w:val="multilevel"/>
    <w:tmpl w:val="6C07118C"/>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sz w:val="32"/>
        <w:szCs w:val="32"/>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color w:val="auto"/>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2">
    <w:nsid w:val="6E1E4EE0"/>
    <w:multiLevelType w:val="hybridMultilevel"/>
    <w:tmpl w:val="64B008A0"/>
    <w:lvl w:ilvl="0" w:tplc="40F0990C">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3">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hint="default"/>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44">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5">
    <w:nsid w:val="763357E5"/>
    <w:multiLevelType w:val="multilevel"/>
    <w:tmpl w:val="763357E5"/>
    <w:lvl w:ilvl="0">
      <w:start w:val="1"/>
      <w:numFmt w:val="bullet"/>
      <w:lvlText w:val=""/>
      <w:lvlJc w:val="left"/>
      <w:pPr>
        <w:ind w:left="800" w:hanging="400"/>
      </w:pPr>
      <w:rPr>
        <w:rFonts w:ascii="Wingdings" w:hAnsi="Wingdings" w:cs="Wingdings" w:hint="default"/>
        <w:b/>
        <w:sz w:val="21"/>
      </w:rPr>
    </w:lvl>
    <w:lvl w:ilvl="1">
      <w:start w:val="1"/>
      <w:numFmt w:val="bullet"/>
      <w:lvlText w:val="−"/>
      <w:lvlJc w:val="left"/>
      <w:pPr>
        <w:ind w:left="1200" w:hanging="400"/>
      </w:pPr>
      <w:rPr>
        <w:rFonts w:ascii="Calibri" w:hAnsi="Calibri" w:cs="Calibri" w:hint="default"/>
        <w:sz w:val="21"/>
      </w:rPr>
    </w:lvl>
    <w:lvl w:ilvl="2">
      <w:start w:val="1"/>
      <w:numFmt w:val="bullet"/>
      <w:lvlText w:val="•"/>
      <w:lvlJc w:val="left"/>
      <w:pPr>
        <w:ind w:left="1600" w:hanging="400"/>
      </w:pPr>
      <w:rPr>
        <w:rFonts w:ascii="Arial" w:hAnsi="Arial" w:cs="Arial" w:hint="default"/>
        <w:b/>
        <w:sz w:val="21"/>
      </w:rPr>
    </w:lvl>
    <w:lvl w:ilvl="3">
      <w:start w:val="1"/>
      <w:numFmt w:val="bullet"/>
      <w:lvlText w:val=""/>
      <w:lvlJc w:val="left"/>
      <w:pPr>
        <w:ind w:left="2000" w:hanging="400"/>
      </w:pPr>
      <w:rPr>
        <w:rFonts w:ascii="Wingdings" w:hAnsi="Wingdings" w:cs="Wingdings" w:hint="default"/>
        <w:b/>
        <w:strike w:val="0"/>
        <w:dstrike w:val="0"/>
        <w:color w:val="00000A"/>
        <w:sz w:val="21"/>
      </w:rPr>
    </w:lvl>
    <w:lvl w:ilvl="4">
      <w:start w:val="1"/>
      <w:numFmt w:val="bullet"/>
      <w:lvlText w:val="›"/>
      <w:lvlJc w:val="left"/>
      <w:pPr>
        <w:ind w:left="2400" w:hanging="400"/>
      </w:pPr>
      <w:rPr>
        <w:rFonts w:ascii="Ericsson Capital TT" w:hAnsi="Ericsson Capital TT" w:cs="Ericsson Capital TT" w:hint="default"/>
        <w:sz w:val="21"/>
      </w:rPr>
    </w:lvl>
    <w:lvl w:ilvl="5">
      <w:start w:val="1"/>
      <w:numFmt w:val="bullet"/>
      <w:lvlText w:val="‐"/>
      <w:lvlJc w:val="left"/>
      <w:pPr>
        <w:ind w:left="2800" w:hanging="400"/>
      </w:pPr>
      <w:rPr>
        <w:rFonts w:ascii="SimSun" w:hAnsi="SimSun" w:cs="SimSun" w:hint="default"/>
        <w:sz w:val="21"/>
      </w:rPr>
    </w:lvl>
    <w:lvl w:ilvl="6">
      <w:start w:val="1"/>
      <w:numFmt w:val="bullet"/>
      <w:lvlText w:val="•"/>
      <w:lvlJc w:val="left"/>
      <w:pPr>
        <w:ind w:left="3200" w:hanging="400"/>
      </w:pPr>
      <w:rPr>
        <w:rFonts w:ascii="Arial" w:hAnsi="Arial" w:cs="Arial" w:hint="default"/>
        <w:sz w:val="21"/>
      </w:rPr>
    </w:lvl>
    <w:lvl w:ilvl="7">
      <w:start w:val="1"/>
      <w:numFmt w:val="bullet"/>
      <w:lvlText w:val="›"/>
      <w:lvlJc w:val="left"/>
      <w:pPr>
        <w:ind w:left="3600" w:hanging="400"/>
      </w:pPr>
      <w:rPr>
        <w:rFonts w:ascii="Ericsson Capital TT" w:hAnsi="Ericsson Capital TT" w:cs="Ericsson Capital TT" w:hint="default"/>
        <w:sz w:val="21"/>
      </w:rPr>
    </w:lvl>
    <w:lvl w:ilvl="8">
      <w:start w:val="1"/>
      <w:numFmt w:val="bullet"/>
      <w:lvlText w:val="‐"/>
      <w:lvlJc w:val="left"/>
      <w:pPr>
        <w:ind w:left="4000" w:hanging="400"/>
      </w:pPr>
      <w:rPr>
        <w:rFonts w:ascii="SimSun" w:hAnsi="SimSun" w:cs="SimSun" w:hint="default"/>
        <w:sz w:val="21"/>
      </w:rPr>
    </w:lvl>
  </w:abstractNum>
  <w:abstractNum w:abstractNumId="46">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nsid w:val="782F002E"/>
    <w:multiLevelType w:val="multilevel"/>
    <w:tmpl w:val="782F002E"/>
    <w:lvl w:ilvl="0">
      <w:start w:val="1"/>
      <w:numFmt w:val="bullet"/>
      <w:lvlText w:val=""/>
      <w:lvlJc w:val="left"/>
      <w:pPr>
        <w:ind w:left="1197" w:hanging="400"/>
      </w:pPr>
      <w:rPr>
        <w:rFonts w:ascii="Wingdings" w:hAnsi="Wingdings" w:hint="default"/>
      </w:rPr>
    </w:lvl>
    <w:lvl w:ilvl="1">
      <w:numFmt w:val="bullet"/>
      <w:lvlText w:val="»"/>
      <w:lvlJc w:val="left"/>
      <w:pPr>
        <w:ind w:left="1597" w:hanging="400"/>
      </w:pPr>
      <w:rPr>
        <w:rFonts w:ascii="Calibri" w:hAnsi="Calibri" w:hint="default"/>
      </w:rPr>
    </w:lvl>
    <w:lvl w:ilvl="2">
      <w:start w:val="1"/>
      <w:numFmt w:val="bullet"/>
      <w:lvlText w:val=""/>
      <w:lvlJc w:val="left"/>
      <w:pPr>
        <w:ind w:left="1997" w:hanging="400"/>
      </w:pPr>
      <w:rPr>
        <w:rFonts w:ascii="Wingdings" w:hAnsi="Wingdings" w:hint="default"/>
      </w:rPr>
    </w:lvl>
    <w:lvl w:ilvl="3">
      <w:start w:val="1"/>
      <w:numFmt w:val="bullet"/>
      <w:lvlText w:val=""/>
      <w:lvlJc w:val="left"/>
      <w:pPr>
        <w:ind w:left="2397" w:hanging="400"/>
      </w:pPr>
      <w:rPr>
        <w:rFonts w:ascii="Wingdings" w:hAnsi="Wingdings" w:hint="default"/>
      </w:rPr>
    </w:lvl>
    <w:lvl w:ilvl="4">
      <w:start w:val="1"/>
      <w:numFmt w:val="bullet"/>
      <w:lvlText w:val=""/>
      <w:lvlJc w:val="left"/>
      <w:pPr>
        <w:ind w:left="2797" w:hanging="400"/>
      </w:pPr>
      <w:rPr>
        <w:rFonts w:ascii="Wingdings" w:hAnsi="Wingdings" w:hint="default"/>
      </w:rPr>
    </w:lvl>
    <w:lvl w:ilvl="5">
      <w:start w:val="1"/>
      <w:numFmt w:val="bullet"/>
      <w:lvlText w:val=""/>
      <w:lvlJc w:val="left"/>
      <w:pPr>
        <w:ind w:left="3197" w:hanging="400"/>
      </w:pPr>
      <w:rPr>
        <w:rFonts w:ascii="Wingdings" w:hAnsi="Wingdings" w:hint="default"/>
      </w:rPr>
    </w:lvl>
    <w:lvl w:ilvl="6">
      <w:start w:val="1"/>
      <w:numFmt w:val="bullet"/>
      <w:lvlText w:val=""/>
      <w:lvlJc w:val="left"/>
      <w:pPr>
        <w:ind w:left="3597" w:hanging="400"/>
      </w:pPr>
      <w:rPr>
        <w:rFonts w:ascii="Wingdings" w:hAnsi="Wingdings" w:hint="default"/>
      </w:rPr>
    </w:lvl>
    <w:lvl w:ilvl="7">
      <w:start w:val="1"/>
      <w:numFmt w:val="bullet"/>
      <w:lvlText w:val=""/>
      <w:lvlJc w:val="left"/>
      <w:pPr>
        <w:ind w:left="3997" w:hanging="400"/>
      </w:pPr>
      <w:rPr>
        <w:rFonts w:ascii="Wingdings" w:hAnsi="Wingdings" w:hint="default"/>
      </w:rPr>
    </w:lvl>
    <w:lvl w:ilvl="8">
      <w:start w:val="1"/>
      <w:numFmt w:val="bullet"/>
      <w:lvlText w:val=""/>
      <w:lvlJc w:val="left"/>
      <w:pPr>
        <w:ind w:left="4397" w:hanging="400"/>
      </w:pPr>
      <w:rPr>
        <w:rFonts w:ascii="Wingdings" w:hAnsi="Wingdings" w:hint="default"/>
      </w:rPr>
    </w:lvl>
  </w:abstractNum>
  <w:abstractNum w:abstractNumId="48">
    <w:nsid w:val="78F76F6F"/>
    <w:multiLevelType w:val="singleLevel"/>
    <w:tmpl w:val="78F76F6F"/>
    <w:lvl w:ilvl="0">
      <w:start w:val="1"/>
      <w:numFmt w:val="bullet"/>
      <w:pStyle w:val="30"/>
      <w:lvlText w:val=""/>
      <w:lvlJc w:val="left"/>
      <w:pPr>
        <w:tabs>
          <w:tab w:val="left" w:pos="360"/>
        </w:tabs>
        <w:ind w:left="360" w:hanging="360"/>
      </w:pPr>
      <w:rPr>
        <w:rFonts w:ascii="Symbol" w:hAnsi="Symbol" w:hint="default"/>
      </w:rPr>
    </w:lvl>
  </w:abstractNum>
  <w:abstractNum w:abstractNumId="49">
    <w:nsid w:val="7B5704A1"/>
    <w:multiLevelType w:val="multilevel"/>
    <w:tmpl w:val="7B5704A1"/>
    <w:lvl w:ilvl="0">
      <w:start w:val="1"/>
      <w:numFmt w:val="decimal"/>
      <w:pStyle w:val="PatSpecNumPara0-99"/>
      <w:lvlText w:val="[%1]"/>
      <w:lvlJc w:val="left"/>
      <w:pPr>
        <w:ind w:left="360" w:hanging="360"/>
      </w:pPr>
      <w:rPr>
        <w:rFonts w:hint="default"/>
        <w:b/>
        <w:i w:val="0"/>
        <w:sz w:val="24"/>
      </w:rPr>
    </w:lvl>
    <w:lvl w:ilvl="1">
      <w:start w:val="1"/>
      <w:numFmt w:val="lowerLetter"/>
      <w:lvlText w:val="(%2)"/>
      <w:lvlJc w:val="left"/>
      <w:pPr>
        <w:tabs>
          <w:tab w:val="left" w:pos="2520"/>
        </w:tabs>
        <w:ind w:left="2520" w:hanging="720"/>
      </w:pPr>
      <w:rPr>
        <w:rFonts w:hint="default"/>
      </w:rPr>
    </w:lvl>
    <w:lvl w:ilvl="2">
      <w:start w:val="1"/>
      <w:numFmt w:val="lowerRoman"/>
      <w:lvlText w:val="%3."/>
      <w:lvlJc w:val="right"/>
      <w:pPr>
        <w:tabs>
          <w:tab w:val="left" w:pos="2880"/>
        </w:tabs>
        <w:ind w:left="2880" w:hanging="180"/>
      </w:pPr>
    </w:lvl>
    <w:lvl w:ilvl="3">
      <w:start w:val="1"/>
      <w:numFmt w:val="decimal"/>
      <w:lvlText w:val="%4."/>
      <w:lvlJc w:val="left"/>
      <w:pPr>
        <w:tabs>
          <w:tab w:val="left" w:pos="3600"/>
        </w:tabs>
        <w:ind w:left="3600" w:hanging="360"/>
      </w:pPr>
    </w:lvl>
    <w:lvl w:ilvl="4">
      <w:start w:val="1"/>
      <w:numFmt w:val="lowerLetter"/>
      <w:lvlText w:val="%5."/>
      <w:lvlJc w:val="left"/>
      <w:pPr>
        <w:tabs>
          <w:tab w:val="left" w:pos="4320"/>
        </w:tabs>
        <w:ind w:left="4320" w:hanging="360"/>
      </w:pPr>
    </w:lvl>
    <w:lvl w:ilvl="5">
      <w:start w:val="1"/>
      <w:numFmt w:val="lowerRoman"/>
      <w:lvlText w:val="%6."/>
      <w:lvlJc w:val="right"/>
      <w:pPr>
        <w:tabs>
          <w:tab w:val="left" w:pos="5040"/>
        </w:tabs>
        <w:ind w:left="5040" w:hanging="180"/>
      </w:pPr>
    </w:lvl>
    <w:lvl w:ilvl="6">
      <w:start w:val="1"/>
      <w:numFmt w:val="decimal"/>
      <w:lvlText w:val="%7."/>
      <w:lvlJc w:val="left"/>
      <w:pPr>
        <w:tabs>
          <w:tab w:val="left" w:pos="5760"/>
        </w:tabs>
        <w:ind w:left="5760" w:hanging="360"/>
      </w:pPr>
    </w:lvl>
    <w:lvl w:ilvl="7">
      <w:start w:val="1"/>
      <w:numFmt w:val="lowerLetter"/>
      <w:lvlText w:val="%8."/>
      <w:lvlJc w:val="left"/>
      <w:pPr>
        <w:tabs>
          <w:tab w:val="left" w:pos="6480"/>
        </w:tabs>
        <w:ind w:left="6480" w:hanging="360"/>
      </w:pPr>
    </w:lvl>
    <w:lvl w:ilvl="8">
      <w:start w:val="1"/>
      <w:numFmt w:val="lowerRoman"/>
      <w:lvlText w:val="%9."/>
      <w:lvlJc w:val="right"/>
      <w:pPr>
        <w:tabs>
          <w:tab w:val="left" w:pos="7200"/>
        </w:tabs>
        <w:ind w:left="7200" w:hanging="180"/>
      </w:pPr>
    </w:lvl>
  </w:abstractNum>
  <w:abstractNum w:abstractNumId="5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1">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2">
    <w:nsid w:val="7DC436CD"/>
    <w:multiLevelType w:val="multilevel"/>
    <w:tmpl w:val="7DC436CD"/>
    <w:lvl w:ilvl="0">
      <w:start w:val="1"/>
      <w:numFmt w:val="bullet"/>
      <w:pStyle w:val="sub-proposal"/>
      <w:lvlText w:val="•"/>
      <w:lvlJc w:val="left"/>
      <w:pPr>
        <w:tabs>
          <w:tab w:val="left" w:pos="420"/>
        </w:tabs>
        <w:ind w:left="420" w:hanging="378"/>
      </w:pPr>
      <w:rPr>
        <w:rFonts w:ascii="Arial" w:hAnsi="Arial" w:cs="Arial" w:hint="default"/>
      </w:rPr>
    </w:lvl>
    <w:lvl w:ilvl="1">
      <w:start w:val="1"/>
      <w:numFmt w:val="bullet"/>
      <w:lvlText w:val=""/>
      <w:lvlJc w:val="left"/>
      <w:pPr>
        <w:tabs>
          <w:tab w:val="left" w:pos="840"/>
        </w:tabs>
        <w:ind w:left="882" w:hanging="420"/>
      </w:pPr>
      <w:rPr>
        <w:rFonts w:ascii="Wingdings" w:hAnsi="Wingdings" w:hint="default"/>
      </w:rPr>
    </w:lvl>
    <w:lvl w:ilvl="2">
      <w:start w:val="1"/>
      <w:numFmt w:val="bullet"/>
      <w:lvlText w:val=""/>
      <w:lvlJc w:val="left"/>
      <w:pPr>
        <w:tabs>
          <w:tab w:val="left" w:pos="1260"/>
        </w:tabs>
        <w:ind w:left="1302" w:hanging="420"/>
      </w:pPr>
      <w:rPr>
        <w:rFonts w:ascii="Wingdings" w:hAnsi="Wingdings" w:hint="default"/>
      </w:rPr>
    </w:lvl>
    <w:lvl w:ilvl="3">
      <w:start w:val="1"/>
      <w:numFmt w:val="bullet"/>
      <w:lvlText w:val=""/>
      <w:lvlJc w:val="left"/>
      <w:pPr>
        <w:tabs>
          <w:tab w:val="left" w:pos="1680"/>
        </w:tabs>
        <w:ind w:left="1722" w:hanging="420"/>
      </w:pPr>
      <w:rPr>
        <w:rFonts w:ascii="Wingdings" w:hAnsi="Wingdings" w:hint="default"/>
      </w:rPr>
    </w:lvl>
    <w:lvl w:ilvl="4">
      <w:start w:val="1"/>
      <w:numFmt w:val="bullet"/>
      <w:lvlText w:val=""/>
      <w:lvlJc w:val="left"/>
      <w:pPr>
        <w:tabs>
          <w:tab w:val="left" w:pos="2100"/>
        </w:tabs>
        <w:ind w:left="2142" w:hanging="420"/>
      </w:pPr>
      <w:rPr>
        <w:rFonts w:ascii="Wingdings" w:hAnsi="Wingdings" w:hint="default"/>
      </w:rPr>
    </w:lvl>
    <w:lvl w:ilvl="5">
      <w:start w:val="1"/>
      <w:numFmt w:val="bullet"/>
      <w:lvlText w:val=""/>
      <w:lvlJc w:val="left"/>
      <w:pPr>
        <w:tabs>
          <w:tab w:val="left" w:pos="2520"/>
        </w:tabs>
        <w:ind w:left="2562" w:hanging="420"/>
      </w:pPr>
      <w:rPr>
        <w:rFonts w:ascii="Wingdings" w:hAnsi="Wingdings" w:hint="default"/>
      </w:rPr>
    </w:lvl>
    <w:lvl w:ilvl="6">
      <w:start w:val="1"/>
      <w:numFmt w:val="bullet"/>
      <w:lvlText w:val=""/>
      <w:lvlJc w:val="left"/>
      <w:pPr>
        <w:tabs>
          <w:tab w:val="left" w:pos="2940"/>
        </w:tabs>
        <w:ind w:left="2982" w:hanging="420"/>
      </w:pPr>
      <w:rPr>
        <w:rFonts w:ascii="Wingdings" w:hAnsi="Wingdings" w:hint="default"/>
      </w:rPr>
    </w:lvl>
    <w:lvl w:ilvl="7">
      <w:start w:val="1"/>
      <w:numFmt w:val="bullet"/>
      <w:lvlText w:val=""/>
      <w:lvlJc w:val="left"/>
      <w:pPr>
        <w:tabs>
          <w:tab w:val="left" w:pos="3360"/>
        </w:tabs>
        <w:ind w:left="3402" w:hanging="420"/>
      </w:pPr>
      <w:rPr>
        <w:rFonts w:ascii="Wingdings" w:hAnsi="Wingdings" w:hint="default"/>
      </w:rPr>
    </w:lvl>
    <w:lvl w:ilvl="8">
      <w:start w:val="1"/>
      <w:numFmt w:val="bullet"/>
      <w:lvlText w:val=""/>
      <w:lvlJc w:val="left"/>
      <w:pPr>
        <w:tabs>
          <w:tab w:val="left" w:pos="3780"/>
        </w:tabs>
        <w:ind w:left="3822" w:hanging="420"/>
      </w:pPr>
      <w:rPr>
        <w:rFonts w:ascii="Wingdings" w:hAnsi="Wingdings" w:hint="default"/>
      </w:rPr>
    </w:lvl>
  </w:abstractNum>
  <w:num w:numId="1">
    <w:abstractNumId w:val="17"/>
  </w:num>
  <w:num w:numId="2">
    <w:abstractNumId w:val="1"/>
  </w:num>
  <w:num w:numId="3">
    <w:abstractNumId w:val="0"/>
  </w:num>
  <w:num w:numId="4">
    <w:abstractNumId w:val="30"/>
  </w:num>
  <w:num w:numId="5">
    <w:abstractNumId w:val="48"/>
  </w:num>
  <w:num w:numId="6">
    <w:abstractNumId w:val="10"/>
  </w:num>
  <w:num w:numId="7">
    <w:abstractNumId w:val="28"/>
  </w:num>
  <w:num w:numId="8">
    <w:abstractNumId w:val="26"/>
  </w:num>
  <w:num w:numId="9">
    <w:abstractNumId w:val="39"/>
  </w:num>
  <w:num w:numId="10">
    <w:abstractNumId w:val="2"/>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1">
    <w:abstractNumId w:val="4"/>
  </w:num>
  <w:num w:numId="12">
    <w:abstractNumId w:val="12"/>
  </w:num>
  <w:num w:numId="13">
    <w:abstractNumId w:val="9"/>
  </w:num>
  <w:num w:numId="14">
    <w:abstractNumId w:val="8"/>
  </w:num>
  <w:num w:numId="15">
    <w:abstractNumId w:val="5"/>
  </w:num>
  <w:num w:numId="16">
    <w:abstractNumId w:val="37"/>
  </w:num>
  <w:num w:numId="17">
    <w:abstractNumId w:val="34"/>
  </w:num>
  <w:num w:numId="18">
    <w:abstractNumId w:val="46"/>
  </w:num>
  <w:num w:numId="19">
    <w:abstractNumId w:val="16"/>
  </w:num>
  <w:num w:numId="20">
    <w:abstractNumId w:val="33"/>
  </w:num>
  <w:num w:numId="21">
    <w:abstractNumId w:val="50"/>
  </w:num>
  <w:num w:numId="22">
    <w:abstractNumId w:val="27"/>
  </w:num>
  <w:num w:numId="23">
    <w:abstractNumId w:val="20"/>
  </w:num>
  <w:num w:numId="24">
    <w:abstractNumId w:val="22"/>
  </w:num>
  <w:num w:numId="25">
    <w:abstractNumId w:val="21"/>
  </w:num>
  <w:num w:numId="26">
    <w:abstractNumId w:val="15"/>
  </w:num>
  <w:num w:numId="27">
    <w:abstractNumId w:val="6"/>
  </w:num>
  <w:num w:numId="28">
    <w:abstractNumId w:val="51"/>
  </w:num>
  <w:num w:numId="29">
    <w:abstractNumId w:val="43"/>
  </w:num>
  <w:num w:numId="30">
    <w:abstractNumId w:val="14"/>
  </w:num>
  <w:num w:numId="31">
    <w:abstractNumId w:val="38"/>
  </w:num>
  <w:num w:numId="32">
    <w:abstractNumId w:val="25"/>
  </w:num>
  <w:num w:numId="33">
    <w:abstractNumId w:val="35"/>
  </w:num>
  <w:num w:numId="34">
    <w:abstractNumId w:val="44"/>
  </w:num>
  <w:num w:numId="35">
    <w:abstractNumId w:val="29"/>
  </w:num>
  <w:num w:numId="36">
    <w:abstractNumId w:val="49"/>
  </w:num>
  <w:num w:numId="37">
    <w:abstractNumId w:val="36"/>
  </w:num>
  <w:num w:numId="38">
    <w:abstractNumId w:val="52"/>
  </w:num>
  <w:num w:numId="39">
    <w:abstractNumId w:val="7"/>
  </w:num>
  <w:num w:numId="40">
    <w:abstractNumId w:val="41"/>
  </w:num>
  <w:num w:numId="41">
    <w:abstractNumId w:val="32"/>
  </w:num>
  <w:num w:numId="42">
    <w:abstractNumId w:val="13"/>
  </w:num>
  <w:num w:numId="43">
    <w:abstractNumId w:val="47"/>
  </w:num>
  <w:num w:numId="44">
    <w:abstractNumId w:val="11"/>
  </w:num>
  <w:num w:numId="45">
    <w:abstractNumId w:val="19"/>
  </w:num>
  <w:num w:numId="46">
    <w:abstractNumId w:val="45"/>
  </w:num>
  <w:num w:numId="47">
    <w:abstractNumId w:val="24"/>
  </w:num>
  <w:num w:numId="48">
    <w:abstractNumId w:val="40"/>
  </w:num>
  <w:num w:numId="49">
    <w:abstractNumId w:val="18"/>
  </w:num>
  <w:num w:numId="50">
    <w:abstractNumId w:val="3"/>
  </w:num>
  <w:num w:numId="51">
    <w:abstractNumId w:val="31"/>
  </w:num>
  <w:num w:numId="52">
    <w:abstractNumId w:val="42"/>
  </w:num>
  <w:num w:numId="53">
    <w:abstractNumId w:val="23"/>
  </w:num>
  <w:numIdMacAtCleanup w:val="5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이승민/책임연구원/ICT기술센터 C&amp;M표준(연)커넥티드카표준Task(edison.lee@lge.com)">
    <w15:presenceInfo w15:providerId="AD" w15:userId="S-1-5-21-2543426832-1914326140-3112152631-761175"/>
  </w15:person>
  <w15:person w15:author="张 世昌">
    <w15:presenceInfo w15:providerId="Windows Live" w15:userId="acb76653e25cbb25"/>
  </w15:person>
  <w15:person w15:author="Huawei">
    <w15:presenceInfo w15:providerId="None" w15:userId="Huawei"/>
  </w15:person>
  <w15:person w15:author="Liu Siqi(vivo)">
    <w15:presenceInfo w15:providerId="None" w15:userId="Liu Siqi(vivo)"/>
  </w15:person>
  <w15:person w15:author="Zichao Ji, vivo">
    <w15:presenceInfo w15:providerId="None" w15:userId="Zichao Ji, vivo"/>
  </w15:person>
  <w15:person w15:author="Gabi Sarkis">
    <w15:presenceInfo w15:providerId="AD" w15:userId="S::gsarkis@qti.qualcomm.com::7cd51317-bcb1-4dfa-8e5e-ccba9e25eae0"/>
  </w15:person>
  <w15:person w15:author="만든 이">
    <w15:presenceInfo w15:providerId="None" w15:userId="만든 이"/>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5"/>
  <w:doNotDisplayPageBoundarie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activeWritingStyle w:appName="MSWord" w:lang="en-GB" w:vendorID="64" w:dllVersion="0" w:nlCheck="1" w:checkStyle="0"/>
  <w:activeWritingStyle w:appName="MSWord" w:lang="en-AU" w:vendorID="64" w:dllVersion="0" w:nlCheck="1" w:checkStyle="0"/>
  <w:activeWritingStyle w:appName="MSWord" w:lang="ja-JP" w:vendorID="64" w:dllVersion="0" w:nlCheck="1" w:checkStyle="1"/>
  <w:activeWritingStyle w:appName="MSWord" w:lang="ko-KR" w:vendorID="64" w:dllVersion="5" w:nlCheck="1" w:checkStyle="1"/>
  <w:activeWritingStyle w:appName="MSWord" w:lang="en-AU"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defaultTabStop w:val="720"/>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zK2MDAzMzG3MDU2trRU0lEKTi0uzszPAykwrAUAnE/l1ywAAAA="/>
  </w:docVars>
  <w:rsids>
    <w:rsidRoot w:val="005848D4"/>
    <w:rsid w:val="00000398"/>
    <w:rsid w:val="00001691"/>
    <w:rsid w:val="000019EC"/>
    <w:rsid w:val="00002251"/>
    <w:rsid w:val="0000372D"/>
    <w:rsid w:val="000038C9"/>
    <w:rsid w:val="000039A0"/>
    <w:rsid w:val="00003CB2"/>
    <w:rsid w:val="000046D2"/>
    <w:rsid w:val="00004B7E"/>
    <w:rsid w:val="00004CBF"/>
    <w:rsid w:val="000051B6"/>
    <w:rsid w:val="000051CB"/>
    <w:rsid w:val="00007307"/>
    <w:rsid w:val="00007707"/>
    <w:rsid w:val="0000778B"/>
    <w:rsid w:val="000103A3"/>
    <w:rsid w:val="00010ED1"/>
    <w:rsid w:val="0001148B"/>
    <w:rsid w:val="000114EF"/>
    <w:rsid w:val="000117B5"/>
    <w:rsid w:val="00011F2D"/>
    <w:rsid w:val="0001286B"/>
    <w:rsid w:val="00013727"/>
    <w:rsid w:val="000143B3"/>
    <w:rsid w:val="00014A8A"/>
    <w:rsid w:val="00014BAC"/>
    <w:rsid w:val="00015155"/>
    <w:rsid w:val="000178DB"/>
    <w:rsid w:val="000179FF"/>
    <w:rsid w:val="00017BDD"/>
    <w:rsid w:val="0002069A"/>
    <w:rsid w:val="00020F65"/>
    <w:rsid w:val="00023DE7"/>
    <w:rsid w:val="00023F3D"/>
    <w:rsid w:val="00024A83"/>
    <w:rsid w:val="00024E45"/>
    <w:rsid w:val="00025019"/>
    <w:rsid w:val="00025DAF"/>
    <w:rsid w:val="00025E58"/>
    <w:rsid w:val="00030D2A"/>
    <w:rsid w:val="000310D1"/>
    <w:rsid w:val="000315DA"/>
    <w:rsid w:val="000324D1"/>
    <w:rsid w:val="000325D7"/>
    <w:rsid w:val="00033012"/>
    <w:rsid w:val="00033B1F"/>
    <w:rsid w:val="00034202"/>
    <w:rsid w:val="0003491D"/>
    <w:rsid w:val="00034B82"/>
    <w:rsid w:val="00034D3D"/>
    <w:rsid w:val="0003506A"/>
    <w:rsid w:val="00035947"/>
    <w:rsid w:val="0003611D"/>
    <w:rsid w:val="00036E85"/>
    <w:rsid w:val="00037123"/>
    <w:rsid w:val="0003744B"/>
    <w:rsid w:val="00037490"/>
    <w:rsid w:val="0003778A"/>
    <w:rsid w:val="0004030F"/>
    <w:rsid w:val="00043A8E"/>
    <w:rsid w:val="00044518"/>
    <w:rsid w:val="0004622E"/>
    <w:rsid w:val="000476B8"/>
    <w:rsid w:val="00047C9E"/>
    <w:rsid w:val="000504EF"/>
    <w:rsid w:val="0005094E"/>
    <w:rsid w:val="000520D2"/>
    <w:rsid w:val="000521E1"/>
    <w:rsid w:val="00052263"/>
    <w:rsid w:val="000536FB"/>
    <w:rsid w:val="00053C89"/>
    <w:rsid w:val="00055320"/>
    <w:rsid w:val="0005697C"/>
    <w:rsid w:val="0005717B"/>
    <w:rsid w:val="00057540"/>
    <w:rsid w:val="00057794"/>
    <w:rsid w:val="000579FF"/>
    <w:rsid w:val="00057E72"/>
    <w:rsid w:val="000601C7"/>
    <w:rsid w:val="000607D0"/>
    <w:rsid w:val="000608FE"/>
    <w:rsid w:val="000616B2"/>
    <w:rsid w:val="00061A04"/>
    <w:rsid w:val="00061C56"/>
    <w:rsid w:val="00061DFD"/>
    <w:rsid w:val="0006218B"/>
    <w:rsid w:val="00062807"/>
    <w:rsid w:val="00062A28"/>
    <w:rsid w:val="00063F07"/>
    <w:rsid w:val="0006422D"/>
    <w:rsid w:val="00066ABA"/>
    <w:rsid w:val="000675D3"/>
    <w:rsid w:val="000704D5"/>
    <w:rsid w:val="0007079F"/>
    <w:rsid w:val="00071C78"/>
    <w:rsid w:val="00071CF9"/>
    <w:rsid w:val="000734DF"/>
    <w:rsid w:val="00074E7E"/>
    <w:rsid w:val="00074F5D"/>
    <w:rsid w:val="00077E64"/>
    <w:rsid w:val="00080FBB"/>
    <w:rsid w:val="0008179D"/>
    <w:rsid w:val="00081A89"/>
    <w:rsid w:val="000829E3"/>
    <w:rsid w:val="00082A90"/>
    <w:rsid w:val="00083D1C"/>
    <w:rsid w:val="000842CA"/>
    <w:rsid w:val="00084798"/>
    <w:rsid w:val="00084CC2"/>
    <w:rsid w:val="00085294"/>
    <w:rsid w:val="000858B0"/>
    <w:rsid w:val="00086151"/>
    <w:rsid w:val="00087B46"/>
    <w:rsid w:val="0009045E"/>
    <w:rsid w:val="00090C35"/>
    <w:rsid w:val="00091077"/>
    <w:rsid w:val="000928C6"/>
    <w:rsid w:val="00093811"/>
    <w:rsid w:val="0009417C"/>
    <w:rsid w:val="000941A8"/>
    <w:rsid w:val="000955B4"/>
    <w:rsid w:val="00095DD8"/>
    <w:rsid w:val="00096936"/>
    <w:rsid w:val="00097612"/>
    <w:rsid w:val="000A0516"/>
    <w:rsid w:val="000A0674"/>
    <w:rsid w:val="000A081A"/>
    <w:rsid w:val="000A0B64"/>
    <w:rsid w:val="000A0BF4"/>
    <w:rsid w:val="000A28DF"/>
    <w:rsid w:val="000A2B22"/>
    <w:rsid w:val="000A2E9E"/>
    <w:rsid w:val="000A2EC8"/>
    <w:rsid w:val="000A31FC"/>
    <w:rsid w:val="000A3B4A"/>
    <w:rsid w:val="000A3E11"/>
    <w:rsid w:val="000A5DD9"/>
    <w:rsid w:val="000A6557"/>
    <w:rsid w:val="000A6970"/>
    <w:rsid w:val="000A7471"/>
    <w:rsid w:val="000A7617"/>
    <w:rsid w:val="000A77E0"/>
    <w:rsid w:val="000A7FD2"/>
    <w:rsid w:val="000B0C82"/>
    <w:rsid w:val="000B11F9"/>
    <w:rsid w:val="000B279C"/>
    <w:rsid w:val="000B2D82"/>
    <w:rsid w:val="000B2FA6"/>
    <w:rsid w:val="000B33BD"/>
    <w:rsid w:val="000B48CB"/>
    <w:rsid w:val="000B4F17"/>
    <w:rsid w:val="000B67F2"/>
    <w:rsid w:val="000B700D"/>
    <w:rsid w:val="000B7908"/>
    <w:rsid w:val="000B7BAC"/>
    <w:rsid w:val="000B7D80"/>
    <w:rsid w:val="000C038B"/>
    <w:rsid w:val="000C1183"/>
    <w:rsid w:val="000C1363"/>
    <w:rsid w:val="000C2114"/>
    <w:rsid w:val="000C2CF4"/>
    <w:rsid w:val="000C4273"/>
    <w:rsid w:val="000C58DA"/>
    <w:rsid w:val="000C6635"/>
    <w:rsid w:val="000C72AD"/>
    <w:rsid w:val="000C779C"/>
    <w:rsid w:val="000D13E8"/>
    <w:rsid w:val="000D2C45"/>
    <w:rsid w:val="000D3E97"/>
    <w:rsid w:val="000D420D"/>
    <w:rsid w:val="000D422B"/>
    <w:rsid w:val="000D4936"/>
    <w:rsid w:val="000D71AA"/>
    <w:rsid w:val="000D7A5B"/>
    <w:rsid w:val="000E05BF"/>
    <w:rsid w:val="000E085E"/>
    <w:rsid w:val="000E13FF"/>
    <w:rsid w:val="000E21A7"/>
    <w:rsid w:val="000E3D1A"/>
    <w:rsid w:val="000E4632"/>
    <w:rsid w:val="000E4B6D"/>
    <w:rsid w:val="000E4E87"/>
    <w:rsid w:val="000E5F6E"/>
    <w:rsid w:val="000E6572"/>
    <w:rsid w:val="000E7396"/>
    <w:rsid w:val="000E75D3"/>
    <w:rsid w:val="000F0126"/>
    <w:rsid w:val="000F0CD2"/>
    <w:rsid w:val="000F10DD"/>
    <w:rsid w:val="000F141A"/>
    <w:rsid w:val="000F176C"/>
    <w:rsid w:val="000F1EFF"/>
    <w:rsid w:val="000F29D1"/>
    <w:rsid w:val="000F2B9F"/>
    <w:rsid w:val="000F448A"/>
    <w:rsid w:val="000F4B96"/>
    <w:rsid w:val="000F5653"/>
    <w:rsid w:val="000F5B35"/>
    <w:rsid w:val="000F5C18"/>
    <w:rsid w:val="000F6723"/>
    <w:rsid w:val="000F6AE3"/>
    <w:rsid w:val="000F74CC"/>
    <w:rsid w:val="000F77F5"/>
    <w:rsid w:val="000F7B16"/>
    <w:rsid w:val="001000E4"/>
    <w:rsid w:val="00100811"/>
    <w:rsid w:val="001013E0"/>
    <w:rsid w:val="00101953"/>
    <w:rsid w:val="001028F7"/>
    <w:rsid w:val="0010316C"/>
    <w:rsid w:val="0010327A"/>
    <w:rsid w:val="00103718"/>
    <w:rsid w:val="00103B8F"/>
    <w:rsid w:val="001045C4"/>
    <w:rsid w:val="001050C6"/>
    <w:rsid w:val="00105A73"/>
    <w:rsid w:val="00106E68"/>
    <w:rsid w:val="00107C02"/>
    <w:rsid w:val="00107C9D"/>
    <w:rsid w:val="001107D9"/>
    <w:rsid w:val="00110FE8"/>
    <w:rsid w:val="00112191"/>
    <w:rsid w:val="00112798"/>
    <w:rsid w:val="0011295E"/>
    <w:rsid w:val="00112D33"/>
    <w:rsid w:val="00112FC9"/>
    <w:rsid w:val="001132F6"/>
    <w:rsid w:val="00113F4F"/>
    <w:rsid w:val="00114860"/>
    <w:rsid w:val="00115A91"/>
    <w:rsid w:val="00115FF1"/>
    <w:rsid w:val="00120D51"/>
    <w:rsid w:val="001214BC"/>
    <w:rsid w:val="00122257"/>
    <w:rsid w:val="0012263C"/>
    <w:rsid w:val="00122A18"/>
    <w:rsid w:val="00122A43"/>
    <w:rsid w:val="0012307C"/>
    <w:rsid w:val="001238C6"/>
    <w:rsid w:val="00124116"/>
    <w:rsid w:val="001245FC"/>
    <w:rsid w:val="0012465F"/>
    <w:rsid w:val="0012544B"/>
    <w:rsid w:val="00125EB9"/>
    <w:rsid w:val="001265CC"/>
    <w:rsid w:val="00126697"/>
    <w:rsid w:val="001267C7"/>
    <w:rsid w:val="00127052"/>
    <w:rsid w:val="00127433"/>
    <w:rsid w:val="00130897"/>
    <w:rsid w:val="001317CD"/>
    <w:rsid w:val="00132139"/>
    <w:rsid w:val="001326BD"/>
    <w:rsid w:val="00132C2B"/>
    <w:rsid w:val="00132F4C"/>
    <w:rsid w:val="00133982"/>
    <w:rsid w:val="001340CF"/>
    <w:rsid w:val="001342A7"/>
    <w:rsid w:val="00135883"/>
    <w:rsid w:val="001364D8"/>
    <w:rsid w:val="00137738"/>
    <w:rsid w:val="0013773B"/>
    <w:rsid w:val="00137A4B"/>
    <w:rsid w:val="00141910"/>
    <w:rsid w:val="001433BD"/>
    <w:rsid w:val="00143B72"/>
    <w:rsid w:val="00143F2A"/>
    <w:rsid w:val="00144389"/>
    <w:rsid w:val="00145438"/>
    <w:rsid w:val="00145482"/>
    <w:rsid w:val="00146343"/>
    <w:rsid w:val="0014706A"/>
    <w:rsid w:val="0014723B"/>
    <w:rsid w:val="001477E9"/>
    <w:rsid w:val="00147BBF"/>
    <w:rsid w:val="001509DE"/>
    <w:rsid w:val="00150B0E"/>
    <w:rsid w:val="001516C5"/>
    <w:rsid w:val="001516E0"/>
    <w:rsid w:val="00151C16"/>
    <w:rsid w:val="00152C42"/>
    <w:rsid w:val="00152C9C"/>
    <w:rsid w:val="00153DA1"/>
    <w:rsid w:val="00154B2C"/>
    <w:rsid w:val="00154D62"/>
    <w:rsid w:val="001557FB"/>
    <w:rsid w:val="0015613D"/>
    <w:rsid w:val="001561BE"/>
    <w:rsid w:val="0015655A"/>
    <w:rsid w:val="00156988"/>
    <w:rsid w:val="00156D5D"/>
    <w:rsid w:val="00156D9C"/>
    <w:rsid w:val="0015713E"/>
    <w:rsid w:val="00157409"/>
    <w:rsid w:val="00157C94"/>
    <w:rsid w:val="00157EBC"/>
    <w:rsid w:val="00160850"/>
    <w:rsid w:val="00160D43"/>
    <w:rsid w:val="00162325"/>
    <w:rsid w:val="00162508"/>
    <w:rsid w:val="00163816"/>
    <w:rsid w:val="001639B7"/>
    <w:rsid w:val="00163B98"/>
    <w:rsid w:val="00164480"/>
    <w:rsid w:val="0016448C"/>
    <w:rsid w:val="00164945"/>
    <w:rsid w:val="00164990"/>
    <w:rsid w:val="00164B00"/>
    <w:rsid w:val="00165DD2"/>
    <w:rsid w:val="00166701"/>
    <w:rsid w:val="001669C5"/>
    <w:rsid w:val="00166F4D"/>
    <w:rsid w:val="00167227"/>
    <w:rsid w:val="00167371"/>
    <w:rsid w:val="001676C1"/>
    <w:rsid w:val="00170FA3"/>
    <w:rsid w:val="0017121D"/>
    <w:rsid w:val="001719D2"/>
    <w:rsid w:val="00171FBD"/>
    <w:rsid w:val="0017207A"/>
    <w:rsid w:val="00172339"/>
    <w:rsid w:val="001724B9"/>
    <w:rsid w:val="001737FF"/>
    <w:rsid w:val="00173F3D"/>
    <w:rsid w:val="001743E8"/>
    <w:rsid w:val="001750BC"/>
    <w:rsid w:val="00176316"/>
    <w:rsid w:val="0017734C"/>
    <w:rsid w:val="00177D64"/>
    <w:rsid w:val="0018012F"/>
    <w:rsid w:val="0018176D"/>
    <w:rsid w:val="00181ED0"/>
    <w:rsid w:val="001829CB"/>
    <w:rsid w:val="00185D8C"/>
    <w:rsid w:val="001868D5"/>
    <w:rsid w:val="00187CCE"/>
    <w:rsid w:val="001910A9"/>
    <w:rsid w:val="001919FA"/>
    <w:rsid w:val="00191F31"/>
    <w:rsid w:val="00193DDB"/>
    <w:rsid w:val="00194E3D"/>
    <w:rsid w:val="00195036"/>
    <w:rsid w:val="001967E5"/>
    <w:rsid w:val="00196AAF"/>
    <w:rsid w:val="00196D7B"/>
    <w:rsid w:val="001976EE"/>
    <w:rsid w:val="00197C3E"/>
    <w:rsid w:val="001A0052"/>
    <w:rsid w:val="001A0200"/>
    <w:rsid w:val="001A036B"/>
    <w:rsid w:val="001A0675"/>
    <w:rsid w:val="001A12C7"/>
    <w:rsid w:val="001A1433"/>
    <w:rsid w:val="001A27E0"/>
    <w:rsid w:val="001A35D7"/>
    <w:rsid w:val="001A39AA"/>
    <w:rsid w:val="001A3CAF"/>
    <w:rsid w:val="001A4911"/>
    <w:rsid w:val="001A5DB8"/>
    <w:rsid w:val="001A5E0C"/>
    <w:rsid w:val="001A79B4"/>
    <w:rsid w:val="001B13FA"/>
    <w:rsid w:val="001B15CF"/>
    <w:rsid w:val="001B1EEF"/>
    <w:rsid w:val="001B2F2F"/>
    <w:rsid w:val="001B3020"/>
    <w:rsid w:val="001B4668"/>
    <w:rsid w:val="001B58C7"/>
    <w:rsid w:val="001B5D44"/>
    <w:rsid w:val="001B650E"/>
    <w:rsid w:val="001B7E47"/>
    <w:rsid w:val="001B7E85"/>
    <w:rsid w:val="001C04F6"/>
    <w:rsid w:val="001C075F"/>
    <w:rsid w:val="001C0973"/>
    <w:rsid w:val="001C0FB1"/>
    <w:rsid w:val="001C19C2"/>
    <w:rsid w:val="001C210B"/>
    <w:rsid w:val="001C3383"/>
    <w:rsid w:val="001C33F4"/>
    <w:rsid w:val="001C373D"/>
    <w:rsid w:val="001C4895"/>
    <w:rsid w:val="001C4BE3"/>
    <w:rsid w:val="001C5B3B"/>
    <w:rsid w:val="001C7125"/>
    <w:rsid w:val="001D03B5"/>
    <w:rsid w:val="001D255C"/>
    <w:rsid w:val="001D31F2"/>
    <w:rsid w:val="001D461E"/>
    <w:rsid w:val="001D4ACA"/>
    <w:rsid w:val="001D7413"/>
    <w:rsid w:val="001D79A9"/>
    <w:rsid w:val="001E05AC"/>
    <w:rsid w:val="001E07DC"/>
    <w:rsid w:val="001E0ECF"/>
    <w:rsid w:val="001E123A"/>
    <w:rsid w:val="001E1A9A"/>
    <w:rsid w:val="001E2905"/>
    <w:rsid w:val="001E4BF4"/>
    <w:rsid w:val="001E51A7"/>
    <w:rsid w:val="001E539B"/>
    <w:rsid w:val="001E70C4"/>
    <w:rsid w:val="001E7284"/>
    <w:rsid w:val="001F1072"/>
    <w:rsid w:val="001F13B3"/>
    <w:rsid w:val="001F17F2"/>
    <w:rsid w:val="001F1F2D"/>
    <w:rsid w:val="001F284C"/>
    <w:rsid w:val="001F2E23"/>
    <w:rsid w:val="001F305D"/>
    <w:rsid w:val="001F3B0A"/>
    <w:rsid w:val="001F3F06"/>
    <w:rsid w:val="001F476C"/>
    <w:rsid w:val="001F4B96"/>
    <w:rsid w:val="001F5791"/>
    <w:rsid w:val="001F5EBC"/>
    <w:rsid w:val="001F662D"/>
    <w:rsid w:val="001F6DF2"/>
    <w:rsid w:val="001F7324"/>
    <w:rsid w:val="001F7375"/>
    <w:rsid w:val="001F7C93"/>
    <w:rsid w:val="0020040B"/>
    <w:rsid w:val="00201164"/>
    <w:rsid w:val="002014EE"/>
    <w:rsid w:val="002015D1"/>
    <w:rsid w:val="00202AC4"/>
    <w:rsid w:val="00202E06"/>
    <w:rsid w:val="00203E25"/>
    <w:rsid w:val="00204B19"/>
    <w:rsid w:val="00206730"/>
    <w:rsid w:val="002072DF"/>
    <w:rsid w:val="0020790E"/>
    <w:rsid w:val="0021057C"/>
    <w:rsid w:val="00211E5A"/>
    <w:rsid w:val="002125F0"/>
    <w:rsid w:val="0021333F"/>
    <w:rsid w:val="00213BF5"/>
    <w:rsid w:val="002146AB"/>
    <w:rsid w:val="00214FE4"/>
    <w:rsid w:val="002151B8"/>
    <w:rsid w:val="00215435"/>
    <w:rsid w:val="002168EA"/>
    <w:rsid w:val="00216CD4"/>
    <w:rsid w:val="00217A0D"/>
    <w:rsid w:val="00220AE9"/>
    <w:rsid w:val="0022178B"/>
    <w:rsid w:val="00222461"/>
    <w:rsid w:val="00224857"/>
    <w:rsid w:val="00224BEF"/>
    <w:rsid w:val="00224FA6"/>
    <w:rsid w:val="00225C02"/>
    <w:rsid w:val="0022626B"/>
    <w:rsid w:val="00226481"/>
    <w:rsid w:val="00226540"/>
    <w:rsid w:val="002265E0"/>
    <w:rsid w:val="00227032"/>
    <w:rsid w:val="00227827"/>
    <w:rsid w:val="00227852"/>
    <w:rsid w:val="002278CB"/>
    <w:rsid w:val="0023052E"/>
    <w:rsid w:val="00230913"/>
    <w:rsid w:val="00230C20"/>
    <w:rsid w:val="00230CD6"/>
    <w:rsid w:val="00230D9D"/>
    <w:rsid w:val="00231077"/>
    <w:rsid w:val="00231201"/>
    <w:rsid w:val="002316A2"/>
    <w:rsid w:val="00231878"/>
    <w:rsid w:val="00231F8A"/>
    <w:rsid w:val="00232138"/>
    <w:rsid w:val="0023293E"/>
    <w:rsid w:val="002337A9"/>
    <w:rsid w:val="00233EF8"/>
    <w:rsid w:val="00233FD7"/>
    <w:rsid w:val="00234C0E"/>
    <w:rsid w:val="00235649"/>
    <w:rsid w:val="00236744"/>
    <w:rsid w:val="00236C8C"/>
    <w:rsid w:val="0023796D"/>
    <w:rsid w:val="00237D93"/>
    <w:rsid w:val="00237F85"/>
    <w:rsid w:val="00240009"/>
    <w:rsid w:val="00240686"/>
    <w:rsid w:val="00241626"/>
    <w:rsid w:val="00241AE3"/>
    <w:rsid w:val="00242486"/>
    <w:rsid w:val="002428C4"/>
    <w:rsid w:val="00243C2D"/>
    <w:rsid w:val="002443C5"/>
    <w:rsid w:val="0024453E"/>
    <w:rsid w:val="00245313"/>
    <w:rsid w:val="0024597B"/>
    <w:rsid w:val="00246713"/>
    <w:rsid w:val="00250E11"/>
    <w:rsid w:val="00251FE3"/>
    <w:rsid w:val="0025216F"/>
    <w:rsid w:val="00252C02"/>
    <w:rsid w:val="002534FF"/>
    <w:rsid w:val="00253E49"/>
    <w:rsid w:val="00255E9A"/>
    <w:rsid w:val="0025630A"/>
    <w:rsid w:val="00256642"/>
    <w:rsid w:val="00256FC8"/>
    <w:rsid w:val="00257ECA"/>
    <w:rsid w:val="00260385"/>
    <w:rsid w:val="00260A1D"/>
    <w:rsid w:val="0026245E"/>
    <w:rsid w:val="00262584"/>
    <w:rsid w:val="00262734"/>
    <w:rsid w:val="002634EB"/>
    <w:rsid w:val="00264B42"/>
    <w:rsid w:val="00265E4C"/>
    <w:rsid w:val="0026687C"/>
    <w:rsid w:val="0026697C"/>
    <w:rsid w:val="00267822"/>
    <w:rsid w:val="00267A83"/>
    <w:rsid w:val="002712CA"/>
    <w:rsid w:val="00271C97"/>
    <w:rsid w:val="00273238"/>
    <w:rsid w:val="00273536"/>
    <w:rsid w:val="00273B22"/>
    <w:rsid w:val="00273CE6"/>
    <w:rsid w:val="00274D12"/>
    <w:rsid w:val="00274E9F"/>
    <w:rsid w:val="00275C64"/>
    <w:rsid w:val="0027684E"/>
    <w:rsid w:val="00276999"/>
    <w:rsid w:val="002769F1"/>
    <w:rsid w:val="00276B08"/>
    <w:rsid w:val="00276E3E"/>
    <w:rsid w:val="00277146"/>
    <w:rsid w:val="0027730E"/>
    <w:rsid w:val="00277506"/>
    <w:rsid w:val="00277B0D"/>
    <w:rsid w:val="00281971"/>
    <w:rsid w:val="00281CFA"/>
    <w:rsid w:val="002822F7"/>
    <w:rsid w:val="002825E5"/>
    <w:rsid w:val="00282AED"/>
    <w:rsid w:val="00282FC1"/>
    <w:rsid w:val="0028369F"/>
    <w:rsid w:val="00284EA3"/>
    <w:rsid w:val="00285459"/>
    <w:rsid w:val="002856CE"/>
    <w:rsid w:val="00285EAC"/>
    <w:rsid w:val="00286974"/>
    <w:rsid w:val="002870FC"/>
    <w:rsid w:val="002872FB"/>
    <w:rsid w:val="002873E9"/>
    <w:rsid w:val="00287BC6"/>
    <w:rsid w:val="002901FF"/>
    <w:rsid w:val="002914B8"/>
    <w:rsid w:val="00293A28"/>
    <w:rsid w:val="00293DE3"/>
    <w:rsid w:val="002945F0"/>
    <w:rsid w:val="0029475A"/>
    <w:rsid w:val="00294BF3"/>
    <w:rsid w:val="00294FBF"/>
    <w:rsid w:val="00295121"/>
    <w:rsid w:val="002A029F"/>
    <w:rsid w:val="002A03FF"/>
    <w:rsid w:val="002A1EE2"/>
    <w:rsid w:val="002A39FA"/>
    <w:rsid w:val="002A4FB2"/>
    <w:rsid w:val="002A5A2E"/>
    <w:rsid w:val="002A5B61"/>
    <w:rsid w:val="002A5CD1"/>
    <w:rsid w:val="002A6046"/>
    <w:rsid w:val="002A7203"/>
    <w:rsid w:val="002B0741"/>
    <w:rsid w:val="002B1C70"/>
    <w:rsid w:val="002B32AB"/>
    <w:rsid w:val="002B3597"/>
    <w:rsid w:val="002B4D97"/>
    <w:rsid w:val="002B7FF1"/>
    <w:rsid w:val="002C0540"/>
    <w:rsid w:val="002C06F9"/>
    <w:rsid w:val="002C144E"/>
    <w:rsid w:val="002C28EE"/>
    <w:rsid w:val="002C2F10"/>
    <w:rsid w:val="002C31BD"/>
    <w:rsid w:val="002C32F3"/>
    <w:rsid w:val="002C4248"/>
    <w:rsid w:val="002C6C6B"/>
    <w:rsid w:val="002C7745"/>
    <w:rsid w:val="002C7EA7"/>
    <w:rsid w:val="002D12A3"/>
    <w:rsid w:val="002D1BDE"/>
    <w:rsid w:val="002D1D08"/>
    <w:rsid w:val="002D385B"/>
    <w:rsid w:val="002D388E"/>
    <w:rsid w:val="002D3B3B"/>
    <w:rsid w:val="002D4238"/>
    <w:rsid w:val="002D5625"/>
    <w:rsid w:val="002D6479"/>
    <w:rsid w:val="002D6613"/>
    <w:rsid w:val="002D66B0"/>
    <w:rsid w:val="002D6EA7"/>
    <w:rsid w:val="002D6FBF"/>
    <w:rsid w:val="002E01EB"/>
    <w:rsid w:val="002E04C9"/>
    <w:rsid w:val="002E0854"/>
    <w:rsid w:val="002E0D40"/>
    <w:rsid w:val="002E2125"/>
    <w:rsid w:val="002E2447"/>
    <w:rsid w:val="002E28FE"/>
    <w:rsid w:val="002E2B7F"/>
    <w:rsid w:val="002E2EA8"/>
    <w:rsid w:val="002E3690"/>
    <w:rsid w:val="002E3FC2"/>
    <w:rsid w:val="002E49F0"/>
    <w:rsid w:val="002E4D9E"/>
    <w:rsid w:val="002E4FE2"/>
    <w:rsid w:val="002E5385"/>
    <w:rsid w:val="002E53C3"/>
    <w:rsid w:val="002E62A0"/>
    <w:rsid w:val="002E71E8"/>
    <w:rsid w:val="002E79D2"/>
    <w:rsid w:val="002F00EA"/>
    <w:rsid w:val="002F185C"/>
    <w:rsid w:val="002F1A3D"/>
    <w:rsid w:val="002F2045"/>
    <w:rsid w:val="002F26D1"/>
    <w:rsid w:val="002F2ED7"/>
    <w:rsid w:val="002F3399"/>
    <w:rsid w:val="002F37E3"/>
    <w:rsid w:val="002F39B1"/>
    <w:rsid w:val="002F40C4"/>
    <w:rsid w:val="002F4F5D"/>
    <w:rsid w:val="002F5773"/>
    <w:rsid w:val="002F5777"/>
    <w:rsid w:val="002F5C32"/>
    <w:rsid w:val="002F6B6E"/>
    <w:rsid w:val="002F790F"/>
    <w:rsid w:val="00300554"/>
    <w:rsid w:val="00300ED2"/>
    <w:rsid w:val="0030183C"/>
    <w:rsid w:val="00302013"/>
    <w:rsid w:val="00302093"/>
    <w:rsid w:val="00302ADB"/>
    <w:rsid w:val="00302ED0"/>
    <w:rsid w:val="00303690"/>
    <w:rsid w:val="003047F3"/>
    <w:rsid w:val="00305225"/>
    <w:rsid w:val="00305247"/>
    <w:rsid w:val="003076FD"/>
    <w:rsid w:val="00310173"/>
    <w:rsid w:val="00310DDE"/>
    <w:rsid w:val="003115A1"/>
    <w:rsid w:val="00311D72"/>
    <w:rsid w:val="00312600"/>
    <w:rsid w:val="00312C70"/>
    <w:rsid w:val="003131E2"/>
    <w:rsid w:val="003132A0"/>
    <w:rsid w:val="003134AB"/>
    <w:rsid w:val="003134CC"/>
    <w:rsid w:val="00313CDF"/>
    <w:rsid w:val="003140F9"/>
    <w:rsid w:val="0031450A"/>
    <w:rsid w:val="0031483A"/>
    <w:rsid w:val="00314C7E"/>
    <w:rsid w:val="00315285"/>
    <w:rsid w:val="00315A56"/>
    <w:rsid w:val="003161E1"/>
    <w:rsid w:val="00316774"/>
    <w:rsid w:val="00316CD7"/>
    <w:rsid w:val="00317593"/>
    <w:rsid w:val="0031771B"/>
    <w:rsid w:val="0032139A"/>
    <w:rsid w:val="003218FF"/>
    <w:rsid w:val="0032207E"/>
    <w:rsid w:val="003223A9"/>
    <w:rsid w:val="00322C32"/>
    <w:rsid w:val="003241C6"/>
    <w:rsid w:val="00324991"/>
    <w:rsid w:val="003258B5"/>
    <w:rsid w:val="00325C13"/>
    <w:rsid w:val="00326E2E"/>
    <w:rsid w:val="00327000"/>
    <w:rsid w:val="0032715F"/>
    <w:rsid w:val="00330223"/>
    <w:rsid w:val="0033086C"/>
    <w:rsid w:val="00332550"/>
    <w:rsid w:val="0033299C"/>
    <w:rsid w:val="00332B86"/>
    <w:rsid w:val="00334116"/>
    <w:rsid w:val="0033413A"/>
    <w:rsid w:val="00334A5C"/>
    <w:rsid w:val="00334C65"/>
    <w:rsid w:val="0033696E"/>
    <w:rsid w:val="00336D6B"/>
    <w:rsid w:val="00337927"/>
    <w:rsid w:val="00337B66"/>
    <w:rsid w:val="00337F17"/>
    <w:rsid w:val="00337FA7"/>
    <w:rsid w:val="003403BC"/>
    <w:rsid w:val="00341BB1"/>
    <w:rsid w:val="00341C0B"/>
    <w:rsid w:val="00341F37"/>
    <w:rsid w:val="00342746"/>
    <w:rsid w:val="00343EE4"/>
    <w:rsid w:val="00344DB8"/>
    <w:rsid w:val="00345095"/>
    <w:rsid w:val="00345513"/>
    <w:rsid w:val="00345880"/>
    <w:rsid w:val="00346B3E"/>
    <w:rsid w:val="0034771A"/>
    <w:rsid w:val="00347AD1"/>
    <w:rsid w:val="00347B3D"/>
    <w:rsid w:val="0035161A"/>
    <w:rsid w:val="003517EF"/>
    <w:rsid w:val="00351809"/>
    <w:rsid w:val="0035241A"/>
    <w:rsid w:val="003525E2"/>
    <w:rsid w:val="00352C99"/>
    <w:rsid w:val="00354BF7"/>
    <w:rsid w:val="00355A51"/>
    <w:rsid w:val="00355FB1"/>
    <w:rsid w:val="00356193"/>
    <w:rsid w:val="00356C98"/>
    <w:rsid w:val="003575E7"/>
    <w:rsid w:val="00357B4B"/>
    <w:rsid w:val="0036097D"/>
    <w:rsid w:val="0036098B"/>
    <w:rsid w:val="003613DE"/>
    <w:rsid w:val="00361A05"/>
    <w:rsid w:val="00362666"/>
    <w:rsid w:val="003626AA"/>
    <w:rsid w:val="003634F0"/>
    <w:rsid w:val="0036408B"/>
    <w:rsid w:val="0036572A"/>
    <w:rsid w:val="003664E7"/>
    <w:rsid w:val="0036675A"/>
    <w:rsid w:val="0036762F"/>
    <w:rsid w:val="00367D29"/>
    <w:rsid w:val="00367FD1"/>
    <w:rsid w:val="003708E7"/>
    <w:rsid w:val="00370BF1"/>
    <w:rsid w:val="0037224C"/>
    <w:rsid w:val="00373142"/>
    <w:rsid w:val="00373D15"/>
    <w:rsid w:val="003752EF"/>
    <w:rsid w:val="00375451"/>
    <w:rsid w:val="00375653"/>
    <w:rsid w:val="00375F32"/>
    <w:rsid w:val="00376477"/>
    <w:rsid w:val="00376668"/>
    <w:rsid w:val="00376C1C"/>
    <w:rsid w:val="003777BD"/>
    <w:rsid w:val="00380096"/>
    <w:rsid w:val="00380642"/>
    <w:rsid w:val="003811E1"/>
    <w:rsid w:val="00382777"/>
    <w:rsid w:val="003827B4"/>
    <w:rsid w:val="00382848"/>
    <w:rsid w:val="00383198"/>
    <w:rsid w:val="003855E4"/>
    <w:rsid w:val="00386144"/>
    <w:rsid w:val="00386AEA"/>
    <w:rsid w:val="00386CA3"/>
    <w:rsid w:val="00387351"/>
    <w:rsid w:val="0038768E"/>
    <w:rsid w:val="00387792"/>
    <w:rsid w:val="00387D19"/>
    <w:rsid w:val="00387DF9"/>
    <w:rsid w:val="00391637"/>
    <w:rsid w:val="003919B9"/>
    <w:rsid w:val="00391F65"/>
    <w:rsid w:val="003923F2"/>
    <w:rsid w:val="00393CD2"/>
    <w:rsid w:val="00394B53"/>
    <w:rsid w:val="00396475"/>
    <w:rsid w:val="00396953"/>
    <w:rsid w:val="00396ED2"/>
    <w:rsid w:val="00397CD6"/>
    <w:rsid w:val="003A050A"/>
    <w:rsid w:val="003A0684"/>
    <w:rsid w:val="003A1078"/>
    <w:rsid w:val="003A1667"/>
    <w:rsid w:val="003A16BA"/>
    <w:rsid w:val="003A2093"/>
    <w:rsid w:val="003A34A6"/>
    <w:rsid w:val="003A375F"/>
    <w:rsid w:val="003A427F"/>
    <w:rsid w:val="003A4476"/>
    <w:rsid w:val="003A4636"/>
    <w:rsid w:val="003A5744"/>
    <w:rsid w:val="003A5C88"/>
    <w:rsid w:val="003A633D"/>
    <w:rsid w:val="003A6D3E"/>
    <w:rsid w:val="003B0203"/>
    <w:rsid w:val="003B050B"/>
    <w:rsid w:val="003B0510"/>
    <w:rsid w:val="003B0579"/>
    <w:rsid w:val="003B0647"/>
    <w:rsid w:val="003B1082"/>
    <w:rsid w:val="003B245C"/>
    <w:rsid w:val="003B2679"/>
    <w:rsid w:val="003B29D8"/>
    <w:rsid w:val="003B2E0C"/>
    <w:rsid w:val="003B43A1"/>
    <w:rsid w:val="003B4794"/>
    <w:rsid w:val="003B4D5C"/>
    <w:rsid w:val="003B5731"/>
    <w:rsid w:val="003B59B5"/>
    <w:rsid w:val="003B5F0E"/>
    <w:rsid w:val="003B6393"/>
    <w:rsid w:val="003B6BC7"/>
    <w:rsid w:val="003B6C2E"/>
    <w:rsid w:val="003B6C98"/>
    <w:rsid w:val="003B6EAE"/>
    <w:rsid w:val="003B7EF8"/>
    <w:rsid w:val="003B7FB8"/>
    <w:rsid w:val="003C00A7"/>
    <w:rsid w:val="003C066D"/>
    <w:rsid w:val="003C2F8C"/>
    <w:rsid w:val="003C4561"/>
    <w:rsid w:val="003C4840"/>
    <w:rsid w:val="003C4ADB"/>
    <w:rsid w:val="003C5208"/>
    <w:rsid w:val="003C61C2"/>
    <w:rsid w:val="003C6854"/>
    <w:rsid w:val="003C6AC9"/>
    <w:rsid w:val="003D0364"/>
    <w:rsid w:val="003D0538"/>
    <w:rsid w:val="003D0B14"/>
    <w:rsid w:val="003D14EF"/>
    <w:rsid w:val="003D173A"/>
    <w:rsid w:val="003D1F10"/>
    <w:rsid w:val="003D2FB1"/>
    <w:rsid w:val="003D3530"/>
    <w:rsid w:val="003D3FC9"/>
    <w:rsid w:val="003D46FA"/>
    <w:rsid w:val="003D4D26"/>
    <w:rsid w:val="003D5203"/>
    <w:rsid w:val="003D5245"/>
    <w:rsid w:val="003D5781"/>
    <w:rsid w:val="003D6F35"/>
    <w:rsid w:val="003D71B8"/>
    <w:rsid w:val="003D7FEC"/>
    <w:rsid w:val="003E04D1"/>
    <w:rsid w:val="003E14C3"/>
    <w:rsid w:val="003E1BAB"/>
    <w:rsid w:val="003E2315"/>
    <w:rsid w:val="003E318E"/>
    <w:rsid w:val="003E3339"/>
    <w:rsid w:val="003E3DB2"/>
    <w:rsid w:val="003E3DEE"/>
    <w:rsid w:val="003E47BE"/>
    <w:rsid w:val="003E47DD"/>
    <w:rsid w:val="003E4AE9"/>
    <w:rsid w:val="003E4CCD"/>
    <w:rsid w:val="003E5560"/>
    <w:rsid w:val="003E5E95"/>
    <w:rsid w:val="003E6AEB"/>
    <w:rsid w:val="003E6CCD"/>
    <w:rsid w:val="003E7D9C"/>
    <w:rsid w:val="003F00EF"/>
    <w:rsid w:val="003F06C1"/>
    <w:rsid w:val="003F0EBE"/>
    <w:rsid w:val="003F1161"/>
    <w:rsid w:val="003F242F"/>
    <w:rsid w:val="003F3761"/>
    <w:rsid w:val="003F3A07"/>
    <w:rsid w:val="003F3D7D"/>
    <w:rsid w:val="003F3FE0"/>
    <w:rsid w:val="003F4D5F"/>
    <w:rsid w:val="003F527F"/>
    <w:rsid w:val="003F57B4"/>
    <w:rsid w:val="003F6493"/>
    <w:rsid w:val="003F6548"/>
    <w:rsid w:val="003F71F4"/>
    <w:rsid w:val="003F723A"/>
    <w:rsid w:val="003F72BA"/>
    <w:rsid w:val="003F76C5"/>
    <w:rsid w:val="003F7F87"/>
    <w:rsid w:val="004016AB"/>
    <w:rsid w:val="00401BD1"/>
    <w:rsid w:val="004022E5"/>
    <w:rsid w:val="0040254B"/>
    <w:rsid w:val="00404EB1"/>
    <w:rsid w:val="00405739"/>
    <w:rsid w:val="00405B70"/>
    <w:rsid w:val="00405D94"/>
    <w:rsid w:val="00406906"/>
    <w:rsid w:val="004075C8"/>
    <w:rsid w:val="00407B32"/>
    <w:rsid w:val="00410A00"/>
    <w:rsid w:val="00412C2D"/>
    <w:rsid w:val="00412F27"/>
    <w:rsid w:val="00413385"/>
    <w:rsid w:val="00413806"/>
    <w:rsid w:val="004139FA"/>
    <w:rsid w:val="00415E63"/>
    <w:rsid w:val="00416B7A"/>
    <w:rsid w:val="00416C54"/>
    <w:rsid w:val="00420E42"/>
    <w:rsid w:val="00420F55"/>
    <w:rsid w:val="0042132E"/>
    <w:rsid w:val="0042207B"/>
    <w:rsid w:val="0042502A"/>
    <w:rsid w:val="00425D5C"/>
    <w:rsid w:val="004275C3"/>
    <w:rsid w:val="004303D9"/>
    <w:rsid w:val="004309F3"/>
    <w:rsid w:val="00430A4B"/>
    <w:rsid w:val="00431DF4"/>
    <w:rsid w:val="004331A0"/>
    <w:rsid w:val="00433DD0"/>
    <w:rsid w:val="00433F66"/>
    <w:rsid w:val="004350DA"/>
    <w:rsid w:val="00437E8A"/>
    <w:rsid w:val="00440471"/>
    <w:rsid w:val="004407C1"/>
    <w:rsid w:val="00440A50"/>
    <w:rsid w:val="00440C49"/>
    <w:rsid w:val="00440DAD"/>
    <w:rsid w:val="00441FCD"/>
    <w:rsid w:val="004422ED"/>
    <w:rsid w:val="0044371D"/>
    <w:rsid w:val="004448C4"/>
    <w:rsid w:val="00444D35"/>
    <w:rsid w:val="00444DEE"/>
    <w:rsid w:val="0044546A"/>
    <w:rsid w:val="0044599C"/>
    <w:rsid w:val="00445A09"/>
    <w:rsid w:val="004460D4"/>
    <w:rsid w:val="00446936"/>
    <w:rsid w:val="00446CEE"/>
    <w:rsid w:val="00446F02"/>
    <w:rsid w:val="004470D2"/>
    <w:rsid w:val="004471FF"/>
    <w:rsid w:val="0044792D"/>
    <w:rsid w:val="00447965"/>
    <w:rsid w:val="0044796B"/>
    <w:rsid w:val="00447CC2"/>
    <w:rsid w:val="00450715"/>
    <w:rsid w:val="004515DA"/>
    <w:rsid w:val="004518F4"/>
    <w:rsid w:val="00451B79"/>
    <w:rsid w:val="00451F20"/>
    <w:rsid w:val="00452246"/>
    <w:rsid w:val="00452A32"/>
    <w:rsid w:val="004531E1"/>
    <w:rsid w:val="004532E1"/>
    <w:rsid w:val="00453319"/>
    <w:rsid w:val="00454697"/>
    <w:rsid w:val="00454BBC"/>
    <w:rsid w:val="00456259"/>
    <w:rsid w:val="0046058F"/>
    <w:rsid w:val="00461002"/>
    <w:rsid w:val="00461B31"/>
    <w:rsid w:val="00462193"/>
    <w:rsid w:val="00463715"/>
    <w:rsid w:val="00463E79"/>
    <w:rsid w:val="004649A1"/>
    <w:rsid w:val="004656F7"/>
    <w:rsid w:val="004662C1"/>
    <w:rsid w:val="004663E3"/>
    <w:rsid w:val="00466B5F"/>
    <w:rsid w:val="00466BCC"/>
    <w:rsid w:val="00471532"/>
    <w:rsid w:val="004752A0"/>
    <w:rsid w:val="00475DE7"/>
    <w:rsid w:val="00476226"/>
    <w:rsid w:val="00476ADE"/>
    <w:rsid w:val="00476FE6"/>
    <w:rsid w:val="0047709D"/>
    <w:rsid w:val="0047734D"/>
    <w:rsid w:val="00477E0B"/>
    <w:rsid w:val="00480766"/>
    <w:rsid w:val="0048099E"/>
    <w:rsid w:val="004818FA"/>
    <w:rsid w:val="00481D03"/>
    <w:rsid w:val="0048219D"/>
    <w:rsid w:val="00482A34"/>
    <w:rsid w:val="00484116"/>
    <w:rsid w:val="0048433A"/>
    <w:rsid w:val="00484372"/>
    <w:rsid w:val="00486272"/>
    <w:rsid w:val="004864A2"/>
    <w:rsid w:val="00486597"/>
    <w:rsid w:val="004876C8"/>
    <w:rsid w:val="00487EA7"/>
    <w:rsid w:val="00490776"/>
    <w:rsid w:val="0049158E"/>
    <w:rsid w:val="004921E6"/>
    <w:rsid w:val="00492EA5"/>
    <w:rsid w:val="00493107"/>
    <w:rsid w:val="00493156"/>
    <w:rsid w:val="00493455"/>
    <w:rsid w:val="004943D3"/>
    <w:rsid w:val="00494D5A"/>
    <w:rsid w:val="00494FBD"/>
    <w:rsid w:val="0049500E"/>
    <w:rsid w:val="0049586C"/>
    <w:rsid w:val="00495DBE"/>
    <w:rsid w:val="0049612B"/>
    <w:rsid w:val="00496A32"/>
    <w:rsid w:val="004A01BD"/>
    <w:rsid w:val="004A14FC"/>
    <w:rsid w:val="004A330F"/>
    <w:rsid w:val="004A3749"/>
    <w:rsid w:val="004A382E"/>
    <w:rsid w:val="004A3EEB"/>
    <w:rsid w:val="004A3F3E"/>
    <w:rsid w:val="004A3FFE"/>
    <w:rsid w:val="004A41D1"/>
    <w:rsid w:val="004A56CE"/>
    <w:rsid w:val="004A59AF"/>
    <w:rsid w:val="004A5BEB"/>
    <w:rsid w:val="004A60D3"/>
    <w:rsid w:val="004A6750"/>
    <w:rsid w:val="004A6ABD"/>
    <w:rsid w:val="004A7120"/>
    <w:rsid w:val="004A72DA"/>
    <w:rsid w:val="004B0CF4"/>
    <w:rsid w:val="004B2013"/>
    <w:rsid w:val="004B2051"/>
    <w:rsid w:val="004B205A"/>
    <w:rsid w:val="004B25EC"/>
    <w:rsid w:val="004B2C65"/>
    <w:rsid w:val="004B335E"/>
    <w:rsid w:val="004B3445"/>
    <w:rsid w:val="004B3B14"/>
    <w:rsid w:val="004B3D45"/>
    <w:rsid w:val="004B62FA"/>
    <w:rsid w:val="004B6AB7"/>
    <w:rsid w:val="004C09CB"/>
    <w:rsid w:val="004C1778"/>
    <w:rsid w:val="004C1E46"/>
    <w:rsid w:val="004C2767"/>
    <w:rsid w:val="004C39BF"/>
    <w:rsid w:val="004C4D21"/>
    <w:rsid w:val="004C5C75"/>
    <w:rsid w:val="004C6950"/>
    <w:rsid w:val="004C7048"/>
    <w:rsid w:val="004D0281"/>
    <w:rsid w:val="004D042D"/>
    <w:rsid w:val="004D04DF"/>
    <w:rsid w:val="004D133F"/>
    <w:rsid w:val="004D164B"/>
    <w:rsid w:val="004D26D2"/>
    <w:rsid w:val="004D3431"/>
    <w:rsid w:val="004D3E32"/>
    <w:rsid w:val="004D4FD3"/>
    <w:rsid w:val="004D7D46"/>
    <w:rsid w:val="004E0288"/>
    <w:rsid w:val="004E12BD"/>
    <w:rsid w:val="004E170B"/>
    <w:rsid w:val="004E1E5B"/>
    <w:rsid w:val="004E20DE"/>
    <w:rsid w:val="004E218E"/>
    <w:rsid w:val="004E4165"/>
    <w:rsid w:val="004E448F"/>
    <w:rsid w:val="004E498D"/>
    <w:rsid w:val="004E4DAA"/>
    <w:rsid w:val="004E66F2"/>
    <w:rsid w:val="004E720A"/>
    <w:rsid w:val="004F061C"/>
    <w:rsid w:val="004F0EAD"/>
    <w:rsid w:val="004F1B33"/>
    <w:rsid w:val="004F20A8"/>
    <w:rsid w:val="004F3562"/>
    <w:rsid w:val="004F3AF2"/>
    <w:rsid w:val="004F3F80"/>
    <w:rsid w:val="004F4098"/>
    <w:rsid w:val="004F42A3"/>
    <w:rsid w:val="004F4AB3"/>
    <w:rsid w:val="004F6504"/>
    <w:rsid w:val="004F6D3C"/>
    <w:rsid w:val="004F7F01"/>
    <w:rsid w:val="005013AC"/>
    <w:rsid w:val="005021C1"/>
    <w:rsid w:val="0050286A"/>
    <w:rsid w:val="005029EF"/>
    <w:rsid w:val="00503BE2"/>
    <w:rsid w:val="0050499D"/>
    <w:rsid w:val="00504FD3"/>
    <w:rsid w:val="00506B49"/>
    <w:rsid w:val="005072CD"/>
    <w:rsid w:val="005072F8"/>
    <w:rsid w:val="00507585"/>
    <w:rsid w:val="00507E9A"/>
    <w:rsid w:val="005115CE"/>
    <w:rsid w:val="005118D2"/>
    <w:rsid w:val="005125FE"/>
    <w:rsid w:val="00512AFE"/>
    <w:rsid w:val="00512E59"/>
    <w:rsid w:val="00513295"/>
    <w:rsid w:val="005137CC"/>
    <w:rsid w:val="00513D48"/>
    <w:rsid w:val="00514132"/>
    <w:rsid w:val="00514C43"/>
    <w:rsid w:val="00514DB8"/>
    <w:rsid w:val="00515016"/>
    <w:rsid w:val="005152DB"/>
    <w:rsid w:val="00515351"/>
    <w:rsid w:val="00515644"/>
    <w:rsid w:val="005161D7"/>
    <w:rsid w:val="005173BA"/>
    <w:rsid w:val="00517807"/>
    <w:rsid w:val="0052011D"/>
    <w:rsid w:val="0052020F"/>
    <w:rsid w:val="005206AB"/>
    <w:rsid w:val="00520705"/>
    <w:rsid w:val="005210AF"/>
    <w:rsid w:val="005217A6"/>
    <w:rsid w:val="005225FA"/>
    <w:rsid w:val="00523CD2"/>
    <w:rsid w:val="0052434B"/>
    <w:rsid w:val="0052450D"/>
    <w:rsid w:val="005245A6"/>
    <w:rsid w:val="0052469C"/>
    <w:rsid w:val="00524F10"/>
    <w:rsid w:val="00527910"/>
    <w:rsid w:val="00527A88"/>
    <w:rsid w:val="00530A07"/>
    <w:rsid w:val="00531F8E"/>
    <w:rsid w:val="005322EC"/>
    <w:rsid w:val="00532456"/>
    <w:rsid w:val="00533120"/>
    <w:rsid w:val="0053319A"/>
    <w:rsid w:val="00533282"/>
    <w:rsid w:val="0053388A"/>
    <w:rsid w:val="00533AE0"/>
    <w:rsid w:val="0053521E"/>
    <w:rsid w:val="00535DDF"/>
    <w:rsid w:val="00536119"/>
    <w:rsid w:val="005361AE"/>
    <w:rsid w:val="00537AD1"/>
    <w:rsid w:val="00540BFE"/>
    <w:rsid w:val="005429D1"/>
    <w:rsid w:val="00542A4C"/>
    <w:rsid w:val="00543C60"/>
    <w:rsid w:val="005443C5"/>
    <w:rsid w:val="00544C74"/>
    <w:rsid w:val="00544C75"/>
    <w:rsid w:val="00545014"/>
    <w:rsid w:val="0054506B"/>
    <w:rsid w:val="005452A4"/>
    <w:rsid w:val="00546666"/>
    <w:rsid w:val="00547CB3"/>
    <w:rsid w:val="00550885"/>
    <w:rsid w:val="0055109D"/>
    <w:rsid w:val="00551EB8"/>
    <w:rsid w:val="00552572"/>
    <w:rsid w:val="0055293E"/>
    <w:rsid w:val="00554F56"/>
    <w:rsid w:val="005550D9"/>
    <w:rsid w:val="005555CA"/>
    <w:rsid w:val="00556601"/>
    <w:rsid w:val="005566F4"/>
    <w:rsid w:val="0055682C"/>
    <w:rsid w:val="00556CEB"/>
    <w:rsid w:val="00556F71"/>
    <w:rsid w:val="00557086"/>
    <w:rsid w:val="00557CD2"/>
    <w:rsid w:val="00557FAB"/>
    <w:rsid w:val="00560450"/>
    <w:rsid w:val="005608DB"/>
    <w:rsid w:val="00561599"/>
    <w:rsid w:val="00561CE2"/>
    <w:rsid w:val="005630A0"/>
    <w:rsid w:val="00563169"/>
    <w:rsid w:val="00563292"/>
    <w:rsid w:val="005640B1"/>
    <w:rsid w:val="00565E80"/>
    <w:rsid w:val="00565F84"/>
    <w:rsid w:val="00566301"/>
    <w:rsid w:val="00566B1A"/>
    <w:rsid w:val="00566E41"/>
    <w:rsid w:val="0056703D"/>
    <w:rsid w:val="005670BF"/>
    <w:rsid w:val="005670D2"/>
    <w:rsid w:val="0057259D"/>
    <w:rsid w:val="00573395"/>
    <w:rsid w:val="00574064"/>
    <w:rsid w:val="005747A5"/>
    <w:rsid w:val="005760CD"/>
    <w:rsid w:val="00576A34"/>
    <w:rsid w:val="00577D9D"/>
    <w:rsid w:val="00581697"/>
    <w:rsid w:val="00581AC5"/>
    <w:rsid w:val="00581F10"/>
    <w:rsid w:val="00582292"/>
    <w:rsid w:val="005824AC"/>
    <w:rsid w:val="00583C64"/>
    <w:rsid w:val="00583E34"/>
    <w:rsid w:val="005848D4"/>
    <w:rsid w:val="00584FEF"/>
    <w:rsid w:val="00585639"/>
    <w:rsid w:val="0058672E"/>
    <w:rsid w:val="00590AB3"/>
    <w:rsid w:val="00590D09"/>
    <w:rsid w:val="00590D4A"/>
    <w:rsid w:val="00591519"/>
    <w:rsid w:val="00591B38"/>
    <w:rsid w:val="00592BCB"/>
    <w:rsid w:val="00592F8F"/>
    <w:rsid w:val="00594BD6"/>
    <w:rsid w:val="00594EEE"/>
    <w:rsid w:val="00594FCD"/>
    <w:rsid w:val="0059585C"/>
    <w:rsid w:val="0059634F"/>
    <w:rsid w:val="0059656B"/>
    <w:rsid w:val="00596E1C"/>
    <w:rsid w:val="0059714F"/>
    <w:rsid w:val="005974F0"/>
    <w:rsid w:val="005A0438"/>
    <w:rsid w:val="005A0F64"/>
    <w:rsid w:val="005A1074"/>
    <w:rsid w:val="005A1E4B"/>
    <w:rsid w:val="005A22C5"/>
    <w:rsid w:val="005A3BB3"/>
    <w:rsid w:val="005A515B"/>
    <w:rsid w:val="005A670E"/>
    <w:rsid w:val="005A7F9E"/>
    <w:rsid w:val="005B03DA"/>
    <w:rsid w:val="005B0652"/>
    <w:rsid w:val="005B0F5F"/>
    <w:rsid w:val="005B23F8"/>
    <w:rsid w:val="005B2A8F"/>
    <w:rsid w:val="005B2DA2"/>
    <w:rsid w:val="005B3567"/>
    <w:rsid w:val="005B38E1"/>
    <w:rsid w:val="005B3EF2"/>
    <w:rsid w:val="005B446D"/>
    <w:rsid w:val="005B4DFD"/>
    <w:rsid w:val="005B4EBF"/>
    <w:rsid w:val="005B588B"/>
    <w:rsid w:val="005B68BC"/>
    <w:rsid w:val="005B74D1"/>
    <w:rsid w:val="005B7C95"/>
    <w:rsid w:val="005C1D76"/>
    <w:rsid w:val="005C2932"/>
    <w:rsid w:val="005C330C"/>
    <w:rsid w:val="005C334E"/>
    <w:rsid w:val="005C3F1F"/>
    <w:rsid w:val="005C4396"/>
    <w:rsid w:val="005C4566"/>
    <w:rsid w:val="005C4AAB"/>
    <w:rsid w:val="005C50E7"/>
    <w:rsid w:val="005C5C09"/>
    <w:rsid w:val="005D11A8"/>
    <w:rsid w:val="005D1CFF"/>
    <w:rsid w:val="005D2DC4"/>
    <w:rsid w:val="005D4F4A"/>
    <w:rsid w:val="005D6865"/>
    <w:rsid w:val="005D710A"/>
    <w:rsid w:val="005D78FC"/>
    <w:rsid w:val="005E0023"/>
    <w:rsid w:val="005E0203"/>
    <w:rsid w:val="005E0617"/>
    <w:rsid w:val="005E0C27"/>
    <w:rsid w:val="005E2000"/>
    <w:rsid w:val="005E36AB"/>
    <w:rsid w:val="005E3784"/>
    <w:rsid w:val="005E44E0"/>
    <w:rsid w:val="005E48C9"/>
    <w:rsid w:val="005E4DCC"/>
    <w:rsid w:val="005E5B5C"/>
    <w:rsid w:val="005E6ED5"/>
    <w:rsid w:val="005E7C4B"/>
    <w:rsid w:val="005F0150"/>
    <w:rsid w:val="005F015B"/>
    <w:rsid w:val="005F0FA6"/>
    <w:rsid w:val="005F1391"/>
    <w:rsid w:val="005F142C"/>
    <w:rsid w:val="005F1688"/>
    <w:rsid w:val="005F1D5E"/>
    <w:rsid w:val="005F2051"/>
    <w:rsid w:val="005F3607"/>
    <w:rsid w:val="005F4DBF"/>
    <w:rsid w:val="005F50FE"/>
    <w:rsid w:val="005F6009"/>
    <w:rsid w:val="005F7335"/>
    <w:rsid w:val="005F7693"/>
    <w:rsid w:val="005F7A15"/>
    <w:rsid w:val="005F7AA3"/>
    <w:rsid w:val="005F7EA1"/>
    <w:rsid w:val="006001BA"/>
    <w:rsid w:val="0060159C"/>
    <w:rsid w:val="006015FF"/>
    <w:rsid w:val="00602101"/>
    <w:rsid w:val="00602C1F"/>
    <w:rsid w:val="0060350F"/>
    <w:rsid w:val="00604A58"/>
    <w:rsid w:val="00604C68"/>
    <w:rsid w:val="00604CE5"/>
    <w:rsid w:val="006050B4"/>
    <w:rsid w:val="00605314"/>
    <w:rsid w:val="00605555"/>
    <w:rsid w:val="0060592B"/>
    <w:rsid w:val="0060594A"/>
    <w:rsid w:val="00606246"/>
    <w:rsid w:val="0060641C"/>
    <w:rsid w:val="00610EF9"/>
    <w:rsid w:val="00611163"/>
    <w:rsid w:val="00611869"/>
    <w:rsid w:val="006118BC"/>
    <w:rsid w:val="0061195B"/>
    <w:rsid w:val="00611BCD"/>
    <w:rsid w:val="00611BFC"/>
    <w:rsid w:val="00611C05"/>
    <w:rsid w:val="00611E83"/>
    <w:rsid w:val="00612CD4"/>
    <w:rsid w:val="0061372A"/>
    <w:rsid w:val="00613AB2"/>
    <w:rsid w:val="006142B0"/>
    <w:rsid w:val="006146C6"/>
    <w:rsid w:val="00614B83"/>
    <w:rsid w:val="00615559"/>
    <w:rsid w:val="00617428"/>
    <w:rsid w:val="00617D83"/>
    <w:rsid w:val="00620CA9"/>
    <w:rsid w:val="00621040"/>
    <w:rsid w:val="00621AB7"/>
    <w:rsid w:val="00621AC2"/>
    <w:rsid w:val="00621DBF"/>
    <w:rsid w:val="0062270D"/>
    <w:rsid w:val="006227D3"/>
    <w:rsid w:val="0062320D"/>
    <w:rsid w:val="0062341A"/>
    <w:rsid w:val="0062423B"/>
    <w:rsid w:val="006249CB"/>
    <w:rsid w:val="00624CCE"/>
    <w:rsid w:val="006266E2"/>
    <w:rsid w:val="00630CFC"/>
    <w:rsid w:val="00631479"/>
    <w:rsid w:val="00631DD1"/>
    <w:rsid w:val="0063264B"/>
    <w:rsid w:val="00634488"/>
    <w:rsid w:val="00635190"/>
    <w:rsid w:val="00636221"/>
    <w:rsid w:val="006369C5"/>
    <w:rsid w:val="00637438"/>
    <w:rsid w:val="0063755F"/>
    <w:rsid w:val="006376EA"/>
    <w:rsid w:val="00637D0B"/>
    <w:rsid w:val="00637DBE"/>
    <w:rsid w:val="00640BF8"/>
    <w:rsid w:val="00641A35"/>
    <w:rsid w:val="00641CFE"/>
    <w:rsid w:val="0064361A"/>
    <w:rsid w:val="00643A95"/>
    <w:rsid w:val="00644626"/>
    <w:rsid w:val="00644787"/>
    <w:rsid w:val="00644942"/>
    <w:rsid w:val="0064510B"/>
    <w:rsid w:val="006458AB"/>
    <w:rsid w:val="006460FD"/>
    <w:rsid w:val="00646519"/>
    <w:rsid w:val="00647178"/>
    <w:rsid w:val="006473BE"/>
    <w:rsid w:val="00647404"/>
    <w:rsid w:val="006477F2"/>
    <w:rsid w:val="00647EE8"/>
    <w:rsid w:val="006503E6"/>
    <w:rsid w:val="006506B0"/>
    <w:rsid w:val="00652290"/>
    <w:rsid w:val="00652927"/>
    <w:rsid w:val="00652E01"/>
    <w:rsid w:val="00653F7C"/>
    <w:rsid w:val="006546B4"/>
    <w:rsid w:val="006551DF"/>
    <w:rsid w:val="006557B0"/>
    <w:rsid w:val="00656B14"/>
    <w:rsid w:val="006625AB"/>
    <w:rsid w:val="00662975"/>
    <w:rsid w:val="00662C83"/>
    <w:rsid w:val="0066370F"/>
    <w:rsid w:val="00664502"/>
    <w:rsid w:val="006645ED"/>
    <w:rsid w:val="00667138"/>
    <w:rsid w:val="006672DA"/>
    <w:rsid w:val="006706E6"/>
    <w:rsid w:val="00670A2E"/>
    <w:rsid w:val="00671DF7"/>
    <w:rsid w:val="00672154"/>
    <w:rsid w:val="006722CC"/>
    <w:rsid w:val="00672E72"/>
    <w:rsid w:val="0067313D"/>
    <w:rsid w:val="0067323B"/>
    <w:rsid w:val="006733D6"/>
    <w:rsid w:val="006736AC"/>
    <w:rsid w:val="00673DB0"/>
    <w:rsid w:val="00674560"/>
    <w:rsid w:val="006751CE"/>
    <w:rsid w:val="006771F3"/>
    <w:rsid w:val="00677D3A"/>
    <w:rsid w:val="00677FA0"/>
    <w:rsid w:val="00680062"/>
    <w:rsid w:val="00680887"/>
    <w:rsid w:val="00680CC6"/>
    <w:rsid w:val="00680D55"/>
    <w:rsid w:val="00681254"/>
    <w:rsid w:val="00681304"/>
    <w:rsid w:val="00681486"/>
    <w:rsid w:val="00681DDD"/>
    <w:rsid w:val="00682578"/>
    <w:rsid w:val="006836B8"/>
    <w:rsid w:val="00683967"/>
    <w:rsid w:val="00684171"/>
    <w:rsid w:val="00684208"/>
    <w:rsid w:val="00684F16"/>
    <w:rsid w:val="006858BA"/>
    <w:rsid w:val="00685977"/>
    <w:rsid w:val="00685E67"/>
    <w:rsid w:val="00686253"/>
    <w:rsid w:val="00686B96"/>
    <w:rsid w:val="00687C8E"/>
    <w:rsid w:val="0069057E"/>
    <w:rsid w:val="006906EF"/>
    <w:rsid w:val="00690969"/>
    <w:rsid w:val="00692B18"/>
    <w:rsid w:val="00692C3C"/>
    <w:rsid w:val="00692E3D"/>
    <w:rsid w:val="00693147"/>
    <w:rsid w:val="006932DD"/>
    <w:rsid w:val="00693C89"/>
    <w:rsid w:val="00694C38"/>
    <w:rsid w:val="00695150"/>
    <w:rsid w:val="0069517D"/>
    <w:rsid w:val="00695482"/>
    <w:rsid w:val="006966DC"/>
    <w:rsid w:val="00697084"/>
    <w:rsid w:val="00697875"/>
    <w:rsid w:val="006979FA"/>
    <w:rsid w:val="006A0A91"/>
    <w:rsid w:val="006A1998"/>
    <w:rsid w:val="006A2ACA"/>
    <w:rsid w:val="006A38C3"/>
    <w:rsid w:val="006A4BC9"/>
    <w:rsid w:val="006A56F1"/>
    <w:rsid w:val="006A5FB0"/>
    <w:rsid w:val="006A6843"/>
    <w:rsid w:val="006A6F7D"/>
    <w:rsid w:val="006A72EE"/>
    <w:rsid w:val="006A747E"/>
    <w:rsid w:val="006B00B1"/>
    <w:rsid w:val="006B0918"/>
    <w:rsid w:val="006B1062"/>
    <w:rsid w:val="006B18B6"/>
    <w:rsid w:val="006B2D8B"/>
    <w:rsid w:val="006B2EB6"/>
    <w:rsid w:val="006B2EF2"/>
    <w:rsid w:val="006B327D"/>
    <w:rsid w:val="006B48F8"/>
    <w:rsid w:val="006B4B76"/>
    <w:rsid w:val="006B5634"/>
    <w:rsid w:val="006B57BB"/>
    <w:rsid w:val="006B60D2"/>
    <w:rsid w:val="006B70C3"/>
    <w:rsid w:val="006B760C"/>
    <w:rsid w:val="006B7630"/>
    <w:rsid w:val="006B767B"/>
    <w:rsid w:val="006B7B4D"/>
    <w:rsid w:val="006C01ED"/>
    <w:rsid w:val="006C042C"/>
    <w:rsid w:val="006C1083"/>
    <w:rsid w:val="006C13B9"/>
    <w:rsid w:val="006C206A"/>
    <w:rsid w:val="006C2145"/>
    <w:rsid w:val="006C2308"/>
    <w:rsid w:val="006C3DF9"/>
    <w:rsid w:val="006C5075"/>
    <w:rsid w:val="006C573C"/>
    <w:rsid w:val="006C5BBD"/>
    <w:rsid w:val="006C5DC4"/>
    <w:rsid w:val="006C6929"/>
    <w:rsid w:val="006C6B66"/>
    <w:rsid w:val="006C6F79"/>
    <w:rsid w:val="006C747F"/>
    <w:rsid w:val="006D294B"/>
    <w:rsid w:val="006D2ABA"/>
    <w:rsid w:val="006D3170"/>
    <w:rsid w:val="006D40C7"/>
    <w:rsid w:val="006D46E9"/>
    <w:rsid w:val="006D4E8B"/>
    <w:rsid w:val="006D55B3"/>
    <w:rsid w:val="006D5919"/>
    <w:rsid w:val="006D5B5B"/>
    <w:rsid w:val="006D5DE0"/>
    <w:rsid w:val="006D5EA2"/>
    <w:rsid w:val="006D5ECB"/>
    <w:rsid w:val="006D68DB"/>
    <w:rsid w:val="006E0455"/>
    <w:rsid w:val="006E191A"/>
    <w:rsid w:val="006E2011"/>
    <w:rsid w:val="006E24FF"/>
    <w:rsid w:val="006E2646"/>
    <w:rsid w:val="006E4415"/>
    <w:rsid w:val="006E5031"/>
    <w:rsid w:val="006E5963"/>
    <w:rsid w:val="006E76EA"/>
    <w:rsid w:val="006E7BAA"/>
    <w:rsid w:val="006F0340"/>
    <w:rsid w:val="006F09CB"/>
    <w:rsid w:val="006F1BD7"/>
    <w:rsid w:val="006F2F46"/>
    <w:rsid w:val="006F37B6"/>
    <w:rsid w:val="006F3902"/>
    <w:rsid w:val="006F4C40"/>
    <w:rsid w:val="006F54B6"/>
    <w:rsid w:val="006F5F9A"/>
    <w:rsid w:val="006F69AF"/>
    <w:rsid w:val="006F6DB6"/>
    <w:rsid w:val="006F756D"/>
    <w:rsid w:val="006F77FC"/>
    <w:rsid w:val="00701055"/>
    <w:rsid w:val="007017BF"/>
    <w:rsid w:val="007018CD"/>
    <w:rsid w:val="00701FB4"/>
    <w:rsid w:val="00702007"/>
    <w:rsid w:val="007026AC"/>
    <w:rsid w:val="0070283B"/>
    <w:rsid w:val="00703652"/>
    <w:rsid w:val="007038BA"/>
    <w:rsid w:val="00703FF4"/>
    <w:rsid w:val="00705CC2"/>
    <w:rsid w:val="00706532"/>
    <w:rsid w:val="00706907"/>
    <w:rsid w:val="007071BC"/>
    <w:rsid w:val="00710071"/>
    <w:rsid w:val="007103D1"/>
    <w:rsid w:val="0071117E"/>
    <w:rsid w:val="00711667"/>
    <w:rsid w:val="0071240F"/>
    <w:rsid w:val="00712934"/>
    <w:rsid w:val="00712A7F"/>
    <w:rsid w:val="00714734"/>
    <w:rsid w:val="007151C2"/>
    <w:rsid w:val="00715377"/>
    <w:rsid w:val="00715E62"/>
    <w:rsid w:val="00715F96"/>
    <w:rsid w:val="00716642"/>
    <w:rsid w:val="00717639"/>
    <w:rsid w:val="0072169B"/>
    <w:rsid w:val="00721962"/>
    <w:rsid w:val="00722476"/>
    <w:rsid w:val="00722BDA"/>
    <w:rsid w:val="00722E32"/>
    <w:rsid w:val="00723482"/>
    <w:rsid w:val="00723966"/>
    <w:rsid w:val="00723CF1"/>
    <w:rsid w:val="0072412A"/>
    <w:rsid w:val="007243AE"/>
    <w:rsid w:val="007245FB"/>
    <w:rsid w:val="007247AD"/>
    <w:rsid w:val="00725115"/>
    <w:rsid w:val="00725D7C"/>
    <w:rsid w:val="00726327"/>
    <w:rsid w:val="007264E2"/>
    <w:rsid w:val="00726851"/>
    <w:rsid w:val="00726EBC"/>
    <w:rsid w:val="00727FAE"/>
    <w:rsid w:val="0073052A"/>
    <w:rsid w:val="00730815"/>
    <w:rsid w:val="00730A46"/>
    <w:rsid w:val="00730B7D"/>
    <w:rsid w:val="00731DD1"/>
    <w:rsid w:val="00731EDE"/>
    <w:rsid w:val="00732F26"/>
    <w:rsid w:val="0073338B"/>
    <w:rsid w:val="00733A62"/>
    <w:rsid w:val="00733F50"/>
    <w:rsid w:val="00733FB7"/>
    <w:rsid w:val="007346DF"/>
    <w:rsid w:val="007347F9"/>
    <w:rsid w:val="00735112"/>
    <w:rsid w:val="0073551B"/>
    <w:rsid w:val="00735E26"/>
    <w:rsid w:val="007365EE"/>
    <w:rsid w:val="00736715"/>
    <w:rsid w:val="00736B41"/>
    <w:rsid w:val="007370A0"/>
    <w:rsid w:val="0073761A"/>
    <w:rsid w:val="007406F5"/>
    <w:rsid w:val="00740D4C"/>
    <w:rsid w:val="00741614"/>
    <w:rsid w:val="007417BF"/>
    <w:rsid w:val="00741DE0"/>
    <w:rsid w:val="007433B1"/>
    <w:rsid w:val="00743514"/>
    <w:rsid w:val="00744DEE"/>
    <w:rsid w:val="0074598A"/>
    <w:rsid w:val="00746EAE"/>
    <w:rsid w:val="007512AA"/>
    <w:rsid w:val="007517C3"/>
    <w:rsid w:val="007523EF"/>
    <w:rsid w:val="00752BF0"/>
    <w:rsid w:val="00752ECA"/>
    <w:rsid w:val="00753004"/>
    <w:rsid w:val="00753333"/>
    <w:rsid w:val="00753E26"/>
    <w:rsid w:val="00754408"/>
    <w:rsid w:val="00754412"/>
    <w:rsid w:val="00755895"/>
    <w:rsid w:val="007563B6"/>
    <w:rsid w:val="007568BA"/>
    <w:rsid w:val="0075727C"/>
    <w:rsid w:val="007578EF"/>
    <w:rsid w:val="00757AAC"/>
    <w:rsid w:val="00761532"/>
    <w:rsid w:val="00761573"/>
    <w:rsid w:val="00761C3A"/>
    <w:rsid w:val="00762B17"/>
    <w:rsid w:val="00762D30"/>
    <w:rsid w:val="0076309E"/>
    <w:rsid w:val="00763E61"/>
    <w:rsid w:val="00765123"/>
    <w:rsid w:val="007651E5"/>
    <w:rsid w:val="00765275"/>
    <w:rsid w:val="00765665"/>
    <w:rsid w:val="007658F0"/>
    <w:rsid w:val="00766649"/>
    <w:rsid w:val="00767025"/>
    <w:rsid w:val="00767DE8"/>
    <w:rsid w:val="00767E62"/>
    <w:rsid w:val="007700AF"/>
    <w:rsid w:val="00771B67"/>
    <w:rsid w:val="007724D5"/>
    <w:rsid w:val="00772C73"/>
    <w:rsid w:val="0077312E"/>
    <w:rsid w:val="0077397B"/>
    <w:rsid w:val="0077460E"/>
    <w:rsid w:val="00774D74"/>
    <w:rsid w:val="00774E35"/>
    <w:rsid w:val="00774E51"/>
    <w:rsid w:val="00774FEA"/>
    <w:rsid w:val="00775253"/>
    <w:rsid w:val="00777426"/>
    <w:rsid w:val="00777799"/>
    <w:rsid w:val="00777BE5"/>
    <w:rsid w:val="00781160"/>
    <w:rsid w:val="00782C33"/>
    <w:rsid w:val="00782C3A"/>
    <w:rsid w:val="00782C48"/>
    <w:rsid w:val="0078349E"/>
    <w:rsid w:val="0078424C"/>
    <w:rsid w:val="00784380"/>
    <w:rsid w:val="00784FEB"/>
    <w:rsid w:val="0078504A"/>
    <w:rsid w:val="0078541A"/>
    <w:rsid w:val="00785A65"/>
    <w:rsid w:val="00785BA5"/>
    <w:rsid w:val="00785D38"/>
    <w:rsid w:val="00787627"/>
    <w:rsid w:val="00787AE9"/>
    <w:rsid w:val="00787BCD"/>
    <w:rsid w:val="00790C56"/>
    <w:rsid w:val="00790CE0"/>
    <w:rsid w:val="00791513"/>
    <w:rsid w:val="0079241C"/>
    <w:rsid w:val="007925F2"/>
    <w:rsid w:val="007928BC"/>
    <w:rsid w:val="007929EB"/>
    <w:rsid w:val="00792BEC"/>
    <w:rsid w:val="00793B8B"/>
    <w:rsid w:val="00794011"/>
    <w:rsid w:val="00794328"/>
    <w:rsid w:val="007947D0"/>
    <w:rsid w:val="007949F1"/>
    <w:rsid w:val="00795A10"/>
    <w:rsid w:val="00795BAC"/>
    <w:rsid w:val="00796236"/>
    <w:rsid w:val="00796EDD"/>
    <w:rsid w:val="00797238"/>
    <w:rsid w:val="00797B6D"/>
    <w:rsid w:val="007A00D8"/>
    <w:rsid w:val="007A0D94"/>
    <w:rsid w:val="007A127E"/>
    <w:rsid w:val="007A12AF"/>
    <w:rsid w:val="007A2E9A"/>
    <w:rsid w:val="007A3CE5"/>
    <w:rsid w:val="007A4552"/>
    <w:rsid w:val="007A46C7"/>
    <w:rsid w:val="007A4B6D"/>
    <w:rsid w:val="007A588C"/>
    <w:rsid w:val="007A5BE6"/>
    <w:rsid w:val="007A6495"/>
    <w:rsid w:val="007A6CCE"/>
    <w:rsid w:val="007A7BA1"/>
    <w:rsid w:val="007B0826"/>
    <w:rsid w:val="007B0FFC"/>
    <w:rsid w:val="007B128E"/>
    <w:rsid w:val="007B1968"/>
    <w:rsid w:val="007B1E83"/>
    <w:rsid w:val="007B28D1"/>
    <w:rsid w:val="007B325B"/>
    <w:rsid w:val="007B35E5"/>
    <w:rsid w:val="007B36B5"/>
    <w:rsid w:val="007B3C15"/>
    <w:rsid w:val="007B3D59"/>
    <w:rsid w:val="007B47BF"/>
    <w:rsid w:val="007B52B1"/>
    <w:rsid w:val="007B64DF"/>
    <w:rsid w:val="007B65EE"/>
    <w:rsid w:val="007B69F7"/>
    <w:rsid w:val="007B744B"/>
    <w:rsid w:val="007B7E1C"/>
    <w:rsid w:val="007C0A68"/>
    <w:rsid w:val="007C1166"/>
    <w:rsid w:val="007C1889"/>
    <w:rsid w:val="007C1A0F"/>
    <w:rsid w:val="007C218A"/>
    <w:rsid w:val="007C218F"/>
    <w:rsid w:val="007C2A49"/>
    <w:rsid w:val="007C42EF"/>
    <w:rsid w:val="007C440E"/>
    <w:rsid w:val="007C54ED"/>
    <w:rsid w:val="007C60A7"/>
    <w:rsid w:val="007C6C8A"/>
    <w:rsid w:val="007C77BD"/>
    <w:rsid w:val="007C7BF5"/>
    <w:rsid w:val="007C7EB4"/>
    <w:rsid w:val="007D093B"/>
    <w:rsid w:val="007D1475"/>
    <w:rsid w:val="007D3ABE"/>
    <w:rsid w:val="007D3DD6"/>
    <w:rsid w:val="007D6EC7"/>
    <w:rsid w:val="007D7B57"/>
    <w:rsid w:val="007D7DB5"/>
    <w:rsid w:val="007E00D8"/>
    <w:rsid w:val="007E03B4"/>
    <w:rsid w:val="007E19FD"/>
    <w:rsid w:val="007E1E4C"/>
    <w:rsid w:val="007E1EAD"/>
    <w:rsid w:val="007E3B97"/>
    <w:rsid w:val="007E4089"/>
    <w:rsid w:val="007E499A"/>
    <w:rsid w:val="007E50E8"/>
    <w:rsid w:val="007E6486"/>
    <w:rsid w:val="007E6D6E"/>
    <w:rsid w:val="007E7A0A"/>
    <w:rsid w:val="007E7F5A"/>
    <w:rsid w:val="007F0306"/>
    <w:rsid w:val="007F07D7"/>
    <w:rsid w:val="007F0C46"/>
    <w:rsid w:val="007F0DA8"/>
    <w:rsid w:val="007F1728"/>
    <w:rsid w:val="007F23B4"/>
    <w:rsid w:val="007F2411"/>
    <w:rsid w:val="007F330B"/>
    <w:rsid w:val="007F667E"/>
    <w:rsid w:val="007F6AC3"/>
    <w:rsid w:val="007F6FA6"/>
    <w:rsid w:val="007F71ED"/>
    <w:rsid w:val="007F7773"/>
    <w:rsid w:val="00802712"/>
    <w:rsid w:val="00802AE9"/>
    <w:rsid w:val="0080408C"/>
    <w:rsid w:val="00804881"/>
    <w:rsid w:val="00804FCF"/>
    <w:rsid w:val="008050AC"/>
    <w:rsid w:val="00805941"/>
    <w:rsid w:val="00805CC9"/>
    <w:rsid w:val="00806129"/>
    <w:rsid w:val="00806DBD"/>
    <w:rsid w:val="0080751D"/>
    <w:rsid w:val="00811C36"/>
    <w:rsid w:val="0081235A"/>
    <w:rsid w:val="00812AF1"/>
    <w:rsid w:val="00812D70"/>
    <w:rsid w:val="008134F3"/>
    <w:rsid w:val="008146A6"/>
    <w:rsid w:val="00814DFA"/>
    <w:rsid w:val="00815137"/>
    <w:rsid w:val="0081591F"/>
    <w:rsid w:val="00815C04"/>
    <w:rsid w:val="00816588"/>
    <w:rsid w:val="008200EC"/>
    <w:rsid w:val="00820373"/>
    <w:rsid w:val="008208EA"/>
    <w:rsid w:val="00821572"/>
    <w:rsid w:val="008218F6"/>
    <w:rsid w:val="0082195F"/>
    <w:rsid w:val="00821B44"/>
    <w:rsid w:val="00821C0C"/>
    <w:rsid w:val="00822238"/>
    <w:rsid w:val="00823728"/>
    <w:rsid w:val="00824275"/>
    <w:rsid w:val="00824969"/>
    <w:rsid w:val="00825170"/>
    <w:rsid w:val="008262A4"/>
    <w:rsid w:val="00826FDC"/>
    <w:rsid w:val="00827CC2"/>
    <w:rsid w:val="0083005D"/>
    <w:rsid w:val="00830C3F"/>
    <w:rsid w:val="0083153D"/>
    <w:rsid w:val="00831AB4"/>
    <w:rsid w:val="00832165"/>
    <w:rsid w:val="008325F1"/>
    <w:rsid w:val="008340B8"/>
    <w:rsid w:val="008343AB"/>
    <w:rsid w:val="00834F62"/>
    <w:rsid w:val="008351E5"/>
    <w:rsid w:val="00835383"/>
    <w:rsid w:val="00835F1D"/>
    <w:rsid w:val="0083627D"/>
    <w:rsid w:val="0083671E"/>
    <w:rsid w:val="0083685D"/>
    <w:rsid w:val="008371AE"/>
    <w:rsid w:val="00837F8C"/>
    <w:rsid w:val="008406A2"/>
    <w:rsid w:val="008410E7"/>
    <w:rsid w:val="00842733"/>
    <w:rsid w:val="00842A4F"/>
    <w:rsid w:val="008434C5"/>
    <w:rsid w:val="008434C6"/>
    <w:rsid w:val="00843EEF"/>
    <w:rsid w:val="0084459E"/>
    <w:rsid w:val="008446BB"/>
    <w:rsid w:val="00847E09"/>
    <w:rsid w:val="008501D7"/>
    <w:rsid w:val="0085043C"/>
    <w:rsid w:val="008505C6"/>
    <w:rsid w:val="00850897"/>
    <w:rsid w:val="00850B38"/>
    <w:rsid w:val="00850D12"/>
    <w:rsid w:val="00850E93"/>
    <w:rsid w:val="008510D9"/>
    <w:rsid w:val="008523B1"/>
    <w:rsid w:val="00852454"/>
    <w:rsid w:val="00852637"/>
    <w:rsid w:val="00852787"/>
    <w:rsid w:val="008528B8"/>
    <w:rsid w:val="00852A13"/>
    <w:rsid w:val="00852C3F"/>
    <w:rsid w:val="008535CF"/>
    <w:rsid w:val="0085367C"/>
    <w:rsid w:val="008536CB"/>
    <w:rsid w:val="00853E09"/>
    <w:rsid w:val="00853F97"/>
    <w:rsid w:val="00854250"/>
    <w:rsid w:val="0085441A"/>
    <w:rsid w:val="00854D16"/>
    <w:rsid w:val="00854D87"/>
    <w:rsid w:val="00855F26"/>
    <w:rsid w:val="00856773"/>
    <w:rsid w:val="0085682A"/>
    <w:rsid w:val="0085734A"/>
    <w:rsid w:val="00860CD3"/>
    <w:rsid w:val="0086164B"/>
    <w:rsid w:val="00862B7F"/>
    <w:rsid w:val="00862BBF"/>
    <w:rsid w:val="00863129"/>
    <w:rsid w:val="008635E3"/>
    <w:rsid w:val="008662A4"/>
    <w:rsid w:val="00867744"/>
    <w:rsid w:val="00867EAF"/>
    <w:rsid w:val="008708F6"/>
    <w:rsid w:val="008715AD"/>
    <w:rsid w:val="008719BA"/>
    <w:rsid w:val="008724C5"/>
    <w:rsid w:val="00872857"/>
    <w:rsid w:val="00873758"/>
    <w:rsid w:val="00874F92"/>
    <w:rsid w:val="00875005"/>
    <w:rsid w:val="008756CE"/>
    <w:rsid w:val="00875738"/>
    <w:rsid w:val="008760C7"/>
    <w:rsid w:val="00876F2A"/>
    <w:rsid w:val="0087704C"/>
    <w:rsid w:val="008801E8"/>
    <w:rsid w:val="00880DC8"/>
    <w:rsid w:val="0088112F"/>
    <w:rsid w:val="008817E2"/>
    <w:rsid w:val="00881D4D"/>
    <w:rsid w:val="00882184"/>
    <w:rsid w:val="0088219E"/>
    <w:rsid w:val="008822B0"/>
    <w:rsid w:val="00882943"/>
    <w:rsid w:val="00882DAF"/>
    <w:rsid w:val="00882F31"/>
    <w:rsid w:val="00883348"/>
    <w:rsid w:val="00883390"/>
    <w:rsid w:val="008844A8"/>
    <w:rsid w:val="00884EBC"/>
    <w:rsid w:val="00884F3F"/>
    <w:rsid w:val="008850C1"/>
    <w:rsid w:val="00885C45"/>
    <w:rsid w:val="00887B58"/>
    <w:rsid w:val="008903E4"/>
    <w:rsid w:val="0089053F"/>
    <w:rsid w:val="00890671"/>
    <w:rsid w:val="008920FF"/>
    <w:rsid w:val="00893320"/>
    <w:rsid w:val="00893508"/>
    <w:rsid w:val="00893F57"/>
    <w:rsid w:val="008942C0"/>
    <w:rsid w:val="008947FE"/>
    <w:rsid w:val="0089480F"/>
    <w:rsid w:val="00895A35"/>
    <w:rsid w:val="00895B80"/>
    <w:rsid w:val="00895D84"/>
    <w:rsid w:val="00895E5E"/>
    <w:rsid w:val="008A01A0"/>
    <w:rsid w:val="008A049F"/>
    <w:rsid w:val="008A053F"/>
    <w:rsid w:val="008A07DA"/>
    <w:rsid w:val="008A1EFD"/>
    <w:rsid w:val="008A250E"/>
    <w:rsid w:val="008A2630"/>
    <w:rsid w:val="008A3081"/>
    <w:rsid w:val="008A3298"/>
    <w:rsid w:val="008A5F7A"/>
    <w:rsid w:val="008A6B3D"/>
    <w:rsid w:val="008A6F1F"/>
    <w:rsid w:val="008A725C"/>
    <w:rsid w:val="008A772F"/>
    <w:rsid w:val="008A7E38"/>
    <w:rsid w:val="008B07CD"/>
    <w:rsid w:val="008B0A17"/>
    <w:rsid w:val="008B0B1A"/>
    <w:rsid w:val="008B240D"/>
    <w:rsid w:val="008B2948"/>
    <w:rsid w:val="008B337D"/>
    <w:rsid w:val="008B375A"/>
    <w:rsid w:val="008B4639"/>
    <w:rsid w:val="008B4706"/>
    <w:rsid w:val="008B48E6"/>
    <w:rsid w:val="008B48FB"/>
    <w:rsid w:val="008B6D7B"/>
    <w:rsid w:val="008C02BF"/>
    <w:rsid w:val="008C1574"/>
    <w:rsid w:val="008C17D7"/>
    <w:rsid w:val="008C1E04"/>
    <w:rsid w:val="008C2343"/>
    <w:rsid w:val="008C27A0"/>
    <w:rsid w:val="008C2881"/>
    <w:rsid w:val="008C2BDF"/>
    <w:rsid w:val="008C38B5"/>
    <w:rsid w:val="008C3CA8"/>
    <w:rsid w:val="008C42E4"/>
    <w:rsid w:val="008C45A3"/>
    <w:rsid w:val="008C4E8C"/>
    <w:rsid w:val="008C5C2A"/>
    <w:rsid w:val="008C69C7"/>
    <w:rsid w:val="008C7033"/>
    <w:rsid w:val="008D095E"/>
    <w:rsid w:val="008D4BF4"/>
    <w:rsid w:val="008D5395"/>
    <w:rsid w:val="008D55A6"/>
    <w:rsid w:val="008D5AED"/>
    <w:rsid w:val="008D625E"/>
    <w:rsid w:val="008D62AB"/>
    <w:rsid w:val="008D77E8"/>
    <w:rsid w:val="008E1ED8"/>
    <w:rsid w:val="008E205D"/>
    <w:rsid w:val="008E289D"/>
    <w:rsid w:val="008E3801"/>
    <w:rsid w:val="008E6837"/>
    <w:rsid w:val="008E6BA7"/>
    <w:rsid w:val="008E7EDC"/>
    <w:rsid w:val="008F0614"/>
    <w:rsid w:val="008F0647"/>
    <w:rsid w:val="008F086A"/>
    <w:rsid w:val="008F112F"/>
    <w:rsid w:val="008F17E1"/>
    <w:rsid w:val="008F1AA4"/>
    <w:rsid w:val="008F2C77"/>
    <w:rsid w:val="008F3DA0"/>
    <w:rsid w:val="008F4134"/>
    <w:rsid w:val="008F43C0"/>
    <w:rsid w:val="008F4833"/>
    <w:rsid w:val="008F4DAB"/>
    <w:rsid w:val="008F50CE"/>
    <w:rsid w:val="008F687A"/>
    <w:rsid w:val="008F6EE6"/>
    <w:rsid w:val="009007FD"/>
    <w:rsid w:val="00900C02"/>
    <w:rsid w:val="0090122D"/>
    <w:rsid w:val="00901DD6"/>
    <w:rsid w:val="00902621"/>
    <w:rsid w:val="009029F8"/>
    <w:rsid w:val="0090427F"/>
    <w:rsid w:val="00904F6E"/>
    <w:rsid w:val="0090568B"/>
    <w:rsid w:val="009056B3"/>
    <w:rsid w:val="00905E85"/>
    <w:rsid w:val="009062FD"/>
    <w:rsid w:val="009063B5"/>
    <w:rsid w:val="009077F8"/>
    <w:rsid w:val="0091070F"/>
    <w:rsid w:val="00910786"/>
    <w:rsid w:val="00911130"/>
    <w:rsid w:val="00911495"/>
    <w:rsid w:val="00911EA8"/>
    <w:rsid w:val="0091332F"/>
    <w:rsid w:val="00913945"/>
    <w:rsid w:val="00913C09"/>
    <w:rsid w:val="009143DD"/>
    <w:rsid w:val="0091517E"/>
    <w:rsid w:val="00915BAB"/>
    <w:rsid w:val="00915D01"/>
    <w:rsid w:val="00915D8F"/>
    <w:rsid w:val="00915F0C"/>
    <w:rsid w:val="00916B30"/>
    <w:rsid w:val="009171E9"/>
    <w:rsid w:val="0091743C"/>
    <w:rsid w:val="00917D74"/>
    <w:rsid w:val="009200EE"/>
    <w:rsid w:val="0092094F"/>
    <w:rsid w:val="00920A78"/>
    <w:rsid w:val="00921243"/>
    <w:rsid w:val="0092182B"/>
    <w:rsid w:val="00921D1D"/>
    <w:rsid w:val="009246F6"/>
    <w:rsid w:val="00925130"/>
    <w:rsid w:val="00925A56"/>
    <w:rsid w:val="00925BD7"/>
    <w:rsid w:val="009261D6"/>
    <w:rsid w:val="00926677"/>
    <w:rsid w:val="00927E5B"/>
    <w:rsid w:val="00931169"/>
    <w:rsid w:val="009316FD"/>
    <w:rsid w:val="009323C9"/>
    <w:rsid w:val="009330D9"/>
    <w:rsid w:val="009339F2"/>
    <w:rsid w:val="0093474A"/>
    <w:rsid w:val="00935CFF"/>
    <w:rsid w:val="00936916"/>
    <w:rsid w:val="00936AE0"/>
    <w:rsid w:val="00936DDA"/>
    <w:rsid w:val="0094032A"/>
    <w:rsid w:val="00940621"/>
    <w:rsid w:val="009413C1"/>
    <w:rsid w:val="00941A6C"/>
    <w:rsid w:val="00941A7F"/>
    <w:rsid w:val="009423ED"/>
    <w:rsid w:val="00942487"/>
    <w:rsid w:val="009429BC"/>
    <w:rsid w:val="00943F99"/>
    <w:rsid w:val="00944046"/>
    <w:rsid w:val="00944124"/>
    <w:rsid w:val="00944604"/>
    <w:rsid w:val="00945AA6"/>
    <w:rsid w:val="0094606E"/>
    <w:rsid w:val="0094656D"/>
    <w:rsid w:val="009470DD"/>
    <w:rsid w:val="00947B8A"/>
    <w:rsid w:val="0095095C"/>
    <w:rsid w:val="00950A1D"/>
    <w:rsid w:val="00950CAF"/>
    <w:rsid w:val="0095197E"/>
    <w:rsid w:val="00953075"/>
    <w:rsid w:val="00953307"/>
    <w:rsid w:val="00953632"/>
    <w:rsid w:val="00953A0D"/>
    <w:rsid w:val="009545D3"/>
    <w:rsid w:val="00957BEE"/>
    <w:rsid w:val="00962621"/>
    <w:rsid w:val="00962DEC"/>
    <w:rsid w:val="0096370D"/>
    <w:rsid w:val="0096395C"/>
    <w:rsid w:val="009655FC"/>
    <w:rsid w:val="0096635F"/>
    <w:rsid w:val="00967F4F"/>
    <w:rsid w:val="00970170"/>
    <w:rsid w:val="009705F3"/>
    <w:rsid w:val="00970ABD"/>
    <w:rsid w:val="00970D31"/>
    <w:rsid w:val="00970F79"/>
    <w:rsid w:val="0097184F"/>
    <w:rsid w:val="009721B7"/>
    <w:rsid w:val="00973A4B"/>
    <w:rsid w:val="009749F1"/>
    <w:rsid w:val="00974BD2"/>
    <w:rsid w:val="0097538B"/>
    <w:rsid w:val="00975670"/>
    <w:rsid w:val="009761F3"/>
    <w:rsid w:val="00976512"/>
    <w:rsid w:val="009766C5"/>
    <w:rsid w:val="00977111"/>
    <w:rsid w:val="009772BB"/>
    <w:rsid w:val="009773E6"/>
    <w:rsid w:val="0097794B"/>
    <w:rsid w:val="0098017A"/>
    <w:rsid w:val="0098042A"/>
    <w:rsid w:val="00980467"/>
    <w:rsid w:val="00981860"/>
    <w:rsid w:val="00981C32"/>
    <w:rsid w:val="00982180"/>
    <w:rsid w:val="00982CEC"/>
    <w:rsid w:val="00982CF0"/>
    <w:rsid w:val="009830D2"/>
    <w:rsid w:val="00983DE6"/>
    <w:rsid w:val="00984F9F"/>
    <w:rsid w:val="0098509F"/>
    <w:rsid w:val="00985889"/>
    <w:rsid w:val="0098621D"/>
    <w:rsid w:val="009873BB"/>
    <w:rsid w:val="00987500"/>
    <w:rsid w:val="009877AD"/>
    <w:rsid w:val="00987DC9"/>
    <w:rsid w:val="00987F1B"/>
    <w:rsid w:val="00990C31"/>
    <w:rsid w:val="00990D57"/>
    <w:rsid w:val="009923DE"/>
    <w:rsid w:val="00993F0F"/>
    <w:rsid w:val="00993FF6"/>
    <w:rsid w:val="009940FA"/>
    <w:rsid w:val="00994A37"/>
    <w:rsid w:val="00994B80"/>
    <w:rsid w:val="00994D3D"/>
    <w:rsid w:val="00995A75"/>
    <w:rsid w:val="00995A81"/>
    <w:rsid w:val="00995DAB"/>
    <w:rsid w:val="009962E8"/>
    <w:rsid w:val="009972B5"/>
    <w:rsid w:val="009A0466"/>
    <w:rsid w:val="009A0912"/>
    <w:rsid w:val="009A096E"/>
    <w:rsid w:val="009A23DF"/>
    <w:rsid w:val="009A29B9"/>
    <w:rsid w:val="009A314E"/>
    <w:rsid w:val="009A472A"/>
    <w:rsid w:val="009A4C5E"/>
    <w:rsid w:val="009A558A"/>
    <w:rsid w:val="009A5D74"/>
    <w:rsid w:val="009A6FF7"/>
    <w:rsid w:val="009A70C4"/>
    <w:rsid w:val="009A7117"/>
    <w:rsid w:val="009B04B4"/>
    <w:rsid w:val="009B0C52"/>
    <w:rsid w:val="009B0DC0"/>
    <w:rsid w:val="009B0F3D"/>
    <w:rsid w:val="009B13B3"/>
    <w:rsid w:val="009B3149"/>
    <w:rsid w:val="009B356E"/>
    <w:rsid w:val="009B3A5E"/>
    <w:rsid w:val="009B45AF"/>
    <w:rsid w:val="009B6B0A"/>
    <w:rsid w:val="009B6D2D"/>
    <w:rsid w:val="009B70D2"/>
    <w:rsid w:val="009B7791"/>
    <w:rsid w:val="009B799F"/>
    <w:rsid w:val="009C0092"/>
    <w:rsid w:val="009C1055"/>
    <w:rsid w:val="009C1098"/>
    <w:rsid w:val="009C1D5A"/>
    <w:rsid w:val="009C2371"/>
    <w:rsid w:val="009C2AC9"/>
    <w:rsid w:val="009C3402"/>
    <w:rsid w:val="009C3957"/>
    <w:rsid w:val="009C48D5"/>
    <w:rsid w:val="009C4E6A"/>
    <w:rsid w:val="009C57DF"/>
    <w:rsid w:val="009C6962"/>
    <w:rsid w:val="009C6999"/>
    <w:rsid w:val="009C6ECB"/>
    <w:rsid w:val="009C7AA8"/>
    <w:rsid w:val="009D13BE"/>
    <w:rsid w:val="009D285E"/>
    <w:rsid w:val="009D2EF0"/>
    <w:rsid w:val="009D382E"/>
    <w:rsid w:val="009D3A1A"/>
    <w:rsid w:val="009D4252"/>
    <w:rsid w:val="009D4B82"/>
    <w:rsid w:val="009D4E91"/>
    <w:rsid w:val="009D6AB6"/>
    <w:rsid w:val="009D6C3F"/>
    <w:rsid w:val="009D78A5"/>
    <w:rsid w:val="009E0A56"/>
    <w:rsid w:val="009E26C8"/>
    <w:rsid w:val="009E42E6"/>
    <w:rsid w:val="009E4451"/>
    <w:rsid w:val="009E45F1"/>
    <w:rsid w:val="009E4A3A"/>
    <w:rsid w:val="009E4D01"/>
    <w:rsid w:val="009E5754"/>
    <w:rsid w:val="009E589E"/>
    <w:rsid w:val="009E5910"/>
    <w:rsid w:val="009E638E"/>
    <w:rsid w:val="009E767F"/>
    <w:rsid w:val="009F1090"/>
    <w:rsid w:val="009F1769"/>
    <w:rsid w:val="009F180B"/>
    <w:rsid w:val="009F3367"/>
    <w:rsid w:val="009F33DC"/>
    <w:rsid w:val="009F39EF"/>
    <w:rsid w:val="009F42AF"/>
    <w:rsid w:val="009F47CC"/>
    <w:rsid w:val="009F4C72"/>
    <w:rsid w:val="009F5027"/>
    <w:rsid w:val="009F50CB"/>
    <w:rsid w:val="009F5A4D"/>
    <w:rsid w:val="009F6F95"/>
    <w:rsid w:val="00A01B2F"/>
    <w:rsid w:val="00A02640"/>
    <w:rsid w:val="00A02AAE"/>
    <w:rsid w:val="00A03BC2"/>
    <w:rsid w:val="00A03CA3"/>
    <w:rsid w:val="00A04CCB"/>
    <w:rsid w:val="00A055DC"/>
    <w:rsid w:val="00A05D06"/>
    <w:rsid w:val="00A060F2"/>
    <w:rsid w:val="00A0695E"/>
    <w:rsid w:val="00A06B64"/>
    <w:rsid w:val="00A10698"/>
    <w:rsid w:val="00A109A7"/>
    <w:rsid w:val="00A12804"/>
    <w:rsid w:val="00A12AFA"/>
    <w:rsid w:val="00A138B1"/>
    <w:rsid w:val="00A13A6A"/>
    <w:rsid w:val="00A14221"/>
    <w:rsid w:val="00A1436D"/>
    <w:rsid w:val="00A146EC"/>
    <w:rsid w:val="00A14B75"/>
    <w:rsid w:val="00A14CF2"/>
    <w:rsid w:val="00A15494"/>
    <w:rsid w:val="00A158FB"/>
    <w:rsid w:val="00A15B45"/>
    <w:rsid w:val="00A15B8D"/>
    <w:rsid w:val="00A15EFE"/>
    <w:rsid w:val="00A16F43"/>
    <w:rsid w:val="00A2029E"/>
    <w:rsid w:val="00A20BEF"/>
    <w:rsid w:val="00A20FBF"/>
    <w:rsid w:val="00A20FD7"/>
    <w:rsid w:val="00A21AED"/>
    <w:rsid w:val="00A224BA"/>
    <w:rsid w:val="00A2330C"/>
    <w:rsid w:val="00A249F0"/>
    <w:rsid w:val="00A24C9F"/>
    <w:rsid w:val="00A2583E"/>
    <w:rsid w:val="00A25954"/>
    <w:rsid w:val="00A25C48"/>
    <w:rsid w:val="00A26F41"/>
    <w:rsid w:val="00A300CA"/>
    <w:rsid w:val="00A3074A"/>
    <w:rsid w:val="00A31E9C"/>
    <w:rsid w:val="00A31F5A"/>
    <w:rsid w:val="00A32229"/>
    <w:rsid w:val="00A32987"/>
    <w:rsid w:val="00A3322B"/>
    <w:rsid w:val="00A3399F"/>
    <w:rsid w:val="00A33E2A"/>
    <w:rsid w:val="00A346D4"/>
    <w:rsid w:val="00A35666"/>
    <w:rsid w:val="00A35CB8"/>
    <w:rsid w:val="00A35FE7"/>
    <w:rsid w:val="00A36621"/>
    <w:rsid w:val="00A374EE"/>
    <w:rsid w:val="00A37F9D"/>
    <w:rsid w:val="00A40498"/>
    <w:rsid w:val="00A40E16"/>
    <w:rsid w:val="00A41A7F"/>
    <w:rsid w:val="00A43794"/>
    <w:rsid w:val="00A43C67"/>
    <w:rsid w:val="00A43E4F"/>
    <w:rsid w:val="00A44CFC"/>
    <w:rsid w:val="00A44E63"/>
    <w:rsid w:val="00A46E19"/>
    <w:rsid w:val="00A47CDF"/>
    <w:rsid w:val="00A47F98"/>
    <w:rsid w:val="00A5121D"/>
    <w:rsid w:val="00A51756"/>
    <w:rsid w:val="00A52A8F"/>
    <w:rsid w:val="00A5333F"/>
    <w:rsid w:val="00A54160"/>
    <w:rsid w:val="00A55656"/>
    <w:rsid w:val="00A5617D"/>
    <w:rsid w:val="00A569CF"/>
    <w:rsid w:val="00A57DF4"/>
    <w:rsid w:val="00A602D9"/>
    <w:rsid w:val="00A604C8"/>
    <w:rsid w:val="00A60664"/>
    <w:rsid w:val="00A60DD7"/>
    <w:rsid w:val="00A61441"/>
    <w:rsid w:val="00A62C1E"/>
    <w:rsid w:val="00A6306A"/>
    <w:rsid w:val="00A64158"/>
    <w:rsid w:val="00A64671"/>
    <w:rsid w:val="00A65EEC"/>
    <w:rsid w:val="00A66239"/>
    <w:rsid w:val="00A6727E"/>
    <w:rsid w:val="00A672F8"/>
    <w:rsid w:val="00A70378"/>
    <w:rsid w:val="00A706C9"/>
    <w:rsid w:val="00A70884"/>
    <w:rsid w:val="00A709AA"/>
    <w:rsid w:val="00A70C31"/>
    <w:rsid w:val="00A70E7C"/>
    <w:rsid w:val="00A7164A"/>
    <w:rsid w:val="00A7166D"/>
    <w:rsid w:val="00A71DCE"/>
    <w:rsid w:val="00A725A8"/>
    <w:rsid w:val="00A728A9"/>
    <w:rsid w:val="00A752E1"/>
    <w:rsid w:val="00A7722B"/>
    <w:rsid w:val="00A77541"/>
    <w:rsid w:val="00A802FF"/>
    <w:rsid w:val="00A80D21"/>
    <w:rsid w:val="00A8171A"/>
    <w:rsid w:val="00A81943"/>
    <w:rsid w:val="00A8277F"/>
    <w:rsid w:val="00A82AF3"/>
    <w:rsid w:val="00A83737"/>
    <w:rsid w:val="00A84BFA"/>
    <w:rsid w:val="00A866D6"/>
    <w:rsid w:val="00A86B9D"/>
    <w:rsid w:val="00A87DEE"/>
    <w:rsid w:val="00A87EE3"/>
    <w:rsid w:val="00A91252"/>
    <w:rsid w:val="00A9202F"/>
    <w:rsid w:val="00A92B14"/>
    <w:rsid w:val="00A939F8"/>
    <w:rsid w:val="00A94186"/>
    <w:rsid w:val="00A941CF"/>
    <w:rsid w:val="00A947EF"/>
    <w:rsid w:val="00A95571"/>
    <w:rsid w:val="00A96A73"/>
    <w:rsid w:val="00A97E66"/>
    <w:rsid w:val="00AA033F"/>
    <w:rsid w:val="00AA03C3"/>
    <w:rsid w:val="00AA26DF"/>
    <w:rsid w:val="00AA2EB4"/>
    <w:rsid w:val="00AA31ED"/>
    <w:rsid w:val="00AA3B07"/>
    <w:rsid w:val="00AA4F37"/>
    <w:rsid w:val="00AA50F6"/>
    <w:rsid w:val="00AA5FE5"/>
    <w:rsid w:val="00AA651D"/>
    <w:rsid w:val="00AA66A2"/>
    <w:rsid w:val="00AA74A7"/>
    <w:rsid w:val="00AA79CC"/>
    <w:rsid w:val="00AA7D37"/>
    <w:rsid w:val="00AB0336"/>
    <w:rsid w:val="00AB15F5"/>
    <w:rsid w:val="00AB1668"/>
    <w:rsid w:val="00AB1871"/>
    <w:rsid w:val="00AB1A3F"/>
    <w:rsid w:val="00AB292E"/>
    <w:rsid w:val="00AB39AD"/>
    <w:rsid w:val="00AB4552"/>
    <w:rsid w:val="00AB4C2C"/>
    <w:rsid w:val="00AB61AF"/>
    <w:rsid w:val="00AB61C3"/>
    <w:rsid w:val="00AB6885"/>
    <w:rsid w:val="00AB6A29"/>
    <w:rsid w:val="00AB6FBD"/>
    <w:rsid w:val="00AC0BAE"/>
    <w:rsid w:val="00AC2520"/>
    <w:rsid w:val="00AC2718"/>
    <w:rsid w:val="00AC3445"/>
    <w:rsid w:val="00AC597E"/>
    <w:rsid w:val="00AC5BD2"/>
    <w:rsid w:val="00AC5D8B"/>
    <w:rsid w:val="00AC7963"/>
    <w:rsid w:val="00AD0033"/>
    <w:rsid w:val="00AD0AF5"/>
    <w:rsid w:val="00AD0F2F"/>
    <w:rsid w:val="00AD1B86"/>
    <w:rsid w:val="00AD1CDB"/>
    <w:rsid w:val="00AD1D4C"/>
    <w:rsid w:val="00AD236F"/>
    <w:rsid w:val="00AD2953"/>
    <w:rsid w:val="00AD3603"/>
    <w:rsid w:val="00AD3707"/>
    <w:rsid w:val="00AD48A7"/>
    <w:rsid w:val="00AD4976"/>
    <w:rsid w:val="00AD4FE1"/>
    <w:rsid w:val="00AD55AF"/>
    <w:rsid w:val="00AD5AC0"/>
    <w:rsid w:val="00AD62D5"/>
    <w:rsid w:val="00AD663D"/>
    <w:rsid w:val="00AD6935"/>
    <w:rsid w:val="00AD6AB1"/>
    <w:rsid w:val="00AD75B8"/>
    <w:rsid w:val="00AD79BD"/>
    <w:rsid w:val="00AD7FC6"/>
    <w:rsid w:val="00AE0512"/>
    <w:rsid w:val="00AE0607"/>
    <w:rsid w:val="00AE0D68"/>
    <w:rsid w:val="00AE0DD1"/>
    <w:rsid w:val="00AE1652"/>
    <w:rsid w:val="00AE2697"/>
    <w:rsid w:val="00AE2F63"/>
    <w:rsid w:val="00AE3A53"/>
    <w:rsid w:val="00AE47B0"/>
    <w:rsid w:val="00AE5DBE"/>
    <w:rsid w:val="00AE63C1"/>
    <w:rsid w:val="00AE73E7"/>
    <w:rsid w:val="00AE76D8"/>
    <w:rsid w:val="00AE794D"/>
    <w:rsid w:val="00AF00AC"/>
    <w:rsid w:val="00AF0A38"/>
    <w:rsid w:val="00AF1A8D"/>
    <w:rsid w:val="00AF1DF6"/>
    <w:rsid w:val="00AF201E"/>
    <w:rsid w:val="00AF3F28"/>
    <w:rsid w:val="00AF5229"/>
    <w:rsid w:val="00AF5563"/>
    <w:rsid w:val="00AF593C"/>
    <w:rsid w:val="00AF5BEB"/>
    <w:rsid w:val="00AF5D1D"/>
    <w:rsid w:val="00AF6D1C"/>
    <w:rsid w:val="00AF7C3C"/>
    <w:rsid w:val="00B008FA"/>
    <w:rsid w:val="00B0098F"/>
    <w:rsid w:val="00B00D61"/>
    <w:rsid w:val="00B016B8"/>
    <w:rsid w:val="00B0194D"/>
    <w:rsid w:val="00B02421"/>
    <w:rsid w:val="00B02BBB"/>
    <w:rsid w:val="00B02C5D"/>
    <w:rsid w:val="00B03073"/>
    <w:rsid w:val="00B032F6"/>
    <w:rsid w:val="00B0386C"/>
    <w:rsid w:val="00B04257"/>
    <w:rsid w:val="00B06328"/>
    <w:rsid w:val="00B07CE8"/>
    <w:rsid w:val="00B10898"/>
    <w:rsid w:val="00B114E6"/>
    <w:rsid w:val="00B12798"/>
    <w:rsid w:val="00B1324E"/>
    <w:rsid w:val="00B13752"/>
    <w:rsid w:val="00B14AE9"/>
    <w:rsid w:val="00B14DE1"/>
    <w:rsid w:val="00B15466"/>
    <w:rsid w:val="00B157C3"/>
    <w:rsid w:val="00B16AFA"/>
    <w:rsid w:val="00B17FF5"/>
    <w:rsid w:val="00B207F2"/>
    <w:rsid w:val="00B20CCA"/>
    <w:rsid w:val="00B20EA0"/>
    <w:rsid w:val="00B213BD"/>
    <w:rsid w:val="00B22A5A"/>
    <w:rsid w:val="00B23727"/>
    <w:rsid w:val="00B23B1E"/>
    <w:rsid w:val="00B24B24"/>
    <w:rsid w:val="00B2569D"/>
    <w:rsid w:val="00B25A49"/>
    <w:rsid w:val="00B25FC5"/>
    <w:rsid w:val="00B25FE9"/>
    <w:rsid w:val="00B26A29"/>
    <w:rsid w:val="00B300DF"/>
    <w:rsid w:val="00B30156"/>
    <w:rsid w:val="00B31333"/>
    <w:rsid w:val="00B31D70"/>
    <w:rsid w:val="00B32B62"/>
    <w:rsid w:val="00B32F55"/>
    <w:rsid w:val="00B34B2A"/>
    <w:rsid w:val="00B34C45"/>
    <w:rsid w:val="00B35E9E"/>
    <w:rsid w:val="00B368F6"/>
    <w:rsid w:val="00B369FE"/>
    <w:rsid w:val="00B37167"/>
    <w:rsid w:val="00B37AA7"/>
    <w:rsid w:val="00B37C04"/>
    <w:rsid w:val="00B37FEA"/>
    <w:rsid w:val="00B40463"/>
    <w:rsid w:val="00B40DCF"/>
    <w:rsid w:val="00B41798"/>
    <w:rsid w:val="00B41D46"/>
    <w:rsid w:val="00B41E80"/>
    <w:rsid w:val="00B42A28"/>
    <w:rsid w:val="00B42BAA"/>
    <w:rsid w:val="00B4412D"/>
    <w:rsid w:val="00B44E9C"/>
    <w:rsid w:val="00B44EAB"/>
    <w:rsid w:val="00B45A37"/>
    <w:rsid w:val="00B45B4E"/>
    <w:rsid w:val="00B4631A"/>
    <w:rsid w:val="00B463C5"/>
    <w:rsid w:val="00B464D3"/>
    <w:rsid w:val="00B464E1"/>
    <w:rsid w:val="00B47201"/>
    <w:rsid w:val="00B476D1"/>
    <w:rsid w:val="00B47DC1"/>
    <w:rsid w:val="00B509FD"/>
    <w:rsid w:val="00B50AB3"/>
    <w:rsid w:val="00B5158D"/>
    <w:rsid w:val="00B5160D"/>
    <w:rsid w:val="00B51780"/>
    <w:rsid w:val="00B524C3"/>
    <w:rsid w:val="00B53FCC"/>
    <w:rsid w:val="00B54867"/>
    <w:rsid w:val="00B54CB0"/>
    <w:rsid w:val="00B557E2"/>
    <w:rsid w:val="00B55875"/>
    <w:rsid w:val="00B55A4B"/>
    <w:rsid w:val="00B55F29"/>
    <w:rsid w:val="00B56C23"/>
    <w:rsid w:val="00B56E80"/>
    <w:rsid w:val="00B6042C"/>
    <w:rsid w:val="00B606FB"/>
    <w:rsid w:val="00B60777"/>
    <w:rsid w:val="00B60FD7"/>
    <w:rsid w:val="00B62A66"/>
    <w:rsid w:val="00B6336C"/>
    <w:rsid w:val="00B63453"/>
    <w:rsid w:val="00B635F7"/>
    <w:rsid w:val="00B6393D"/>
    <w:rsid w:val="00B63F60"/>
    <w:rsid w:val="00B65219"/>
    <w:rsid w:val="00B65742"/>
    <w:rsid w:val="00B66155"/>
    <w:rsid w:val="00B66526"/>
    <w:rsid w:val="00B67068"/>
    <w:rsid w:val="00B6756D"/>
    <w:rsid w:val="00B676B4"/>
    <w:rsid w:val="00B67A83"/>
    <w:rsid w:val="00B7024F"/>
    <w:rsid w:val="00B70635"/>
    <w:rsid w:val="00B70F53"/>
    <w:rsid w:val="00B712CD"/>
    <w:rsid w:val="00B72AFA"/>
    <w:rsid w:val="00B73281"/>
    <w:rsid w:val="00B73287"/>
    <w:rsid w:val="00B74813"/>
    <w:rsid w:val="00B7495B"/>
    <w:rsid w:val="00B754E5"/>
    <w:rsid w:val="00B756E8"/>
    <w:rsid w:val="00B75F12"/>
    <w:rsid w:val="00B75F51"/>
    <w:rsid w:val="00B76552"/>
    <w:rsid w:val="00B7689F"/>
    <w:rsid w:val="00B768D7"/>
    <w:rsid w:val="00B77073"/>
    <w:rsid w:val="00B80B78"/>
    <w:rsid w:val="00B80EFC"/>
    <w:rsid w:val="00B81447"/>
    <w:rsid w:val="00B81A36"/>
    <w:rsid w:val="00B81C74"/>
    <w:rsid w:val="00B82500"/>
    <w:rsid w:val="00B82825"/>
    <w:rsid w:val="00B82B47"/>
    <w:rsid w:val="00B8449C"/>
    <w:rsid w:val="00B85F5F"/>
    <w:rsid w:val="00B868F6"/>
    <w:rsid w:val="00B87C06"/>
    <w:rsid w:val="00B90283"/>
    <w:rsid w:val="00B90760"/>
    <w:rsid w:val="00B90C2E"/>
    <w:rsid w:val="00B90F45"/>
    <w:rsid w:val="00B914AA"/>
    <w:rsid w:val="00B923D3"/>
    <w:rsid w:val="00B93078"/>
    <w:rsid w:val="00B93B98"/>
    <w:rsid w:val="00B93EC7"/>
    <w:rsid w:val="00B9443A"/>
    <w:rsid w:val="00B9504F"/>
    <w:rsid w:val="00B959B0"/>
    <w:rsid w:val="00B96435"/>
    <w:rsid w:val="00B9763B"/>
    <w:rsid w:val="00B978C7"/>
    <w:rsid w:val="00BA004A"/>
    <w:rsid w:val="00BA1BC7"/>
    <w:rsid w:val="00BA224E"/>
    <w:rsid w:val="00BA2333"/>
    <w:rsid w:val="00BA37BF"/>
    <w:rsid w:val="00BA4E1E"/>
    <w:rsid w:val="00BA5210"/>
    <w:rsid w:val="00BA5535"/>
    <w:rsid w:val="00BA69AC"/>
    <w:rsid w:val="00BB01BE"/>
    <w:rsid w:val="00BB04B3"/>
    <w:rsid w:val="00BB0C75"/>
    <w:rsid w:val="00BB0EC8"/>
    <w:rsid w:val="00BB1269"/>
    <w:rsid w:val="00BB1D39"/>
    <w:rsid w:val="00BB280B"/>
    <w:rsid w:val="00BB2BC6"/>
    <w:rsid w:val="00BB2F28"/>
    <w:rsid w:val="00BB3462"/>
    <w:rsid w:val="00BB3BD4"/>
    <w:rsid w:val="00BB3D6B"/>
    <w:rsid w:val="00BB481D"/>
    <w:rsid w:val="00BB545B"/>
    <w:rsid w:val="00BB54AC"/>
    <w:rsid w:val="00BB54B2"/>
    <w:rsid w:val="00BB5951"/>
    <w:rsid w:val="00BB69B4"/>
    <w:rsid w:val="00BB78FD"/>
    <w:rsid w:val="00BC0ECB"/>
    <w:rsid w:val="00BC15D9"/>
    <w:rsid w:val="00BC1774"/>
    <w:rsid w:val="00BC1F69"/>
    <w:rsid w:val="00BC292E"/>
    <w:rsid w:val="00BC294B"/>
    <w:rsid w:val="00BC2F87"/>
    <w:rsid w:val="00BC5269"/>
    <w:rsid w:val="00BC5F54"/>
    <w:rsid w:val="00BC614C"/>
    <w:rsid w:val="00BC656B"/>
    <w:rsid w:val="00BC66D4"/>
    <w:rsid w:val="00BC672E"/>
    <w:rsid w:val="00BC6B12"/>
    <w:rsid w:val="00BC7EB8"/>
    <w:rsid w:val="00BD0185"/>
    <w:rsid w:val="00BD1669"/>
    <w:rsid w:val="00BD183E"/>
    <w:rsid w:val="00BD2181"/>
    <w:rsid w:val="00BD38AB"/>
    <w:rsid w:val="00BD3E0E"/>
    <w:rsid w:val="00BD41EE"/>
    <w:rsid w:val="00BD43D7"/>
    <w:rsid w:val="00BD5637"/>
    <w:rsid w:val="00BD7C81"/>
    <w:rsid w:val="00BD7F95"/>
    <w:rsid w:val="00BE05FB"/>
    <w:rsid w:val="00BE0DF9"/>
    <w:rsid w:val="00BE0F8A"/>
    <w:rsid w:val="00BE1E70"/>
    <w:rsid w:val="00BE20EC"/>
    <w:rsid w:val="00BE2ACB"/>
    <w:rsid w:val="00BE2BA6"/>
    <w:rsid w:val="00BE4CDE"/>
    <w:rsid w:val="00BE5527"/>
    <w:rsid w:val="00BE5ECF"/>
    <w:rsid w:val="00BE6255"/>
    <w:rsid w:val="00BE6BD1"/>
    <w:rsid w:val="00BE74CA"/>
    <w:rsid w:val="00BE793B"/>
    <w:rsid w:val="00BF02F1"/>
    <w:rsid w:val="00BF11AA"/>
    <w:rsid w:val="00BF141E"/>
    <w:rsid w:val="00BF2B8E"/>
    <w:rsid w:val="00BF33B4"/>
    <w:rsid w:val="00BF34A1"/>
    <w:rsid w:val="00BF34C8"/>
    <w:rsid w:val="00BF38BE"/>
    <w:rsid w:val="00BF3C19"/>
    <w:rsid w:val="00BF3F98"/>
    <w:rsid w:val="00BF4026"/>
    <w:rsid w:val="00BF41EC"/>
    <w:rsid w:val="00BF46A1"/>
    <w:rsid w:val="00BF61A5"/>
    <w:rsid w:val="00BF6770"/>
    <w:rsid w:val="00C00C57"/>
    <w:rsid w:val="00C00DF3"/>
    <w:rsid w:val="00C011A3"/>
    <w:rsid w:val="00C0167F"/>
    <w:rsid w:val="00C01EE1"/>
    <w:rsid w:val="00C020FF"/>
    <w:rsid w:val="00C02171"/>
    <w:rsid w:val="00C02D20"/>
    <w:rsid w:val="00C02F20"/>
    <w:rsid w:val="00C03028"/>
    <w:rsid w:val="00C03496"/>
    <w:rsid w:val="00C039F7"/>
    <w:rsid w:val="00C03E6E"/>
    <w:rsid w:val="00C0440E"/>
    <w:rsid w:val="00C05E7D"/>
    <w:rsid w:val="00C06199"/>
    <w:rsid w:val="00C0732C"/>
    <w:rsid w:val="00C07A4D"/>
    <w:rsid w:val="00C07A6A"/>
    <w:rsid w:val="00C07F19"/>
    <w:rsid w:val="00C10996"/>
    <w:rsid w:val="00C11015"/>
    <w:rsid w:val="00C114EB"/>
    <w:rsid w:val="00C121B7"/>
    <w:rsid w:val="00C124D1"/>
    <w:rsid w:val="00C14563"/>
    <w:rsid w:val="00C146F4"/>
    <w:rsid w:val="00C14CA7"/>
    <w:rsid w:val="00C14FAF"/>
    <w:rsid w:val="00C15953"/>
    <w:rsid w:val="00C179C5"/>
    <w:rsid w:val="00C20BFF"/>
    <w:rsid w:val="00C21302"/>
    <w:rsid w:val="00C21745"/>
    <w:rsid w:val="00C22078"/>
    <w:rsid w:val="00C22C7A"/>
    <w:rsid w:val="00C22D80"/>
    <w:rsid w:val="00C233DD"/>
    <w:rsid w:val="00C234B0"/>
    <w:rsid w:val="00C25578"/>
    <w:rsid w:val="00C25842"/>
    <w:rsid w:val="00C25994"/>
    <w:rsid w:val="00C25E7E"/>
    <w:rsid w:val="00C26D2A"/>
    <w:rsid w:val="00C27C89"/>
    <w:rsid w:val="00C303CF"/>
    <w:rsid w:val="00C311B2"/>
    <w:rsid w:val="00C315E7"/>
    <w:rsid w:val="00C31631"/>
    <w:rsid w:val="00C31662"/>
    <w:rsid w:val="00C3188A"/>
    <w:rsid w:val="00C329EE"/>
    <w:rsid w:val="00C32D0D"/>
    <w:rsid w:val="00C33795"/>
    <w:rsid w:val="00C33FE0"/>
    <w:rsid w:val="00C345B5"/>
    <w:rsid w:val="00C3486E"/>
    <w:rsid w:val="00C35DDE"/>
    <w:rsid w:val="00C35EAB"/>
    <w:rsid w:val="00C36A46"/>
    <w:rsid w:val="00C37B2E"/>
    <w:rsid w:val="00C37BD6"/>
    <w:rsid w:val="00C4086B"/>
    <w:rsid w:val="00C40B1D"/>
    <w:rsid w:val="00C40E21"/>
    <w:rsid w:val="00C41881"/>
    <w:rsid w:val="00C420B6"/>
    <w:rsid w:val="00C420F4"/>
    <w:rsid w:val="00C42406"/>
    <w:rsid w:val="00C42CC1"/>
    <w:rsid w:val="00C42DC9"/>
    <w:rsid w:val="00C43BEC"/>
    <w:rsid w:val="00C43C6C"/>
    <w:rsid w:val="00C44F80"/>
    <w:rsid w:val="00C459CC"/>
    <w:rsid w:val="00C45F7D"/>
    <w:rsid w:val="00C45FC4"/>
    <w:rsid w:val="00C4653E"/>
    <w:rsid w:val="00C47D7B"/>
    <w:rsid w:val="00C5155F"/>
    <w:rsid w:val="00C52EB5"/>
    <w:rsid w:val="00C5349C"/>
    <w:rsid w:val="00C538F5"/>
    <w:rsid w:val="00C53E41"/>
    <w:rsid w:val="00C53E45"/>
    <w:rsid w:val="00C54222"/>
    <w:rsid w:val="00C543E0"/>
    <w:rsid w:val="00C54B1A"/>
    <w:rsid w:val="00C54B70"/>
    <w:rsid w:val="00C54E65"/>
    <w:rsid w:val="00C558F7"/>
    <w:rsid w:val="00C55CC2"/>
    <w:rsid w:val="00C56040"/>
    <w:rsid w:val="00C56093"/>
    <w:rsid w:val="00C56DA7"/>
    <w:rsid w:val="00C56FE6"/>
    <w:rsid w:val="00C6061D"/>
    <w:rsid w:val="00C60708"/>
    <w:rsid w:val="00C61E74"/>
    <w:rsid w:val="00C61EDB"/>
    <w:rsid w:val="00C627E1"/>
    <w:rsid w:val="00C62A6F"/>
    <w:rsid w:val="00C63D71"/>
    <w:rsid w:val="00C64BBD"/>
    <w:rsid w:val="00C6562D"/>
    <w:rsid w:val="00C66187"/>
    <w:rsid w:val="00C66298"/>
    <w:rsid w:val="00C66323"/>
    <w:rsid w:val="00C66820"/>
    <w:rsid w:val="00C66ED1"/>
    <w:rsid w:val="00C67673"/>
    <w:rsid w:val="00C7020E"/>
    <w:rsid w:val="00C70D16"/>
    <w:rsid w:val="00C71DE0"/>
    <w:rsid w:val="00C72721"/>
    <w:rsid w:val="00C73B9C"/>
    <w:rsid w:val="00C74687"/>
    <w:rsid w:val="00C75378"/>
    <w:rsid w:val="00C75FE2"/>
    <w:rsid w:val="00C76A80"/>
    <w:rsid w:val="00C76D45"/>
    <w:rsid w:val="00C77919"/>
    <w:rsid w:val="00C81156"/>
    <w:rsid w:val="00C811BE"/>
    <w:rsid w:val="00C819F0"/>
    <w:rsid w:val="00C81C88"/>
    <w:rsid w:val="00C81F48"/>
    <w:rsid w:val="00C828B4"/>
    <w:rsid w:val="00C82975"/>
    <w:rsid w:val="00C829EF"/>
    <w:rsid w:val="00C83AFF"/>
    <w:rsid w:val="00C83C1F"/>
    <w:rsid w:val="00C83C9F"/>
    <w:rsid w:val="00C83F07"/>
    <w:rsid w:val="00C83FAD"/>
    <w:rsid w:val="00C84057"/>
    <w:rsid w:val="00C84213"/>
    <w:rsid w:val="00C843BD"/>
    <w:rsid w:val="00C846EA"/>
    <w:rsid w:val="00C8471E"/>
    <w:rsid w:val="00C84A2F"/>
    <w:rsid w:val="00C84DDC"/>
    <w:rsid w:val="00C85CD7"/>
    <w:rsid w:val="00C86460"/>
    <w:rsid w:val="00C86B69"/>
    <w:rsid w:val="00C87213"/>
    <w:rsid w:val="00C90A22"/>
    <w:rsid w:val="00C91266"/>
    <w:rsid w:val="00C912AB"/>
    <w:rsid w:val="00C9277A"/>
    <w:rsid w:val="00C93449"/>
    <w:rsid w:val="00C93EB4"/>
    <w:rsid w:val="00C94220"/>
    <w:rsid w:val="00C947FE"/>
    <w:rsid w:val="00C95432"/>
    <w:rsid w:val="00C955E7"/>
    <w:rsid w:val="00C95ADA"/>
    <w:rsid w:val="00C95CF9"/>
    <w:rsid w:val="00C95E22"/>
    <w:rsid w:val="00C964D3"/>
    <w:rsid w:val="00C96637"/>
    <w:rsid w:val="00C97622"/>
    <w:rsid w:val="00C9766F"/>
    <w:rsid w:val="00C97ED9"/>
    <w:rsid w:val="00CA02B3"/>
    <w:rsid w:val="00CA17B2"/>
    <w:rsid w:val="00CA1D84"/>
    <w:rsid w:val="00CA2ECC"/>
    <w:rsid w:val="00CA332E"/>
    <w:rsid w:val="00CA3BFB"/>
    <w:rsid w:val="00CA3EA3"/>
    <w:rsid w:val="00CA4399"/>
    <w:rsid w:val="00CA4597"/>
    <w:rsid w:val="00CA4705"/>
    <w:rsid w:val="00CA4E1C"/>
    <w:rsid w:val="00CA5E69"/>
    <w:rsid w:val="00CA60B9"/>
    <w:rsid w:val="00CA6683"/>
    <w:rsid w:val="00CA7C34"/>
    <w:rsid w:val="00CB03EA"/>
    <w:rsid w:val="00CB05EF"/>
    <w:rsid w:val="00CB10F9"/>
    <w:rsid w:val="00CB1529"/>
    <w:rsid w:val="00CB1D39"/>
    <w:rsid w:val="00CB20F5"/>
    <w:rsid w:val="00CB2364"/>
    <w:rsid w:val="00CB3B3A"/>
    <w:rsid w:val="00CB612C"/>
    <w:rsid w:val="00CB7DCD"/>
    <w:rsid w:val="00CC0C94"/>
    <w:rsid w:val="00CC1277"/>
    <w:rsid w:val="00CC208B"/>
    <w:rsid w:val="00CC2297"/>
    <w:rsid w:val="00CC25D7"/>
    <w:rsid w:val="00CC25FA"/>
    <w:rsid w:val="00CC2B63"/>
    <w:rsid w:val="00CC2F34"/>
    <w:rsid w:val="00CC329B"/>
    <w:rsid w:val="00CC395F"/>
    <w:rsid w:val="00CC5EE3"/>
    <w:rsid w:val="00CC5F12"/>
    <w:rsid w:val="00CC6F51"/>
    <w:rsid w:val="00CC7D4B"/>
    <w:rsid w:val="00CD0907"/>
    <w:rsid w:val="00CD12CC"/>
    <w:rsid w:val="00CD1A55"/>
    <w:rsid w:val="00CD1ACF"/>
    <w:rsid w:val="00CD2133"/>
    <w:rsid w:val="00CD2732"/>
    <w:rsid w:val="00CD2751"/>
    <w:rsid w:val="00CD352D"/>
    <w:rsid w:val="00CD39B0"/>
    <w:rsid w:val="00CD516A"/>
    <w:rsid w:val="00CD588C"/>
    <w:rsid w:val="00CD5901"/>
    <w:rsid w:val="00CD7249"/>
    <w:rsid w:val="00CD729F"/>
    <w:rsid w:val="00CE0191"/>
    <w:rsid w:val="00CE1B6E"/>
    <w:rsid w:val="00CE26A3"/>
    <w:rsid w:val="00CE2C54"/>
    <w:rsid w:val="00CE4E21"/>
    <w:rsid w:val="00CE4FFB"/>
    <w:rsid w:val="00CE57EA"/>
    <w:rsid w:val="00CE584E"/>
    <w:rsid w:val="00CE6165"/>
    <w:rsid w:val="00CE66AD"/>
    <w:rsid w:val="00CF1612"/>
    <w:rsid w:val="00CF560A"/>
    <w:rsid w:val="00CF58F5"/>
    <w:rsid w:val="00CF5FA8"/>
    <w:rsid w:val="00CF6000"/>
    <w:rsid w:val="00CF71B1"/>
    <w:rsid w:val="00CF77D0"/>
    <w:rsid w:val="00D007B5"/>
    <w:rsid w:val="00D00FE0"/>
    <w:rsid w:val="00D01353"/>
    <w:rsid w:val="00D01438"/>
    <w:rsid w:val="00D014C1"/>
    <w:rsid w:val="00D01CFE"/>
    <w:rsid w:val="00D02273"/>
    <w:rsid w:val="00D0320A"/>
    <w:rsid w:val="00D03309"/>
    <w:rsid w:val="00D037D3"/>
    <w:rsid w:val="00D054DC"/>
    <w:rsid w:val="00D05A50"/>
    <w:rsid w:val="00D06AF9"/>
    <w:rsid w:val="00D1061F"/>
    <w:rsid w:val="00D10763"/>
    <w:rsid w:val="00D12256"/>
    <w:rsid w:val="00D123D7"/>
    <w:rsid w:val="00D12926"/>
    <w:rsid w:val="00D12ADF"/>
    <w:rsid w:val="00D12E9E"/>
    <w:rsid w:val="00D1383A"/>
    <w:rsid w:val="00D150AF"/>
    <w:rsid w:val="00D163B1"/>
    <w:rsid w:val="00D16438"/>
    <w:rsid w:val="00D16889"/>
    <w:rsid w:val="00D17CC3"/>
    <w:rsid w:val="00D203AB"/>
    <w:rsid w:val="00D2056F"/>
    <w:rsid w:val="00D22E23"/>
    <w:rsid w:val="00D24041"/>
    <w:rsid w:val="00D244A9"/>
    <w:rsid w:val="00D2495B"/>
    <w:rsid w:val="00D26095"/>
    <w:rsid w:val="00D263FD"/>
    <w:rsid w:val="00D310B1"/>
    <w:rsid w:val="00D31E85"/>
    <w:rsid w:val="00D33099"/>
    <w:rsid w:val="00D33FA0"/>
    <w:rsid w:val="00D34F47"/>
    <w:rsid w:val="00D354C0"/>
    <w:rsid w:val="00D35BD1"/>
    <w:rsid w:val="00D3689A"/>
    <w:rsid w:val="00D371AF"/>
    <w:rsid w:val="00D41971"/>
    <w:rsid w:val="00D426C1"/>
    <w:rsid w:val="00D43071"/>
    <w:rsid w:val="00D43A60"/>
    <w:rsid w:val="00D43EF1"/>
    <w:rsid w:val="00D44058"/>
    <w:rsid w:val="00D4431C"/>
    <w:rsid w:val="00D44542"/>
    <w:rsid w:val="00D44F52"/>
    <w:rsid w:val="00D45C5D"/>
    <w:rsid w:val="00D45D8B"/>
    <w:rsid w:val="00D466C6"/>
    <w:rsid w:val="00D473C8"/>
    <w:rsid w:val="00D47B5F"/>
    <w:rsid w:val="00D503AA"/>
    <w:rsid w:val="00D50B03"/>
    <w:rsid w:val="00D50FC3"/>
    <w:rsid w:val="00D511E6"/>
    <w:rsid w:val="00D522BC"/>
    <w:rsid w:val="00D52871"/>
    <w:rsid w:val="00D543EA"/>
    <w:rsid w:val="00D5494D"/>
    <w:rsid w:val="00D54AE3"/>
    <w:rsid w:val="00D5505E"/>
    <w:rsid w:val="00D555F6"/>
    <w:rsid w:val="00D57D71"/>
    <w:rsid w:val="00D57D9E"/>
    <w:rsid w:val="00D60082"/>
    <w:rsid w:val="00D617ED"/>
    <w:rsid w:val="00D61FA2"/>
    <w:rsid w:val="00D65092"/>
    <w:rsid w:val="00D66608"/>
    <w:rsid w:val="00D66AF1"/>
    <w:rsid w:val="00D66CFC"/>
    <w:rsid w:val="00D677F2"/>
    <w:rsid w:val="00D70540"/>
    <w:rsid w:val="00D70565"/>
    <w:rsid w:val="00D70940"/>
    <w:rsid w:val="00D70AA2"/>
    <w:rsid w:val="00D71B81"/>
    <w:rsid w:val="00D71EFD"/>
    <w:rsid w:val="00D722B5"/>
    <w:rsid w:val="00D72414"/>
    <w:rsid w:val="00D73CFC"/>
    <w:rsid w:val="00D740E1"/>
    <w:rsid w:val="00D74103"/>
    <w:rsid w:val="00D74409"/>
    <w:rsid w:val="00D7488B"/>
    <w:rsid w:val="00D75685"/>
    <w:rsid w:val="00D7685F"/>
    <w:rsid w:val="00D76CC3"/>
    <w:rsid w:val="00D80464"/>
    <w:rsid w:val="00D808AB"/>
    <w:rsid w:val="00D80D76"/>
    <w:rsid w:val="00D8112F"/>
    <w:rsid w:val="00D811E7"/>
    <w:rsid w:val="00D812F6"/>
    <w:rsid w:val="00D813FD"/>
    <w:rsid w:val="00D821A5"/>
    <w:rsid w:val="00D82272"/>
    <w:rsid w:val="00D8229D"/>
    <w:rsid w:val="00D825BB"/>
    <w:rsid w:val="00D83159"/>
    <w:rsid w:val="00D831C5"/>
    <w:rsid w:val="00D84659"/>
    <w:rsid w:val="00D85107"/>
    <w:rsid w:val="00D8581C"/>
    <w:rsid w:val="00D85B53"/>
    <w:rsid w:val="00D85CAB"/>
    <w:rsid w:val="00D85D41"/>
    <w:rsid w:val="00D86278"/>
    <w:rsid w:val="00D864EC"/>
    <w:rsid w:val="00D87179"/>
    <w:rsid w:val="00D8776E"/>
    <w:rsid w:val="00D918AC"/>
    <w:rsid w:val="00D91AFA"/>
    <w:rsid w:val="00D92C3A"/>
    <w:rsid w:val="00D93033"/>
    <w:rsid w:val="00D94BBF"/>
    <w:rsid w:val="00D9594A"/>
    <w:rsid w:val="00D95C04"/>
    <w:rsid w:val="00D96BAF"/>
    <w:rsid w:val="00D9731C"/>
    <w:rsid w:val="00DA0BB9"/>
    <w:rsid w:val="00DA260C"/>
    <w:rsid w:val="00DA2C29"/>
    <w:rsid w:val="00DA3538"/>
    <w:rsid w:val="00DA388A"/>
    <w:rsid w:val="00DA4167"/>
    <w:rsid w:val="00DA418C"/>
    <w:rsid w:val="00DA45AB"/>
    <w:rsid w:val="00DA46CC"/>
    <w:rsid w:val="00DA4707"/>
    <w:rsid w:val="00DA4B97"/>
    <w:rsid w:val="00DA5889"/>
    <w:rsid w:val="00DA6B40"/>
    <w:rsid w:val="00DA7726"/>
    <w:rsid w:val="00DB05E9"/>
    <w:rsid w:val="00DB0EF6"/>
    <w:rsid w:val="00DB1344"/>
    <w:rsid w:val="00DB1626"/>
    <w:rsid w:val="00DB225C"/>
    <w:rsid w:val="00DB2FFE"/>
    <w:rsid w:val="00DB3CDA"/>
    <w:rsid w:val="00DB4114"/>
    <w:rsid w:val="00DB498F"/>
    <w:rsid w:val="00DB56C4"/>
    <w:rsid w:val="00DB5DD5"/>
    <w:rsid w:val="00DB640F"/>
    <w:rsid w:val="00DB6778"/>
    <w:rsid w:val="00DC0CE9"/>
    <w:rsid w:val="00DC102C"/>
    <w:rsid w:val="00DC126E"/>
    <w:rsid w:val="00DC1A9E"/>
    <w:rsid w:val="00DC2180"/>
    <w:rsid w:val="00DC2F64"/>
    <w:rsid w:val="00DC391B"/>
    <w:rsid w:val="00DC43BF"/>
    <w:rsid w:val="00DC4484"/>
    <w:rsid w:val="00DC4E31"/>
    <w:rsid w:val="00DC4F48"/>
    <w:rsid w:val="00DC5552"/>
    <w:rsid w:val="00DC5A7F"/>
    <w:rsid w:val="00DC5BF2"/>
    <w:rsid w:val="00DC5D3C"/>
    <w:rsid w:val="00DC5D9D"/>
    <w:rsid w:val="00DC60AB"/>
    <w:rsid w:val="00DC6489"/>
    <w:rsid w:val="00DC7F64"/>
    <w:rsid w:val="00DD0ABB"/>
    <w:rsid w:val="00DD15AD"/>
    <w:rsid w:val="00DD319A"/>
    <w:rsid w:val="00DD3618"/>
    <w:rsid w:val="00DD4830"/>
    <w:rsid w:val="00DD4CCA"/>
    <w:rsid w:val="00DD57FF"/>
    <w:rsid w:val="00DD70B8"/>
    <w:rsid w:val="00DD7798"/>
    <w:rsid w:val="00DD7C31"/>
    <w:rsid w:val="00DE10C7"/>
    <w:rsid w:val="00DE15BE"/>
    <w:rsid w:val="00DE16C9"/>
    <w:rsid w:val="00DE330B"/>
    <w:rsid w:val="00DE42FC"/>
    <w:rsid w:val="00DE5197"/>
    <w:rsid w:val="00DE51CC"/>
    <w:rsid w:val="00DE5A2A"/>
    <w:rsid w:val="00DE783E"/>
    <w:rsid w:val="00DF01FC"/>
    <w:rsid w:val="00DF0EA2"/>
    <w:rsid w:val="00DF12E5"/>
    <w:rsid w:val="00DF18F0"/>
    <w:rsid w:val="00DF21D0"/>
    <w:rsid w:val="00DF27A7"/>
    <w:rsid w:val="00DF3774"/>
    <w:rsid w:val="00DF442F"/>
    <w:rsid w:val="00DF4F95"/>
    <w:rsid w:val="00DF51CC"/>
    <w:rsid w:val="00DF54DE"/>
    <w:rsid w:val="00DF59F1"/>
    <w:rsid w:val="00DF5E21"/>
    <w:rsid w:val="00DF5FCB"/>
    <w:rsid w:val="00DF772F"/>
    <w:rsid w:val="00E00A2F"/>
    <w:rsid w:val="00E00B0E"/>
    <w:rsid w:val="00E01812"/>
    <w:rsid w:val="00E02376"/>
    <w:rsid w:val="00E02AA9"/>
    <w:rsid w:val="00E03275"/>
    <w:rsid w:val="00E03DAF"/>
    <w:rsid w:val="00E044C7"/>
    <w:rsid w:val="00E047AF"/>
    <w:rsid w:val="00E04B73"/>
    <w:rsid w:val="00E04D43"/>
    <w:rsid w:val="00E054BA"/>
    <w:rsid w:val="00E05AEA"/>
    <w:rsid w:val="00E0601E"/>
    <w:rsid w:val="00E06DC2"/>
    <w:rsid w:val="00E06EFE"/>
    <w:rsid w:val="00E06F9A"/>
    <w:rsid w:val="00E0712F"/>
    <w:rsid w:val="00E0738C"/>
    <w:rsid w:val="00E07A59"/>
    <w:rsid w:val="00E10937"/>
    <w:rsid w:val="00E10DA1"/>
    <w:rsid w:val="00E10FC2"/>
    <w:rsid w:val="00E1199B"/>
    <w:rsid w:val="00E119BD"/>
    <w:rsid w:val="00E1245F"/>
    <w:rsid w:val="00E13119"/>
    <w:rsid w:val="00E14497"/>
    <w:rsid w:val="00E149CB"/>
    <w:rsid w:val="00E1643B"/>
    <w:rsid w:val="00E16625"/>
    <w:rsid w:val="00E1767B"/>
    <w:rsid w:val="00E17832"/>
    <w:rsid w:val="00E17A20"/>
    <w:rsid w:val="00E17C12"/>
    <w:rsid w:val="00E17F4B"/>
    <w:rsid w:val="00E20488"/>
    <w:rsid w:val="00E20D3C"/>
    <w:rsid w:val="00E220AC"/>
    <w:rsid w:val="00E2369A"/>
    <w:rsid w:val="00E240D9"/>
    <w:rsid w:val="00E24BF7"/>
    <w:rsid w:val="00E25593"/>
    <w:rsid w:val="00E26A56"/>
    <w:rsid w:val="00E273F8"/>
    <w:rsid w:val="00E30157"/>
    <w:rsid w:val="00E317DA"/>
    <w:rsid w:val="00E31F60"/>
    <w:rsid w:val="00E33414"/>
    <w:rsid w:val="00E3483C"/>
    <w:rsid w:val="00E3483D"/>
    <w:rsid w:val="00E3694C"/>
    <w:rsid w:val="00E36F1D"/>
    <w:rsid w:val="00E37135"/>
    <w:rsid w:val="00E3774F"/>
    <w:rsid w:val="00E40DF8"/>
    <w:rsid w:val="00E416BA"/>
    <w:rsid w:val="00E4225E"/>
    <w:rsid w:val="00E44763"/>
    <w:rsid w:val="00E4536A"/>
    <w:rsid w:val="00E4574F"/>
    <w:rsid w:val="00E45AD9"/>
    <w:rsid w:val="00E45F38"/>
    <w:rsid w:val="00E4611E"/>
    <w:rsid w:val="00E4743A"/>
    <w:rsid w:val="00E4784A"/>
    <w:rsid w:val="00E478B2"/>
    <w:rsid w:val="00E5103B"/>
    <w:rsid w:val="00E521A0"/>
    <w:rsid w:val="00E522D5"/>
    <w:rsid w:val="00E5246D"/>
    <w:rsid w:val="00E5281E"/>
    <w:rsid w:val="00E52BFB"/>
    <w:rsid w:val="00E52C56"/>
    <w:rsid w:val="00E53426"/>
    <w:rsid w:val="00E53670"/>
    <w:rsid w:val="00E5486E"/>
    <w:rsid w:val="00E55A30"/>
    <w:rsid w:val="00E56262"/>
    <w:rsid w:val="00E566E5"/>
    <w:rsid w:val="00E56BEA"/>
    <w:rsid w:val="00E56C22"/>
    <w:rsid w:val="00E5775C"/>
    <w:rsid w:val="00E60D58"/>
    <w:rsid w:val="00E616FF"/>
    <w:rsid w:val="00E61E9A"/>
    <w:rsid w:val="00E6254D"/>
    <w:rsid w:val="00E62A49"/>
    <w:rsid w:val="00E62DE7"/>
    <w:rsid w:val="00E63D6E"/>
    <w:rsid w:val="00E63F18"/>
    <w:rsid w:val="00E63FD4"/>
    <w:rsid w:val="00E64A3D"/>
    <w:rsid w:val="00E64D68"/>
    <w:rsid w:val="00E65B6B"/>
    <w:rsid w:val="00E666DA"/>
    <w:rsid w:val="00E672F3"/>
    <w:rsid w:val="00E67301"/>
    <w:rsid w:val="00E67918"/>
    <w:rsid w:val="00E70338"/>
    <w:rsid w:val="00E70730"/>
    <w:rsid w:val="00E71075"/>
    <w:rsid w:val="00E71B74"/>
    <w:rsid w:val="00E73761"/>
    <w:rsid w:val="00E73813"/>
    <w:rsid w:val="00E76455"/>
    <w:rsid w:val="00E77B17"/>
    <w:rsid w:val="00E80213"/>
    <w:rsid w:val="00E80F15"/>
    <w:rsid w:val="00E8186B"/>
    <w:rsid w:val="00E81C3C"/>
    <w:rsid w:val="00E81C97"/>
    <w:rsid w:val="00E828B1"/>
    <w:rsid w:val="00E8311A"/>
    <w:rsid w:val="00E8379A"/>
    <w:rsid w:val="00E83BA2"/>
    <w:rsid w:val="00E83CD9"/>
    <w:rsid w:val="00E843B5"/>
    <w:rsid w:val="00E84463"/>
    <w:rsid w:val="00E845BE"/>
    <w:rsid w:val="00E86420"/>
    <w:rsid w:val="00E8781A"/>
    <w:rsid w:val="00E90553"/>
    <w:rsid w:val="00E90A32"/>
    <w:rsid w:val="00E90F67"/>
    <w:rsid w:val="00E9135E"/>
    <w:rsid w:val="00E931A9"/>
    <w:rsid w:val="00E93312"/>
    <w:rsid w:val="00E94561"/>
    <w:rsid w:val="00E94915"/>
    <w:rsid w:val="00E94AD5"/>
    <w:rsid w:val="00E94E3A"/>
    <w:rsid w:val="00E95C1B"/>
    <w:rsid w:val="00E96702"/>
    <w:rsid w:val="00E967A4"/>
    <w:rsid w:val="00E96CB8"/>
    <w:rsid w:val="00E96D87"/>
    <w:rsid w:val="00EA085C"/>
    <w:rsid w:val="00EA08C8"/>
    <w:rsid w:val="00EA1637"/>
    <w:rsid w:val="00EA1B7C"/>
    <w:rsid w:val="00EA1E3F"/>
    <w:rsid w:val="00EA28C6"/>
    <w:rsid w:val="00EA2B3F"/>
    <w:rsid w:val="00EA3138"/>
    <w:rsid w:val="00EA37DB"/>
    <w:rsid w:val="00EA41EE"/>
    <w:rsid w:val="00EA47FE"/>
    <w:rsid w:val="00EA4EEB"/>
    <w:rsid w:val="00EA5DD9"/>
    <w:rsid w:val="00EA6405"/>
    <w:rsid w:val="00EA6620"/>
    <w:rsid w:val="00EA7A8B"/>
    <w:rsid w:val="00EB00DB"/>
    <w:rsid w:val="00EB032D"/>
    <w:rsid w:val="00EB139D"/>
    <w:rsid w:val="00EB209A"/>
    <w:rsid w:val="00EB2AF0"/>
    <w:rsid w:val="00EB2C14"/>
    <w:rsid w:val="00EB3C3B"/>
    <w:rsid w:val="00EB661A"/>
    <w:rsid w:val="00EB6669"/>
    <w:rsid w:val="00EB67A6"/>
    <w:rsid w:val="00EB6CB0"/>
    <w:rsid w:val="00EB6F2E"/>
    <w:rsid w:val="00EC0243"/>
    <w:rsid w:val="00EC1D81"/>
    <w:rsid w:val="00EC2532"/>
    <w:rsid w:val="00EC2DDA"/>
    <w:rsid w:val="00EC389B"/>
    <w:rsid w:val="00EC3AE7"/>
    <w:rsid w:val="00EC42E2"/>
    <w:rsid w:val="00EC4912"/>
    <w:rsid w:val="00EC4B22"/>
    <w:rsid w:val="00EC5560"/>
    <w:rsid w:val="00EC6387"/>
    <w:rsid w:val="00EC739E"/>
    <w:rsid w:val="00EC74F8"/>
    <w:rsid w:val="00ED00EC"/>
    <w:rsid w:val="00ED3042"/>
    <w:rsid w:val="00ED39E6"/>
    <w:rsid w:val="00ED417A"/>
    <w:rsid w:val="00ED46E3"/>
    <w:rsid w:val="00ED54AE"/>
    <w:rsid w:val="00ED5BB4"/>
    <w:rsid w:val="00ED5BD1"/>
    <w:rsid w:val="00ED633A"/>
    <w:rsid w:val="00ED70B4"/>
    <w:rsid w:val="00ED721E"/>
    <w:rsid w:val="00EE02F9"/>
    <w:rsid w:val="00EE08F7"/>
    <w:rsid w:val="00EE242D"/>
    <w:rsid w:val="00EE24E3"/>
    <w:rsid w:val="00EE314E"/>
    <w:rsid w:val="00EE42BD"/>
    <w:rsid w:val="00EE4A3F"/>
    <w:rsid w:val="00EE4D5F"/>
    <w:rsid w:val="00EE5291"/>
    <w:rsid w:val="00EE5844"/>
    <w:rsid w:val="00EE664E"/>
    <w:rsid w:val="00EE7D39"/>
    <w:rsid w:val="00EF02CB"/>
    <w:rsid w:val="00EF04D4"/>
    <w:rsid w:val="00EF0FBB"/>
    <w:rsid w:val="00EF32E8"/>
    <w:rsid w:val="00EF3A04"/>
    <w:rsid w:val="00EF4B34"/>
    <w:rsid w:val="00EF4D90"/>
    <w:rsid w:val="00EF5293"/>
    <w:rsid w:val="00EF5781"/>
    <w:rsid w:val="00EF5933"/>
    <w:rsid w:val="00EF6562"/>
    <w:rsid w:val="00EF6969"/>
    <w:rsid w:val="00EF6F9B"/>
    <w:rsid w:val="00EF72B3"/>
    <w:rsid w:val="00EF785D"/>
    <w:rsid w:val="00EF7C4C"/>
    <w:rsid w:val="00EF7CA6"/>
    <w:rsid w:val="00F0048D"/>
    <w:rsid w:val="00F00E98"/>
    <w:rsid w:val="00F01058"/>
    <w:rsid w:val="00F02197"/>
    <w:rsid w:val="00F0221B"/>
    <w:rsid w:val="00F02B67"/>
    <w:rsid w:val="00F03485"/>
    <w:rsid w:val="00F03856"/>
    <w:rsid w:val="00F03943"/>
    <w:rsid w:val="00F03C5F"/>
    <w:rsid w:val="00F04698"/>
    <w:rsid w:val="00F0515E"/>
    <w:rsid w:val="00F06F6B"/>
    <w:rsid w:val="00F06FF4"/>
    <w:rsid w:val="00F070CE"/>
    <w:rsid w:val="00F07A6B"/>
    <w:rsid w:val="00F10376"/>
    <w:rsid w:val="00F10A4E"/>
    <w:rsid w:val="00F1182C"/>
    <w:rsid w:val="00F13416"/>
    <w:rsid w:val="00F13C4F"/>
    <w:rsid w:val="00F144B7"/>
    <w:rsid w:val="00F1585A"/>
    <w:rsid w:val="00F15CE8"/>
    <w:rsid w:val="00F1608B"/>
    <w:rsid w:val="00F160A1"/>
    <w:rsid w:val="00F1645E"/>
    <w:rsid w:val="00F16E94"/>
    <w:rsid w:val="00F21014"/>
    <w:rsid w:val="00F2355E"/>
    <w:rsid w:val="00F23CFA"/>
    <w:rsid w:val="00F23E89"/>
    <w:rsid w:val="00F2493D"/>
    <w:rsid w:val="00F24DEF"/>
    <w:rsid w:val="00F25484"/>
    <w:rsid w:val="00F258A5"/>
    <w:rsid w:val="00F25D7F"/>
    <w:rsid w:val="00F271C8"/>
    <w:rsid w:val="00F27BE0"/>
    <w:rsid w:val="00F27D41"/>
    <w:rsid w:val="00F300E4"/>
    <w:rsid w:val="00F30714"/>
    <w:rsid w:val="00F30987"/>
    <w:rsid w:val="00F33068"/>
    <w:rsid w:val="00F330A8"/>
    <w:rsid w:val="00F335AF"/>
    <w:rsid w:val="00F34A77"/>
    <w:rsid w:val="00F353C3"/>
    <w:rsid w:val="00F36434"/>
    <w:rsid w:val="00F368F3"/>
    <w:rsid w:val="00F36E2D"/>
    <w:rsid w:val="00F36FCD"/>
    <w:rsid w:val="00F3771B"/>
    <w:rsid w:val="00F4296A"/>
    <w:rsid w:val="00F42D10"/>
    <w:rsid w:val="00F4315E"/>
    <w:rsid w:val="00F43916"/>
    <w:rsid w:val="00F44263"/>
    <w:rsid w:val="00F443AC"/>
    <w:rsid w:val="00F4477C"/>
    <w:rsid w:val="00F448AB"/>
    <w:rsid w:val="00F44C3A"/>
    <w:rsid w:val="00F454F9"/>
    <w:rsid w:val="00F456CD"/>
    <w:rsid w:val="00F4625B"/>
    <w:rsid w:val="00F46798"/>
    <w:rsid w:val="00F474C2"/>
    <w:rsid w:val="00F47974"/>
    <w:rsid w:val="00F47B2A"/>
    <w:rsid w:val="00F5006B"/>
    <w:rsid w:val="00F510EA"/>
    <w:rsid w:val="00F51CE5"/>
    <w:rsid w:val="00F539C0"/>
    <w:rsid w:val="00F5444A"/>
    <w:rsid w:val="00F5466C"/>
    <w:rsid w:val="00F55AE6"/>
    <w:rsid w:val="00F56568"/>
    <w:rsid w:val="00F57274"/>
    <w:rsid w:val="00F576FD"/>
    <w:rsid w:val="00F60178"/>
    <w:rsid w:val="00F61265"/>
    <w:rsid w:val="00F616EB"/>
    <w:rsid w:val="00F617FE"/>
    <w:rsid w:val="00F63A70"/>
    <w:rsid w:val="00F64CD2"/>
    <w:rsid w:val="00F6534F"/>
    <w:rsid w:val="00F655E7"/>
    <w:rsid w:val="00F6687C"/>
    <w:rsid w:val="00F670F8"/>
    <w:rsid w:val="00F67725"/>
    <w:rsid w:val="00F71D1E"/>
    <w:rsid w:val="00F71E96"/>
    <w:rsid w:val="00F72342"/>
    <w:rsid w:val="00F725A8"/>
    <w:rsid w:val="00F72F75"/>
    <w:rsid w:val="00F733C8"/>
    <w:rsid w:val="00F73EC9"/>
    <w:rsid w:val="00F74406"/>
    <w:rsid w:val="00F74857"/>
    <w:rsid w:val="00F7569A"/>
    <w:rsid w:val="00F7637D"/>
    <w:rsid w:val="00F765B0"/>
    <w:rsid w:val="00F766D8"/>
    <w:rsid w:val="00F77558"/>
    <w:rsid w:val="00F7778C"/>
    <w:rsid w:val="00F7799B"/>
    <w:rsid w:val="00F77DDB"/>
    <w:rsid w:val="00F80BDC"/>
    <w:rsid w:val="00F80E7A"/>
    <w:rsid w:val="00F818FF"/>
    <w:rsid w:val="00F825ED"/>
    <w:rsid w:val="00F8262D"/>
    <w:rsid w:val="00F828A0"/>
    <w:rsid w:val="00F82D96"/>
    <w:rsid w:val="00F82EC5"/>
    <w:rsid w:val="00F83031"/>
    <w:rsid w:val="00F83990"/>
    <w:rsid w:val="00F83F12"/>
    <w:rsid w:val="00F83F1B"/>
    <w:rsid w:val="00F84816"/>
    <w:rsid w:val="00F848CE"/>
    <w:rsid w:val="00F85602"/>
    <w:rsid w:val="00F856EB"/>
    <w:rsid w:val="00F86330"/>
    <w:rsid w:val="00F865B5"/>
    <w:rsid w:val="00F87A65"/>
    <w:rsid w:val="00F87E0B"/>
    <w:rsid w:val="00F903B2"/>
    <w:rsid w:val="00F90404"/>
    <w:rsid w:val="00F905D6"/>
    <w:rsid w:val="00F90C55"/>
    <w:rsid w:val="00F90CF7"/>
    <w:rsid w:val="00F90DD5"/>
    <w:rsid w:val="00F92591"/>
    <w:rsid w:val="00F926BD"/>
    <w:rsid w:val="00F92AF4"/>
    <w:rsid w:val="00F92F01"/>
    <w:rsid w:val="00F948E7"/>
    <w:rsid w:val="00F95289"/>
    <w:rsid w:val="00F95528"/>
    <w:rsid w:val="00F962A5"/>
    <w:rsid w:val="00F96461"/>
    <w:rsid w:val="00F96D84"/>
    <w:rsid w:val="00F96E13"/>
    <w:rsid w:val="00F97A77"/>
    <w:rsid w:val="00F97D27"/>
    <w:rsid w:val="00FA00AF"/>
    <w:rsid w:val="00FA0197"/>
    <w:rsid w:val="00FA037C"/>
    <w:rsid w:val="00FA20F7"/>
    <w:rsid w:val="00FA2961"/>
    <w:rsid w:val="00FA3F34"/>
    <w:rsid w:val="00FA42E7"/>
    <w:rsid w:val="00FA4E16"/>
    <w:rsid w:val="00FA526D"/>
    <w:rsid w:val="00FA58F7"/>
    <w:rsid w:val="00FA5B94"/>
    <w:rsid w:val="00FA67C1"/>
    <w:rsid w:val="00FA6A1E"/>
    <w:rsid w:val="00FA7B0D"/>
    <w:rsid w:val="00FB07D1"/>
    <w:rsid w:val="00FB19A1"/>
    <w:rsid w:val="00FB1C69"/>
    <w:rsid w:val="00FB1CF6"/>
    <w:rsid w:val="00FB2FC5"/>
    <w:rsid w:val="00FB3D77"/>
    <w:rsid w:val="00FB4521"/>
    <w:rsid w:val="00FB4FB5"/>
    <w:rsid w:val="00FB5A11"/>
    <w:rsid w:val="00FB65F3"/>
    <w:rsid w:val="00FB75AE"/>
    <w:rsid w:val="00FC021C"/>
    <w:rsid w:val="00FC0F32"/>
    <w:rsid w:val="00FC11E6"/>
    <w:rsid w:val="00FC19B4"/>
    <w:rsid w:val="00FC1ED0"/>
    <w:rsid w:val="00FC2223"/>
    <w:rsid w:val="00FC278E"/>
    <w:rsid w:val="00FC2A35"/>
    <w:rsid w:val="00FC30EF"/>
    <w:rsid w:val="00FC4AFC"/>
    <w:rsid w:val="00FC4F40"/>
    <w:rsid w:val="00FC4F59"/>
    <w:rsid w:val="00FC7A94"/>
    <w:rsid w:val="00FC7FDD"/>
    <w:rsid w:val="00FD06AF"/>
    <w:rsid w:val="00FD0932"/>
    <w:rsid w:val="00FD0D00"/>
    <w:rsid w:val="00FD0D3C"/>
    <w:rsid w:val="00FD156D"/>
    <w:rsid w:val="00FD1B45"/>
    <w:rsid w:val="00FD1CD2"/>
    <w:rsid w:val="00FD3B40"/>
    <w:rsid w:val="00FD4138"/>
    <w:rsid w:val="00FD41B2"/>
    <w:rsid w:val="00FD4572"/>
    <w:rsid w:val="00FD4729"/>
    <w:rsid w:val="00FD624C"/>
    <w:rsid w:val="00FD77F3"/>
    <w:rsid w:val="00FD7885"/>
    <w:rsid w:val="00FE07C3"/>
    <w:rsid w:val="00FE0B74"/>
    <w:rsid w:val="00FE14BA"/>
    <w:rsid w:val="00FE1B56"/>
    <w:rsid w:val="00FE429F"/>
    <w:rsid w:val="00FE4D46"/>
    <w:rsid w:val="00FE6826"/>
    <w:rsid w:val="00FE69B9"/>
    <w:rsid w:val="00FE716B"/>
    <w:rsid w:val="00FE7C29"/>
    <w:rsid w:val="00FF028D"/>
    <w:rsid w:val="00FF02F9"/>
    <w:rsid w:val="00FF0B23"/>
    <w:rsid w:val="00FF1BB2"/>
    <w:rsid w:val="00FF2289"/>
    <w:rsid w:val="00FF291F"/>
    <w:rsid w:val="00FF2D19"/>
    <w:rsid w:val="00FF3E83"/>
    <w:rsid w:val="00FF7CEB"/>
    <w:rsid w:val="00FF7D57"/>
    <w:rsid w:val="00FF7E89"/>
    <w:rsid w:val="1C9F5B68"/>
    <w:rsid w:val="55311664"/>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3CB088F2"/>
  <w15:docId w15:val="{A59296D1-6983-48C4-A80D-5728A2AAE7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SimSun"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qFormat="1"/>
    <w:lsdException w:name="heading 2" w:uiPriority="0" w:qFormat="1"/>
    <w:lsdException w:name="heading 3" w:uiPriority="9" w:qFormat="1"/>
    <w:lsdException w:name="heading 4" w:uiPriority="0" w:qFormat="1"/>
    <w:lsdException w:name="heading 5" w:uiPriority="0" w:unhideWhenUsed="1" w:qFormat="1"/>
    <w:lsdException w:name="heading 6" w:uiPriority="9" w:qFormat="1"/>
    <w:lsdException w:name="heading 7" w:uiPriority="9" w:qFormat="1"/>
    <w:lsdException w:name="heading 8" w:uiPriority="0" w:qFormat="1"/>
    <w:lsdException w:name="heading 9" w:uiPriority="9" w:qFormat="1"/>
    <w:lsdException w:name="index 1" w:uiPriority="0" w:qFormat="1"/>
    <w:lsdException w:name="index 2"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0" w:qFormat="1"/>
    <w:lsdException w:name="footnote text" w:uiPriority="0" w:qFormat="1"/>
    <w:lsdException w:name="annotation text" w:uiPriority="0" w:unhideWhenUsed="1" w:qFormat="1"/>
    <w:lsdException w:name="header" w:uiPriority="0" w:unhideWhenUsed="1" w:qFormat="1"/>
    <w:lsdException w:name="footer" w:unhideWhenUsed="1" w:qFormat="1"/>
    <w:lsdException w:name="index heading" w:uiPriority="0" w:qFormat="1"/>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uiPriority="0" w:unhideWhenUsed="1" w:qFormat="1"/>
    <w:lsdException w:name="line number" w:uiPriority="0" w:qFormat="1"/>
    <w:lsdException w:name="page number" w:uiPriority="0"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uiPriority="0" w:unhideWhenUsed="1" w:qFormat="1"/>
    <w:lsdException w:name="List Bullet" w:uiPriority="0" w:unhideWhenUsed="1" w:qFormat="1"/>
    <w:lsdException w:name="List Number" w:uiPriority="0" w:qFormat="1"/>
    <w:lsdException w:name="List 2" w:uiPriority="0" w:unhideWhenUsed="1"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uiPriority="0"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unhideWhenUsed="1" w:qFormat="1"/>
    <w:lsdException w:name="Body Text Indent" w:qFormat="1"/>
    <w:lsdException w:name="List Continue" w:semiHidden="1" w:unhideWhenUsed="1"/>
    <w:lsdException w:name="List Continue 2" w:uiPriority="0"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qFormat="1"/>
    <w:lsdException w:name="Body Text First Indent" w:semiHidden="1" w:unhideWhenUsed="1"/>
    <w:lsdException w:name="Body Text First Indent 2" w:uiPriority="0" w:qFormat="1"/>
    <w:lsdException w:name="Note Heading" w:semiHidden="1" w:unhideWhenUsed="1"/>
    <w:lsdException w:name="Body Text 2" w:uiPriority="0" w:qFormat="1"/>
    <w:lsdException w:name="Body Text 3" w:uiPriority="0" w:qFormat="1"/>
    <w:lsdException w:name="Body Text Indent 2" w:uiPriority="0" w:qFormat="1"/>
    <w:lsdException w:name="Body Text Indent 3" w:uiPriority="0" w:qFormat="1"/>
    <w:lsdException w:name="Block Text" w:semiHidden="1" w:unhideWhenUsed="1"/>
    <w:lsdException w:name="Hyperlink" w:unhideWhenUsed="1" w:qFormat="1"/>
    <w:lsdException w:name="FollowedHyperlink" w:unhideWhenUsed="1" w:qFormat="1"/>
    <w:lsdException w:name="Strong" w:uiPriority="22" w:qFormat="1"/>
    <w:lsdException w:name="Emphasis" w:uiPriority="20" w:qFormat="1"/>
    <w:lsdException w:name="Document Map" w:qFormat="1"/>
    <w:lsdException w:name="Plain Text"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iPriority="0" w:unhideWhenUsed="1" w:qFormat="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02ED0"/>
    <w:rPr>
      <w:rFonts w:ascii="Times New Roman" w:eastAsiaTheme="minorEastAsia" w:hAnsi="Times New Roman" w:cs="Times New Roman"/>
      <w:sz w:val="24"/>
      <w:szCs w:val="24"/>
      <w:lang w:eastAsia="ko-KR"/>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1"/>
    <w:link w:val="1Char"/>
    <w:uiPriority w:val="99"/>
    <w:qFormat/>
    <w:pPr>
      <w:keepNext/>
      <w:keepLines/>
      <w:numPr>
        <w:numId w:val="1"/>
      </w:numPr>
      <w:tabs>
        <w:tab w:val="left" w:pos="0"/>
        <w:tab w:val="left" w:pos="426"/>
      </w:tabs>
      <w:overflowPunct w:val="0"/>
      <w:autoSpaceDE w:val="0"/>
      <w:autoSpaceDN w:val="0"/>
      <w:adjustRightInd w:val="0"/>
      <w:spacing w:before="360" w:after="120" w:line="288" w:lineRule="auto"/>
      <w:ind w:left="799" w:hanging="799"/>
      <w:textAlignment w:val="baseline"/>
      <w:outlineLvl w:val="0"/>
    </w:pPr>
    <w:rPr>
      <w:rFonts w:ascii="Arial" w:eastAsia="바탕" w:hAnsi="Arial" w:cs="Times New Roman"/>
      <w:sz w:val="32"/>
      <w:szCs w:val="32"/>
      <w:lang w:val="en-GB" w:eastAsia="ko-KR"/>
    </w:rPr>
  </w:style>
  <w:style w:type="paragraph" w:styleId="21">
    <w:name w:val="heading 2"/>
    <w:aliases w:val="H2,h2,DO NOT USE_h2,h21,Head2A,2,UNDERRUBRIK 1-2,H2 Char,h2 Char,Header 2,Header2,22,heading2,2nd level,H21,H22,H23,H24,H25,R2,E2,†berschrift 2,õberschrift 2"/>
    <w:basedOn w:val="1"/>
    <w:next w:val="a1"/>
    <w:link w:val="2Char"/>
    <w:qFormat/>
    <w:pPr>
      <w:numPr>
        <w:numId w:val="0"/>
      </w:numPr>
      <w:tabs>
        <w:tab w:val="clear" w:pos="426"/>
        <w:tab w:val="left" w:pos="576"/>
      </w:tabs>
      <w:spacing w:before="180" w:after="180" w:line="240" w:lineRule="auto"/>
      <w:ind w:left="576" w:hanging="576"/>
      <w:outlineLvl w:val="1"/>
    </w:pPr>
    <w:rPr>
      <w:rFonts w:ascii="Times New Roman" w:eastAsia="맑은 고딕" w:hAnsi="Times New Roman"/>
      <w:lang w:val="en-US" w:eastAsia="zh-CN"/>
    </w:rPr>
  </w:style>
  <w:style w:type="paragraph" w:styleId="31">
    <w:name w:val="heading 3"/>
    <w:aliases w:val="Underrubrik2,H3,no break,Memo Heading 3,h3,3,hello,Titre 3 Car,no break Car,H3 Car,Underrubrik2 Car,h3 Car,Memo Heading 3 Car,hello Car,Heading 3 Char Car,no break Char Car,H3 Char Car,Underrubrik2 Char Car,h3 Char Car,heading 3"/>
    <w:basedOn w:val="21"/>
    <w:next w:val="a1"/>
    <w:link w:val="3Char"/>
    <w:uiPriority w:val="9"/>
    <w:qFormat/>
    <w:pPr>
      <w:tabs>
        <w:tab w:val="clear" w:pos="576"/>
        <w:tab w:val="left" w:pos="720"/>
      </w:tabs>
      <w:spacing w:before="120"/>
      <w:ind w:left="720" w:hanging="720"/>
      <w:outlineLvl w:val="2"/>
    </w:pPr>
    <w:rPr>
      <w:sz w:val="28"/>
      <w:szCs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1"/>
    <w:next w:val="a1"/>
    <w:link w:val="4Char"/>
    <w:qFormat/>
    <w:pPr>
      <w:tabs>
        <w:tab w:val="clear" w:pos="720"/>
        <w:tab w:val="left" w:pos="864"/>
      </w:tabs>
      <w:ind w:left="864" w:hanging="864"/>
      <w:outlineLvl w:val="3"/>
    </w:pPr>
    <w:rPr>
      <w:sz w:val="24"/>
      <w:szCs w:val="24"/>
    </w:rPr>
  </w:style>
  <w:style w:type="paragraph" w:styleId="5">
    <w:name w:val="heading 5"/>
    <w:aliases w:val="h5,Heading5,H5"/>
    <w:basedOn w:val="a1"/>
    <w:next w:val="a1"/>
    <w:link w:val="5Char"/>
    <w:unhideWhenUsed/>
    <w:qFormat/>
    <w:pPr>
      <w:keepNext/>
      <w:keepLines/>
      <w:spacing w:before="40"/>
      <w:outlineLvl w:val="4"/>
    </w:pPr>
    <w:rPr>
      <w:rFonts w:asciiTheme="majorHAnsi" w:eastAsiaTheme="majorEastAsia" w:hAnsiTheme="majorHAnsi" w:cstheme="majorBidi"/>
      <w:color w:val="2E74B5" w:themeColor="accent1" w:themeShade="BF"/>
    </w:rPr>
  </w:style>
  <w:style w:type="paragraph" w:styleId="6">
    <w:name w:val="heading 6"/>
    <w:basedOn w:val="a1"/>
    <w:next w:val="a1"/>
    <w:link w:val="6Char"/>
    <w:uiPriority w:val="9"/>
    <w:qFormat/>
    <w:pPr>
      <w:keepNext/>
      <w:keepLines/>
      <w:tabs>
        <w:tab w:val="left" w:pos="1152"/>
      </w:tabs>
      <w:spacing w:before="120"/>
      <w:ind w:left="1152" w:hanging="1152"/>
      <w:outlineLvl w:val="5"/>
    </w:pPr>
    <w:rPr>
      <w:rFonts w:eastAsia="Times New Roman" w:cs="Arial"/>
      <w:lang w:eastAsia="zh-CN"/>
    </w:rPr>
  </w:style>
  <w:style w:type="paragraph" w:styleId="7">
    <w:name w:val="heading 7"/>
    <w:basedOn w:val="a1"/>
    <w:next w:val="a1"/>
    <w:link w:val="7Char"/>
    <w:uiPriority w:val="9"/>
    <w:qFormat/>
    <w:pPr>
      <w:keepNext/>
      <w:keepLines/>
      <w:tabs>
        <w:tab w:val="left" w:pos="1296"/>
      </w:tabs>
      <w:spacing w:before="120"/>
      <w:ind w:left="1296" w:hanging="1296"/>
      <w:outlineLvl w:val="6"/>
    </w:pPr>
    <w:rPr>
      <w:rFonts w:eastAsia="Times New Roman" w:cs="Arial"/>
      <w:lang w:eastAsia="zh-CN"/>
    </w:rPr>
  </w:style>
  <w:style w:type="paragraph" w:styleId="8">
    <w:name w:val="heading 8"/>
    <w:aliases w:val="Table Heading"/>
    <w:basedOn w:val="7"/>
    <w:next w:val="a1"/>
    <w:link w:val="8Char"/>
    <w:qFormat/>
    <w:pPr>
      <w:tabs>
        <w:tab w:val="clear" w:pos="1296"/>
        <w:tab w:val="left" w:pos="1440"/>
      </w:tabs>
      <w:ind w:left="1440" w:hanging="1440"/>
      <w:outlineLvl w:val="7"/>
    </w:pPr>
  </w:style>
  <w:style w:type="paragraph" w:styleId="9">
    <w:name w:val="heading 9"/>
    <w:aliases w:val="Figure Heading,FH"/>
    <w:basedOn w:val="8"/>
    <w:next w:val="a1"/>
    <w:link w:val="9Char"/>
    <w:uiPriority w:val="9"/>
    <w:qFormat/>
    <w:pPr>
      <w:tabs>
        <w:tab w:val="clear" w:pos="1440"/>
        <w:tab w:val="left" w:pos="1584"/>
      </w:tabs>
      <w:ind w:left="1584" w:hanging="1584"/>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32">
    <w:name w:val="List 3"/>
    <w:basedOn w:val="22"/>
    <w:link w:val="3Char0"/>
    <w:qFormat/>
    <w:pPr>
      <w:overflowPunct w:val="0"/>
      <w:autoSpaceDE w:val="0"/>
      <w:autoSpaceDN w:val="0"/>
      <w:adjustRightInd w:val="0"/>
      <w:spacing w:after="180"/>
      <w:ind w:leftChars="0" w:left="1135" w:firstLineChars="0" w:hanging="284"/>
      <w:contextualSpacing w:val="0"/>
      <w:textAlignment w:val="baseline"/>
    </w:pPr>
    <w:rPr>
      <w:rFonts w:eastAsia="SimSun"/>
      <w:sz w:val="20"/>
      <w:szCs w:val="20"/>
      <w:lang w:val="en-GB" w:eastAsia="en-GB"/>
    </w:rPr>
  </w:style>
  <w:style w:type="paragraph" w:styleId="22">
    <w:name w:val="List 2"/>
    <w:basedOn w:val="a1"/>
    <w:link w:val="2Char0"/>
    <w:unhideWhenUsed/>
    <w:qFormat/>
    <w:pPr>
      <w:ind w:leftChars="200" w:left="100" w:hangingChars="200" w:hanging="200"/>
      <w:contextualSpacing/>
    </w:pPr>
  </w:style>
  <w:style w:type="paragraph" w:styleId="70">
    <w:name w:val="toc 7"/>
    <w:basedOn w:val="60"/>
    <w:next w:val="a1"/>
    <w:uiPriority w:val="39"/>
    <w:qFormat/>
    <w:pPr>
      <w:ind w:left="2268" w:hanging="2268"/>
    </w:pPr>
  </w:style>
  <w:style w:type="paragraph" w:styleId="60">
    <w:name w:val="toc 6"/>
    <w:basedOn w:val="50"/>
    <w:next w:val="a1"/>
    <w:uiPriority w:val="39"/>
    <w:qFormat/>
    <w:pPr>
      <w:ind w:left="1985" w:hanging="1985"/>
    </w:pPr>
  </w:style>
  <w:style w:type="paragraph" w:styleId="50">
    <w:name w:val="toc 5"/>
    <w:basedOn w:val="40"/>
    <w:next w:val="a1"/>
    <w:uiPriority w:val="39"/>
    <w:qFormat/>
    <w:pPr>
      <w:ind w:left="1701" w:hanging="1701"/>
    </w:pPr>
  </w:style>
  <w:style w:type="paragraph" w:styleId="40">
    <w:name w:val="toc 4"/>
    <w:basedOn w:val="33"/>
    <w:next w:val="a1"/>
    <w:uiPriority w:val="39"/>
    <w:qFormat/>
    <w:pPr>
      <w:ind w:left="1418" w:hanging="1418"/>
    </w:pPr>
  </w:style>
  <w:style w:type="paragraph" w:styleId="33">
    <w:name w:val="toc 3"/>
    <w:basedOn w:val="23"/>
    <w:next w:val="a1"/>
    <w:uiPriority w:val="39"/>
    <w:qFormat/>
    <w:pPr>
      <w:ind w:left="1134" w:hanging="1134"/>
    </w:pPr>
  </w:style>
  <w:style w:type="paragraph" w:styleId="23">
    <w:name w:val="toc 2"/>
    <w:basedOn w:val="10"/>
    <w:next w:val="a1"/>
    <w:uiPriority w:val="39"/>
    <w:qFormat/>
    <w:pPr>
      <w:keepNext w:val="0"/>
      <w:spacing w:before="0"/>
      <w:ind w:left="851" w:hanging="851"/>
    </w:pPr>
    <w:rPr>
      <w:sz w:val="20"/>
    </w:rPr>
  </w:style>
  <w:style w:type="paragraph" w:styleId="10">
    <w:name w:val="toc 1"/>
    <w:aliases w:val="Observation TOC2"/>
    <w:next w:val="a1"/>
    <w:uiPriority w:val="39"/>
    <w:qFormat/>
    <w:pPr>
      <w:keepNext/>
      <w:keepLines/>
      <w:widowControl w:val="0"/>
      <w:tabs>
        <w:tab w:val="right" w:leader="dot" w:pos="9639"/>
      </w:tabs>
      <w:spacing w:before="120"/>
      <w:ind w:left="567" w:right="425" w:hanging="567"/>
    </w:pPr>
    <w:rPr>
      <w:rFonts w:ascii="Times New Roman" w:hAnsi="Times New Roman" w:cs="Times New Roman"/>
      <w:sz w:val="22"/>
      <w:lang w:val="en-GB" w:eastAsia="en-US"/>
    </w:rPr>
  </w:style>
  <w:style w:type="paragraph" w:styleId="24">
    <w:name w:val="List Number 2"/>
    <w:basedOn w:val="a5"/>
    <w:qFormat/>
    <w:pPr>
      <w:ind w:left="851"/>
    </w:pPr>
  </w:style>
  <w:style w:type="paragraph" w:styleId="a5">
    <w:name w:val="List Number"/>
    <w:basedOn w:val="a6"/>
    <w:qFormat/>
    <w:pPr>
      <w:overflowPunct w:val="0"/>
      <w:autoSpaceDE w:val="0"/>
      <w:autoSpaceDN w:val="0"/>
      <w:adjustRightInd w:val="0"/>
      <w:spacing w:after="180"/>
      <w:ind w:left="568" w:hanging="284"/>
      <w:contextualSpacing w:val="0"/>
      <w:textAlignment w:val="baseline"/>
    </w:pPr>
    <w:rPr>
      <w:rFonts w:eastAsia="SimSun"/>
      <w:sz w:val="20"/>
      <w:szCs w:val="20"/>
      <w:lang w:val="en-GB" w:eastAsia="en-GB"/>
    </w:rPr>
  </w:style>
  <w:style w:type="paragraph" w:styleId="a6">
    <w:name w:val="List"/>
    <w:basedOn w:val="a1"/>
    <w:link w:val="Char"/>
    <w:unhideWhenUsed/>
    <w:qFormat/>
    <w:pPr>
      <w:ind w:left="360" w:hanging="360"/>
      <w:contextualSpacing/>
    </w:pPr>
  </w:style>
  <w:style w:type="paragraph" w:styleId="41">
    <w:name w:val="List Bullet 4"/>
    <w:basedOn w:val="34"/>
    <w:qFormat/>
    <w:pPr>
      <w:ind w:left="1418"/>
    </w:pPr>
  </w:style>
  <w:style w:type="paragraph" w:styleId="34">
    <w:name w:val="List Bullet 3"/>
    <w:basedOn w:val="25"/>
    <w:qFormat/>
    <w:pPr>
      <w:ind w:left="1135"/>
    </w:pPr>
  </w:style>
  <w:style w:type="paragraph" w:styleId="25">
    <w:name w:val="List Bullet 2"/>
    <w:aliases w:val="lb2"/>
    <w:basedOn w:val="a"/>
    <w:qFormat/>
    <w:pPr>
      <w:numPr>
        <w:numId w:val="0"/>
      </w:numPr>
      <w:overflowPunct w:val="0"/>
      <w:autoSpaceDE w:val="0"/>
      <w:autoSpaceDN w:val="0"/>
      <w:adjustRightInd w:val="0"/>
      <w:spacing w:after="180"/>
      <w:ind w:left="851" w:hanging="284"/>
      <w:contextualSpacing w:val="0"/>
      <w:textAlignment w:val="baseline"/>
    </w:pPr>
    <w:rPr>
      <w:rFonts w:eastAsia="SimSun"/>
      <w:sz w:val="20"/>
      <w:szCs w:val="20"/>
      <w:lang w:val="en-GB" w:eastAsia="en-GB"/>
    </w:rPr>
  </w:style>
  <w:style w:type="paragraph" w:styleId="a">
    <w:name w:val="List Bullet"/>
    <w:basedOn w:val="a1"/>
    <w:unhideWhenUsed/>
    <w:qFormat/>
    <w:pPr>
      <w:numPr>
        <w:numId w:val="2"/>
      </w:numPr>
      <w:contextualSpacing/>
    </w:pPr>
  </w:style>
  <w:style w:type="paragraph" w:styleId="a7">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qFormat/>
    <w:pPr>
      <w:spacing w:after="180"/>
      <w:ind w:left="720"/>
    </w:pPr>
    <w:rPr>
      <w:rFonts w:eastAsia="SimSun"/>
      <w:sz w:val="20"/>
      <w:szCs w:val="20"/>
      <w:lang w:val="en-GB" w:eastAsia="en-US"/>
    </w:rPr>
  </w:style>
  <w:style w:type="paragraph" w:styleId="a8">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a1"/>
    <w:next w:val="a1"/>
    <w:link w:val="Char0"/>
    <w:uiPriority w:val="99"/>
    <w:unhideWhenUsed/>
    <w:qFormat/>
    <w:pPr>
      <w:widowControl w:val="0"/>
      <w:wordWrap w:val="0"/>
      <w:autoSpaceDE w:val="0"/>
      <w:autoSpaceDN w:val="0"/>
      <w:spacing w:after="160" w:line="259" w:lineRule="auto"/>
      <w:jc w:val="both"/>
    </w:pPr>
    <w:rPr>
      <w:rFonts w:asciiTheme="minorHAnsi" w:hAnsiTheme="minorHAnsi" w:cstheme="minorBidi"/>
      <w:b/>
      <w:bCs/>
      <w:kern w:val="2"/>
      <w:sz w:val="20"/>
      <w:szCs w:val="20"/>
    </w:rPr>
  </w:style>
  <w:style w:type="paragraph" w:styleId="a9">
    <w:name w:val="Document Map"/>
    <w:basedOn w:val="a1"/>
    <w:link w:val="Char1"/>
    <w:uiPriority w:val="99"/>
    <w:qFormat/>
    <w:pPr>
      <w:shd w:val="clear" w:color="auto" w:fill="000080"/>
      <w:tabs>
        <w:tab w:val="left" w:pos="567"/>
      </w:tabs>
      <w:overflowPunct w:val="0"/>
      <w:autoSpaceDE w:val="0"/>
      <w:autoSpaceDN w:val="0"/>
      <w:adjustRightInd w:val="0"/>
      <w:spacing w:after="180"/>
      <w:textAlignment w:val="baseline"/>
    </w:pPr>
    <w:rPr>
      <w:rFonts w:ascii="Tahoma" w:eastAsia="SimSun" w:hAnsi="Tahoma"/>
      <w:sz w:val="20"/>
      <w:szCs w:val="20"/>
      <w:lang w:val="zh-CN" w:eastAsia="zh-CN"/>
    </w:rPr>
  </w:style>
  <w:style w:type="paragraph" w:styleId="aa">
    <w:name w:val="annotation text"/>
    <w:basedOn w:val="a1"/>
    <w:link w:val="Char2"/>
    <w:unhideWhenUsed/>
    <w:qFormat/>
    <w:pPr>
      <w:spacing w:after="160"/>
    </w:pPr>
    <w:rPr>
      <w:rFonts w:asciiTheme="minorHAnsi" w:eastAsia="SimSun" w:hAnsiTheme="minorHAnsi" w:cstheme="minorBidi"/>
      <w:sz w:val="20"/>
      <w:szCs w:val="20"/>
      <w:lang w:eastAsia="en-US"/>
    </w:rPr>
  </w:style>
  <w:style w:type="paragraph" w:styleId="35">
    <w:name w:val="Body Text 3"/>
    <w:basedOn w:val="a1"/>
    <w:link w:val="3Char1"/>
    <w:qFormat/>
    <w:pPr>
      <w:jc w:val="both"/>
    </w:pPr>
    <w:rPr>
      <w:rFonts w:eastAsia="MS Gothic"/>
      <w:szCs w:val="20"/>
      <w:lang w:val="en-GB" w:eastAsia="ja-JP"/>
    </w:rPr>
  </w:style>
  <w:style w:type="paragraph" w:styleId="ab">
    <w:name w:val="Body Text"/>
    <w:aliases w:val="bt,Corps de texte Car,Corps de texte Car1 Car,Corps de texte Car Car Car,Corps de texte Car1 Car Car Car,Corps de texte Car Car Car Car Car,Corps de texte Car1 Car Car Car Car Car,Corps de texte Car Car Car Car Car Car Car,bt Car,AvtalBrödtext,正文文本"/>
    <w:basedOn w:val="a1"/>
    <w:link w:val="Char3"/>
    <w:unhideWhenUsed/>
    <w:qFormat/>
    <w:pPr>
      <w:spacing w:after="120"/>
    </w:pPr>
    <w:rPr>
      <w:rFonts w:eastAsia="Times New Roman"/>
      <w:lang w:eastAsia="zh-CN"/>
    </w:rPr>
  </w:style>
  <w:style w:type="paragraph" w:styleId="ac">
    <w:name w:val="Body Text Indent"/>
    <w:basedOn w:val="a1"/>
    <w:link w:val="Char4"/>
    <w:uiPriority w:val="99"/>
    <w:qFormat/>
    <w:pPr>
      <w:spacing w:after="120"/>
      <w:ind w:left="283"/>
    </w:pPr>
    <w:rPr>
      <w:rFonts w:eastAsia="SimSun"/>
      <w:sz w:val="20"/>
      <w:szCs w:val="20"/>
      <w:lang w:val="en-GB" w:eastAsia="en-US"/>
    </w:rPr>
  </w:style>
  <w:style w:type="paragraph" w:styleId="3">
    <w:name w:val="List Number 3"/>
    <w:basedOn w:val="a1"/>
    <w:qFormat/>
    <w:pPr>
      <w:numPr>
        <w:numId w:val="3"/>
      </w:numPr>
      <w:overflowPunct w:val="0"/>
      <w:autoSpaceDE w:val="0"/>
      <w:autoSpaceDN w:val="0"/>
      <w:adjustRightInd w:val="0"/>
      <w:spacing w:after="180"/>
      <w:textAlignment w:val="baseline"/>
    </w:pPr>
    <w:rPr>
      <w:rFonts w:eastAsia="SimSun"/>
      <w:sz w:val="20"/>
      <w:szCs w:val="20"/>
      <w:lang w:val="en-GB" w:eastAsia="en-US"/>
    </w:rPr>
  </w:style>
  <w:style w:type="paragraph" w:styleId="ad">
    <w:name w:val="Plain Text"/>
    <w:basedOn w:val="a1"/>
    <w:link w:val="Char5"/>
    <w:uiPriority w:val="99"/>
    <w:qFormat/>
    <w:pPr>
      <w:overflowPunct w:val="0"/>
      <w:autoSpaceDE w:val="0"/>
      <w:autoSpaceDN w:val="0"/>
      <w:adjustRightInd w:val="0"/>
      <w:spacing w:after="180"/>
      <w:textAlignment w:val="baseline"/>
    </w:pPr>
    <w:rPr>
      <w:rFonts w:ascii="Courier New" w:eastAsia="SimSun" w:hAnsi="Courier New" w:cstheme="minorBidi"/>
      <w:sz w:val="22"/>
      <w:szCs w:val="22"/>
      <w:lang w:val="nb-NO" w:eastAsia="en-US"/>
    </w:rPr>
  </w:style>
  <w:style w:type="paragraph" w:styleId="51">
    <w:name w:val="List Bullet 5"/>
    <w:basedOn w:val="41"/>
    <w:qFormat/>
    <w:pPr>
      <w:ind w:left="1702"/>
    </w:pPr>
  </w:style>
  <w:style w:type="paragraph" w:styleId="80">
    <w:name w:val="toc 8"/>
    <w:basedOn w:val="10"/>
    <w:next w:val="a1"/>
    <w:uiPriority w:val="39"/>
    <w:qFormat/>
    <w:pPr>
      <w:spacing w:before="180"/>
      <w:ind w:left="2693" w:hanging="2693"/>
    </w:pPr>
    <w:rPr>
      <w:b/>
    </w:rPr>
  </w:style>
  <w:style w:type="paragraph" w:styleId="ae">
    <w:name w:val="Date"/>
    <w:basedOn w:val="a1"/>
    <w:next w:val="a1"/>
    <w:link w:val="Char6"/>
    <w:uiPriority w:val="99"/>
    <w:qFormat/>
    <w:pPr>
      <w:overflowPunct w:val="0"/>
      <w:autoSpaceDE w:val="0"/>
      <w:autoSpaceDN w:val="0"/>
      <w:adjustRightInd w:val="0"/>
      <w:jc w:val="both"/>
      <w:textAlignment w:val="baseline"/>
    </w:pPr>
    <w:rPr>
      <w:rFonts w:asciiTheme="minorHAnsi" w:eastAsia="SimSun" w:hAnsiTheme="minorHAnsi" w:cstheme="minorBidi"/>
      <w:sz w:val="22"/>
      <w:szCs w:val="22"/>
      <w:lang w:eastAsia="en-US"/>
    </w:rPr>
  </w:style>
  <w:style w:type="paragraph" w:styleId="20">
    <w:name w:val="Body Text Indent 2"/>
    <w:basedOn w:val="a1"/>
    <w:link w:val="2Char1"/>
    <w:qFormat/>
    <w:pPr>
      <w:widowControl w:val="0"/>
      <w:numPr>
        <w:numId w:val="4"/>
      </w:numPr>
      <w:tabs>
        <w:tab w:val="clear" w:pos="992"/>
        <w:tab w:val="left" w:pos="2205"/>
      </w:tabs>
      <w:overflowPunct w:val="0"/>
      <w:autoSpaceDE w:val="0"/>
      <w:autoSpaceDN w:val="0"/>
      <w:adjustRightInd w:val="0"/>
      <w:ind w:left="200" w:firstLine="0"/>
      <w:jc w:val="both"/>
      <w:textAlignment w:val="baseline"/>
    </w:pPr>
    <w:rPr>
      <w:rFonts w:asciiTheme="minorHAnsi" w:eastAsia="SimSun" w:hAnsiTheme="minorHAnsi" w:cstheme="minorBidi"/>
      <w:kern w:val="2"/>
      <w:sz w:val="22"/>
      <w:szCs w:val="22"/>
      <w:lang w:eastAsia="ja-JP"/>
    </w:rPr>
  </w:style>
  <w:style w:type="paragraph" w:styleId="af">
    <w:name w:val="endnote text"/>
    <w:basedOn w:val="a1"/>
    <w:link w:val="Char7"/>
    <w:uiPriority w:val="99"/>
    <w:semiHidden/>
    <w:unhideWhenUsed/>
    <w:qFormat/>
    <w:pPr>
      <w:snapToGrid w:val="0"/>
      <w:spacing w:beforeLines="50" w:before="50" w:afterLines="50" w:after="50" w:line="400" w:lineRule="exact"/>
      <w:jc w:val="both"/>
    </w:pPr>
    <w:rPr>
      <w:rFonts w:eastAsia="Times New Roman"/>
      <w:sz w:val="20"/>
      <w:szCs w:val="20"/>
      <w:lang w:eastAsia="zh-CN"/>
    </w:rPr>
  </w:style>
  <w:style w:type="paragraph" w:styleId="af0">
    <w:name w:val="Balloon Text"/>
    <w:basedOn w:val="a1"/>
    <w:link w:val="Char8"/>
    <w:uiPriority w:val="99"/>
    <w:unhideWhenUsed/>
    <w:qFormat/>
    <w:rPr>
      <w:rFonts w:ascii="Segoe UI" w:eastAsia="SimSun" w:hAnsi="Segoe UI" w:cs="Segoe UI"/>
      <w:sz w:val="18"/>
      <w:szCs w:val="18"/>
      <w:lang w:eastAsia="en-US"/>
    </w:rPr>
  </w:style>
  <w:style w:type="paragraph" w:styleId="af1">
    <w:name w:val="footer"/>
    <w:basedOn w:val="a1"/>
    <w:link w:val="Char9"/>
    <w:uiPriority w:val="99"/>
    <w:unhideWhenUsed/>
    <w:qFormat/>
    <w:pPr>
      <w:tabs>
        <w:tab w:val="center" w:pos="4153"/>
        <w:tab w:val="right" w:pos="8306"/>
      </w:tabs>
      <w:snapToGrid w:val="0"/>
      <w:spacing w:after="160"/>
    </w:pPr>
    <w:rPr>
      <w:rFonts w:asciiTheme="minorHAnsi" w:eastAsia="SimSun" w:hAnsiTheme="minorHAnsi" w:cstheme="minorBidi"/>
      <w:sz w:val="18"/>
      <w:szCs w:val="18"/>
      <w:lang w:eastAsia="en-US"/>
    </w:rPr>
  </w:style>
  <w:style w:type="paragraph" w:styleId="af2">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Chara"/>
    <w:unhideWhenUsed/>
    <w:qFormat/>
    <w:pPr>
      <w:pBdr>
        <w:bottom w:val="single" w:sz="6" w:space="1" w:color="auto"/>
      </w:pBdr>
      <w:tabs>
        <w:tab w:val="center" w:pos="4153"/>
        <w:tab w:val="right" w:pos="8306"/>
      </w:tabs>
      <w:snapToGrid w:val="0"/>
      <w:spacing w:after="160"/>
      <w:jc w:val="center"/>
    </w:pPr>
    <w:rPr>
      <w:rFonts w:asciiTheme="minorHAnsi" w:eastAsia="SimSun" w:hAnsiTheme="minorHAnsi" w:cstheme="minorBidi"/>
      <w:sz w:val="18"/>
      <w:szCs w:val="18"/>
      <w:lang w:eastAsia="en-US"/>
    </w:rPr>
  </w:style>
  <w:style w:type="paragraph" w:styleId="af3">
    <w:name w:val="index heading"/>
    <w:basedOn w:val="a1"/>
    <w:next w:val="a1"/>
    <w:qFormat/>
    <w:pPr>
      <w:pBdr>
        <w:top w:val="single" w:sz="12" w:space="0" w:color="auto"/>
      </w:pBdr>
      <w:overflowPunct w:val="0"/>
      <w:autoSpaceDE w:val="0"/>
      <w:autoSpaceDN w:val="0"/>
      <w:adjustRightInd w:val="0"/>
      <w:spacing w:before="360" w:after="240"/>
      <w:textAlignment w:val="baseline"/>
    </w:pPr>
    <w:rPr>
      <w:rFonts w:eastAsia="SimSun"/>
      <w:b/>
      <w:i/>
      <w:sz w:val="26"/>
      <w:szCs w:val="20"/>
      <w:lang w:val="en-GB" w:eastAsia="en-GB"/>
    </w:rPr>
  </w:style>
  <w:style w:type="paragraph" w:styleId="af4">
    <w:name w:val="Subtitle"/>
    <w:basedOn w:val="a1"/>
    <w:next w:val="a1"/>
    <w:link w:val="Charb"/>
    <w:uiPriority w:val="11"/>
    <w:qFormat/>
    <w:pPr>
      <w:spacing w:after="160"/>
    </w:pPr>
    <w:rPr>
      <w:rFonts w:ascii="Calibri Light" w:eastAsia="SimSun" w:hAnsi="Calibri Light" w:cstheme="minorBidi"/>
      <w:b/>
      <w:i/>
      <w:iCs/>
      <w:color w:val="4472C4"/>
      <w:spacing w:val="15"/>
      <w:sz w:val="22"/>
      <w:lang w:eastAsia="zh-CN"/>
    </w:rPr>
  </w:style>
  <w:style w:type="paragraph" w:styleId="af5">
    <w:name w:val="footnote text"/>
    <w:aliases w:val="footnote text1,footnote text2,footnote text3,footnote text4,footnote text5,footnote text6,footnote text7,footnote text11,footnote text21,footnote text31,footnote text41,footnote text51,footnote text61,footnote text8"/>
    <w:basedOn w:val="a1"/>
    <w:link w:val="Charc"/>
    <w:qFormat/>
    <w:pPr>
      <w:keepLines/>
      <w:overflowPunct w:val="0"/>
      <w:autoSpaceDE w:val="0"/>
      <w:autoSpaceDN w:val="0"/>
      <w:adjustRightInd w:val="0"/>
      <w:ind w:left="454" w:hanging="454"/>
      <w:textAlignment w:val="baseline"/>
    </w:pPr>
    <w:rPr>
      <w:rFonts w:asciiTheme="minorHAnsi" w:eastAsia="SimSun" w:hAnsiTheme="minorHAnsi" w:cstheme="minorBidi"/>
      <w:sz w:val="16"/>
      <w:szCs w:val="22"/>
      <w:lang w:eastAsia="en-US"/>
    </w:rPr>
  </w:style>
  <w:style w:type="paragraph" w:styleId="52">
    <w:name w:val="List 5"/>
    <w:basedOn w:val="42"/>
    <w:qFormat/>
    <w:pPr>
      <w:ind w:left="1702"/>
    </w:pPr>
  </w:style>
  <w:style w:type="paragraph" w:styleId="42">
    <w:name w:val="List 4"/>
    <w:basedOn w:val="32"/>
    <w:qFormat/>
    <w:pPr>
      <w:ind w:left="1418"/>
    </w:pPr>
  </w:style>
  <w:style w:type="paragraph" w:styleId="30">
    <w:name w:val="Body Text Indent 3"/>
    <w:basedOn w:val="a1"/>
    <w:link w:val="3Char2"/>
    <w:qFormat/>
    <w:pPr>
      <w:numPr>
        <w:numId w:val="5"/>
      </w:numPr>
      <w:tabs>
        <w:tab w:val="clear" w:pos="360"/>
      </w:tabs>
      <w:overflowPunct w:val="0"/>
      <w:autoSpaceDE w:val="0"/>
      <w:autoSpaceDN w:val="0"/>
      <w:adjustRightInd w:val="0"/>
      <w:ind w:left="1080" w:firstLine="0"/>
      <w:textAlignment w:val="baseline"/>
    </w:pPr>
    <w:rPr>
      <w:rFonts w:asciiTheme="minorHAnsi" w:eastAsia="SimSun" w:hAnsiTheme="minorHAnsi" w:cstheme="minorBidi"/>
      <w:sz w:val="22"/>
      <w:szCs w:val="22"/>
      <w:lang w:eastAsia="ja-JP"/>
    </w:rPr>
  </w:style>
  <w:style w:type="paragraph" w:styleId="90">
    <w:name w:val="toc 9"/>
    <w:basedOn w:val="80"/>
    <w:next w:val="a1"/>
    <w:uiPriority w:val="39"/>
    <w:qFormat/>
    <w:pPr>
      <w:ind w:left="1418" w:hanging="1418"/>
    </w:pPr>
  </w:style>
  <w:style w:type="paragraph" w:styleId="2">
    <w:name w:val="Body Text 2"/>
    <w:basedOn w:val="a1"/>
    <w:link w:val="2Char2"/>
    <w:qFormat/>
    <w:pPr>
      <w:widowControl w:val="0"/>
      <w:numPr>
        <w:numId w:val="6"/>
      </w:numPr>
      <w:tabs>
        <w:tab w:val="clear" w:pos="567"/>
        <w:tab w:val="left" w:pos="2205"/>
      </w:tabs>
      <w:overflowPunct w:val="0"/>
      <w:autoSpaceDE w:val="0"/>
      <w:autoSpaceDN w:val="0"/>
      <w:adjustRightInd w:val="0"/>
      <w:ind w:left="630" w:firstLine="0"/>
      <w:jc w:val="both"/>
      <w:textAlignment w:val="baseline"/>
    </w:pPr>
    <w:rPr>
      <w:rFonts w:asciiTheme="minorHAnsi" w:eastAsia="SimSun" w:hAnsiTheme="minorHAnsi" w:cstheme="minorBidi"/>
      <w:kern w:val="2"/>
      <w:sz w:val="21"/>
      <w:szCs w:val="22"/>
      <w:lang w:eastAsia="ja-JP"/>
    </w:rPr>
  </w:style>
  <w:style w:type="paragraph" w:styleId="26">
    <w:name w:val="List Continue 2"/>
    <w:basedOn w:val="a1"/>
    <w:qFormat/>
    <w:pPr>
      <w:spacing w:after="180"/>
      <w:ind w:leftChars="400" w:left="850"/>
    </w:pPr>
    <w:rPr>
      <w:rFonts w:eastAsia="MS Mincho"/>
      <w:sz w:val="20"/>
      <w:szCs w:val="20"/>
      <w:lang w:val="en-GB" w:eastAsia="ja-JP"/>
    </w:rPr>
  </w:style>
  <w:style w:type="paragraph" w:styleId="HTML">
    <w:name w:val="HTML Preformatted"/>
    <w:basedOn w:val="a1"/>
    <w:link w:val="HTML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바탕" w:hAnsi="Courier New" w:cs="Courier New"/>
      <w:sz w:val="20"/>
      <w:szCs w:val="20"/>
    </w:rPr>
  </w:style>
  <w:style w:type="paragraph" w:styleId="af6">
    <w:name w:val="Normal (Web)"/>
    <w:basedOn w:val="a1"/>
    <w:uiPriority w:val="99"/>
    <w:unhideWhenUsed/>
    <w:qFormat/>
    <w:pPr>
      <w:spacing w:before="100" w:beforeAutospacing="1" w:after="100" w:afterAutospacing="1"/>
    </w:pPr>
    <w:rPr>
      <w:rFonts w:eastAsia="Times New Roman"/>
      <w:lang w:eastAsia="en-US"/>
    </w:rPr>
  </w:style>
  <w:style w:type="paragraph" w:styleId="11">
    <w:name w:val="index 1"/>
    <w:basedOn w:val="a1"/>
    <w:next w:val="a1"/>
    <w:qFormat/>
    <w:pPr>
      <w:keepLines/>
      <w:overflowPunct w:val="0"/>
      <w:autoSpaceDE w:val="0"/>
      <w:autoSpaceDN w:val="0"/>
      <w:adjustRightInd w:val="0"/>
      <w:textAlignment w:val="baseline"/>
    </w:pPr>
    <w:rPr>
      <w:rFonts w:eastAsia="SimSun"/>
      <w:sz w:val="20"/>
      <w:szCs w:val="20"/>
      <w:lang w:val="en-GB" w:eastAsia="en-GB"/>
    </w:rPr>
  </w:style>
  <w:style w:type="paragraph" w:styleId="27">
    <w:name w:val="index 2"/>
    <w:basedOn w:val="11"/>
    <w:next w:val="a1"/>
    <w:qFormat/>
    <w:pPr>
      <w:ind w:left="284"/>
    </w:pPr>
  </w:style>
  <w:style w:type="paragraph" w:styleId="af7">
    <w:name w:val="Title"/>
    <w:aliases w:val="Heading 31"/>
    <w:basedOn w:val="a1"/>
    <w:link w:val="Chard"/>
    <w:qFormat/>
    <w:pPr>
      <w:overflowPunct w:val="0"/>
      <w:autoSpaceDE w:val="0"/>
      <w:autoSpaceDN w:val="0"/>
      <w:adjustRightInd w:val="0"/>
      <w:spacing w:after="120"/>
      <w:jc w:val="center"/>
      <w:textAlignment w:val="baseline"/>
    </w:pPr>
    <w:rPr>
      <w:rFonts w:ascii="Arial" w:eastAsia="MS Mincho" w:hAnsi="Arial"/>
      <w:b/>
      <w:szCs w:val="20"/>
      <w:lang w:val="de-DE" w:eastAsia="ja-JP"/>
    </w:rPr>
  </w:style>
  <w:style w:type="paragraph" w:styleId="af8">
    <w:name w:val="annotation subject"/>
    <w:basedOn w:val="aa"/>
    <w:next w:val="aa"/>
    <w:link w:val="Chare"/>
    <w:uiPriority w:val="99"/>
    <w:unhideWhenUsed/>
    <w:qFormat/>
    <w:rPr>
      <w:b/>
      <w:bCs/>
    </w:rPr>
  </w:style>
  <w:style w:type="paragraph" w:styleId="28">
    <w:name w:val="Body Text First Indent 2"/>
    <w:basedOn w:val="ac"/>
    <w:link w:val="2Char3"/>
    <w:qFormat/>
    <w:pPr>
      <w:spacing w:after="180"/>
      <w:ind w:leftChars="400" w:left="851" w:firstLineChars="100" w:firstLine="210"/>
    </w:pPr>
    <w:rPr>
      <w:rFonts w:eastAsia="MS Mincho"/>
    </w:rPr>
  </w:style>
  <w:style w:type="table" w:styleId="af9">
    <w:name w:val="Table Grid"/>
    <w:aliases w:val="TableGrid"/>
    <w:basedOn w:val="a3"/>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a">
    <w:name w:val="Table Theme"/>
    <w:basedOn w:val="a3"/>
    <w:qFormat/>
    <w:pPr>
      <w:spacing w:after="180"/>
    </w:pPr>
    <w:rPr>
      <w:rFonts w:ascii="CG Times (WN)" w:eastAsia="MS Mincho" w:hAnsi="CG Times (W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b">
    <w:name w:val="Table Elegant"/>
    <w:basedOn w:val="a3"/>
    <w:qFormat/>
    <w:pPr>
      <w:spacing w:after="180"/>
    </w:pPr>
    <w:rPr>
      <w:rFonts w:ascii="CG Times (WN)" w:eastAsia="MS Mincho" w:hAnsi="CG Times (WN)" w:cs="Times New Roma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table" w:styleId="12">
    <w:name w:val="Table Classic 1"/>
    <w:basedOn w:val="a3"/>
    <w:qFormat/>
    <w:pPr>
      <w:spacing w:after="180"/>
    </w:pPr>
    <w:rPr>
      <w:rFonts w:ascii="CG Times (WN)" w:eastAsia="MS Mincho" w:hAnsi="CG Times (WN)" w:cs="Times New Roma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9">
    <w:name w:val="Table Classic 2"/>
    <w:basedOn w:val="a3"/>
    <w:qFormat/>
    <w:pPr>
      <w:spacing w:after="180"/>
    </w:pPr>
    <w:rPr>
      <w:rFonts w:ascii="CG Times (WN)" w:eastAsia="MS Mincho" w:hAnsi="CG Times (WN)" w:cs="Times New Roma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a">
    <w:name w:val="Table Simple 2"/>
    <w:basedOn w:val="a3"/>
    <w:qFormat/>
    <w:pPr>
      <w:spacing w:after="180"/>
    </w:pPr>
    <w:rPr>
      <w:rFonts w:ascii="CG Times (WN)" w:eastAsia="MS Mincho" w:hAnsi="CG Times (WN)" w:cs="Times New Roma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b">
    <w:name w:val="Table Subtle 2"/>
    <w:basedOn w:val="a3"/>
    <w:qFormat/>
    <w:pPr>
      <w:spacing w:after="180"/>
    </w:pPr>
    <w:rPr>
      <w:rFonts w:ascii="CG Times (WN)" w:eastAsia="MS Mincho" w:hAnsi="CG Times (WN)" w:cs="Times New Roma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c">
    <w:name w:val="Table Grid 2"/>
    <w:basedOn w:val="a3"/>
    <w:qFormat/>
    <w:pPr>
      <w:spacing w:after="180"/>
    </w:pPr>
    <w:rPr>
      <w:rFonts w:ascii="CG Times (WN)" w:eastAsia="MS Mincho" w:hAnsi="CG Times (WN)" w:cs="Times New Roma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6">
    <w:name w:val="Table Grid 3"/>
    <w:basedOn w:val="a3"/>
    <w:qFormat/>
    <w:pPr>
      <w:spacing w:after="180"/>
    </w:pPr>
    <w:rPr>
      <w:rFonts w:ascii="CG Times (WN)" w:eastAsia="MS Mincho" w:hAnsi="CG Times (WN)" w:cs="Times New Roma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3"/>
    <w:qFormat/>
    <w:pPr>
      <w:spacing w:after="180"/>
    </w:pPr>
    <w:rPr>
      <w:rFonts w:ascii="CG Times (WN)" w:eastAsia="MS Mincho" w:hAnsi="CG Times (WN)" w:cs="Times New Roma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3"/>
    <w:uiPriority w:val="60"/>
    <w:qFormat/>
    <w:rPr>
      <w:rFonts w:ascii="CG Times (WN)" w:eastAsia="MS Mincho" w:hAnsi="CG Times (WN)" w:cs="Times New Roma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qFormat/>
    <w:rPr>
      <w:rFonts w:ascii="CG Times (WN)" w:eastAsia="MS Mincho" w:hAnsi="CG Times (WN)" w:cs="Times New Roma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3"/>
    <w:uiPriority w:val="70"/>
    <w:qFormat/>
    <w:rPr>
      <w:rFonts w:ascii="CG Times (WN)" w:hAnsi="CG Times (WN)" w:cs="Times New Roma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3"/>
    <w:uiPriority w:val="34"/>
    <w:qFormat/>
    <w:rPr>
      <w:rFonts w:eastAsia="MS Gothic"/>
      <w:sz w:val="24"/>
      <w:lang w:val="en-GB"/>
    </w:rPr>
    <w:tblPr>
      <w:tblStyleRowBandSize w:val="1"/>
      <w:tblStyleColBandSize w:val="1"/>
      <w:tblInd w:w="0" w:type="dxa"/>
      <w:tblCellMar>
        <w:top w:w="0" w:type="dxa"/>
        <w:left w:w="108" w:type="dxa"/>
        <w:bottom w:w="0" w:type="dxa"/>
        <w:right w:w="108" w:type="dxa"/>
      </w:tblCellMa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c">
    <w:name w:val="Strong"/>
    <w:uiPriority w:val="22"/>
    <w:qFormat/>
    <w:rPr>
      <w:b/>
      <w:bCs/>
    </w:rPr>
  </w:style>
  <w:style w:type="character" w:styleId="afd">
    <w:name w:val="endnote reference"/>
    <w:basedOn w:val="a2"/>
    <w:uiPriority w:val="99"/>
    <w:semiHidden/>
    <w:unhideWhenUsed/>
    <w:qFormat/>
    <w:rPr>
      <w:vertAlign w:val="superscript"/>
    </w:rPr>
  </w:style>
  <w:style w:type="character" w:styleId="afe">
    <w:name w:val="page number"/>
    <w:basedOn w:val="a2"/>
    <w:qFormat/>
  </w:style>
  <w:style w:type="character" w:styleId="aff">
    <w:name w:val="FollowedHyperlink"/>
    <w:basedOn w:val="a2"/>
    <w:uiPriority w:val="99"/>
    <w:unhideWhenUsed/>
    <w:qFormat/>
    <w:rPr>
      <w:color w:val="954F72" w:themeColor="followedHyperlink"/>
      <w:u w:val="single"/>
    </w:rPr>
  </w:style>
  <w:style w:type="character" w:styleId="aff0">
    <w:name w:val="Emphasis"/>
    <w:basedOn w:val="a2"/>
    <w:uiPriority w:val="20"/>
    <w:qFormat/>
    <w:rPr>
      <w:i/>
      <w:iCs/>
    </w:rPr>
  </w:style>
  <w:style w:type="character" w:styleId="aff1">
    <w:name w:val="line number"/>
    <w:qFormat/>
    <w:rPr>
      <w:rFonts w:ascii="Arial" w:eastAsia="SimSun" w:hAnsi="Arial" w:cs="Arial"/>
      <w:color w:val="0000FF"/>
      <w:kern w:val="2"/>
      <w:sz w:val="18"/>
      <w:lang w:val="en-US" w:eastAsia="zh-CN" w:bidi="ar-SA"/>
    </w:rPr>
  </w:style>
  <w:style w:type="character" w:styleId="HTML0">
    <w:name w:val="HTML Typewriter"/>
    <w:uiPriority w:val="99"/>
    <w:unhideWhenUsed/>
    <w:qFormat/>
    <w:rPr>
      <w:rFonts w:ascii="Courier New" w:eastAsia="Calibri" w:hAnsi="Courier New" w:cs="Courier New" w:hint="default"/>
      <w:sz w:val="20"/>
      <w:szCs w:val="20"/>
    </w:rPr>
  </w:style>
  <w:style w:type="character" w:styleId="aff2">
    <w:name w:val="Hyperlink"/>
    <w:basedOn w:val="a2"/>
    <w:uiPriority w:val="99"/>
    <w:unhideWhenUsed/>
    <w:qFormat/>
    <w:rPr>
      <w:color w:val="0563C1"/>
      <w:u w:val="single"/>
    </w:rPr>
  </w:style>
  <w:style w:type="character" w:styleId="aff3">
    <w:name w:val="annotation reference"/>
    <w:basedOn w:val="a2"/>
    <w:unhideWhenUsed/>
    <w:qFormat/>
    <w:rPr>
      <w:sz w:val="16"/>
      <w:szCs w:val="16"/>
    </w:rPr>
  </w:style>
  <w:style w:type="character" w:styleId="aff4">
    <w:name w:val="footnote reference"/>
    <w:qFormat/>
    <w:rPr>
      <w:b/>
      <w:position w:val="6"/>
      <w:sz w:val="16"/>
    </w:rPr>
  </w:style>
  <w:style w:type="character" w:customStyle="1" w:styleId="aff5">
    <w:name w:val="批注框文本 字符"/>
    <w:basedOn w:val="a2"/>
    <w:semiHidden/>
    <w:qFormat/>
    <w:rPr>
      <w:rFonts w:ascii="Arial" w:eastAsia="돋움" w:hAnsi="Arial" w:cs="Times New Roman"/>
      <w:sz w:val="18"/>
      <w:szCs w:val="18"/>
    </w:rPr>
  </w:style>
  <w:style w:type="paragraph" w:styleId="aff6">
    <w:name w:val="List Paragraph"/>
    <w:aliases w:val="- Bullets,?? ??,?????,????,Lista1,列出段落1,中等深浅网格 1 - 着色 21,¥¡¡¡¡ì¬º¥¹¥È¶ÎÂä,ÁÐ³ö¶ÎÂä,列表段落1,—ño’i—Ž,¥ê¥¹¥È¶ÎÂä,1st level - Bullet List Paragraph,Lettre d'introduction,Paragrafo elenco,Normal bullet 2,Bullet list,목록단락,列表段落,リスト段落,列表段落11,列,列表段,—ñ弌’i,P"/>
    <w:basedOn w:val="a1"/>
    <w:link w:val="Charf"/>
    <w:uiPriority w:val="34"/>
    <w:qFormat/>
    <w:pPr>
      <w:spacing w:after="160" w:line="259" w:lineRule="auto"/>
      <w:ind w:left="720"/>
      <w:contextualSpacing/>
    </w:pPr>
    <w:rPr>
      <w:rFonts w:asciiTheme="minorHAnsi" w:eastAsia="SimSun" w:hAnsiTheme="minorHAnsi" w:cstheme="minorBidi"/>
      <w:sz w:val="22"/>
      <w:szCs w:val="22"/>
      <w:lang w:eastAsia="en-US"/>
    </w:rPr>
  </w:style>
  <w:style w:type="character" w:customStyle="1" w:styleId="Char2">
    <w:name w:val="메모 텍스트 Char"/>
    <w:basedOn w:val="a2"/>
    <w:link w:val="aa"/>
    <w:qFormat/>
    <w:rPr>
      <w:sz w:val="20"/>
      <w:szCs w:val="20"/>
    </w:rPr>
  </w:style>
  <w:style w:type="character" w:customStyle="1" w:styleId="Chare">
    <w:name w:val="메모 주제 Char"/>
    <w:basedOn w:val="Char2"/>
    <w:link w:val="af8"/>
    <w:uiPriority w:val="99"/>
    <w:qFormat/>
    <w:rPr>
      <w:b/>
      <w:bCs/>
      <w:sz w:val="20"/>
      <w:szCs w:val="20"/>
    </w:rPr>
  </w:style>
  <w:style w:type="character" w:customStyle="1" w:styleId="Char8">
    <w:name w:val="풍선 도움말 텍스트 Char"/>
    <w:basedOn w:val="a2"/>
    <w:link w:val="af0"/>
    <w:uiPriority w:val="99"/>
    <w:qFormat/>
    <w:rPr>
      <w:rFonts w:ascii="Segoe UI" w:hAnsi="Segoe UI" w:cs="Segoe UI"/>
      <w:sz w:val="18"/>
      <w:szCs w:val="18"/>
    </w:rPr>
  </w:style>
  <w:style w:type="character" w:customStyle="1" w:styleId="TALChar">
    <w:name w:val="TAL Char"/>
    <w:basedOn w:val="a2"/>
    <w:link w:val="TAL"/>
    <w:qFormat/>
    <w:locked/>
    <w:rPr>
      <w:rFonts w:ascii="Arial" w:hAnsi="Arial" w:cs="Arial"/>
    </w:rPr>
  </w:style>
  <w:style w:type="paragraph" w:customStyle="1" w:styleId="TAL">
    <w:name w:val="TAL"/>
    <w:basedOn w:val="a1"/>
    <w:link w:val="TALChar"/>
    <w:qFormat/>
    <w:pPr>
      <w:keepNext/>
    </w:pPr>
    <w:rPr>
      <w:rFonts w:ascii="Arial" w:hAnsi="Arial" w:cs="Arial"/>
    </w:rPr>
  </w:style>
  <w:style w:type="character" w:customStyle="1" w:styleId="TAHCar">
    <w:name w:val="TAH Car"/>
    <w:basedOn w:val="a2"/>
    <w:link w:val="TAH"/>
    <w:qFormat/>
    <w:locked/>
    <w:rPr>
      <w:rFonts w:ascii="Arial" w:hAnsi="Arial" w:cs="Arial"/>
      <w:b/>
      <w:bCs/>
      <w:lang w:eastAsia="en-GB"/>
    </w:rPr>
  </w:style>
  <w:style w:type="paragraph" w:customStyle="1" w:styleId="TAH">
    <w:name w:val="TAH"/>
    <w:basedOn w:val="a1"/>
    <w:link w:val="TAHCar"/>
    <w:qFormat/>
    <w:pPr>
      <w:keepNext/>
      <w:overflowPunct w:val="0"/>
      <w:autoSpaceDE w:val="0"/>
      <w:autoSpaceDN w:val="0"/>
      <w:jc w:val="center"/>
    </w:pPr>
    <w:rPr>
      <w:rFonts w:ascii="Arial" w:hAnsi="Arial" w:cs="Arial"/>
      <w:b/>
      <w:bCs/>
      <w:lang w:eastAsia="en-GB"/>
    </w:rPr>
  </w:style>
  <w:style w:type="character" w:customStyle="1" w:styleId="Chara">
    <w:name w:val="머리글 Char"/>
    <w:aliases w:val="header odd Char,header Char,header odd1 Char,header odd2 Char,header odd3 Char,header odd4 Char,header odd5 Char,header odd6 Char,header1 Char,header2 Char,header3 Char,header odd11 Char,header odd21 Char,header odd7 Char,header4 Char,h Char"/>
    <w:basedOn w:val="a2"/>
    <w:link w:val="af2"/>
    <w:qFormat/>
    <w:rPr>
      <w:sz w:val="18"/>
      <w:szCs w:val="18"/>
    </w:rPr>
  </w:style>
  <w:style w:type="character" w:customStyle="1" w:styleId="Char9">
    <w:name w:val="바닥글 Char"/>
    <w:basedOn w:val="a2"/>
    <w:link w:val="af1"/>
    <w:uiPriority w:val="99"/>
    <w:qFormat/>
    <w:rPr>
      <w:sz w:val="18"/>
      <w:szCs w:val="18"/>
    </w:rPr>
  </w:style>
  <w:style w:type="character" w:customStyle="1" w:styleId="Charf">
    <w:name w:val="목록 단락 Char"/>
    <w:aliases w:val="- Bullets Char,?? ?? Char,????? Char,???? Char,Lista1 Char,列出段落1 Char,中等深浅网格 1 - 着色 21 Char,¥¡¡¡¡ì¬º¥¹¥È¶ÎÂä Char,ÁÐ³ö¶ÎÂä Char,列表段落1 Char,—ño’i—Ž Char,¥ê¥¹¥È¶ÎÂä Char,1st level - Bullet List Paragraph Char,Lettre d'introduction Char,列 Char"/>
    <w:basedOn w:val="a2"/>
    <w:link w:val="aff6"/>
    <w:uiPriority w:val="34"/>
    <w:qFormat/>
    <w:locked/>
  </w:style>
  <w:style w:type="character" w:customStyle="1" w:styleId="normaltextrun">
    <w:name w:val="normaltextrun"/>
    <w:basedOn w:val="a2"/>
    <w:qFormat/>
    <w:rPr>
      <w:rFonts w:ascii="Times New Roman" w:hAnsi="Times New Roman" w:cs="Times New Roman" w:hint="default"/>
    </w:rPr>
  </w:style>
  <w:style w:type="character" w:customStyle="1" w:styleId="eop">
    <w:name w:val="eop"/>
    <w:basedOn w:val="a2"/>
    <w:qFormat/>
    <w:rPr>
      <w:rFonts w:ascii="Times New Roman" w:hAnsi="Times New Roman" w:cs="Times New Roman" w:hint="default"/>
    </w:rPr>
  </w:style>
  <w:style w:type="paragraph" w:customStyle="1" w:styleId="paragraph">
    <w:name w:val="paragraph"/>
    <w:basedOn w:val="a1"/>
    <w:qFormat/>
    <w:pPr>
      <w:spacing w:before="100" w:beforeAutospacing="1" w:after="100" w:afterAutospacing="1"/>
    </w:pPr>
    <w:rPr>
      <w:rFonts w:ascii="Calibri" w:eastAsia="맑은 고딕" w:hAnsi="Calibri" w:cs="Calibri"/>
      <w:sz w:val="22"/>
      <w:szCs w:val="22"/>
      <w:lang w:eastAsia="en-US"/>
    </w:rPr>
  </w:style>
  <w:style w:type="paragraph" w:customStyle="1" w:styleId="13">
    <w:name w:val="変更箇所1"/>
    <w:hidden/>
    <w:uiPriority w:val="99"/>
    <w:semiHidden/>
    <w:qFormat/>
    <w:rPr>
      <w:sz w:val="22"/>
      <w:szCs w:val="22"/>
      <w:lang w:eastAsia="en-US"/>
    </w:rPr>
  </w:style>
  <w:style w:type="character" w:styleId="aff7">
    <w:name w:val="Placeholder Text"/>
    <w:basedOn w:val="a2"/>
    <w:uiPriority w:val="99"/>
    <w:qFormat/>
    <w:rPr>
      <w:color w:val="808080"/>
    </w:rPr>
  </w:style>
  <w:style w:type="paragraph" w:customStyle="1" w:styleId="0Maintext">
    <w:name w:val="0 Main text"/>
    <w:basedOn w:val="a1"/>
    <w:link w:val="0MaintextChar"/>
    <w:qFormat/>
    <w:pPr>
      <w:spacing w:after="100" w:afterAutospacing="1" w:line="288" w:lineRule="auto"/>
      <w:ind w:firstLine="360"/>
      <w:jc w:val="both"/>
    </w:pPr>
    <w:rPr>
      <w:rFonts w:eastAsia="맑은 고딕" w:cs="바탕"/>
      <w:sz w:val="20"/>
      <w:szCs w:val="20"/>
      <w:lang w:val="en-GB" w:eastAsia="en-US"/>
    </w:rPr>
  </w:style>
  <w:style w:type="character" w:customStyle="1" w:styleId="0MaintextChar">
    <w:name w:val="0 Main text Char"/>
    <w:basedOn w:val="a2"/>
    <w:link w:val="0Maintext"/>
    <w:qFormat/>
    <w:rPr>
      <w:rFonts w:ascii="Times New Roman" w:eastAsia="맑은 고딕" w:hAnsi="Times New Roman" w:cs="바탕"/>
      <w:sz w:val="20"/>
      <w:szCs w:val="20"/>
      <w:lang w:val="en-GB"/>
    </w:rPr>
  </w:style>
  <w:style w:type="character" w:customStyle="1" w:styleId="1Char">
    <w:name w:val="제목 1 Char"/>
    <w:aliases w:val="H1 Char1,h1 Char1,app heading 1 Char,l1 Char,Memo Heading 1 Char,h11 Char,h12 Char,h13 Char,h14 Char,h15 Char,h16 Char,제목 1(no line) Char,Heading 1_a Char,heading 1 Char,h17 Char,h111 Char,h121 Char,h131 Char,h141 Char,h151 Char,h161 Char"/>
    <w:basedOn w:val="a2"/>
    <w:link w:val="1"/>
    <w:uiPriority w:val="99"/>
    <w:qFormat/>
    <w:rPr>
      <w:rFonts w:ascii="Arial" w:eastAsia="바탕" w:hAnsi="Arial" w:cs="Times New Roman"/>
      <w:sz w:val="32"/>
      <w:szCs w:val="32"/>
      <w:lang w:val="en-GB" w:eastAsia="ko-KR"/>
    </w:rPr>
  </w:style>
  <w:style w:type="paragraph" w:customStyle="1" w:styleId="2222">
    <w:name w:val="스타일 스타일 스타일 스타일 양쪽 첫 줄:  2 글자 + 첫 줄:  2 글자 + 첫 줄:  2 글자 + 첫 줄:  2..."/>
    <w:basedOn w:val="a1"/>
    <w:link w:val="2222Char"/>
    <w:qFormat/>
    <w:pPr>
      <w:spacing w:after="180" w:line="336" w:lineRule="auto"/>
      <w:ind w:firstLineChars="200" w:firstLine="200"/>
      <w:jc w:val="both"/>
    </w:pPr>
    <w:rPr>
      <w:rFonts w:eastAsia="맑은 고딕" w:cs="바탕"/>
      <w:sz w:val="22"/>
      <w:szCs w:val="20"/>
      <w:lang w:val="en-GB" w:eastAsia="en-US"/>
    </w:rPr>
  </w:style>
  <w:style w:type="character" w:customStyle="1" w:styleId="2222Char">
    <w:name w:val="스타일 스타일 스타일 스타일 양쪽 첫 줄:  2 글자 + 첫 줄:  2 글자 + 첫 줄:  2 글자 + 첫 줄:  2... Char"/>
    <w:basedOn w:val="a2"/>
    <w:link w:val="2222"/>
    <w:qFormat/>
    <w:rPr>
      <w:rFonts w:ascii="Times New Roman" w:eastAsia="맑은 고딕" w:hAnsi="Times New Roman" w:cs="바탕"/>
      <w:szCs w:val="20"/>
      <w:lang w:val="en-GB"/>
    </w:rPr>
  </w:style>
  <w:style w:type="character" w:customStyle="1" w:styleId="Char0">
    <w:name w:val="캡션 Char"/>
    <w:aliases w:val="cap Char1,cap Char Char,Caption Char Char,Caption Char1 Char Char,cap Char Char1 Char,Caption Char Char1 Char Char,cap Char2 Char,条目 Char,cap Char Char Char Char Char Char Char Char,Caption Char2 Char,Caption Char Char Char Char,fig and tbl Char"/>
    <w:link w:val="a8"/>
    <w:uiPriority w:val="99"/>
    <w:qFormat/>
    <w:rPr>
      <w:rFonts w:eastAsiaTheme="minorEastAsia"/>
      <w:b/>
      <w:bCs/>
      <w:kern w:val="2"/>
      <w:sz w:val="20"/>
      <w:szCs w:val="20"/>
      <w:lang w:eastAsia="ko-KR"/>
    </w:rPr>
  </w:style>
  <w:style w:type="character" w:customStyle="1" w:styleId="apple-converted-space">
    <w:name w:val="apple-converted-space"/>
    <w:basedOn w:val="a2"/>
    <w:qFormat/>
  </w:style>
  <w:style w:type="paragraph" w:customStyle="1" w:styleId="B1">
    <w:name w:val="B1"/>
    <w:basedOn w:val="a6"/>
    <w:link w:val="B10"/>
    <w:qFormat/>
    <w:pPr>
      <w:overflowPunct w:val="0"/>
      <w:autoSpaceDE w:val="0"/>
      <w:autoSpaceDN w:val="0"/>
      <w:adjustRightInd w:val="0"/>
      <w:spacing w:after="180"/>
      <w:ind w:left="568" w:hanging="284"/>
      <w:contextualSpacing w:val="0"/>
      <w:jc w:val="both"/>
      <w:textAlignment w:val="baseline"/>
    </w:pPr>
    <w:rPr>
      <w:rFonts w:eastAsia="Times New Roman"/>
      <w:sz w:val="20"/>
      <w:szCs w:val="20"/>
      <w:lang w:val="en-GB" w:eastAsia="en-GB"/>
    </w:rPr>
  </w:style>
  <w:style w:type="character" w:customStyle="1" w:styleId="B10">
    <w:name w:val="B1 (文字)"/>
    <w:link w:val="B1"/>
    <w:qFormat/>
    <w:rPr>
      <w:rFonts w:ascii="Times New Roman" w:eastAsia="Times New Roman" w:hAnsi="Times New Roman" w:cs="Times New Roman"/>
      <w:sz w:val="20"/>
      <w:szCs w:val="20"/>
      <w:lang w:val="en-GB" w:eastAsia="en-GB"/>
    </w:rPr>
  </w:style>
  <w:style w:type="character" w:customStyle="1" w:styleId="B1Zchn">
    <w:name w:val="B1 Zchn"/>
    <w:qFormat/>
    <w:rPr>
      <w:rFonts w:ascii="Times New Roman" w:eastAsia="Times New Roman" w:hAnsi="Times New Roman" w:cs="Times New Roman"/>
      <w:sz w:val="20"/>
      <w:szCs w:val="20"/>
      <w:lang w:val="zh-CN" w:eastAsia="en-US"/>
    </w:rPr>
  </w:style>
  <w:style w:type="character" w:customStyle="1" w:styleId="5Char">
    <w:name w:val="제목 5 Char"/>
    <w:aliases w:val="h5 Char,Heading5 Char,H5 Char"/>
    <w:basedOn w:val="a2"/>
    <w:link w:val="5"/>
    <w:qFormat/>
    <w:rPr>
      <w:rFonts w:asciiTheme="majorHAnsi" w:eastAsiaTheme="majorEastAsia" w:hAnsiTheme="majorHAnsi" w:cstheme="majorBidi"/>
      <w:color w:val="2E74B5" w:themeColor="accent1" w:themeShade="BF"/>
      <w:sz w:val="24"/>
      <w:szCs w:val="24"/>
      <w:lang w:eastAsia="ko-KR"/>
    </w:rPr>
  </w:style>
  <w:style w:type="character" w:customStyle="1" w:styleId="2Char">
    <w:name w:val="제목 2 Char"/>
    <w:aliases w:val="H2 Char1,h2 Char1,DO NOT USE_h2 Char,h21 Char,Head2A Char,2 Char,UNDERRUBRIK 1-2 Char,H2 Char Char,h2 Char Char,Header 2 Char,Header2 Char,22 Char,heading2 Char,2nd level Char,H21 Char,H22 Char,H23 Char,H24 Char,H25 Char1,R2 Char,E2 Char"/>
    <w:basedOn w:val="a2"/>
    <w:link w:val="21"/>
    <w:qFormat/>
    <w:rPr>
      <w:rFonts w:ascii="Times New Roman" w:eastAsia="맑은 고딕" w:hAnsi="Times New Roman" w:cs="Times New Roman"/>
      <w:sz w:val="32"/>
      <w:szCs w:val="32"/>
      <w:lang w:eastAsia="zh-CN"/>
    </w:rPr>
  </w:style>
  <w:style w:type="character" w:customStyle="1" w:styleId="3Char">
    <w:name w:val="제목 3 Char"/>
    <w:aliases w:val="Underrubrik2 Char,H3 Char,no break Char,Memo Heading 3 Char,h3 Char,3 Char,hello Char,Titre 3 Car Char,no break Car Char,H3 Car Char,Underrubrik2 Car Char,h3 Car Char,Memo Heading 3 Car Char,hello Car Char,Heading 3 Char Car Char"/>
    <w:basedOn w:val="a2"/>
    <w:link w:val="31"/>
    <w:uiPriority w:val="9"/>
    <w:qFormat/>
    <w:rPr>
      <w:rFonts w:ascii="Times New Roman" w:eastAsia="맑은 고딕" w:hAnsi="Times New Roman" w:cs="Times New Roman"/>
      <w:sz w:val="28"/>
      <w:szCs w:val="28"/>
      <w:lang w:eastAsia="zh-CN"/>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basedOn w:val="a2"/>
    <w:link w:val="4"/>
    <w:qFormat/>
    <w:rPr>
      <w:rFonts w:ascii="Times New Roman" w:eastAsia="맑은 고딕" w:hAnsi="Times New Roman" w:cs="Times New Roman"/>
      <w:sz w:val="24"/>
      <w:szCs w:val="24"/>
      <w:lang w:eastAsia="zh-CN"/>
    </w:rPr>
  </w:style>
  <w:style w:type="character" w:customStyle="1" w:styleId="6Char">
    <w:name w:val="제목 6 Char"/>
    <w:basedOn w:val="a2"/>
    <w:link w:val="6"/>
    <w:uiPriority w:val="9"/>
    <w:qFormat/>
    <w:rPr>
      <w:rFonts w:ascii="Times New Roman" w:eastAsia="Times New Roman" w:hAnsi="Times New Roman" w:cs="Arial"/>
      <w:sz w:val="24"/>
      <w:szCs w:val="24"/>
      <w:lang w:eastAsia="zh-CN"/>
    </w:rPr>
  </w:style>
  <w:style w:type="character" w:customStyle="1" w:styleId="7Char">
    <w:name w:val="제목 7 Char"/>
    <w:basedOn w:val="a2"/>
    <w:link w:val="7"/>
    <w:uiPriority w:val="9"/>
    <w:qFormat/>
    <w:rPr>
      <w:rFonts w:ascii="Times New Roman" w:eastAsia="Times New Roman" w:hAnsi="Times New Roman" w:cs="Arial"/>
      <w:sz w:val="24"/>
      <w:szCs w:val="24"/>
      <w:lang w:eastAsia="zh-CN"/>
    </w:rPr>
  </w:style>
  <w:style w:type="character" w:customStyle="1" w:styleId="8Char">
    <w:name w:val="제목 8 Char"/>
    <w:aliases w:val="Table Heading Char"/>
    <w:basedOn w:val="a2"/>
    <w:link w:val="8"/>
    <w:qFormat/>
    <w:rPr>
      <w:rFonts w:ascii="Times New Roman" w:eastAsia="Times New Roman" w:hAnsi="Times New Roman" w:cs="Arial"/>
      <w:sz w:val="24"/>
      <w:szCs w:val="24"/>
      <w:lang w:eastAsia="zh-CN"/>
    </w:rPr>
  </w:style>
  <w:style w:type="character" w:customStyle="1" w:styleId="9Char">
    <w:name w:val="제목 9 Char"/>
    <w:aliases w:val="Figure Heading Char,FH Char"/>
    <w:basedOn w:val="a2"/>
    <w:link w:val="9"/>
    <w:uiPriority w:val="9"/>
    <w:qFormat/>
    <w:rPr>
      <w:rFonts w:ascii="Times New Roman" w:eastAsia="Times New Roman" w:hAnsi="Times New Roman" w:cs="Arial"/>
      <w:sz w:val="24"/>
      <w:szCs w:val="24"/>
      <w:lang w:eastAsia="zh-CN"/>
    </w:rPr>
  </w:style>
  <w:style w:type="paragraph" w:customStyle="1" w:styleId="TAC">
    <w:name w:val="TAC"/>
    <w:basedOn w:val="a1"/>
    <w:link w:val="TACChar"/>
    <w:qFormat/>
    <w:pPr>
      <w:keepLines/>
      <w:spacing w:before="40" w:after="40"/>
      <w:jc w:val="center"/>
    </w:pPr>
    <w:rPr>
      <w:rFonts w:eastAsia="SimSun"/>
      <w:sz w:val="20"/>
      <w:szCs w:val="20"/>
      <w:lang w:val="en-GB" w:eastAsia="zh-CN"/>
    </w:rPr>
  </w:style>
  <w:style w:type="character" w:customStyle="1" w:styleId="TACChar">
    <w:name w:val="TAC Char"/>
    <w:link w:val="TAC"/>
    <w:qFormat/>
    <w:rPr>
      <w:rFonts w:ascii="Times New Roman" w:hAnsi="Times New Roman" w:cs="Times New Roman"/>
      <w:sz w:val="20"/>
      <w:szCs w:val="20"/>
      <w:lang w:val="en-GB" w:eastAsia="zh-CN"/>
    </w:rPr>
  </w:style>
  <w:style w:type="paragraph" w:customStyle="1" w:styleId="TH">
    <w:name w:val="TH"/>
    <w:basedOn w:val="a1"/>
    <w:link w:val="THChar"/>
    <w:qFormat/>
    <w:pPr>
      <w:keepNext/>
      <w:keepLines/>
      <w:spacing w:before="60" w:after="180"/>
      <w:jc w:val="center"/>
    </w:pPr>
    <w:rPr>
      <w:rFonts w:ascii="Arial" w:eastAsia="Times New Roman" w:hAnsi="Arial"/>
      <w:b/>
      <w:sz w:val="20"/>
      <w:szCs w:val="20"/>
      <w:lang w:val="zh-CN" w:eastAsia="en-US"/>
    </w:rPr>
  </w:style>
  <w:style w:type="character" w:customStyle="1" w:styleId="THChar">
    <w:name w:val="TH Char"/>
    <w:link w:val="TH"/>
    <w:qFormat/>
    <w:rPr>
      <w:rFonts w:ascii="Arial" w:eastAsia="Times New Roman" w:hAnsi="Arial" w:cs="Times New Roman"/>
      <w:b/>
      <w:sz w:val="20"/>
      <w:szCs w:val="20"/>
      <w:lang w:val="zh-CN"/>
    </w:rPr>
  </w:style>
  <w:style w:type="paragraph" w:customStyle="1" w:styleId="TAN">
    <w:name w:val="TAN"/>
    <w:basedOn w:val="TAL"/>
    <w:link w:val="TANChar"/>
    <w:qFormat/>
    <w:pPr>
      <w:keepLines/>
      <w:ind w:left="851" w:hanging="851"/>
    </w:pPr>
    <w:rPr>
      <w:rFonts w:eastAsia="SimSun" w:cs="Times New Roman"/>
      <w:sz w:val="18"/>
      <w:szCs w:val="20"/>
      <w:lang w:val="en-GB" w:eastAsia="en-US"/>
    </w:rPr>
  </w:style>
  <w:style w:type="character" w:customStyle="1" w:styleId="Char3">
    <w:name w:val="본문 Char"/>
    <w:aliases w:val="bt Char,Corps de texte Car Char,Corps de texte Car1 Car Char,Corps de texte Car Car Car Char,Corps de texte Car1 Car Car Car Char,Corps de texte Car Car Car Car Car Char,Corps de texte Car1 Car Car Car Car Car Char,bt Car Char,AvtalBrödtext Char"/>
    <w:basedOn w:val="a2"/>
    <w:link w:val="ab"/>
    <w:qFormat/>
    <w:rPr>
      <w:rFonts w:ascii="Times New Roman" w:eastAsia="Times New Roman" w:hAnsi="Times New Roman" w:cs="Times New Roman"/>
      <w:sz w:val="24"/>
      <w:szCs w:val="24"/>
      <w:lang w:eastAsia="zh-CN"/>
    </w:rPr>
  </w:style>
  <w:style w:type="paragraph" w:customStyle="1" w:styleId="00Text">
    <w:name w:val="00_Text"/>
    <w:basedOn w:val="a1"/>
    <w:link w:val="00TextChar"/>
    <w:qFormat/>
    <w:pPr>
      <w:spacing w:before="120" w:after="120" w:line="264" w:lineRule="auto"/>
      <w:ind w:firstLine="360"/>
      <w:jc w:val="both"/>
    </w:pPr>
    <w:rPr>
      <w:rFonts w:eastAsia="SimSun"/>
      <w:sz w:val="20"/>
      <w:lang w:eastAsia="zh-CN"/>
    </w:rPr>
  </w:style>
  <w:style w:type="character" w:customStyle="1" w:styleId="00TextChar">
    <w:name w:val="00_Text Char"/>
    <w:basedOn w:val="a2"/>
    <w:link w:val="00Text"/>
    <w:qFormat/>
    <w:rPr>
      <w:rFonts w:ascii="Times New Roman" w:hAnsi="Times New Roman" w:cs="Times New Roman"/>
      <w:sz w:val="20"/>
      <w:szCs w:val="24"/>
      <w:lang w:eastAsia="zh-CN"/>
    </w:rPr>
  </w:style>
  <w:style w:type="paragraph" w:customStyle="1" w:styleId="02">
    <w:name w:val="02"/>
    <w:basedOn w:val="a1"/>
    <w:link w:val="02Char"/>
    <w:qFormat/>
    <w:pPr>
      <w:keepNext/>
      <w:tabs>
        <w:tab w:val="left" w:pos="567"/>
      </w:tabs>
      <w:spacing w:before="240" w:after="60"/>
      <w:ind w:left="562" w:hanging="562"/>
      <w:outlineLvl w:val="1"/>
    </w:pPr>
    <w:rPr>
      <w:rFonts w:ascii="Arial" w:eastAsia="MS Mincho" w:hAnsi="Arial" w:cs="Arial"/>
      <w:bCs/>
      <w:iCs/>
      <w:sz w:val="22"/>
      <w:szCs w:val="28"/>
      <w:lang w:eastAsia="zh-CN"/>
    </w:rPr>
  </w:style>
  <w:style w:type="character" w:customStyle="1" w:styleId="02Char">
    <w:name w:val="02 Char"/>
    <w:link w:val="02"/>
    <w:qFormat/>
    <w:rPr>
      <w:rFonts w:ascii="Arial" w:eastAsia="MS Mincho" w:hAnsi="Arial" w:cs="Arial"/>
      <w:bCs/>
      <w:iCs/>
      <w:szCs w:val="28"/>
      <w:lang w:eastAsia="zh-CN"/>
    </w:rPr>
  </w:style>
  <w:style w:type="paragraph" w:customStyle="1" w:styleId="LGTdoc">
    <w:name w:val="LGTdoc_본문"/>
    <w:basedOn w:val="a1"/>
    <w:link w:val="LGTdocChar"/>
    <w:qFormat/>
    <w:pPr>
      <w:widowControl w:val="0"/>
      <w:autoSpaceDE w:val="0"/>
      <w:autoSpaceDN w:val="0"/>
      <w:adjustRightInd w:val="0"/>
      <w:snapToGrid w:val="0"/>
      <w:spacing w:afterLines="50" w:line="264" w:lineRule="auto"/>
      <w:jc w:val="both"/>
    </w:pPr>
    <w:rPr>
      <w:rFonts w:eastAsia="바탕"/>
      <w:kern w:val="2"/>
      <w:sz w:val="22"/>
      <w:lang w:val="en-GB"/>
    </w:rPr>
  </w:style>
  <w:style w:type="character" w:customStyle="1" w:styleId="LGTdocChar">
    <w:name w:val="LGTdoc_본문 Char"/>
    <w:link w:val="LGTdoc"/>
    <w:qFormat/>
    <w:rPr>
      <w:rFonts w:ascii="Times New Roman" w:eastAsia="바탕" w:hAnsi="Times New Roman" w:cs="Times New Roman"/>
      <w:kern w:val="2"/>
      <w:szCs w:val="24"/>
      <w:lang w:val="en-GB" w:eastAsia="ko-KR"/>
    </w:rPr>
  </w:style>
  <w:style w:type="character" w:customStyle="1" w:styleId="B1Char1">
    <w:name w:val="B1 Char1"/>
    <w:qFormat/>
    <w:rPr>
      <w:rFonts w:ascii="Times New Roman" w:eastAsia="SimSun" w:hAnsi="Times New Roman" w:cs="Times New Roman"/>
      <w:sz w:val="20"/>
      <w:szCs w:val="20"/>
      <w:lang w:val="en-GB" w:eastAsia="en-US"/>
    </w:rPr>
  </w:style>
  <w:style w:type="paragraph" w:customStyle="1" w:styleId="B2">
    <w:name w:val="B2"/>
    <w:basedOn w:val="22"/>
    <w:link w:val="B2Char"/>
    <w:qFormat/>
    <w:pPr>
      <w:overflowPunct w:val="0"/>
      <w:autoSpaceDE w:val="0"/>
      <w:autoSpaceDN w:val="0"/>
      <w:adjustRightInd w:val="0"/>
      <w:spacing w:after="180"/>
      <w:ind w:leftChars="0" w:left="851" w:firstLineChars="0" w:hanging="284"/>
      <w:contextualSpacing w:val="0"/>
      <w:textAlignment w:val="baseline"/>
    </w:pPr>
    <w:rPr>
      <w:rFonts w:eastAsia="Times New Roman"/>
      <w:sz w:val="20"/>
      <w:szCs w:val="20"/>
      <w:lang w:val="en-GB" w:eastAsia="en-GB"/>
    </w:rPr>
  </w:style>
  <w:style w:type="character" w:customStyle="1" w:styleId="B2Char">
    <w:name w:val="B2 Char"/>
    <w:link w:val="B2"/>
    <w:qFormat/>
    <w:rPr>
      <w:rFonts w:ascii="Times New Roman" w:eastAsia="Times New Roman" w:hAnsi="Times New Roman" w:cs="Times New Roman"/>
      <w:sz w:val="20"/>
      <w:szCs w:val="20"/>
      <w:lang w:val="en-GB" w:eastAsia="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en-GB"/>
    </w:rPr>
  </w:style>
  <w:style w:type="character" w:customStyle="1" w:styleId="PLChar">
    <w:name w:val="PL Char"/>
    <w:link w:val="PL"/>
    <w:qFormat/>
    <w:rPr>
      <w:rFonts w:ascii="Courier New" w:eastAsia="Times New Roman" w:hAnsi="Courier New" w:cs="Times New Roman"/>
      <w:sz w:val="16"/>
      <w:szCs w:val="20"/>
      <w:shd w:val="clear" w:color="auto" w:fill="E6E6E6"/>
      <w:lang w:val="en-GB" w:eastAsia="en-GB"/>
    </w:rPr>
  </w:style>
  <w:style w:type="paragraph" w:customStyle="1" w:styleId="H6">
    <w:name w:val="H6"/>
    <w:basedOn w:val="5"/>
    <w:next w:val="a1"/>
    <w:qFormat/>
    <w:pPr>
      <w:spacing w:before="120" w:after="180"/>
      <w:ind w:left="1985" w:hanging="1985"/>
      <w:outlineLvl w:val="9"/>
    </w:pPr>
    <w:rPr>
      <w:rFonts w:ascii="Arial" w:eastAsia="SimSun" w:hAnsi="Arial" w:cs="Times New Roman"/>
      <w:color w:val="auto"/>
      <w:sz w:val="20"/>
      <w:szCs w:val="20"/>
      <w:lang w:val="zh-CN" w:eastAsia="en-US"/>
    </w:rPr>
  </w:style>
  <w:style w:type="paragraph" w:customStyle="1" w:styleId="EQ">
    <w:name w:val="EQ"/>
    <w:basedOn w:val="a1"/>
    <w:next w:val="a1"/>
    <w:qFormat/>
    <w:pPr>
      <w:keepLines/>
      <w:tabs>
        <w:tab w:val="center" w:pos="4536"/>
        <w:tab w:val="right" w:pos="9072"/>
      </w:tabs>
      <w:spacing w:after="180"/>
    </w:pPr>
    <w:rPr>
      <w:rFonts w:eastAsia="SimSun"/>
      <w:sz w:val="20"/>
      <w:szCs w:val="20"/>
      <w:lang w:val="en-GB" w:eastAsia="en-US"/>
    </w:r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cs="Times New Roman"/>
      <w:sz w:val="32"/>
      <w:lang w:val="en-GB" w:eastAsia="en-US"/>
    </w:rPr>
  </w:style>
  <w:style w:type="paragraph" w:customStyle="1" w:styleId="TT">
    <w:name w:val="TT"/>
    <w:basedOn w:val="1"/>
    <w:next w:val="a1"/>
    <w:qFormat/>
    <w:pPr>
      <w:numPr>
        <w:numId w:val="0"/>
      </w:numPr>
      <w:pBdr>
        <w:top w:val="single" w:sz="12" w:space="3" w:color="auto"/>
      </w:pBdr>
      <w:tabs>
        <w:tab w:val="clear" w:pos="426"/>
      </w:tabs>
      <w:overflowPunct/>
      <w:autoSpaceDE/>
      <w:autoSpaceDN/>
      <w:adjustRightInd/>
      <w:spacing w:before="240" w:after="180" w:line="240" w:lineRule="auto"/>
      <w:ind w:left="1134" w:hanging="1134"/>
      <w:textAlignment w:val="auto"/>
      <w:outlineLvl w:val="9"/>
    </w:pPr>
    <w:rPr>
      <w:rFonts w:eastAsia="SimSun"/>
      <w:sz w:val="36"/>
      <w:szCs w:val="20"/>
      <w:lang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spacing w:after="180"/>
      <w:ind w:left="1135" w:hanging="851"/>
    </w:pPr>
    <w:rPr>
      <w:rFonts w:eastAsia="SimSun"/>
      <w:sz w:val="20"/>
      <w:szCs w:val="20"/>
      <w:lang w:val="en-GB" w:eastAsia="en-US"/>
    </w:rPr>
  </w:style>
  <w:style w:type="paragraph" w:customStyle="1" w:styleId="TAR">
    <w:name w:val="TAR"/>
    <w:basedOn w:val="TAL"/>
    <w:qFormat/>
    <w:pPr>
      <w:keepLines/>
      <w:jc w:val="right"/>
    </w:pPr>
    <w:rPr>
      <w:rFonts w:eastAsia="SimSun" w:cs="Times New Roman"/>
      <w:sz w:val="18"/>
      <w:szCs w:val="20"/>
      <w:lang w:val="zh-CN" w:eastAsia="en-US"/>
    </w:rPr>
  </w:style>
  <w:style w:type="paragraph" w:customStyle="1" w:styleId="LD">
    <w:name w:val="LD"/>
    <w:qFormat/>
    <w:pPr>
      <w:keepNext/>
      <w:keepLines/>
      <w:spacing w:line="180" w:lineRule="exact"/>
    </w:pPr>
    <w:rPr>
      <w:rFonts w:ascii="Courier New" w:hAnsi="Courier New" w:cs="Times New Roman"/>
      <w:lang w:val="en-GB" w:eastAsia="en-US"/>
    </w:rPr>
  </w:style>
  <w:style w:type="paragraph" w:customStyle="1" w:styleId="EX">
    <w:name w:val="EX"/>
    <w:basedOn w:val="a1"/>
    <w:qFormat/>
    <w:pPr>
      <w:keepLines/>
      <w:spacing w:after="180"/>
      <w:ind w:left="1702" w:hanging="1418"/>
    </w:pPr>
    <w:rPr>
      <w:rFonts w:eastAsia="SimSun"/>
      <w:sz w:val="20"/>
      <w:szCs w:val="20"/>
      <w:lang w:val="en-GB" w:eastAsia="en-US"/>
    </w:rPr>
  </w:style>
  <w:style w:type="paragraph" w:customStyle="1" w:styleId="FP">
    <w:name w:val="FP"/>
    <w:basedOn w:val="a1"/>
    <w:qFormat/>
    <w:rPr>
      <w:rFonts w:eastAsia="SimSun"/>
      <w:sz w:val="20"/>
      <w:szCs w:val="20"/>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ditorsNote">
    <w:name w:val="Editor's Note"/>
    <w:basedOn w:val="NO"/>
    <w:link w:val="EditorsNoteChar"/>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cs="Times New Roman"/>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cs="Times New Roman"/>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cs="Times New Roman"/>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cs="Times New Roman"/>
      <w:lang w:val="en-GB" w:eastAsia="en-US"/>
    </w:rPr>
  </w:style>
  <w:style w:type="paragraph" w:customStyle="1" w:styleId="ZH">
    <w:name w:val="ZH"/>
    <w:qFormat/>
    <w:pPr>
      <w:framePr w:wrap="notBeside" w:vAnchor="page" w:hAnchor="margin" w:xAlign="center" w:y="6805"/>
      <w:widowControl w:val="0"/>
    </w:pPr>
    <w:rPr>
      <w:rFonts w:ascii="Arial" w:hAnsi="Arial" w:cs="Times New Roman"/>
      <w:lang w:val="en-GB" w:eastAsia="en-US"/>
    </w:rPr>
  </w:style>
  <w:style w:type="paragraph" w:customStyle="1" w:styleId="TF">
    <w:name w:val="TF"/>
    <w:aliases w:val="left"/>
    <w:basedOn w:val="TH"/>
    <w:link w:val="TFZchn"/>
    <w:qFormat/>
    <w:pPr>
      <w:keepNext w:val="0"/>
      <w:spacing w:before="0" w:after="240"/>
    </w:pPr>
    <w:rPr>
      <w:rFonts w:eastAsia="SimSun"/>
    </w:rPr>
  </w:style>
  <w:style w:type="paragraph" w:customStyle="1" w:styleId="ZG">
    <w:name w:val="ZG"/>
    <w:qFormat/>
    <w:pPr>
      <w:framePr w:wrap="notBeside" w:vAnchor="page" w:hAnchor="margin" w:xAlign="right" w:y="6805"/>
      <w:widowControl w:val="0"/>
      <w:jc w:val="right"/>
    </w:pPr>
    <w:rPr>
      <w:rFonts w:ascii="Arial" w:hAnsi="Arial" w:cs="Times New Roman"/>
      <w:lang w:val="en-GB" w:eastAsia="en-US"/>
    </w:rPr>
  </w:style>
  <w:style w:type="paragraph" w:customStyle="1" w:styleId="B3">
    <w:name w:val="B3"/>
    <w:basedOn w:val="a1"/>
    <w:link w:val="B3Char"/>
    <w:qFormat/>
    <w:pPr>
      <w:spacing w:after="180"/>
      <w:ind w:left="1135" w:hanging="284"/>
    </w:pPr>
    <w:rPr>
      <w:rFonts w:eastAsia="SimSun"/>
      <w:sz w:val="20"/>
      <w:szCs w:val="20"/>
      <w:lang w:val="zh-CN" w:eastAsia="en-US"/>
    </w:rPr>
  </w:style>
  <w:style w:type="paragraph" w:customStyle="1" w:styleId="B4">
    <w:name w:val="B4"/>
    <w:basedOn w:val="a1"/>
    <w:link w:val="B4Char"/>
    <w:qFormat/>
    <w:pPr>
      <w:spacing w:after="180"/>
      <w:ind w:left="1418" w:hanging="284"/>
    </w:pPr>
    <w:rPr>
      <w:rFonts w:eastAsia="SimSun"/>
      <w:sz w:val="20"/>
      <w:szCs w:val="20"/>
      <w:lang w:val="en-GB" w:eastAsia="en-US"/>
    </w:rPr>
  </w:style>
  <w:style w:type="paragraph" w:customStyle="1" w:styleId="B5">
    <w:name w:val="B5"/>
    <w:basedOn w:val="a1"/>
    <w:link w:val="B5Char"/>
    <w:qFormat/>
    <w:pPr>
      <w:spacing w:after="180"/>
      <w:ind w:left="1702" w:hanging="284"/>
    </w:pPr>
    <w:rPr>
      <w:rFonts w:eastAsia="SimSun"/>
      <w:sz w:val="20"/>
      <w:szCs w:val="20"/>
      <w:lang w:val="en-GB" w:eastAsia="en-US"/>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rPr>
      <w:rFonts w:eastAsia="SimSun"/>
    </w:rPr>
  </w:style>
  <w:style w:type="paragraph" w:customStyle="1" w:styleId="Guidance">
    <w:name w:val="Guidance"/>
    <w:basedOn w:val="a1"/>
    <w:qFormat/>
    <w:pPr>
      <w:spacing w:after="180"/>
    </w:pPr>
    <w:rPr>
      <w:rFonts w:eastAsia="SimSun"/>
      <w:i/>
      <w:color w:val="0000FF"/>
      <w:sz w:val="20"/>
      <w:szCs w:val="20"/>
      <w:lang w:val="en-GB" w:eastAsia="en-US"/>
    </w:rPr>
  </w:style>
  <w:style w:type="character" w:customStyle="1" w:styleId="B2Car">
    <w:name w:val="B2 Car"/>
    <w:qFormat/>
    <w:rPr>
      <w:lang w:val="en-GB" w:eastAsia="en-US"/>
    </w:rPr>
  </w:style>
  <w:style w:type="table" w:customStyle="1" w:styleId="14">
    <w:name w:val="표 구분선1"/>
    <w:basedOn w:val="a3"/>
    <w:uiPriority w:val="59"/>
    <w:qFormat/>
    <w:rPr>
      <w:rFonts w:ascii="Times New Roman"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3Char">
    <w:name w:val="B3 Char"/>
    <w:link w:val="B3"/>
    <w:qFormat/>
    <w:rPr>
      <w:rFonts w:ascii="Times New Roman" w:hAnsi="Times New Roman" w:cs="Times New Roman"/>
      <w:sz w:val="20"/>
      <w:szCs w:val="20"/>
      <w:lang w:val="zh-CN"/>
    </w:rPr>
  </w:style>
  <w:style w:type="character" w:customStyle="1" w:styleId="Charc">
    <w:name w:val="각주 텍스트 Char"/>
    <w:aliases w:val="footnote text1 Char,footnote text2 Char,footnote text3 Char,footnote text4 Char,footnote text5 Char,footnote text6 Char,footnote text7 Char,footnote text11 Char,footnote text21 Char,footnote text31 Char,footnote text41 Char"/>
    <w:link w:val="af5"/>
    <w:qFormat/>
    <w:rPr>
      <w:sz w:val="16"/>
    </w:rPr>
  </w:style>
  <w:style w:type="character" w:customStyle="1" w:styleId="Char10">
    <w:name w:val="각주 텍스트 Char1"/>
    <w:basedOn w:val="a2"/>
    <w:uiPriority w:val="99"/>
    <w:semiHidden/>
    <w:qFormat/>
    <w:rPr>
      <w:rFonts w:ascii="Times New Roman" w:eastAsiaTheme="minorEastAsia" w:hAnsi="Times New Roman" w:cs="Times New Roman"/>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Pr>
      <w:lang w:eastAsia="en-US"/>
    </w:rPr>
  </w:style>
  <w:style w:type="character" w:customStyle="1" w:styleId="Char">
    <w:name w:val="목록 Char"/>
    <w:link w:val="a6"/>
    <w:qFormat/>
    <w:rPr>
      <w:rFonts w:ascii="Times New Roman" w:eastAsiaTheme="minorEastAsia" w:hAnsi="Times New Roman" w:cs="Times New Roman"/>
      <w:sz w:val="24"/>
      <w:szCs w:val="24"/>
      <w:lang w:eastAsia="ko-KR"/>
    </w:rPr>
  </w:style>
  <w:style w:type="character" w:customStyle="1" w:styleId="2Char0">
    <w:name w:val="목록 2 Char"/>
    <w:link w:val="22"/>
    <w:qFormat/>
    <w:rPr>
      <w:rFonts w:ascii="Times New Roman" w:eastAsiaTheme="minorEastAsia" w:hAnsi="Times New Roman" w:cs="Times New Roman"/>
      <w:sz w:val="24"/>
      <w:szCs w:val="24"/>
      <w:lang w:eastAsia="ko-KR"/>
    </w:rPr>
  </w:style>
  <w:style w:type="character" w:customStyle="1" w:styleId="3Char0">
    <w:name w:val="목록 3 Char"/>
    <w:link w:val="32"/>
    <w:qFormat/>
    <w:rPr>
      <w:rFonts w:ascii="Times New Roman" w:hAnsi="Times New Roman" w:cs="Times New Roman"/>
      <w:sz w:val="20"/>
      <w:szCs w:val="20"/>
      <w:lang w:val="en-GB" w:eastAsia="en-GB"/>
    </w:rPr>
  </w:style>
  <w:style w:type="paragraph" w:customStyle="1" w:styleId="enumlev2">
    <w:name w:val="enumlev2"/>
    <w:basedOn w:val="a1"/>
    <w:qFormat/>
    <w:pPr>
      <w:numPr>
        <w:numId w:val="7"/>
      </w:num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SimSun"/>
      <w:sz w:val="20"/>
      <w:szCs w:val="20"/>
      <w:lang w:eastAsia="en-GB"/>
    </w:rPr>
  </w:style>
  <w:style w:type="paragraph" w:customStyle="1" w:styleId="CouvRecTitle">
    <w:name w:val="Couv Rec Title"/>
    <w:basedOn w:val="a1"/>
    <w:qFormat/>
    <w:pPr>
      <w:keepNext/>
      <w:keepLines/>
      <w:tabs>
        <w:tab w:val="left" w:pos="992"/>
      </w:tabs>
      <w:overflowPunct w:val="0"/>
      <w:autoSpaceDE w:val="0"/>
      <w:autoSpaceDN w:val="0"/>
      <w:adjustRightInd w:val="0"/>
      <w:spacing w:before="240" w:after="180"/>
      <w:ind w:left="1418"/>
      <w:textAlignment w:val="baseline"/>
    </w:pPr>
    <w:rPr>
      <w:rFonts w:ascii="Arial" w:eastAsia="SimSun" w:hAnsi="Arial"/>
      <w:b/>
      <w:sz w:val="36"/>
      <w:szCs w:val="20"/>
      <w:lang w:eastAsia="en-GB"/>
    </w:rPr>
  </w:style>
  <w:style w:type="character" w:customStyle="1" w:styleId="Char1">
    <w:name w:val="문서 구조 Char"/>
    <w:basedOn w:val="a2"/>
    <w:link w:val="a9"/>
    <w:uiPriority w:val="99"/>
    <w:qFormat/>
    <w:rPr>
      <w:rFonts w:ascii="Tahoma" w:hAnsi="Tahoma" w:cs="Times New Roman"/>
      <w:sz w:val="20"/>
      <w:szCs w:val="20"/>
      <w:shd w:val="clear" w:color="auto" w:fill="000080"/>
      <w:lang w:val="zh-CN" w:eastAsia="zh-CN"/>
    </w:rPr>
  </w:style>
  <w:style w:type="character" w:customStyle="1" w:styleId="Char5">
    <w:name w:val="글자만 Char"/>
    <w:link w:val="ad"/>
    <w:uiPriority w:val="99"/>
    <w:qFormat/>
    <w:rPr>
      <w:rFonts w:ascii="Courier New" w:hAnsi="Courier New"/>
      <w:lang w:val="nb-NO"/>
    </w:rPr>
  </w:style>
  <w:style w:type="character" w:customStyle="1" w:styleId="Char11">
    <w:name w:val="글자만 Char1"/>
    <w:basedOn w:val="a2"/>
    <w:uiPriority w:val="99"/>
    <w:semiHidden/>
    <w:qFormat/>
    <w:rPr>
      <w:rFonts w:ascii="바탕" w:eastAsia="바탕" w:hAnsi="Courier New" w:cs="Courier New"/>
      <w:sz w:val="20"/>
      <w:szCs w:val="20"/>
      <w:lang w:eastAsia="ko-KR"/>
    </w:rPr>
  </w:style>
  <w:style w:type="character" w:customStyle="1" w:styleId="PlainTextChar1">
    <w:name w:val="Plain Text Char1"/>
    <w:qFormat/>
    <w:rPr>
      <w:rFonts w:ascii="Courier New" w:hAnsi="Courier New" w:cs="Courier New"/>
      <w:lang w:eastAsia="en-US"/>
    </w:rPr>
  </w:style>
  <w:style w:type="character" w:customStyle="1" w:styleId="2Char2">
    <w:name w:val="본문 2 Char"/>
    <w:link w:val="2"/>
    <w:qFormat/>
    <w:rPr>
      <w:kern w:val="2"/>
      <w:sz w:val="21"/>
      <w:szCs w:val="22"/>
      <w:lang w:eastAsia="ja-JP"/>
    </w:rPr>
  </w:style>
  <w:style w:type="character" w:customStyle="1" w:styleId="2Char10">
    <w:name w:val="본문 2 Char1"/>
    <w:basedOn w:val="a2"/>
    <w:uiPriority w:val="99"/>
    <w:semiHidden/>
    <w:qFormat/>
    <w:rPr>
      <w:rFonts w:ascii="Times New Roman" w:eastAsiaTheme="minorEastAsia" w:hAnsi="Times New Roman" w:cs="Times New Roman"/>
      <w:sz w:val="24"/>
      <w:szCs w:val="24"/>
      <w:lang w:eastAsia="ko-KR"/>
    </w:rPr>
  </w:style>
  <w:style w:type="character" w:customStyle="1" w:styleId="BodyText2Char1">
    <w:name w:val="Body Text 2 Char1"/>
    <w:qFormat/>
    <w:rPr>
      <w:lang w:eastAsia="en-US"/>
    </w:rPr>
  </w:style>
  <w:style w:type="character" w:customStyle="1" w:styleId="2Char1">
    <w:name w:val="본문 들여쓰기 2 Char"/>
    <w:link w:val="20"/>
    <w:qFormat/>
    <w:rPr>
      <w:kern w:val="2"/>
      <w:sz w:val="22"/>
      <w:szCs w:val="22"/>
      <w:lang w:eastAsia="ja-JP"/>
    </w:rPr>
  </w:style>
  <w:style w:type="character" w:customStyle="1" w:styleId="2Char11">
    <w:name w:val="본문 들여쓰기 2 Char1"/>
    <w:basedOn w:val="a2"/>
    <w:uiPriority w:val="99"/>
    <w:semiHidden/>
    <w:qFormat/>
    <w:rPr>
      <w:rFonts w:ascii="Times New Roman" w:eastAsiaTheme="minorEastAsia" w:hAnsi="Times New Roman" w:cs="Times New Roman"/>
      <w:sz w:val="24"/>
      <w:szCs w:val="24"/>
      <w:lang w:eastAsia="ko-KR"/>
    </w:rPr>
  </w:style>
  <w:style w:type="character" w:customStyle="1" w:styleId="BodyTextIndent2Char1">
    <w:name w:val="Body Text Indent 2 Char1"/>
    <w:qFormat/>
    <w:rPr>
      <w:lang w:eastAsia="en-US"/>
    </w:rPr>
  </w:style>
  <w:style w:type="character" w:customStyle="1" w:styleId="3Char2">
    <w:name w:val="본문 들여쓰기 3 Char"/>
    <w:link w:val="30"/>
    <w:qFormat/>
    <w:rPr>
      <w:sz w:val="22"/>
      <w:szCs w:val="22"/>
      <w:lang w:eastAsia="ja-JP"/>
    </w:rPr>
  </w:style>
  <w:style w:type="character" w:customStyle="1" w:styleId="3Char10">
    <w:name w:val="본문 들여쓰기 3 Char1"/>
    <w:basedOn w:val="a2"/>
    <w:uiPriority w:val="99"/>
    <w:semiHidden/>
    <w:qFormat/>
    <w:rPr>
      <w:rFonts w:ascii="Times New Roman" w:eastAsiaTheme="minorEastAsia" w:hAnsi="Times New Roman" w:cs="Times New Roman"/>
      <w:sz w:val="16"/>
      <w:szCs w:val="16"/>
      <w:lang w:eastAsia="ko-KR"/>
    </w:rPr>
  </w:style>
  <w:style w:type="character" w:customStyle="1" w:styleId="BodyTextIndent3Char1">
    <w:name w:val="Body Text Indent 3 Char1"/>
    <w:rPr>
      <w:sz w:val="16"/>
      <w:szCs w:val="16"/>
      <w:lang w:eastAsia="en-US"/>
    </w:rPr>
  </w:style>
  <w:style w:type="paragraph" w:customStyle="1" w:styleId="numberedlist0">
    <w:name w:val="numbered list"/>
    <w:basedOn w:val="a"/>
    <w:qFormat/>
    <w:pPr>
      <w:numPr>
        <w:numId w:val="0"/>
      </w:numPr>
      <w:tabs>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contextualSpacing w:val="0"/>
      <w:textAlignment w:val="baseline"/>
    </w:pPr>
    <w:rPr>
      <w:rFonts w:eastAsia="SimSun"/>
      <w:sz w:val="20"/>
      <w:szCs w:val="20"/>
      <w:lang w:val="en-GB" w:eastAsia="ja-JP"/>
    </w:rPr>
  </w:style>
  <w:style w:type="paragraph" w:customStyle="1" w:styleId="TabList">
    <w:name w:val="TabList"/>
    <w:basedOn w:val="a1"/>
    <w:qFormat/>
    <w:pPr>
      <w:tabs>
        <w:tab w:val="left" w:pos="1134"/>
      </w:tabs>
      <w:overflowPunct w:val="0"/>
      <w:autoSpaceDE w:val="0"/>
      <w:autoSpaceDN w:val="0"/>
      <w:adjustRightInd w:val="0"/>
      <w:textAlignment w:val="baseline"/>
    </w:pPr>
    <w:rPr>
      <w:rFonts w:eastAsia="MS Mincho"/>
      <w:sz w:val="20"/>
      <w:szCs w:val="20"/>
      <w:lang w:val="en-GB" w:eastAsia="en-GB"/>
    </w:rPr>
  </w:style>
  <w:style w:type="character" w:customStyle="1" w:styleId="Char6">
    <w:name w:val="날짜 Char"/>
    <w:link w:val="ae"/>
    <w:uiPriority w:val="99"/>
  </w:style>
  <w:style w:type="character" w:customStyle="1" w:styleId="Char12">
    <w:name w:val="날짜 Char1"/>
    <w:basedOn w:val="a2"/>
    <w:uiPriority w:val="99"/>
    <w:semiHidden/>
    <w:qFormat/>
    <w:rPr>
      <w:rFonts w:ascii="Times New Roman" w:eastAsiaTheme="minorEastAsia" w:hAnsi="Times New Roman" w:cs="Times New Roman"/>
      <w:sz w:val="24"/>
      <w:szCs w:val="24"/>
      <w:lang w:eastAsia="ko-KR"/>
    </w:rPr>
  </w:style>
  <w:style w:type="character" w:customStyle="1" w:styleId="DateChar1">
    <w:name w:val="Date Char1"/>
    <w:qFormat/>
    <w:rPr>
      <w:lang w:eastAsia="en-US"/>
    </w:rPr>
  </w:style>
  <w:style w:type="paragraph" w:customStyle="1" w:styleId="tah0">
    <w:name w:val="tah"/>
    <w:basedOn w:val="a1"/>
    <w:qFormat/>
    <w:pPr>
      <w:keepNext/>
      <w:overflowPunct w:val="0"/>
      <w:autoSpaceDE w:val="0"/>
      <w:autoSpaceDN w:val="0"/>
      <w:jc w:val="center"/>
    </w:pPr>
    <w:rPr>
      <w:rFonts w:ascii="Arial" w:eastAsia="바탕" w:hAnsi="Arial" w:cs="Arial"/>
      <w:b/>
      <w:bCs/>
      <w:sz w:val="18"/>
      <w:szCs w:val="18"/>
      <w:lang w:eastAsia="en-GB"/>
    </w:rPr>
  </w:style>
  <w:style w:type="paragraph" w:customStyle="1" w:styleId="NormalAfter3pt">
    <w:name w:val="Normal + After:  3 pt"/>
    <w:basedOn w:val="a1"/>
    <w:qFormat/>
    <w:pPr>
      <w:tabs>
        <w:tab w:val="left" w:pos="2560"/>
      </w:tabs>
      <w:spacing w:after="180"/>
      <w:ind w:left="2560" w:hanging="357"/>
    </w:pPr>
    <w:rPr>
      <w:rFonts w:eastAsia="SimSun"/>
      <w:sz w:val="20"/>
      <w:szCs w:val="20"/>
      <w:lang w:val="en-AU"/>
    </w:rPr>
  </w:style>
  <w:style w:type="paragraph" w:customStyle="1" w:styleId="TableCell">
    <w:name w:val="Table Cell"/>
    <w:basedOn w:val="TAC"/>
    <w:link w:val="TableCellChar"/>
    <w:qFormat/>
    <w:pPr>
      <w:keepNext/>
      <w:overflowPunct w:val="0"/>
      <w:autoSpaceDE w:val="0"/>
      <w:autoSpaceDN w:val="0"/>
      <w:adjustRightInd w:val="0"/>
      <w:spacing w:before="0" w:after="0"/>
    </w:pPr>
    <w:rPr>
      <w:rFonts w:ascii="Arial" w:hAnsi="Arial"/>
      <w:sz w:val="18"/>
      <w:lang w:val="zh-CN"/>
    </w:rPr>
  </w:style>
  <w:style w:type="character" w:customStyle="1" w:styleId="TableCellChar">
    <w:name w:val="Table Cell Char"/>
    <w:link w:val="TableCell"/>
    <w:qFormat/>
    <w:rPr>
      <w:rFonts w:ascii="Arial" w:hAnsi="Arial" w:cs="Times New Roman"/>
      <w:sz w:val="18"/>
      <w:szCs w:val="20"/>
      <w:lang w:val="zh-CN" w:eastAsia="zh-CN"/>
    </w:rPr>
  </w:style>
  <w:style w:type="paragraph" w:customStyle="1" w:styleId="MTDisplayEquation">
    <w:name w:val="MTDisplayEquation"/>
    <w:basedOn w:val="a1"/>
    <w:next w:val="a1"/>
    <w:link w:val="MTDisplayEquationChar"/>
    <w:qFormat/>
    <w:pPr>
      <w:tabs>
        <w:tab w:val="center" w:pos="4680"/>
        <w:tab w:val="right" w:pos="9360"/>
      </w:tabs>
    </w:pPr>
    <w:rPr>
      <w:rFonts w:eastAsia="Calibri"/>
      <w:sz w:val="20"/>
      <w:szCs w:val="22"/>
      <w:lang w:val="zh-CN" w:eastAsia="zh-CN"/>
    </w:rPr>
  </w:style>
  <w:style w:type="character" w:customStyle="1" w:styleId="MTDisplayEquationChar">
    <w:name w:val="MTDisplayEquation Char"/>
    <w:link w:val="MTDisplayEquation"/>
    <w:qFormat/>
    <w:rPr>
      <w:rFonts w:ascii="Times New Roman" w:eastAsia="Calibri" w:hAnsi="Times New Roman" w:cs="Times New Roman"/>
      <w:sz w:val="20"/>
      <w:lang w:val="zh-CN" w:eastAsia="zh-CN"/>
    </w:rPr>
  </w:style>
  <w:style w:type="paragraph" w:customStyle="1" w:styleId="INDENT1">
    <w:name w:val="INDENT1"/>
    <w:basedOn w:val="a1"/>
    <w:qFormat/>
    <w:pPr>
      <w:overflowPunct w:val="0"/>
      <w:autoSpaceDE w:val="0"/>
      <w:autoSpaceDN w:val="0"/>
      <w:adjustRightInd w:val="0"/>
      <w:spacing w:after="180"/>
      <w:ind w:left="851"/>
      <w:textAlignment w:val="baseline"/>
    </w:pPr>
    <w:rPr>
      <w:rFonts w:eastAsia="SimSun"/>
      <w:sz w:val="20"/>
      <w:szCs w:val="20"/>
      <w:lang w:val="en-GB" w:eastAsia="en-GB"/>
    </w:rPr>
  </w:style>
  <w:style w:type="paragraph" w:customStyle="1" w:styleId="INDENT2">
    <w:name w:val="INDENT2"/>
    <w:basedOn w:val="a1"/>
    <w:qFormat/>
    <w:pPr>
      <w:overflowPunct w:val="0"/>
      <w:autoSpaceDE w:val="0"/>
      <w:autoSpaceDN w:val="0"/>
      <w:adjustRightInd w:val="0"/>
      <w:spacing w:after="180"/>
      <w:ind w:left="1135" w:hanging="284"/>
      <w:textAlignment w:val="baseline"/>
    </w:pPr>
    <w:rPr>
      <w:rFonts w:eastAsia="SimSun"/>
      <w:sz w:val="20"/>
      <w:szCs w:val="20"/>
      <w:lang w:val="en-GB" w:eastAsia="en-GB"/>
    </w:rPr>
  </w:style>
  <w:style w:type="paragraph" w:customStyle="1" w:styleId="INDENT3">
    <w:name w:val="INDENT3"/>
    <w:basedOn w:val="a1"/>
    <w:qFormat/>
    <w:pPr>
      <w:overflowPunct w:val="0"/>
      <w:autoSpaceDE w:val="0"/>
      <w:autoSpaceDN w:val="0"/>
      <w:adjustRightInd w:val="0"/>
      <w:spacing w:after="180"/>
      <w:ind w:left="1701" w:hanging="567"/>
      <w:textAlignment w:val="baseline"/>
    </w:pPr>
    <w:rPr>
      <w:rFonts w:eastAsia="SimSun"/>
      <w:sz w:val="20"/>
      <w:szCs w:val="20"/>
      <w:lang w:val="en-GB" w:eastAsia="en-GB"/>
    </w:rPr>
  </w:style>
  <w:style w:type="paragraph" w:customStyle="1" w:styleId="FigureTitle">
    <w:name w:val="Figure_Title"/>
    <w:basedOn w:val="a1"/>
    <w:next w:val="a1"/>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Cs w:val="20"/>
      <w:lang w:val="en-GB" w:eastAsia="en-GB"/>
    </w:rPr>
  </w:style>
  <w:style w:type="paragraph" w:customStyle="1" w:styleId="RecCCITT">
    <w:name w:val="Rec_CCITT_#"/>
    <w:basedOn w:val="a1"/>
    <w:qFormat/>
    <w:pPr>
      <w:keepNext/>
      <w:keepLines/>
      <w:overflowPunct w:val="0"/>
      <w:autoSpaceDE w:val="0"/>
      <w:autoSpaceDN w:val="0"/>
      <w:adjustRightInd w:val="0"/>
      <w:spacing w:after="180"/>
      <w:textAlignment w:val="baseline"/>
    </w:pPr>
    <w:rPr>
      <w:rFonts w:eastAsia="SimSun"/>
      <w:b/>
      <w:sz w:val="20"/>
      <w:szCs w:val="20"/>
      <w:lang w:val="en-GB" w:eastAsia="en-GB"/>
    </w:rPr>
  </w:style>
  <w:style w:type="paragraph" w:customStyle="1" w:styleId="CRfront">
    <w:name w:val="CR_front"/>
    <w:next w:val="a1"/>
    <w:qFormat/>
    <w:rPr>
      <w:rFonts w:ascii="Arial" w:eastAsia="MS Mincho" w:hAnsi="Arial" w:cs="Times New Roman"/>
      <w:lang w:val="en-GB" w:eastAsia="en-US"/>
    </w:rPr>
  </w:style>
  <w:style w:type="paragraph" w:customStyle="1" w:styleId="tabletext">
    <w:name w:val="table text"/>
    <w:basedOn w:val="a1"/>
    <w:next w:val="table"/>
    <w:qFormat/>
    <w:pPr>
      <w:overflowPunct w:val="0"/>
      <w:autoSpaceDE w:val="0"/>
      <w:autoSpaceDN w:val="0"/>
      <w:adjustRightInd w:val="0"/>
      <w:textAlignment w:val="baseline"/>
    </w:pPr>
    <w:rPr>
      <w:rFonts w:eastAsia="MS Mincho"/>
      <w:i/>
      <w:sz w:val="20"/>
      <w:szCs w:val="20"/>
      <w:lang w:val="en-GB" w:eastAsia="en-GB"/>
    </w:rPr>
  </w:style>
  <w:style w:type="paragraph" w:customStyle="1" w:styleId="table">
    <w:name w:val="table"/>
    <w:basedOn w:val="a1"/>
    <w:next w:val="a1"/>
    <w:qFormat/>
    <w:pPr>
      <w:overflowPunct w:val="0"/>
      <w:autoSpaceDE w:val="0"/>
      <w:autoSpaceDN w:val="0"/>
      <w:adjustRightInd w:val="0"/>
      <w:jc w:val="center"/>
      <w:textAlignment w:val="baseline"/>
    </w:pPr>
    <w:rPr>
      <w:rFonts w:eastAsia="MS Mincho"/>
      <w:sz w:val="20"/>
      <w:szCs w:val="20"/>
      <w:lang w:eastAsia="en-GB"/>
    </w:rPr>
  </w:style>
  <w:style w:type="paragraph" w:customStyle="1" w:styleId="HE">
    <w:name w:val="HE"/>
    <w:basedOn w:val="a1"/>
    <w:qFormat/>
    <w:pPr>
      <w:overflowPunct w:val="0"/>
      <w:autoSpaceDE w:val="0"/>
      <w:autoSpaceDN w:val="0"/>
      <w:adjustRightInd w:val="0"/>
      <w:textAlignment w:val="baseline"/>
    </w:pPr>
    <w:rPr>
      <w:rFonts w:eastAsia="MS Mincho"/>
      <w:b/>
      <w:sz w:val="20"/>
      <w:szCs w:val="20"/>
      <w:lang w:val="en-GB" w:eastAsia="en-GB"/>
    </w:rPr>
  </w:style>
  <w:style w:type="paragraph" w:customStyle="1" w:styleId="text">
    <w:name w:val="text"/>
    <w:basedOn w:val="a1"/>
    <w:link w:val="textChar"/>
    <w:qFormat/>
    <w:pPr>
      <w:widowControl w:val="0"/>
      <w:overflowPunct w:val="0"/>
      <w:autoSpaceDE w:val="0"/>
      <w:autoSpaceDN w:val="0"/>
      <w:adjustRightInd w:val="0"/>
      <w:spacing w:after="240"/>
      <w:jc w:val="both"/>
      <w:textAlignment w:val="baseline"/>
    </w:pPr>
    <w:rPr>
      <w:rFonts w:eastAsia="SimSun"/>
      <w:szCs w:val="20"/>
      <w:lang w:val="en-AU" w:eastAsia="zh-CN"/>
    </w:rPr>
  </w:style>
  <w:style w:type="paragraph" w:customStyle="1" w:styleId="Reference">
    <w:name w:val="Reference"/>
    <w:basedOn w:val="EX"/>
    <w:link w:val="ReferenceChar"/>
    <w:qFormat/>
    <w:pPr>
      <w:numPr>
        <w:numId w:val="8"/>
      </w:numPr>
      <w:overflowPunct w:val="0"/>
      <w:autoSpaceDE w:val="0"/>
      <w:autoSpaceDN w:val="0"/>
      <w:adjustRightInd w:val="0"/>
      <w:textAlignment w:val="baseline"/>
    </w:pPr>
    <w:rPr>
      <w:lang w:eastAsia="en-GB"/>
    </w:rPr>
  </w:style>
  <w:style w:type="paragraph" w:customStyle="1" w:styleId="berschrift1H1">
    <w:name w:val="Überschrift 1.H1"/>
    <w:basedOn w:val="a1"/>
    <w:next w:val="a1"/>
    <w:qFormat/>
    <w:pPr>
      <w:keepNext/>
      <w:keepLines/>
      <w:numPr>
        <w:numId w:val="9"/>
      </w:numPr>
      <w:pBdr>
        <w:top w:val="single" w:sz="12" w:space="3" w:color="auto"/>
      </w:pBdr>
      <w:overflowPunct w:val="0"/>
      <w:autoSpaceDE w:val="0"/>
      <w:autoSpaceDN w:val="0"/>
      <w:adjustRightInd w:val="0"/>
      <w:spacing w:before="240" w:after="180"/>
      <w:textAlignment w:val="baseline"/>
      <w:outlineLvl w:val="0"/>
    </w:pPr>
    <w:rPr>
      <w:rFonts w:ascii="Arial" w:eastAsia="SimSun" w:hAnsi="Arial"/>
      <w:sz w:val="36"/>
      <w:szCs w:val="20"/>
      <w:lang w:val="en-GB" w:eastAsia="de-DE"/>
    </w:rPr>
  </w:style>
  <w:style w:type="paragraph" w:customStyle="1" w:styleId="textintend1">
    <w:name w:val="text intend 1"/>
    <w:basedOn w:val="text"/>
    <w:qFormat/>
    <w:pPr>
      <w:widowControl/>
      <w:numPr>
        <w:numId w:val="10"/>
      </w:numPr>
      <w:spacing w:after="120"/>
    </w:pPr>
    <w:rPr>
      <w:rFonts w:eastAsia="MS Mincho"/>
      <w:lang w:val="en-US"/>
    </w:rPr>
  </w:style>
  <w:style w:type="paragraph" w:customStyle="1" w:styleId="textintend2">
    <w:name w:val="text intend 2"/>
    <w:basedOn w:val="text"/>
    <w:qFormat/>
    <w:pPr>
      <w:widowControl/>
      <w:spacing w:after="120"/>
      <w:ind w:left="567" w:hanging="283"/>
    </w:pPr>
    <w:rPr>
      <w:rFonts w:eastAsia="MS Mincho"/>
      <w:lang w:val="en-US"/>
    </w:rPr>
  </w:style>
  <w:style w:type="paragraph" w:customStyle="1" w:styleId="textintend3">
    <w:name w:val="text intend 3"/>
    <w:basedOn w:val="text"/>
    <w:qFormat/>
    <w:pPr>
      <w:widowControl/>
      <w:numPr>
        <w:numId w:val="11"/>
      </w:numPr>
      <w:tabs>
        <w:tab w:val="clear" w:pos="360"/>
      </w:tabs>
      <w:spacing w:after="120"/>
      <w:ind w:left="1080"/>
    </w:pPr>
    <w:rPr>
      <w:rFonts w:eastAsia="MS Mincho"/>
      <w:lang w:val="en-US"/>
    </w:rPr>
  </w:style>
  <w:style w:type="paragraph" w:customStyle="1" w:styleId="normalpuce">
    <w:name w:val="normal puce"/>
    <w:basedOn w:val="a1"/>
    <w:qFormat/>
    <w:pPr>
      <w:widowControl w:val="0"/>
      <w:numPr>
        <w:numId w:val="12"/>
      </w:numPr>
      <w:overflowPunct w:val="0"/>
      <w:autoSpaceDE w:val="0"/>
      <w:autoSpaceDN w:val="0"/>
      <w:adjustRightInd w:val="0"/>
      <w:spacing w:before="60" w:after="60"/>
      <w:jc w:val="both"/>
      <w:textAlignment w:val="baseline"/>
    </w:pPr>
    <w:rPr>
      <w:rFonts w:eastAsia="MS Mincho"/>
      <w:sz w:val="20"/>
      <w:szCs w:val="20"/>
      <w:lang w:val="en-GB" w:eastAsia="en-GB"/>
    </w:rPr>
  </w:style>
  <w:style w:type="paragraph" w:customStyle="1" w:styleId="TdocHeading1">
    <w:name w:val="Tdoc_Heading_1"/>
    <w:basedOn w:val="1"/>
    <w:next w:val="a1"/>
    <w:qFormat/>
    <w:pPr>
      <w:keepLines w:val="0"/>
      <w:numPr>
        <w:numId w:val="13"/>
      </w:numPr>
      <w:tabs>
        <w:tab w:val="clear" w:pos="426"/>
      </w:tabs>
      <w:spacing w:before="240" w:after="0" w:line="240" w:lineRule="auto"/>
    </w:pPr>
    <w:rPr>
      <w:rFonts w:eastAsia="SimSun"/>
      <w:b/>
      <w:kern w:val="28"/>
      <w:sz w:val="24"/>
      <w:szCs w:val="20"/>
      <w:lang w:val="en-US" w:eastAsia="en-GB"/>
    </w:rPr>
  </w:style>
  <w:style w:type="paragraph" w:customStyle="1" w:styleId="Meetingcaption">
    <w:name w:val="Meeting caption"/>
    <w:basedOn w:val="a1"/>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szCs w:val="20"/>
      <w:lang w:val="fr-FR" w:eastAsia="en-GB"/>
    </w:rPr>
  </w:style>
  <w:style w:type="paragraph" w:customStyle="1" w:styleId="para">
    <w:name w:val="para"/>
    <w:basedOn w:val="a1"/>
    <w:qFormat/>
    <w:pPr>
      <w:overflowPunct w:val="0"/>
      <w:autoSpaceDE w:val="0"/>
      <w:autoSpaceDN w:val="0"/>
      <w:adjustRightInd w:val="0"/>
      <w:spacing w:after="240"/>
      <w:jc w:val="both"/>
      <w:textAlignment w:val="baseline"/>
    </w:pPr>
    <w:rPr>
      <w:rFonts w:ascii="Helvetica" w:eastAsia="SimSun" w:hAnsi="Helvetica"/>
      <w:sz w:val="20"/>
      <w:szCs w:val="20"/>
      <w:lang w:val="en-GB" w:eastAsia="en-GB"/>
    </w:rPr>
  </w:style>
  <w:style w:type="paragraph" w:customStyle="1" w:styleId="CRCoverPage">
    <w:name w:val="CR Cover Page"/>
    <w:link w:val="CRCoverPageZchn"/>
    <w:qFormat/>
    <w:pPr>
      <w:spacing w:after="120"/>
    </w:pPr>
    <w:rPr>
      <w:rFonts w:ascii="Arial" w:eastAsia="MS Mincho" w:hAnsi="Arial" w:cs="Times New Roman"/>
      <w:lang w:val="en-GB" w:eastAsia="en-US"/>
    </w:rPr>
  </w:style>
  <w:style w:type="paragraph" w:customStyle="1" w:styleId="Cell">
    <w:name w:val="Cell"/>
    <w:basedOn w:val="a1"/>
    <w:qFormat/>
    <w:pPr>
      <w:overflowPunct w:val="0"/>
      <w:autoSpaceDE w:val="0"/>
      <w:autoSpaceDN w:val="0"/>
      <w:adjustRightInd w:val="0"/>
      <w:spacing w:line="240" w:lineRule="exact"/>
      <w:jc w:val="center"/>
      <w:textAlignment w:val="baseline"/>
    </w:pPr>
    <w:rPr>
      <w:rFonts w:eastAsia="SimSun"/>
      <w:sz w:val="16"/>
      <w:szCs w:val="20"/>
      <w:lang w:eastAsia="ja-JP"/>
    </w:rPr>
  </w:style>
  <w:style w:type="paragraph" w:customStyle="1" w:styleId="h60">
    <w:name w:val="h6"/>
    <w:basedOn w:val="a1"/>
    <w:qFormat/>
    <w:pPr>
      <w:overflowPunct w:val="0"/>
      <w:autoSpaceDE w:val="0"/>
      <w:autoSpaceDN w:val="0"/>
      <w:adjustRightInd w:val="0"/>
      <w:spacing w:before="100" w:beforeAutospacing="1" w:after="100" w:afterAutospacing="1"/>
      <w:textAlignment w:val="baseline"/>
    </w:pPr>
    <w:rPr>
      <w:rFonts w:eastAsia="SimSun"/>
      <w:lang w:eastAsia="ja-JP"/>
    </w:rPr>
  </w:style>
  <w:style w:type="paragraph" w:customStyle="1" w:styleId="b11">
    <w:name w:val="b1"/>
    <w:basedOn w:val="a1"/>
    <w:qFormat/>
    <w:pPr>
      <w:overflowPunct w:val="0"/>
      <w:autoSpaceDE w:val="0"/>
      <w:autoSpaceDN w:val="0"/>
      <w:adjustRightInd w:val="0"/>
      <w:spacing w:before="100" w:beforeAutospacing="1" w:after="100" w:afterAutospacing="1"/>
      <w:textAlignment w:val="baseline"/>
    </w:pPr>
    <w:rPr>
      <w:rFonts w:eastAsia="SimSun"/>
      <w:lang w:eastAsia="ja-JP"/>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hAnsi="Times New Roman" w:cs="Times New Roman"/>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qFormat/>
    <w:rPr>
      <w:rFonts w:ascii="Arial" w:hAnsi="Arial"/>
      <w:sz w:val="24"/>
      <w:lang w:val="en-GB" w:eastAsia="ja-JP" w:bidi="ar-SA"/>
    </w:rPr>
  </w:style>
  <w:style w:type="character" w:customStyle="1" w:styleId="FigureCaption1">
    <w:name w:val="Figure Caption1"/>
    <w:aliases w:val="fc Char1,Figure Caption Char Char"/>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paragraph" w:customStyle="1" w:styleId="tdoc-header">
    <w:name w:val="tdoc-header"/>
    <w:qFormat/>
    <w:rPr>
      <w:rFonts w:ascii="Arial" w:hAnsi="Arial" w:cs="Times New Roman"/>
      <w:sz w:val="24"/>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rFonts w:ascii="Times New Roman" w:hAnsi="Times New Roman" w:cs="Times New Roman"/>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jc w:val="both"/>
    </w:pPr>
    <w:rPr>
      <w:rFonts w:ascii="Times New Roman" w:hAnsi="Times New Roman" w:cs="Times New Roman"/>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Pr>
      <w:rFonts w:ascii="Times New Roman" w:hAnsi="Times New Roman"/>
      <w:lang w:eastAsia="en-US"/>
    </w:rPr>
  </w:style>
  <w:style w:type="character" w:customStyle="1" w:styleId="TALCar">
    <w:name w:val="TAL Car"/>
    <w:qFormat/>
    <w:rPr>
      <w:rFonts w:ascii="Arial" w:hAnsi="Arial"/>
      <w:sz w:val="18"/>
    </w:rPr>
  </w:style>
  <w:style w:type="character" w:customStyle="1" w:styleId="Mention1">
    <w:name w:val="Mention1"/>
    <w:uiPriority w:val="99"/>
    <w:semiHidden/>
    <w:unhideWhenUsed/>
    <w:qFormat/>
    <w:rPr>
      <w:color w:val="2B579A"/>
      <w:shd w:val="clear" w:color="auto" w:fill="E6E6E6"/>
    </w:rPr>
  </w:style>
  <w:style w:type="paragraph" w:customStyle="1" w:styleId="ListParagraph8">
    <w:name w:val="List Paragraph8"/>
    <w:basedOn w:val="a1"/>
    <w:qFormat/>
    <w:pPr>
      <w:ind w:left="720"/>
      <w:contextualSpacing/>
    </w:pPr>
    <w:rPr>
      <w:rFonts w:eastAsia="SimSun"/>
      <w:lang w:eastAsia="zh-CN"/>
    </w:rPr>
  </w:style>
  <w:style w:type="paragraph" w:customStyle="1" w:styleId="RAN1text">
    <w:name w:val="RAN1 text"/>
    <w:basedOn w:val="ab"/>
    <w:link w:val="RAN1textChar"/>
    <w:qFormat/>
    <w:pPr>
      <w:spacing w:after="0"/>
      <w:jc w:val="both"/>
    </w:pPr>
    <w:rPr>
      <w:rFonts w:eastAsia="MS Mincho"/>
      <w:sz w:val="20"/>
      <w:lang w:val="zh-CN"/>
    </w:rPr>
  </w:style>
  <w:style w:type="character" w:customStyle="1" w:styleId="RAN1textChar">
    <w:name w:val="RAN1 text Char"/>
    <w:link w:val="RAN1text"/>
    <w:qFormat/>
    <w:rPr>
      <w:rFonts w:ascii="Times New Roman" w:eastAsia="MS Mincho" w:hAnsi="Times New Roman" w:cs="Times New Roman"/>
      <w:sz w:val="20"/>
      <w:szCs w:val="24"/>
      <w:lang w:val="zh-CN" w:eastAsia="zh-CN"/>
    </w:rPr>
  </w:style>
  <w:style w:type="paragraph" w:customStyle="1" w:styleId="RAN1bullet1">
    <w:name w:val="RAN1 bullet1"/>
    <w:basedOn w:val="a1"/>
    <w:link w:val="RAN1bullet1Char"/>
    <w:qFormat/>
    <w:pPr>
      <w:numPr>
        <w:numId w:val="14"/>
      </w:numPr>
    </w:pPr>
    <w:rPr>
      <w:rFonts w:ascii="Times" w:eastAsia="바탕" w:hAnsi="Times"/>
      <w:sz w:val="20"/>
      <w:lang w:val="zh-CN" w:eastAsia="zh-CN"/>
    </w:rPr>
  </w:style>
  <w:style w:type="character" w:customStyle="1" w:styleId="RAN1bullet1Char">
    <w:name w:val="RAN1 bullet1 Char"/>
    <w:link w:val="RAN1bullet1"/>
    <w:qFormat/>
    <w:rPr>
      <w:rFonts w:ascii="Times" w:eastAsia="바탕" w:hAnsi="Times" w:cs="Times New Roman"/>
      <w:szCs w:val="24"/>
      <w:lang w:val="zh-CN"/>
    </w:rPr>
  </w:style>
  <w:style w:type="paragraph" w:customStyle="1" w:styleId="RAN1bullet2">
    <w:name w:val="RAN1 bullet2"/>
    <w:basedOn w:val="a1"/>
    <w:link w:val="RAN1bullet2Char"/>
    <w:qFormat/>
    <w:pPr>
      <w:numPr>
        <w:ilvl w:val="1"/>
        <w:numId w:val="15"/>
      </w:numPr>
    </w:pPr>
    <w:rPr>
      <w:rFonts w:ascii="Times" w:eastAsia="바탕" w:hAnsi="Times"/>
      <w:sz w:val="20"/>
      <w:szCs w:val="20"/>
      <w:lang w:eastAsia="en-US"/>
    </w:rPr>
  </w:style>
  <w:style w:type="character" w:customStyle="1" w:styleId="RAN1bullet2Char">
    <w:name w:val="RAN1 bullet2 Char"/>
    <w:link w:val="RAN1bullet2"/>
    <w:qFormat/>
    <w:rPr>
      <w:rFonts w:ascii="Times" w:eastAsia="바탕" w:hAnsi="Times" w:cs="Times New Roman"/>
      <w:lang w:eastAsia="en-US"/>
    </w:rPr>
  </w:style>
  <w:style w:type="paragraph" w:customStyle="1" w:styleId="bullet1">
    <w:name w:val="bullet1"/>
    <w:basedOn w:val="text"/>
    <w:link w:val="bullet1Char"/>
    <w:qFormat/>
    <w:pPr>
      <w:widowControl/>
      <w:numPr>
        <w:numId w:val="16"/>
      </w:numPr>
      <w:overflowPunct/>
      <w:autoSpaceDE/>
      <w:autoSpaceDN/>
      <w:adjustRightInd/>
      <w:spacing w:after="0"/>
      <w:jc w:val="left"/>
      <w:textAlignment w:val="auto"/>
    </w:pPr>
    <w:rPr>
      <w:rFonts w:ascii="Calibri" w:hAnsi="Calibri"/>
      <w:kern w:val="2"/>
      <w:szCs w:val="24"/>
      <w:lang w:val="zh-CN"/>
    </w:rPr>
  </w:style>
  <w:style w:type="character" w:customStyle="1" w:styleId="textChar">
    <w:name w:val="text Char"/>
    <w:link w:val="text"/>
    <w:rPr>
      <w:rFonts w:ascii="Times New Roman" w:hAnsi="Times New Roman" w:cs="Times New Roman"/>
      <w:sz w:val="24"/>
      <w:szCs w:val="20"/>
      <w:lang w:val="en-AU" w:eastAsia="zh-CN"/>
    </w:rPr>
  </w:style>
  <w:style w:type="paragraph" w:customStyle="1" w:styleId="bullet2">
    <w:name w:val="bullet2"/>
    <w:basedOn w:val="text"/>
    <w:link w:val="bullet2Char"/>
    <w:qFormat/>
    <w:pPr>
      <w:widowControl/>
      <w:numPr>
        <w:ilvl w:val="1"/>
        <w:numId w:val="16"/>
      </w:numPr>
      <w:overflowPunct/>
      <w:autoSpaceDE/>
      <w:autoSpaceDN/>
      <w:adjustRightInd/>
      <w:spacing w:after="0"/>
      <w:jc w:val="left"/>
      <w:textAlignment w:val="auto"/>
    </w:pPr>
    <w:rPr>
      <w:rFonts w:ascii="Times" w:hAnsi="Times"/>
      <w:kern w:val="2"/>
      <w:szCs w:val="24"/>
      <w:lang w:val="zh-CN"/>
    </w:rPr>
  </w:style>
  <w:style w:type="character" w:customStyle="1" w:styleId="bullet1Char">
    <w:name w:val="bullet1 Char"/>
    <w:link w:val="bullet1"/>
    <w:qFormat/>
    <w:rPr>
      <w:rFonts w:ascii="Calibri" w:hAnsi="Calibri" w:cs="Times New Roman"/>
      <w:kern w:val="2"/>
      <w:sz w:val="24"/>
      <w:szCs w:val="24"/>
      <w:lang w:val="zh-CN"/>
    </w:rPr>
  </w:style>
  <w:style w:type="paragraph" w:customStyle="1" w:styleId="bullet3">
    <w:name w:val="bullet3"/>
    <w:basedOn w:val="text"/>
    <w:link w:val="bullet3Char"/>
    <w:qFormat/>
    <w:pPr>
      <w:widowControl/>
      <w:numPr>
        <w:ilvl w:val="2"/>
        <w:numId w:val="16"/>
      </w:numPr>
      <w:overflowPunct/>
      <w:autoSpaceDE/>
      <w:autoSpaceDN/>
      <w:adjustRightInd/>
      <w:spacing w:after="0"/>
      <w:jc w:val="left"/>
      <w:textAlignment w:val="auto"/>
    </w:pPr>
    <w:rPr>
      <w:rFonts w:ascii="Times" w:eastAsia="바탕" w:hAnsi="Times"/>
      <w:sz w:val="20"/>
      <w:szCs w:val="24"/>
      <w:lang w:val="zh-CN" w:eastAsia="en-US"/>
    </w:rPr>
  </w:style>
  <w:style w:type="character" w:customStyle="1" w:styleId="bullet2Char">
    <w:name w:val="bullet2 Char"/>
    <w:link w:val="bullet2"/>
    <w:qFormat/>
    <w:rPr>
      <w:rFonts w:ascii="Times" w:hAnsi="Times" w:cs="Times New Roman"/>
      <w:kern w:val="2"/>
      <w:sz w:val="24"/>
      <w:szCs w:val="24"/>
      <w:lang w:val="zh-CN"/>
    </w:rPr>
  </w:style>
  <w:style w:type="paragraph" w:customStyle="1" w:styleId="bullet4">
    <w:name w:val="bullet4"/>
    <w:basedOn w:val="text"/>
    <w:link w:val="bullet4Char"/>
    <w:qFormat/>
    <w:pPr>
      <w:widowControl/>
      <w:numPr>
        <w:ilvl w:val="3"/>
        <w:numId w:val="16"/>
      </w:numPr>
      <w:overflowPunct/>
      <w:autoSpaceDE/>
      <w:autoSpaceDN/>
      <w:adjustRightInd/>
      <w:spacing w:after="0"/>
      <w:jc w:val="left"/>
      <w:textAlignment w:val="auto"/>
    </w:pPr>
    <w:rPr>
      <w:rFonts w:ascii="Times" w:eastAsia="바탕" w:hAnsi="Times"/>
      <w:sz w:val="20"/>
      <w:szCs w:val="24"/>
      <w:lang w:val="zh-CN" w:eastAsia="en-US"/>
    </w:rPr>
  </w:style>
  <w:style w:type="paragraph" w:customStyle="1" w:styleId="tdoc">
    <w:name w:val="tdoc"/>
    <w:basedOn w:val="a1"/>
    <w:link w:val="tdocChar"/>
    <w:qFormat/>
    <w:pPr>
      <w:ind w:left="1440" w:hanging="1440"/>
    </w:pPr>
    <w:rPr>
      <w:rFonts w:ascii="Times" w:eastAsia="바탕" w:hAnsi="Times"/>
      <w:sz w:val="20"/>
      <w:lang w:val="zh-CN" w:eastAsia="en-US"/>
    </w:rPr>
  </w:style>
  <w:style w:type="character" w:customStyle="1" w:styleId="tdocChar">
    <w:name w:val="tdoc Char"/>
    <w:link w:val="tdoc"/>
    <w:rPr>
      <w:rFonts w:ascii="Times" w:eastAsia="바탕" w:hAnsi="Times" w:cs="Times New Roman"/>
      <w:sz w:val="20"/>
      <w:szCs w:val="24"/>
      <w:lang w:val="zh-CN"/>
    </w:rPr>
  </w:style>
  <w:style w:type="character" w:customStyle="1" w:styleId="bullet3Char">
    <w:name w:val="bullet3 Char"/>
    <w:link w:val="bullet3"/>
    <w:rPr>
      <w:rFonts w:ascii="Times" w:eastAsia="바탕" w:hAnsi="Times" w:cs="Times New Roman"/>
      <w:szCs w:val="24"/>
      <w:lang w:val="zh-CN" w:eastAsia="en-US"/>
    </w:rPr>
  </w:style>
  <w:style w:type="character" w:customStyle="1" w:styleId="bullet4Char">
    <w:name w:val="bullet4 Char"/>
    <w:link w:val="bullet4"/>
    <w:qFormat/>
    <w:rPr>
      <w:rFonts w:ascii="Times" w:eastAsia="바탕" w:hAnsi="Times" w:cs="Times New Roman"/>
      <w:szCs w:val="24"/>
      <w:lang w:val="zh-CN" w:eastAsia="en-US"/>
    </w:rPr>
  </w:style>
  <w:style w:type="character" w:customStyle="1" w:styleId="15">
    <w:name w:val="書名1"/>
    <w:uiPriority w:val="33"/>
    <w:qFormat/>
    <w:rPr>
      <w:b/>
      <w:bCs/>
      <w:i/>
      <w:iCs/>
      <w:spacing w:val="5"/>
    </w:rPr>
  </w:style>
  <w:style w:type="paragraph" w:customStyle="1" w:styleId="16">
    <w:name w:val="목록 단락1"/>
    <w:basedOn w:val="a1"/>
    <w:uiPriority w:val="34"/>
    <w:qFormat/>
    <w:pPr>
      <w:spacing w:after="180" w:line="276" w:lineRule="auto"/>
      <w:ind w:leftChars="400" w:left="800"/>
      <w:jc w:val="both"/>
    </w:pPr>
    <w:rPr>
      <w:rFonts w:eastAsia="맑은 고딕"/>
      <w:sz w:val="20"/>
      <w:szCs w:val="20"/>
      <w:lang w:val="en-GB" w:eastAsia="en-US"/>
    </w:rPr>
  </w:style>
  <w:style w:type="paragraph" w:customStyle="1" w:styleId="ListParagraph1">
    <w:name w:val="List Paragraph1"/>
    <w:basedOn w:val="a1"/>
    <w:qFormat/>
    <w:pPr>
      <w:ind w:left="720"/>
      <w:contextualSpacing/>
    </w:pPr>
    <w:rPr>
      <w:rFonts w:eastAsia="SimSun"/>
      <w:lang w:eastAsia="zh-CN"/>
    </w:rPr>
  </w:style>
  <w:style w:type="paragraph" w:customStyle="1" w:styleId="references0">
    <w:name w:val="references"/>
    <w:qFormat/>
    <w:pPr>
      <w:numPr>
        <w:numId w:val="17"/>
      </w:numPr>
      <w:spacing w:after="50" w:line="180" w:lineRule="exact"/>
      <w:jc w:val="both"/>
    </w:pPr>
    <w:rPr>
      <w:rFonts w:ascii="Times New Roman" w:eastAsia="MS Mincho" w:hAnsi="Times New Roman" w:cs="Times New Roman"/>
      <w:sz w:val="16"/>
      <w:szCs w:val="16"/>
      <w:lang w:eastAsia="en-US"/>
    </w:rPr>
  </w:style>
  <w:style w:type="character" w:customStyle="1" w:styleId="TFZchn">
    <w:name w:val="TF Zchn"/>
    <w:link w:val="TF"/>
    <w:qFormat/>
    <w:locked/>
    <w:rPr>
      <w:rFonts w:ascii="Arial" w:hAnsi="Arial" w:cs="Times New Roman"/>
      <w:b/>
      <w:sz w:val="20"/>
      <w:szCs w:val="20"/>
      <w:lang w:val="zh-CN"/>
    </w:rPr>
  </w:style>
  <w:style w:type="paragraph" w:customStyle="1" w:styleId="RAN1tdoc">
    <w:name w:val="RAN1 tdoc"/>
    <w:basedOn w:val="a1"/>
    <w:link w:val="RAN1tdocChar"/>
    <w:qFormat/>
    <w:pPr>
      <w:ind w:left="720" w:hanging="720"/>
    </w:pPr>
    <w:rPr>
      <w:rFonts w:ascii="Times" w:eastAsia="바탕" w:hAnsi="Times"/>
      <w:b/>
      <w:color w:val="0000FF"/>
      <w:sz w:val="20"/>
      <w:u w:val="single" w:color="0000FF"/>
      <w:lang w:val="en-GB" w:eastAsia="zh-CN"/>
    </w:rPr>
  </w:style>
  <w:style w:type="character" w:customStyle="1" w:styleId="RAN1tdocChar">
    <w:name w:val="RAN1 tdoc Char"/>
    <w:link w:val="RAN1tdoc"/>
    <w:rPr>
      <w:rFonts w:ascii="Times" w:eastAsia="바탕" w:hAnsi="Times" w:cs="Times New Roman"/>
      <w:b/>
      <w:color w:val="0000FF"/>
      <w:sz w:val="20"/>
      <w:szCs w:val="24"/>
      <w:u w:val="single" w:color="0000FF"/>
      <w:lang w:val="en-GB" w:eastAsia="zh-CN"/>
    </w:rPr>
  </w:style>
  <w:style w:type="paragraph" w:customStyle="1" w:styleId="RAN1bullet3">
    <w:name w:val="RAN1 bullet3"/>
    <w:basedOn w:val="RAN1bullet2"/>
    <w:link w:val="RAN1bullet3Char"/>
    <w:uiPriority w:val="99"/>
    <w:qFormat/>
    <w:pPr>
      <w:numPr>
        <w:ilvl w:val="2"/>
        <w:numId w:val="18"/>
      </w:numPr>
    </w:pPr>
  </w:style>
  <w:style w:type="character" w:customStyle="1" w:styleId="RAN1bullet3Char">
    <w:name w:val="RAN1 bullet3 Char"/>
    <w:link w:val="RAN1bullet3"/>
    <w:uiPriority w:val="99"/>
    <w:qFormat/>
    <w:rPr>
      <w:rFonts w:ascii="Times" w:eastAsia="바탕" w:hAnsi="Times" w:cs="Times New Roman"/>
      <w:lang w:eastAsia="en-US"/>
    </w:rPr>
  </w:style>
  <w:style w:type="paragraph" w:customStyle="1" w:styleId="Proposal">
    <w:name w:val="Proposal"/>
    <w:basedOn w:val="a1"/>
    <w:link w:val="ProposalChar"/>
    <w:qFormat/>
    <w:pPr>
      <w:tabs>
        <w:tab w:val="left" w:pos="1701"/>
      </w:tabs>
      <w:overflowPunct w:val="0"/>
      <w:autoSpaceDE w:val="0"/>
      <w:autoSpaceDN w:val="0"/>
      <w:adjustRightInd w:val="0"/>
      <w:spacing w:after="120"/>
      <w:ind w:left="1701" w:hanging="1701"/>
      <w:jc w:val="both"/>
      <w:textAlignment w:val="baseline"/>
    </w:pPr>
    <w:rPr>
      <w:rFonts w:eastAsia="SimSun"/>
      <w:b/>
      <w:bCs/>
      <w:sz w:val="20"/>
      <w:szCs w:val="20"/>
      <w:lang w:val="en-GB" w:eastAsia="zh-CN"/>
    </w:rPr>
  </w:style>
  <w:style w:type="character" w:customStyle="1" w:styleId="ProposalChar">
    <w:name w:val="Proposal Char"/>
    <w:link w:val="Proposal"/>
    <w:qFormat/>
    <w:rPr>
      <w:rFonts w:ascii="Times New Roman" w:hAnsi="Times New Roman" w:cs="Times New Roman"/>
      <w:b/>
      <w:bCs/>
      <w:sz w:val="20"/>
      <w:szCs w:val="20"/>
      <w:lang w:val="en-GB" w:eastAsia="zh-CN"/>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ff6"/>
    <w:link w:val="bulletChar"/>
    <w:qFormat/>
    <w:pPr>
      <w:numPr>
        <w:numId w:val="19"/>
      </w:numPr>
      <w:spacing w:after="0" w:line="240" w:lineRule="auto"/>
      <w:ind w:left="0"/>
    </w:pPr>
    <w:rPr>
      <w:rFonts w:ascii="Times New Roman" w:eastAsia="Times New Roman" w:hAnsi="Times New Roman" w:cs="Times New Roman"/>
      <w:sz w:val="20"/>
      <w:szCs w:val="24"/>
    </w:rPr>
  </w:style>
  <w:style w:type="character" w:customStyle="1" w:styleId="bulletChar">
    <w:name w:val="bullet Char"/>
    <w:link w:val="bullet"/>
    <w:qFormat/>
    <w:rPr>
      <w:rFonts w:ascii="Times New Roman" w:eastAsia="Times New Roman" w:hAnsi="Times New Roman" w:cs="Times New Roman"/>
      <w:szCs w:val="24"/>
      <w:lang w:eastAsia="en-US"/>
    </w:rPr>
  </w:style>
  <w:style w:type="paragraph" w:customStyle="1" w:styleId="17">
    <w:name w:val="目次の見出し1"/>
    <w:basedOn w:val="1"/>
    <w:next w:val="a1"/>
    <w:uiPriority w:val="39"/>
    <w:unhideWhenUsed/>
    <w:qFormat/>
    <w:pPr>
      <w:numPr>
        <w:numId w:val="0"/>
      </w:numPr>
      <w:tabs>
        <w:tab w:val="clear" w:pos="426"/>
      </w:tabs>
      <w:overflowPunct/>
      <w:autoSpaceDE/>
      <w:autoSpaceDN/>
      <w:adjustRightInd/>
      <w:spacing w:before="240" w:after="0" w:line="259" w:lineRule="auto"/>
      <w:textAlignment w:val="auto"/>
      <w:outlineLvl w:val="9"/>
    </w:pPr>
    <w:rPr>
      <w:rFonts w:ascii="Calibri Light" w:eastAsia="SimSun" w:hAnsi="Calibri Light"/>
      <w:color w:val="2F5496"/>
      <w:lang w:val="en-US" w:eastAsia="en-US"/>
    </w:rPr>
  </w:style>
  <w:style w:type="paragraph" w:customStyle="1" w:styleId="Comments">
    <w:name w:val="Comments"/>
    <w:basedOn w:val="a1"/>
    <w:link w:val="CommentsChar"/>
    <w:qFormat/>
    <w:pPr>
      <w:spacing w:before="40"/>
    </w:pPr>
    <w:rPr>
      <w:rFonts w:ascii="Arial" w:eastAsia="MS Mincho" w:hAnsi="Arial"/>
      <w:i/>
      <w:sz w:val="18"/>
      <w:lang w:val="en-GB" w:eastAsia="en-GB"/>
    </w:rPr>
  </w:style>
  <w:style w:type="character" w:customStyle="1" w:styleId="CommentsChar">
    <w:name w:val="Comments Char"/>
    <w:link w:val="Comments"/>
    <w:qFormat/>
    <w:rPr>
      <w:rFonts w:ascii="Arial" w:eastAsia="MS Mincho" w:hAnsi="Arial" w:cs="Times New Roman"/>
      <w:i/>
      <w:sz w:val="18"/>
      <w:szCs w:val="24"/>
      <w:lang w:val="en-GB" w:eastAsia="en-GB"/>
    </w:rPr>
  </w:style>
  <w:style w:type="paragraph" w:customStyle="1" w:styleId="onecomwebmail-msonormal">
    <w:name w:val="onecomwebmail-msonormal"/>
    <w:basedOn w:val="a1"/>
    <w:qFormat/>
    <w:pPr>
      <w:spacing w:before="100" w:beforeAutospacing="1" w:after="100" w:afterAutospacing="1"/>
    </w:pPr>
    <w:rPr>
      <w:rFonts w:eastAsia="SimSun"/>
      <w:lang w:eastAsia="en-US"/>
    </w:rPr>
  </w:style>
  <w:style w:type="paragraph" w:customStyle="1" w:styleId="maintext">
    <w:name w:val="main text"/>
    <w:basedOn w:val="a1"/>
    <w:link w:val="maintextChar"/>
    <w:qFormat/>
    <w:pPr>
      <w:spacing w:before="60" w:after="60" w:line="288" w:lineRule="auto"/>
      <w:ind w:firstLineChars="200" w:firstLine="200"/>
      <w:jc w:val="both"/>
    </w:pPr>
    <w:rPr>
      <w:rFonts w:eastAsia="맑은 고딕"/>
      <w:sz w:val="20"/>
      <w:szCs w:val="20"/>
      <w:lang w:val="en-GB"/>
    </w:rPr>
  </w:style>
  <w:style w:type="character" w:customStyle="1" w:styleId="maintextChar">
    <w:name w:val="main text Char"/>
    <w:link w:val="maintext"/>
    <w:qFormat/>
    <w:rPr>
      <w:rFonts w:ascii="Times New Roman" w:eastAsia="맑은 고딕" w:hAnsi="Times New Roman" w:cs="Times New Roman"/>
      <w:sz w:val="20"/>
      <w:szCs w:val="20"/>
      <w:lang w:val="en-GB" w:eastAsia="ko-KR"/>
    </w:rPr>
  </w:style>
  <w:style w:type="character" w:customStyle="1" w:styleId="NOChar">
    <w:name w:val="NO Char"/>
    <w:link w:val="NO"/>
    <w:qFormat/>
    <w:rPr>
      <w:rFonts w:ascii="Times New Roman" w:hAnsi="Times New Roman" w:cs="Times New Roman"/>
      <w:sz w:val="20"/>
      <w:szCs w:val="20"/>
      <w:lang w:val="en-GB"/>
    </w:rPr>
  </w:style>
  <w:style w:type="table" w:customStyle="1" w:styleId="TableGrid1">
    <w:name w:val="Table Grid1"/>
    <w:basedOn w:val="a3"/>
    <w:uiPriority w:val="39"/>
    <w:qFormat/>
    <w:rPr>
      <w:rFonts w:ascii="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
    <w:name w:val="Table Grid2"/>
    <w:basedOn w:val="a3"/>
    <w:uiPriority w:val="39"/>
    <w:qFormat/>
    <w:rPr>
      <w:rFonts w:ascii="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410">
    <w:name w:val="标题41"/>
    <w:basedOn w:val="a1"/>
    <w:next w:val="a7"/>
    <w:qFormat/>
    <w:pPr>
      <w:widowControl w:val="0"/>
      <w:ind w:firstLine="420"/>
      <w:jc w:val="both"/>
    </w:pPr>
    <w:rPr>
      <w:rFonts w:eastAsia="SimSun"/>
      <w:kern w:val="2"/>
      <w:sz w:val="21"/>
      <w:szCs w:val="20"/>
      <w:lang w:eastAsia="zh-CN"/>
    </w:rPr>
  </w:style>
  <w:style w:type="paragraph" w:customStyle="1" w:styleId="aff8">
    <w:name w:val="表格文字居左"/>
    <w:basedOn w:val="a1"/>
    <w:next w:val="a1"/>
    <w:qFormat/>
    <w:pPr>
      <w:widowControl w:val="0"/>
      <w:jc w:val="both"/>
    </w:pPr>
    <w:rPr>
      <w:rFonts w:ascii="Arial" w:eastAsia="SimSun" w:hAnsi="Arial" w:cs="SimSun"/>
      <w:kern w:val="2"/>
      <w:sz w:val="21"/>
      <w:szCs w:val="20"/>
      <w:lang w:eastAsia="zh-CN"/>
    </w:rPr>
  </w:style>
  <w:style w:type="paragraph" w:customStyle="1" w:styleId="z-TopofForm1">
    <w:name w:val="z-Top of Form1"/>
    <w:basedOn w:val="a1"/>
    <w:next w:val="a1"/>
    <w:hidden/>
    <w:uiPriority w:val="99"/>
    <w:unhideWhenUsed/>
    <w:qFormat/>
    <w:pPr>
      <w:pBdr>
        <w:bottom w:val="single" w:sz="6" w:space="1" w:color="auto"/>
      </w:pBdr>
      <w:jc w:val="center"/>
    </w:pPr>
    <w:rPr>
      <w:rFonts w:ascii="Arial" w:eastAsia="SimSun" w:hAnsi="Arial"/>
      <w:vanish/>
      <w:sz w:val="16"/>
      <w:szCs w:val="16"/>
      <w:lang w:eastAsia="zh-CN"/>
    </w:rPr>
  </w:style>
  <w:style w:type="character" w:customStyle="1" w:styleId="z-Char">
    <w:name w:val="z-窗体顶端 Char"/>
    <w:basedOn w:val="a2"/>
    <w:link w:val="z-1"/>
    <w:uiPriority w:val="99"/>
    <w:qFormat/>
    <w:rPr>
      <w:rFonts w:ascii="Arial" w:hAnsi="Arial"/>
      <w:vanish/>
      <w:sz w:val="16"/>
      <w:szCs w:val="16"/>
      <w:lang w:eastAsia="zh-CN"/>
    </w:rPr>
  </w:style>
  <w:style w:type="paragraph" w:customStyle="1" w:styleId="z-1">
    <w:name w:val="z-フォームの始まり1"/>
    <w:basedOn w:val="a1"/>
    <w:next w:val="a1"/>
    <w:link w:val="z-Char"/>
    <w:uiPriority w:val="99"/>
    <w:pPr>
      <w:pBdr>
        <w:bottom w:val="single" w:sz="6" w:space="1" w:color="auto"/>
      </w:pBdr>
      <w:jc w:val="center"/>
    </w:pPr>
    <w:rPr>
      <w:rFonts w:ascii="Arial" w:eastAsia="SimSun" w:hAnsi="Arial" w:cstheme="minorBidi"/>
      <w:vanish/>
      <w:sz w:val="16"/>
      <w:szCs w:val="16"/>
      <w:lang w:eastAsia="zh-CN"/>
    </w:rPr>
  </w:style>
  <w:style w:type="character" w:customStyle="1" w:styleId="hps">
    <w:name w:val="hps"/>
    <w:basedOn w:val="a2"/>
    <w:qFormat/>
  </w:style>
  <w:style w:type="paragraph" w:customStyle="1" w:styleId="z-BottomofForm1">
    <w:name w:val="z-Bottom of Form1"/>
    <w:basedOn w:val="a1"/>
    <w:next w:val="a1"/>
    <w:hidden/>
    <w:uiPriority w:val="99"/>
    <w:unhideWhenUsed/>
    <w:qFormat/>
    <w:pPr>
      <w:pBdr>
        <w:top w:val="single" w:sz="6" w:space="1" w:color="auto"/>
      </w:pBdr>
      <w:jc w:val="center"/>
    </w:pPr>
    <w:rPr>
      <w:rFonts w:ascii="Arial" w:eastAsia="SimSun" w:hAnsi="Arial"/>
      <w:vanish/>
      <w:sz w:val="16"/>
      <w:szCs w:val="16"/>
      <w:lang w:eastAsia="zh-CN"/>
    </w:rPr>
  </w:style>
  <w:style w:type="character" w:customStyle="1" w:styleId="z-Char0">
    <w:name w:val="z-窗体底端 Char"/>
    <w:basedOn w:val="a2"/>
    <w:link w:val="z-10"/>
    <w:uiPriority w:val="99"/>
    <w:rPr>
      <w:rFonts w:ascii="Arial" w:hAnsi="Arial"/>
      <w:vanish/>
      <w:sz w:val="16"/>
      <w:szCs w:val="16"/>
      <w:lang w:eastAsia="zh-CN"/>
    </w:rPr>
  </w:style>
  <w:style w:type="paragraph" w:customStyle="1" w:styleId="z-10">
    <w:name w:val="z-フォームの終わり1"/>
    <w:basedOn w:val="a1"/>
    <w:next w:val="a1"/>
    <w:link w:val="z-Char0"/>
    <w:uiPriority w:val="99"/>
    <w:pPr>
      <w:pBdr>
        <w:top w:val="single" w:sz="6" w:space="1" w:color="auto"/>
      </w:pBdr>
      <w:jc w:val="center"/>
    </w:pPr>
    <w:rPr>
      <w:rFonts w:ascii="Arial" w:eastAsia="SimSun" w:hAnsi="Arial" w:cstheme="minorBidi"/>
      <w:vanish/>
      <w:sz w:val="16"/>
      <w:szCs w:val="16"/>
      <w:lang w:eastAsia="zh-CN"/>
    </w:rPr>
  </w:style>
  <w:style w:type="paragraph" w:customStyle="1" w:styleId="Date1">
    <w:name w:val="Date1"/>
    <w:basedOn w:val="a1"/>
    <w:next w:val="a1"/>
    <w:uiPriority w:val="99"/>
    <w:unhideWhenUsed/>
    <w:qFormat/>
    <w:pPr>
      <w:spacing w:after="200" w:line="276" w:lineRule="auto"/>
      <w:ind w:leftChars="2500" w:left="100"/>
    </w:pPr>
    <w:rPr>
      <w:rFonts w:eastAsia="SimSun"/>
      <w:sz w:val="20"/>
      <w:szCs w:val="20"/>
      <w:lang w:eastAsia="zh-CN"/>
    </w:rPr>
  </w:style>
  <w:style w:type="paragraph" w:customStyle="1" w:styleId="tablecell0">
    <w:name w:val="tablecell"/>
    <w:basedOn w:val="a1"/>
    <w:qFormat/>
    <w:pPr>
      <w:autoSpaceDE w:val="0"/>
      <w:autoSpaceDN w:val="0"/>
      <w:adjustRightInd w:val="0"/>
      <w:snapToGrid w:val="0"/>
      <w:spacing w:before="40" w:after="40"/>
    </w:pPr>
    <w:rPr>
      <w:rFonts w:eastAsia="SimSun"/>
      <w:sz w:val="20"/>
      <w:szCs w:val="20"/>
      <w:lang w:eastAsia="en-US"/>
    </w:rPr>
  </w:style>
  <w:style w:type="character" w:customStyle="1" w:styleId="shorttext">
    <w:name w:val="short_text"/>
    <w:basedOn w:val="a2"/>
  </w:style>
  <w:style w:type="paragraph" w:customStyle="1" w:styleId="tableheader">
    <w:name w:val="tableheader"/>
    <w:basedOn w:val="a1"/>
    <w:qFormat/>
    <w:pPr>
      <w:snapToGrid w:val="0"/>
      <w:spacing w:before="40" w:after="40"/>
      <w:jc w:val="center"/>
    </w:pPr>
    <w:rPr>
      <w:rFonts w:eastAsia="SimSun" w:cs="Calibri"/>
      <w:b/>
      <w:bCs/>
      <w:color w:val="000000"/>
      <w:sz w:val="20"/>
      <w:szCs w:val="20"/>
      <w:lang w:eastAsia="en-US"/>
    </w:rPr>
  </w:style>
  <w:style w:type="character" w:customStyle="1" w:styleId="keyword">
    <w:name w:val="keyword"/>
    <w:basedOn w:val="a2"/>
    <w:qFormat/>
  </w:style>
  <w:style w:type="paragraph" w:customStyle="1" w:styleId="Test">
    <w:name w:val="Test"/>
    <w:basedOn w:val="a1"/>
    <w:qFormat/>
    <w:pPr>
      <w:spacing w:before="60" w:after="60" w:line="280" w:lineRule="atLeast"/>
      <w:ind w:left="2160"/>
      <w:jc w:val="both"/>
    </w:pPr>
    <w:rPr>
      <w:rFonts w:eastAsia="MS Mincho"/>
      <w:sz w:val="20"/>
      <w:szCs w:val="20"/>
      <w:lang w:val="en-GB" w:eastAsia="en-US"/>
    </w:rPr>
  </w:style>
  <w:style w:type="paragraph" w:customStyle="1" w:styleId="Doc-text2">
    <w:name w:val="Doc-text2"/>
    <w:basedOn w:val="a1"/>
    <w:link w:val="Doc-text2Char"/>
    <w:qFormat/>
    <w:pPr>
      <w:spacing w:after="200" w:line="276" w:lineRule="auto"/>
    </w:pPr>
    <w:rPr>
      <w:rFonts w:eastAsia="SimSun"/>
      <w:sz w:val="20"/>
      <w:szCs w:val="20"/>
      <w:lang w:eastAsia="zh-CN"/>
    </w:rPr>
  </w:style>
  <w:style w:type="character" w:customStyle="1" w:styleId="Doc-text2Char">
    <w:name w:val="Doc-text2 Char"/>
    <w:link w:val="Doc-text2"/>
    <w:qFormat/>
    <w:rPr>
      <w:rFonts w:ascii="Times New Roman" w:hAnsi="Times New Roman" w:cs="Times New Roman"/>
      <w:sz w:val="20"/>
      <w:szCs w:val="20"/>
      <w:lang w:eastAsia="zh-CN"/>
    </w:rPr>
  </w:style>
  <w:style w:type="paragraph" w:customStyle="1" w:styleId="BodyTextIndent1">
    <w:name w:val="Body Text Indent1"/>
    <w:basedOn w:val="a1"/>
    <w:next w:val="ac"/>
    <w:link w:val="BodyTextIndentChar"/>
    <w:uiPriority w:val="99"/>
    <w:unhideWhenUsed/>
    <w:qFormat/>
    <w:pPr>
      <w:spacing w:after="120" w:line="276" w:lineRule="auto"/>
      <w:ind w:left="360"/>
    </w:pPr>
    <w:rPr>
      <w:rFonts w:eastAsia="SimSun"/>
      <w:sz w:val="20"/>
      <w:szCs w:val="20"/>
      <w:lang w:eastAsia="zh-CN"/>
    </w:rPr>
  </w:style>
  <w:style w:type="character" w:customStyle="1" w:styleId="BodyTextIndentChar">
    <w:name w:val="Body Text Indent Char"/>
    <w:basedOn w:val="a2"/>
    <w:link w:val="BodyTextIndent1"/>
    <w:uiPriority w:val="99"/>
    <w:qFormat/>
    <w:rPr>
      <w:rFonts w:ascii="Times New Roman" w:hAnsi="Times New Roman" w:cs="Times New Roman"/>
      <w:sz w:val="20"/>
      <w:szCs w:val="20"/>
      <w:lang w:eastAsia="zh-CN"/>
    </w:rPr>
  </w:style>
  <w:style w:type="paragraph" w:customStyle="1" w:styleId="ordinary-output">
    <w:name w:val="ordinary-output"/>
    <w:basedOn w:val="a1"/>
    <w:qFormat/>
    <w:pPr>
      <w:spacing w:before="100" w:beforeAutospacing="1" w:after="100" w:afterAutospacing="1" w:line="322" w:lineRule="atLeast"/>
    </w:pPr>
    <w:rPr>
      <w:rFonts w:ascii="SimSun" w:eastAsia="SimSun" w:hAnsi="SimSun" w:cs="SimSun"/>
      <w:color w:val="333333"/>
      <w:sz w:val="26"/>
      <w:szCs w:val="26"/>
      <w:lang w:eastAsia="zh-CN"/>
    </w:rPr>
  </w:style>
  <w:style w:type="character" w:customStyle="1" w:styleId="ordinary-span-edit2">
    <w:name w:val="ordinary-span-edit2"/>
    <w:basedOn w:val="a2"/>
    <w:qFormat/>
  </w:style>
  <w:style w:type="paragraph" w:customStyle="1" w:styleId="3GPPNormalText">
    <w:name w:val="3GPP Normal Text"/>
    <w:basedOn w:val="ab"/>
    <w:link w:val="3GPPNormalTextChar"/>
    <w:qFormat/>
    <w:pPr>
      <w:tabs>
        <w:tab w:val="left" w:pos="1440"/>
      </w:tabs>
      <w:ind w:left="1440" w:hanging="1440"/>
      <w:jc w:val="both"/>
    </w:pPr>
    <w:rPr>
      <w:rFonts w:eastAsia="MS Mincho"/>
      <w:sz w:val="22"/>
    </w:rPr>
  </w:style>
  <w:style w:type="character" w:customStyle="1" w:styleId="3GPPNormalTextChar">
    <w:name w:val="3GPP Normal Text Char"/>
    <w:link w:val="3GPPNormalText"/>
    <w:qFormat/>
    <w:rPr>
      <w:rFonts w:ascii="Times New Roman" w:eastAsia="MS Mincho" w:hAnsi="Times New Roman" w:cs="Times New Roman"/>
      <w:szCs w:val="24"/>
      <w:lang w:eastAsia="zh-CN"/>
    </w:rPr>
  </w:style>
  <w:style w:type="table" w:customStyle="1" w:styleId="18">
    <w:name w:val="网格型1"/>
    <w:basedOn w:val="a3"/>
    <w:qFormat/>
    <w:pPr>
      <w:overflowPunct w:val="0"/>
      <w:autoSpaceDE w:val="0"/>
      <w:autoSpaceDN w:val="0"/>
      <w:adjustRightInd w:val="0"/>
      <w:spacing w:after="180"/>
      <w:textAlignment w:val="baseline"/>
    </w:pPr>
    <w:rPr>
      <w:rFonts w:ascii="Times New Roman" w:eastAsia="MS Mincho"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ReferenceChar">
    <w:name w:val="Reference Char"/>
    <w:link w:val="Reference"/>
    <w:qFormat/>
    <w:rPr>
      <w:rFonts w:ascii="Times New Roman" w:hAnsi="Times New Roman" w:cs="Times New Roman"/>
      <w:lang w:val="en-GB" w:eastAsia="en-GB"/>
    </w:rPr>
  </w:style>
  <w:style w:type="paragraph" w:customStyle="1" w:styleId="Subtitle1">
    <w:name w:val="Subtitle1"/>
    <w:basedOn w:val="a1"/>
    <w:next w:val="a1"/>
    <w:uiPriority w:val="11"/>
    <w:qFormat/>
    <w:pPr>
      <w:snapToGrid w:val="0"/>
    </w:pPr>
    <w:rPr>
      <w:rFonts w:ascii="Calibri Light" w:eastAsia="SimSun" w:hAnsi="Calibri Light"/>
      <w:b/>
      <w:i/>
      <w:iCs/>
      <w:color w:val="4472C4"/>
      <w:spacing w:val="15"/>
      <w:sz w:val="20"/>
      <w:lang w:eastAsia="zh-CN"/>
    </w:rPr>
  </w:style>
  <w:style w:type="character" w:customStyle="1" w:styleId="Charb">
    <w:name w:val="부제 Char"/>
    <w:basedOn w:val="a2"/>
    <w:link w:val="af4"/>
    <w:uiPriority w:val="11"/>
    <w:qFormat/>
    <w:rPr>
      <w:rFonts w:ascii="Calibri Light" w:hAnsi="Calibri Light"/>
      <w:b/>
      <w:i/>
      <w:iCs/>
      <w:color w:val="4472C4"/>
      <w:spacing w:val="15"/>
      <w:szCs w:val="24"/>
      <w:lang w:eastAsia="zh-CN"/>
    </w:rPr>
  </w:style>
  <w:style w:type="table" w:customStyle="1" w:styleId="TableGridLight1">
    <w:name w:val="Table Grid Light1"/>
    <w:basedOn w:val="a3"/>
    <w:uiPriority w:val="40"/>
    <w:qFormat/>
    <w:rPr>
      <w:rFonts w:ascii="Calibri" w:hAnsi="Calibri" w:cs="Times New Roma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3"/>
    <w:uiPriority w:val="41"/>
    <w:rPr>
      <w:rFonts w:ascii="Calibri" w:hAnsi="Calibri" w:cs="Times New Roma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style>
  <w:style w:type="character" w:customStyle="1" w:styleId="Chard">
    <w:name w:val="제목 Char"/>
    <w:aliases w:val="Heading 31 Char"/>
    <w:basedOn w:val="a2"/>
    <w:link w:val="af7"/>
    <w:rPr>
      <w:rFonts w:ascii="Arial" w:eastAsia="MS Mincho" w:hAnsi="Arial" w:cs="Times New Roman"/>
      <w:b/>
      <w:sz w:val="24"/>
      <w:szCs w:val="20"/>
      <w:lang w:val="de-DE" w:eastAsia="ja-JP"/>
    </w:rPr>
  </w:style>
  <w:style w:type="character" w:customStyle="1" w:styleId="B1Char">
    <w:name w:val="B1 Char"/>
    <w:qFormat/>
    <w:locked/>
    <w:rPr>
      <w:rFonts w:ascii="Times New Roman" w:eastAsia="SimSun" w:hAnsi="Times New Roman" w:cs="Times New Roman"/>
      <w:sz w:val="20"/>
      <w:szCs w:val="20"/>
      <w:lang w:val="en-GB"/>
    </w:rPr>
  </w:style>
  <w:style w:type="paragraph" w:customStyle="1" w:styleId="TableText0">
    <w:name w:val="TableText"/>
    <w:basedOn w:val="ac"/>
    <w:qFormat/>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2"/>
    <w:qFormat/>
    <w:pPr>
      <w:pBdr>
        <w:bottom w:val="none" w:sz="0" w:space="0" w:color="auto"/>
      </w:pBdr>
      <w:tabs>
        <w:tab w:val="clear" w:pos="4153"/>
        <w:tab w:val="clear" w:pos="8306"/>
        <w:tab w:val="center" w:pos="4680"/>
        <w:tab w:val="right" w:pos="9360"/>
        <w:tab w:val="right" w:pos="9639"/>
        <w:tab w:val="right" w:pos="10206"/>
      </w:tabs>
      <w:snapToGrid/>
      <w:spacing w:after="0"/>
      <w:jc w:val="both"/>
    </w:pPr>
    <w:rPr>
      <w:rFonts w:ascii="Arial" w:eastAsia="MS Mincho" w:hAnsi="Arial" w:cs="Arial"/>
      <w:b/>
      <w:sz w:val="28"/>
      <w:szCs w:val="20"/>
      <w:lang w:val="en-GB"/>
    </w:rPr>
  </w:style>
  <w:style w:type="paragraph" w:customStyle="1" w:styleId="TitleText">
    <w:name w:val="Title Text"/>
    <w:basedOn w:val="a1"/>
    <w:next w:val="a1"/>
    <w:qFormat/>
    <w:pPr>
      <w:overflowPunct w:val="0"/>
      <w:autoSpaceDE w:val="0"/>
      <w:autoSpaceDN w:val="0"/>
      <w:adjustRightInd w:val="0"/>
      <w:spacing w:after="220"/>
      <w:textAlignment w:val="baseline"/>
    </w:pPr>
    <w:rPr>
      <w:rFonts w:eastAsia="MS Mincho"/>
      <w:b/>
      <w:sz w:val="20"/>
      <w:szCs w:val="20"/>
      <w:lang w:eastAsia="ja-JP"/>
    </w:rPr>
  </w:style>
  <w:style w:type="paragraph" w:customStyle="1" w:styleId="91">
    <w:name w:val="目录 91"/>
    <w:basedOn w:val="80"/>
    <w:qFormat/>
  </w:style>
  <w:style w:type="paragraph" w:customStyle="1" w:styleId="berschrift2Head2A2">
    <w:name w:val="Überschrift 2.Head2A.2"/>
    <w:basedOn w:val="1"/>
    <w:next w:val="a1"/>
    <w:qFormat/>
    <w:pPr>
      <w:numPr>
        <w:numId w:val="0"/>
      </w:numPr>
      <w:tabs>
        <w:tab w:val="clear" w:pos="426"/>
        <w:tab w:val="left" w:pos="432"/>
      </w:tabs>
      <w:overflowPunct/>
      <w:autoSpaceDE/>
      <w:autoSpaceDN/>
      <w:adjustRightInd/>
      <w:spacing w:before="180" w:after="180" w:line="240" w:lineRule="auto"/>
      <w:ind w:left="432" w:hanging="432"/>
      <w:textAlignment w:val="auto"/>
      <w:outlineLvl w:val="1"/>
    </w:pPr>
    <w:rPr>
      <w:rFonts w:eastAsia="MS Mincho"/>
      <w:szCs w:val="20"/>
      <w:lang w:eastAsia="de-DE"/>
    </w:rPr>
  </w:style>
  <w:style w:type="paragraph" w:customStyle="1" w:styleId="berschrift3h3H3Underrubrik2">
    <w:name w:val="Überschrift 3.h3.H3.Underrubrik2"/>
    <w:basedOn w:val="21"/>
    <w:next w:val="a1"/>
    <w:qFormat/>
    <w:pPr>
      <w:numPr>
        <w:ilvl w:val="1"/>
      </w:numPr>
      <w:overflowPunct/>
      <w:autoSpaceDE/>
      <w:autoSpaceDN/>
      <w:adjustRightInd/>
      <w:spacing w:before="120"/>
      <w:ind w:left="576" w:hanging="576"/>
      <w:textAlignment w:val="auto"/>
      <w:outlineLvl w:val="2"/>
    </w:pPr>
    <w:rPr>
      <w:rFonts w:ascii="Arial" w:eastAsia="MS Mincho" w:hAnsi="Arial"/>
      <w:sz w:val="28"/>
      <w:szCs w:val="20"/>
      <w:lang w:val="en-GB" w:eastAsia="de-DE"/>
    </w:rPr>
  </w:style>
  <w:style w:type="paragraph" w:customStyle="1" w:styleId="Bullets">
    <w:name w:val="Bullets"/>
    <w:basedOn w:val="ab"/>
    <w:qFormat/>
    <w:pPr>
      <w:widowControl w:val="0"/>
      <w:spacing w:after="0"/>
      <w:jc w:val="both"/>
    </w:pPr>
    <w:rPr>
      <w:rFonts w:eastAsia="SimSun"/>
      <w:color w:val="0000FF"/>
      <w:kern w:val="2"/>
      <w:sz w:val="21"/>
      <w:szCs w:val="20"/>
    </w:rPr>
  </w:style>
  <w:style w:type="paragraph" w:customStyle="1" w:styleId="BalloonText1">
    <w:name w:val="Balloon Text1"/>
    <w:basedOn w:val="a1"/>
    <w:semiHidden/>
    <w:qFormat/>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1"/>
    <w:qFormat/>
    <w:pPr>
      <w:spacing w:before="360" w:line="240" w:lineRule="atLeast"/>
      <w:jc w:val="center"/>
    </w:pPr>
    <w:rPr>
      <w:rFonts w:eastAsia="MS Mincho"/>
      <w:sz w:val="20"/>
      <w:szCs w:val="20"/>
      <w:lang w:eastAsia="ja-JP"/>
    </w:rPr>
  </w:style>
  <w:style w:type="character" w:customStyle="1" w:styleId="Char4">
    <w:name w:val="본문 들여쓰기 Char"/>
    <w:basedOn w:val="a2"/>
    <w:link w:val="ac"/>
    <w:uiPriority w:val="99"/>
    <w:qFormat/>
    <w:rPr>
      <w:rFonts w:ascii="Times New Roman" w:hAnsi="Times New Roman" w:cs="Times New Roman"/>
      <w:sz w:val="20"/>
      <w:szCs w:val="20"/>
      <w:lang w:val="en-GB"/>
    </w:rPr>
  </w:style>
  <w:style w:type="character" w:customStyle="1" w:styleId="2Char3">
    <w:name w:val="본문 첫 줄 들여쓰기 2 Char"/>
    <w:basedOn w:val="Char4"/>
    <w:link w:val="28"/>
    <w:rPr>
      <w:rFonts w:ascii="Times New Roman" w:eastAsia="MS Mincho" w:hAnsi="Times New Roman" w:cs="Times New Roman"/>
      <w:sz w:val="20"/>
      <w:szCs w:val="20"/>
      <w:lang w:val="en-GB"/>
    </w:rPr>
  </w:style>
  <w:style w:type="paragraph" w:customStyle="1" w:styleId="List1">
    <w:name w:val="List 1"/>
    <w:basedOn w:val="a1"/>
    <w:qFormat/>
    <w:pPr>
      <w:spacing w:after="120"/>
      <w:ind w:left="568" w:hanging="284"/>
    </w:pPr>
    <w:rPr>
      <w:rFonts w:ascii="Arial" w:eastAsia="MS Mincho" w:hAnsi="Arial"/>
      <w:sz w:val="20"/>
      <w:szCs w:val="22"/>
      <w:lang w:val="en-GB" w:eastAsia="ja-JP"/>
    </w:rPr>
  </w:style>
  <w:style w:type="paragraph" w:customStyle="1" w:styleId="assocaitedwith">
    <w:name w:val="assocaited with"/>
    <w:basedOn w:val="a1"/>
    <w:qFormat/>
    <w:pPr>
      <w:spacing w:after="180"/>
      <w:jc w:val="center"/>
    </w:pPr>
    <w:rPr>
      <w:rFonts w:eastAsia="MS Mincho"/>
      <w:sz w:val="20"/>
      <w:szCs w:val="20"/>
      <w:lang w:val="en-GB" w:eastAsia="ja-JP"/>
    </w:rPr>
  </w:style>
  <w:style w:type="paragraph" w:customStyle="1" w:styleId="Nor">
    <w:name w:val="Nor'"/>
    <w:basedOn w:val="assocaitedwith"/>
    <w:qFormat/>
    <w:rPr>
      <w:b/>
    </w:rPr>
  </w:style>
  <w:style w:type="table" w:customStyle="1" w:styleId="19">
    <w:name w:val="浅色列表1"/>
    <w:basedOn w:val="a3"/>
    <w:uiPriority w:val="61"/>
    <w:qFormat/>
    <w:rPr>
      <w:rFonts w:ascii="CG Times (WN)" w:eastAsia="MS Mincho" w:hAnsi="CG Times (WN)" w:cs="Times New Roma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a1"/>
    <w:qFormat/>
    <w:pPr>
      <w:spacing w:after="220"/>
    </w:pPr>
    <w:rPr>
      <w:rFonts w:ascii="Arial" w:eastAsia="SimSun" w:hAnsi="Arial"/>
      <w:sz w:val="22"/>
      <w:lang w:eastAsia="en-US"/>
    </w:rPr>
  </w:style>
  <w:style w:type="paragraph" w:customStyle="1" w:styleId="aff9">
    <w:name w:val="样式 正文"/>
    <w:basedOn w:val="a1"/>
    <w:link w:val="Charf0"/>
    <w:qFormat/>
    <w:pPr>
      <w:widowControl w:val="0"/>
      <w:ind w:firstLineChars="200" w:firstLine="420"/>
      <w:jc w:val="both"/>
    </w:pPr>
    <w:rPr>
      <w:rFonts w:eastAsia="SimSun" w:cs="SimSun"/>
      <w:kern w:val="2"/>
      <w:sz w:val="21"/>
      <w:szCs w:val="20"/>
      <w:lang w:eastAsia="zh-CN"/>
    </w:rPr>
  </w:style>
  <w:style w:type="character" w:customStyle="1" w:styleId="Charf0">
    <w:name w:val="样式 正文 Char"/>
    <w:basedOn w:val="a2"/>
    <w:link w:val="aff9"/>
    <w:qFormat/>
    <w:rPr>
      <w:rFonts w:ascii="Times New Roman" w:hAnsi="Times New Roman" w:cs="SimSun"/>
      <w:kern w:val="2"/>
      <w:sz w:val="21"/>
      <w:szCs w:val="20"/>
      <w:lang w:eastAsia="zh-CN"/>
    </w:rPr>
  </w:style>
  <w:style w:type="paragraph" w:customStyle="1" w:styleId="affa">
    <w:name w:val="公式"/>
    <w:basedOn w:val="a1"/>
    <w:qFormat/>
    <w:pPr>
      <w:widowControl w:val="0"/>
      <w:ind w:firstLine="420"/>
      <w:jc w:val="right"/>
    </w:pPr>
    <w:rPr>
      <w:rFonts w:eastAsia="SimSun" w:cs="SimSun"/>
      <w:kern w:val="2"/>
      <w:sz w:val="21"/>
      <w:szCs w:val="20"/>
      <w:lang w:eastAsia="zh-CN"/>
    </w:rPr>
  </w:style>
  <w:style w:type="paragraph" w:customStyle="1" w:styleId="Normal9pointspacing">
    <w:name w:val="Normal 9 point spacing"/>
    <w:basedOn w:val="ab"/>
    <w:link w:val="Normal9pointspacingChar"/>
    <w:qFormat/>
    <w:pPr>
      <w:spacing w:before="180" w:after="60"/>
      <w:jc w:val="both"/>
    </w:pPr>
    <w:rPr>
      <w:rFonts w:eastAsia="MS Mincho"/>
      <w:sz w:val="20"/>
      <w:lang w:val="en-GB" w:eastAsia="en-US"/>
    </w:rPr>
  </w:style>
  <w:style w:type="character" w:customStyle="1" w:styleId="Normal9pointspacingChar">
    <w:name w:val="Normal 9 point spacing Char"/>
    <w:link w:val="Normal9pointspacing"/>
    <w:rPr>
      <w:rFonts w:ascii="Times New Roman" w:eastAsia="MS Mincho" w:hAnsi="Times New Roman" w:cs="Times New Roman"/>
      <w:sz w:val="20"/>
      <w:szCs w:val="24"/>
      <w:lang w:val="en-GB"/>
    </w:rPr>
  </w:style>
  <w:style w:type="paragraph" w:customStyle="1" w:styleId="Doc-title">
    <w:name w:val="Doc-title"/>
    <w:basedOn w:val="a1"/>
    <w:link w:val="Doc-titleChar"/>
    <w:qFormat/>
    <w:pPr>
      <w:spacing w:before="60"/>
      <w:ind w:left="1259" w:hanging="1259"/>
    </w:pPr>
    <w:rPr>
      <w:rFonts w:ascii="Arial" w:eastAsia="SimSun" w:hAnsi="Arial" w:cs="Arial"/>
      <w:sz w:val="20"/>
      <w:szCs w:val="20"/>
      <w:lang w:eastAsia="zh-CN"/>
    </w:rPr>
  </w:style>
  <w:style w:type="paragraph" w:customStyle="1" w:styleId="Figure">
    <w:name w:val="Figure"/>
    <w:basedOn w:val="a1"/>
    <w:next w:val="a8"/>
    <w:qFormat/>
    <w:pPr>
      <w:keepNext/>
      <w:keepLines/>
      <w:spacing w:before="180" w:after="160" w:line="259" w:lineRule="auto"/>
      <w:jc w:val="center"/>
    </w:pPr>
    <w:rPr>
      <w:rFonts w:ascii="Calibri" w:eastAsia="Calibri" w:hAnsi="Calibri"/>
      <w:sz w:val="22"/>
      <w:szCs w:val="22"/>
      <w:lang w:eastAsia="en-US"/>
    </w:rPr>
  </w:style>
  <w:style w:type="paragraph" w:customStyle="1" w:styleId="3GPPHeader">
    <w:name w:val="3GPP_Header"/>
    <w:basedOn w:val="a1"/>
    <w:qFormat/>
    <w:pPr>
      <w:tabs>
        <w:tab w:val="left" w:pos="1701"/>
        <w:tab w:val="right" w:pos="9639"/>
      </w:tabs>
      <w:spacing w:after="240" w:line="259" w:lineRule="auto"/>
    </w:pPr>
    <w:rPr>
      <w:rFonts w:ascii="Calibri" w:eastAsia="Calibri" w:hAnsi="Calibri"/>
      <w:b/>
      <w:szCs w:val="22"/>
      <w:lang w:eastAsia="en-US"/>
    </w:rPr>
  </w:style>
  <w:style w:type="paragraph" w:customStyle="1" w:styleId="Observation">
    <w:name w:val="Observation"/>
    <w:basedOn w:val="Proposal"/>
    <w:qFormat/>
    <w:pPr>
      <w:numPr>
        <w:numId w:val="20"/>
      </w:numPr>
      <w:tabs>
        <w:tab w:val="left"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qFormat/>
    <w:pPr>
      <w:spacing w:after="160" w:line="259" w:lineRule="auto"/>
      <w:ind w:left="1418" w:hanging="1418"/>
    </w:pPr>
    <w:rPr>
      <w:rFonts w:ascii="Calibri" w:eastAsia="Calibri" w:hAnsi="Calibri"/>
      <w:b/>
      <w:sz w:val="22"/>
      <w:szCs w:val="22"/>
      <w:lang w:eastAsia="en-US"/>
    </w:rPr>
  </w:style>
  <w:style w:type="paragraph" w:customStyle="1" w:styleId="IndexHeading1">
    <w:name w:val="Index Heading1"/>
    <w:basedOn w:val="a1"/>
    <w:next w:val="a1"/>
    <w:qFormat/>
    <w:pPr>
      <w:pBdr>
        <w:top w:val="single" w:sz="12" w:space="0" w:color="auto"/>
      </w:pBdr>
      <w:spacing w:before="360" w:after="240"/>
    </w:pPr>
    <w:rPr>
      <w:rFonts w:eastAsia="SimSun"/>
      <w:b/>
      <w:i/>
      <w:sz w:val="26"/>
      <w:szCs w:val="20"/>
      <w:lang w:val="en-GB" w:eastAsia="en-US"/>
    </w:rPr>
  </w:style>
  <w:style w:type="paragraph" w:customStyle="1" w:styleId="CharCharCharCharCharChar">
    <w:name w:val="Char Char Char Char Char Char"/>
    <w:semiHidden/>
    <w:qFormat/>
    <w:pPr>
      <w:keepNext/>
      <w:numPr>
        <w:numId w:val="21"/>
      </w:numPr>
      <w:autoSpaceDE w:val="0"/>
      <w:autoSpaceDN w:val="0"/>
      <w:adjustRightInd w:val="0"/>
      <w:spacing w:before="60" w:after="60"/>
      <w:jc w:val="both"/>
    </w:pPr>
    <w:rPr>
      <w:rFonts w:ascii="Arial" w:hAnsi="Arial" w:cs="Arial"/>
      <w:color w:val="0000FF"/>
      <w:kern w:val="2"/>
    </w:rPr>
  </w:style>
  <w:style w:type="paragraph" w:customStyle="1" w:styleId="NumberedList">
    <w:name w:val="Numbered List"/>
    <w:basedOn w:val="a1"/>
    <w:qFormat/>
    <w:pPr>
      <w:numPr>
        <w:numId w:val="22"/>
      </w:numPr>
      <w:jc w:val="both"/>
    </w:pPr>
    <w:rPr>
      <w:rFonts w:eastAsia="MS Mincho"/>
      <w:sz w:val="20"/>
      <w:szCs w:val="20"/>
      <w:lang w:val="en-GB" w:eastAsia="en-US"/>
    </w:rPr>
  </w:style>
  <w:style w:type="paragraph" w:customStyle="1" w:styleId="FigureCaption">
    <w:name w:val="Figure Caption"/>
    <w:aliases w:val="fc Char,Figure Caption Char"/>
    <w:basedOn w:val="a1"/>
    <w:qFormat/>
    <w:pPr>
      <w:keepLines/>
      <w:spacing w:before="60" w:after="120" w:line="300" w:lineRule="atLeast"/>
      <w:ind w:left="1008" w:hanging="1008"/>
      <w:jc w:val="both"/>
    </w:pPr>
    <w:rPr>
      <w:rFonts w:eastAsia="????"/>
      <w:sz w:val="20"/>
      <w:szCs w:val="20"/>
      <w:lang w:eastAsia="en-US"/>
    </w:rPr>
  </w:style>
  <w:style w:type="paragraph" w:customStyle="1" w:styleId="Equation-Numbered">
    <w:name w:val="Equation-Numbered"/>
    <w:basedOn w:val="a1"/>
    <w:next w:val="a1"/>
    <w:qFormat/>
    <w:pPr>
      <w:spacing w:before="120" w:after="120" w:line="240" w:lineRule="atLeast"/>
      <w:jc w:val="right"/>
    </w:pPr>
    <w:rPr>
      <w:rFonts w:eastAsia="SimSun"/>
      <w:sz w:val="22"/>
      <w:szCs w:val="20"/>
      <w:lang w:eastAsia="en-US"/>
    </w:rPr>
  </w:style>
  <w:style w:type="paragraph" w:customStyle="1" w:styleId="multifig">
    <w:name w:val="multifig"/>
    <w:basedOn w:val="a1"/>
    <w:qFormat/>
    <w:pPr>
      <w:keepNext/>
      <w:tabs>
        <w:tab w:val="center" w:pos="2160"/>
        <w:tab w:val="center" w:pos="6480"/>
      </w:tabs>
      <w:spacing w:line="240" w:lineRule="atLeast"/>
    </w:pPr>
    <w:rPr>
      <w:rFonts w:eastAsia="SimSun"/>
      <w:szCs w:val="20"/>
      <w:lang w:eastAsia="en-US"/>
    </w:rPr>
  </w:style>
  <w:style w:type="paragraph" w:customStyle="1" w:styleId="TableCaption">
    <w:name w:val="TableCaption"/>
    <w:basedOn w:val="a1"/>
    <w:qFormat/>
    <w:pPr>
      <w:keepNext/>
      <w:tabs>
        <w:tab w:val="left" w:pos="936"/>
      </w:tabs>
      <w:spacing w:before="120" w:after="60"/>
      <w:ind w:left="936" w:hanging="936"/>
      <w:jc w:val="both"/>
    </w:pPr>
    <w:rPr>
      <w:rFonts w:eastAsia="SimSun"/>
      <w:sz w:val="22"/>
      <w:szCs w:val="20"/>
      <w:lang w:eastAsia="en-US"/>
    </w:rPr>
  </w:style>
  <w:style w:type="paragraph" w:customStyle="1" w:styleId="EquationNumbered">
    <w:name w:val="Equation Numbered"/>
    <w:basedOn w:val="a1"/>
    <w:qFormat/>
    <w:pPr>
      <w:tabs>
        <w:tab w:val="center" w:pos="4320"/>
        <w:tab w:val="right" w:pos="8640"/>
      </w:tabs>
      <w:spacing w:before="60" w:after="60" w:line="300" w:lineRule="atLeast"/>
    </w:pPr>
    <w:rPr>
      <w:rFonts w:eastAsia="SimSun"/>
      <w:sz w:val="22"/>
      <w:szCs w:val="20"/>
      <w:lang w:eastAsia="en-US"/>
    </w:rPr>
  </w:style>
  <w:style w:type="paragraph" w:customStyle="1" w:styleId="Style10ptChar">
    <w:name w:val="Style 10 pt Char"/>
    <w:basedOn w:val="a1"/>
    <w:qFormat/>
    <w:pPr>
      <w:spacing w:before="120" w:line="240" w:lineRule="exact"/>
      <w:jc w:val="both"/>
    </w:pPr>
    <w:rPr>
      <w:rFonts w:eastAsia="MS Mincho"/>
      <w:sz w:val="20"/>
      <w:szCs w:val="20"/>
      <w:lang w:eastAsia="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a1"/>
    <w:qFormat/>
    <w:pPr>
      <w:spacing w:before="60" w:after="60" w:line="240" w:lineRule="exact"/>
      <w:jc w:val="both"/>
    </w:pPr>
    <w:rPr>
      <w:rFonts w:eastAsia="MS Mincho"/>
      <w:b/>
      <w:sz w:val="20"/>
      <w:szCs w:val="20"/>
      <w:lang w:eastAsia="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Char">
    <w:name w:val="미리 서식이 지정된 HTML Char"/>
    <w:basedOn w:val="a2"/>
    <w:link w:val="HTML"/>
    <w:qFormat/>
    <w:rPr>
      <w:rFonts w:ascii="Courier New" w:eastAsia="바탕" w:hAnsi="Courier New" w:cs="Courier New"/>
      <w:sz w:val="20"/>
      <w:szCs w:val="20"/>
      <w:lang w:eastAsia="ko-KR"/>
    </w:rPr>
  </w:style>
  <w:style w:type="paragraph" w:customStyle="1" w:styleId="Bullet0">
    <w:name w:val="Bullet"/>
    <w:basedOn w:val="a1"/>
    <w:qFormat/>
    <w:pPr>
      <w:numPr>
        <w:numId w:val="23"/>
      </w:numPr>
    </w:pPr>
    <w:rPr>
      <w:rFonts w:eastAsia="SimSun"/>
      <w:lang w:eastAsia="en-US"/>
    </w:rPr>
  </w:style>
  <w:style w:type="paragraph" w:customStyle="1" w:styleId="FigureCentered">
    <w:name w:val="FigureCentered"/>
    <w:basedOn w:val="a1"/>
    <w:next w:val="a1"/>
    <w:qFormat/>
    <w:pPr>
      <w:keepNext/>
      <w:spacing w:before="60" w:after="60" w:line="240" w:lineRule="atLeast"/>
      <w:jc w:val="center"/>
    </w:pPr>
    <w:rPr>
      <w:rFonts w:eastAsia="SimSun"/>
      <w:szCs w:val="20"/>
      <w:lang w:eastAsia="en-US"/>
    </w:rPr>
  </w:style>
  <w:style w:type="character" w:customStyle="1" w:styleId="Equation-NumberedChar">
    <w:name w:val="Equation-Numbered Char"/>
    <w:qFormat/>
    <w:rPr>
      <w:rFonts w:ascii="Arial" w:eastAsia="SimSun" w:hAnsi="Arial" w:cs="Arial"/>
      <w:color w:val="0000FF"/>
      <w:kern w:val="2"/>
      <w:sz w:val="22"/>
      <w:lang w:val="en-US" w:eastAsia="en-US" w:bidi="ar-SA"/>
    </w:rPr>
  </w:style>
  <w:style w:type="paragraph" w:customStyle="1" w:styleId="item">
    <w:name w:val="item"/>
    <w:basedOn w:val="a1"/>
    <w:qFormat/>
    <w:pPr>
      <w:numPr>
        <w:numId w:val="24"/>
      </w:numPr>
      <w:jc w:val="both"/>
    </w:pPr>
    <w:rPr>
      <w:rFonts w:eastAsia="MS Mincho"/>
      <w:sz w:val="20"/>
      <w:szCs w:val="20"/>
      <w:lang w:val="en-GB" w:eastAsia="en-US"/>
    </w:rPr>
  </w:style>
  <w:style w:type="paragraph" w:customStyle="1" w:styleId="PaperTableCell">
    <w:name w:val="PaperTableCell"/>
    <w:basedOn w:val="a1"/>
    <w:qFormat/>
    <w:pPr>
      <w:jc w:val="both"/>
    </w:pPr>
    <w:rPr>
      <w:rFonts w:eastAsia="SimSun"/>
      <w:sz w:val="16"/>
      <w:lang w:eastAsia="en-US"/>
    </w:rPr>
  </w:style>
  <w:style w:type="paragraph" w:customStyle="1" w:styleId="figure0">
    <w:name w:val="figure"/>
    <w:basedOn w:val="a1"/>
    <w:qFormat/>
    <w:pPr>
      <w:keepNext/>
      <w:keepLines/>
      <w:spacing w:before="60" w:after="60" w:line="240" w:lineRule="atLeast"/>
      <w:jc w:val="center"/>
    </w:pPr>
    <w:rPr>
      <w:rFonts w:eastAsia="SimSun"/>
      <w:sz w:val="20"/>
      <w:szCs w:val="20"/>
      <w:lang w:eastAsia="en-US"/>
    </w:rPr>
  </w:style>
  <w:style w:type="character" w:customStyle="1" w:styleId="moz-txt-tag">
    <w:name w:val="moz-txt-tag"/>
    <w:qFormat/>
    <w:rPr>
      <w:rFonts w:ascii="Arial" w:eastAsia="SimSun" w:hAnsi="Arial" w:cs="Arial"/>
      <w:color w:val="0000FF"/>
      <w:kern w:val="2"/>
      <w:lang w:val="en-US" w:eastAsia="zh-CN" w:bidi="ar-SA"/>
    </w:rPr>
  </w:style>
  <w:style w:type="paragraph" w:customStyle="1" w:styleId="BodyTextIndent31">
    <w:name w:val="Body Text Indent 31"/>
    <w:basedOn w:val="a1"/>
    <w:next w:val="30"/>
    <w:qFormat/>
    <w:pPr>
      <w:overflowPunct w:val="0"/>
      <w:autoSpaceDE w:val="0"/>
      <w:autoSpaceDN w:val="0"/>
      <w:adjustRightInd w:val="0"/>
      <w:ind w:left="1080"/>
      <w:textAlignment w:val="baseline"/>
    </w:pPr>
    <w:rPr>
      <w:rFonts w:eastAsia="SimSun"/>
      <w:sz w:val="20"/>
      <w:szCs w:val="20"/>
      <w:lang w:eastAsia="ja-JP"/>
    </w:rPr>
  </w:style>
  <w:style w:type="paragraph" w:customStyle="1" w:styleId="tac0">
    <w:name w:val="tac"/>
    <w:basedOn w:val="a1"/>
    <w:qFormat/>
    <w:pPr>
      <w:keepNext/>
      <w:jc w:val="center"/>
    </w:pPr>
    <w:rPr>
      <w:rFonts w:ascii="Arial" w:eastAsia="Calibri" w:hAnsi="Arial" w:cs="Arial"/>
      <w:sz w:val="18"/>
      <w:szCs w:val="18"/>
      <w:lang w:eastAsia="en-US"/>
    </w:rPr>
  </w:style>
  <w:style w:type="paragraph" w:customStyle="1" w:styleId="th0">
    <w:name w:val="th"/>
    <w:basedOn w:val="a1"/>
    <w:qFormat/>
    <w:pPr>
      <w:keepNext/>
      <w:spacing w:before="60" w:after="180"/>
      <w:jc w:val="center"/>
    </w:pPr>
    <w:rPr>
      <w:rFonts w:ascii="Arial" w:eastAsia="Calibri" w:hAnsi="Arial" w:cs="Arial"/>
      <w:b/>
      <w:bCs/>
      <w:sz w:val="20"/>
      <w:szCs w:val="20"/>
      <w:lang w:eastAsia="en-US"/>
    </w:rPr>
  </w:style>
  <w:style w:type="paragraph" w:customStyle="1" w:styleId="CharCharCharCharCharChar1CharChar">
    <w:name w:val="Char Char Char Char Char Char1 Char Char"/>
    <w:next w:val="a1"/>
    <w:semiHidden/>
    <w:qFormat/>
    <w:pPr>
      <w:keepNext/>
      <w:tabs>
        <w:tab w:val="left" w:pos="720"/>
      </w:tabs>
      <w:autoSpaceDE w:val="0"/>
      <w:autoSpaceDN w:val="0"/>
      <w:adjustRightInd w:val="0"/>
      <w:ind w:left="720" w:hanging="360"/>
      <w:jc w:val="both"/>
    </w:pPr>
    <w:rPr>
      <w:rFonts w:ascii="Times New Roman" w:hAnsi="Times New Roman" w:cs="Times New Roman"/>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1"/>
    <w:semiHidden/>
    <w:qFormat/>
    <w:pPr>
      <w:keepNext/>
      <w:tabs>
        <w:tab w:val="left" w:pos="720"/>
      </w:tabs>
      <w:autoSpaceDE w:val="0"/>
      <w:autoSpaceDN w:val="0"/>
      <w:adjustRightInd w:val="0"/>
      <w:ind w:left="720" w:hanging="360"/>
      <w:jc w:val="both"/>
    </w:pPr>
    <w:rPr>
      <w:rFonts w:ascii="Times New Roman" w:hAnsi="Times New Roman" w:cs="Times New Roman"/>
      <w:kern w:val="2"/>
      <w:lang w:val="en-GB"/>
    </w:rPr>
  </w:style>
  <w:style w:type="character" w:customStyle="1" w:styleId="opdicttext22">
    <w:name w:val="op_dict_text22"/>
    <w:basedOn w:val="a2"/>
    <w:qFormat/>
  </w:style>
  <w:style w:type="character" w:customStyle="1" w:styleId="def">
    <w:name w:val="def"/>
    <w:basedOn w:val="a2"/>
    <w:qFormat/>
  </w:style>
  <w:style w:type="paragraph" w:customStyle="1" w:styleId="Normalwithindent">
    <w:name w:val="Normal with indent"/>
    <w:basedOn w:val="a1"/>
    <w:link w:val="NormalwithindentChar"/>
    <w:qFormat/>
    <w:pPr>
      <w:spacing w:before="120" w:after="120" w:line="336" w:lineRule="auto"/>
      <w:ind w:firstLine="397"/>
      <w:jc w:val="both"/>
    </w:pPr>
    <w:rPr>
      <w:rFonts w:eastAsia="맑은 고딕"/>
      <w:sz w:val="20"/>
      <w:szCs w:val="20"/>
      <w:lang w:val="en-GB" w:eastAsia="zh-CN"/>
    </w:rPr>
  </w:style>
  <w:style w:type="character" w:customStyle="1" w:styleId="NormalwithindentChar">
    <w:name w:val="Normal with indent Char"/>
    <w:link w:val="Normalwithindent"/>
    <w:qFormat/>
    <w:rPr>
      <w:rFonts w:ascii="Times New Roman" w:eastAsia="맑은 고딕" w:hAnsi="Times New Roman" w:cs="Times New Roman"/>
      <w:sz w:val="20"/>
      <w:szCs w:val="20"/>
      <w:lang w:val="en-GB" w:eastAsia="zh-CN"/>
    </w:rPr>
  </w:style>
  <w:style w:type="paragraph" w:styleId="affb">
    <w:name w:val="No Spacing"/>
    <w:uiPriority w:val="1"/>
    <w:qFormat/>
    <w:rPr>
      <w:rFonts w:ascii="Calibri" w:hAnsi="Calibri" w:cs="Times New Roman"/>
      <w:sz w:val="22"/>
      <w:szCs w:val="22"/>
    </w:rPr>
  </w:style>
  <w:style w:type="character" w:customStyle="1" w:styleId="high-light-bg4">
    <w:name w:val="high-light-bg4"/>
    <w:basedOn w:val="a2"/>
  </w:style>
  <w:style w:type="character" w:customStyle="1" w:styleId="TitleChar2">
    <w:name w:val="Title Char2"/>
    <w:basedOn w:val="a2"/>
    <w:uiPriority w:val="10"/>
    <w:qFormat/>
    <w:lock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b"/>
    <w:qFormat/>
    <w:pPr>
      <w:keepLines w:val="0"/>
      <w:numPr>
        <w:numId w:val="0"/>
      </w:numPr>
      <w:tabs>
        <w:tab w:val="clear" w:pos="426"/>
        <w:tab w:val="left" w:pos="360"/>
      </w:tabs>
      <w:overflowPunct/>
      <w:autoSpaceDE/>
      <w:autoSpaceDN/>
      <w:adjustRightInd/>
      <w:spacing w:after="240" w:line="240" w:lineRule="auto"/>
      <w:ind w:left="360" w:hanging="360"/>
      <w:textAlignment w:val="auto"/>
      <w:outlineLvl w:val="9"/>
    </w:pPr>
    <w:rPr>
      <w:rFonts w:ascii="Times New Roman" w:eastAsia="MS Gothic" w:hAnsi="Times New Roman"/>
      <w:kern w:val="28"/>
      <w:szCs w:val="20"/>
      <w:lang w:eastAsia="ja-JP"/>
    </w:rPr>
  </w:style>
  <w:style w:type="paragraph" w:customStyle="1" w:styleId="lptext">
    <w:name w:val="lˆptext"/>
    <w:basedOn w:val="a1"/>
    <w:qFormat/>
    <w:pPr>
      <w:spacing w:before="100" w:after="100"/>
      <w:ind w:left="860"/>
    </w:pPr>
    <w:rPr>
      <w:rFonts w:ascii="Times" w:eastAsia="MS Gothic" w:hAnsi="Times"/>
      <w:szCs w:val="20"/>
      <w:lang w:val="en-GB" w:eastAsia="ja-JP"/>
    </w:rPr>
  </w:style>
  <w:style w:type="paragraph" w:customStyle="1" w:styleId="a0">
    <w:name w:val="佐藤２"/>
    <w:basedOn w:val="a1"/>
    <w:qFormat/>
    <w:pPr>
      <w:numPr>
        <w:numId w:val="25"/>
      </w:numPr>
      <w:spacing w:after="180"/>
    </w:pPr>
    <w:rPr>
      <w:rFonts w:eastAsia="MS Gothic"/>
      <w:szCs w:val="20"/>
      <w:lang w:val="en-GB" w:eastAsia="ja-JP"/>
    </w:rPr>
  </w:style>
  <w:style w:type="paragraph" w:customStyle="1" w:styleId="ListBulletLast">
    <w:name w:val="List Bullet Last"/>
    <w:aliases w:val="lbl"/>
    <w:basedOn w:val="a"/>
    <w:next w:val="ab"/>
    <w:qFormat/>
    <w:pPr>
      <w:numPr>
        <w:numId w:val="0"/>
      </w:numPr>
      <w:spacing w:after="240"/>
      <w:ind w:left="714" w:hanging="357"/>
      <w:contextualSpacing w:val="0"/>
    </w:pPr>
    <w:rPr>
      <w:rFonts w:ascii="Arial" w:eastAsia="MS Gothic" w:hAnsi="Arial"/>
      <w:szCs w:val="20"/>
      <w:lang w:val="en-GB" w:eastAsia="ja-JP"/>
    </w:rPr>
  </w:style>
  <w:style w:type="character" w:customStyle="1" w:styleId="3Char1">
    <w:name w:val="본문 3 Char"/>
    <w:basedOn w:val="a2"/>
    <w:link w:val="35"/>
    <w:qFormat/>
    <w:rPr>
      <w:rFonts w:ascii="Times New Roman" w:eastAsia="MS Gothic" w:hAnsi="Times New Roman" w:cs="Times New Roman"/>
      <w:sz w:val="24"/>
      <w:szCs w:val="20"/>
      <w:lang w:val="en-GB" w:eastAsia="ja-JP"/>
    </w:rPr>
  </w:style>
  <w:style w:type="paragraph" w:customStyle="1" w:styleId="TableText1">
    <w:name w:val="Table_Text"/>
    <w:basedOn w:val="a1"/>
    <w:qFormat/>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ab"/>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szCs w:val="20"/>
      <w:lang w:val="en-GB" w:eastAsia="ja-JP"/>
    </w:rPr>
  </w:style>
  <w:style w:type="paragraph" w:customStyle="1" w:styleId="HTMLBody">
    <w:name w:val="HTML Body"/>
    <w:qFormat/>
    <w:pPr>
      <w:widowControl w:val="0"/>
      <w:autoSpaceDE w:val="0"/>
      <w:autoSpaceDN w:val="0"/>
      <w:adjustRightInd w:val="0"/>
    </w:pPr>
    <w:rPr>
      <w:rFonts w:ascii="MS PGothic" w:eastAsia="MS PGothic" w:hAnsi="Century" w:cs="Times New Roman"/>
      <w:lang w:eastAsia="ja-JP"/>
    </w:rPr>
  </w:style>
  <w:style w:type="character" w:customStyle="1" w:styleId="affc">
    <w:name w:val="図表番号 (文字)"/>
    <w:aliases w:val="cap (文字),cap Char (文字) (文字)1"/>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rFonts w:ascii="Times New Roman" w:hAnsi="Times New Roman" w:cs="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s="Times New Roman"/>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qFormat/>
    <w:pPr>
      <w:keepNext/>
      <w:tabs>
        <w:tab w:val="left" w:pos="720"/>
      </w:tabs>
      <w:autoSpaceDE w:val="0"/>
      <w:autoSpaceDN w:val="0"/>
      <w:adjustRightInd w:val="0"/>
      <w:ind w:left="720" w:hanging="360"/>
      <w:jc w:val="both"/>
    </w:pPr>
    <w:rPr>
      <w:rFonts w:ascii="Times New Roman" w:hAnsi="Times New Roman" w:cs="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qFormat/>
    <w:pPr>
      <w:keepNext/>
      <w:tabs>
        <w:tab w:val="left" w:pos="720"/>
      </w:tabs>
      <w:autoSpaceDE w:val="0"/>
      <w:autoSpaceDN w:val="0"/>
      <w:adjustRightInd w:val="0"/>
      <w:ind w:left="720" w:hanging="360"/>
      <w:jc w:val="both"/>
    </w:pPr>
    <w:rPr>
      <w:rFonts w:ascii="Times New Roman" w:hAnsi="Times New Roman" w:cs="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1"/>
    <w:uiPriority w:val="34"/>
    <w:qFormat/>
    <w:pPr>
      <w:ind w:leftChars="400" w:left="840"/>
    </w:pPr>
    <w:rPr>
      <w:rFonts w:ascii="MS PGothic" w:eastAsia="MS PGothic" w:hAnsi="MS PGothic" w:cs="MS PGothic"/>
      <w:lang w:eastAsia="ja-JP"/>
    </w:rPr>
  </w:style>
  <w:style w:type="paragraph" w:customStyle="1" w:styleId="71">
    <w:name w:val="表 (赤)  71"/>
    <w:hidden/>
    <w:uiPriority w:val="99"/>
    <w:semiHidden/>
    <w:qFormat/>
    <w:rPr>
      <w:rFonts w:ascii="Times New Roman" w:eastAsia="MS Gothic" w:hAnsi="Times New Roman" w:cs="Times New Roman"/>
      <w:sz w:val="24"/>
      <w:lang w:val="en-GB" w:eastAsia="ja-JP"/>
    </w:rPr>
  </w:style>
  <w:style w:type="character" w:customStyle="1" w:styleId="Doc-titleChar">
    <w:name w:val="Doc-title Char"/>
    <w:link w:val="Doc-title"/>
    <w:qFormat/>
    <w:rPr>
      <w:rFonts w:ascii="Arial" w:hAnsi="Arial" w:cs="Arial"/>
      <w:sz w:val="20"/>
      <w:szCs w:val="20"/>
      <w:lang w:eastAsia="zh-CN"/>
    </w:rPr>
  </w:style>
  <w:style w:type="paragraph" w:customStyle="1" w:styleId="msonormal0">
    <w:name w:val="msonormal"/>
    <w:basedOn w:val="a1"/>
    <w:qFormat/>
    <w:pPr>
      <w:spacing w:before="100" w:beforeAutospacing="1" w:after="100" w:afterAutospacing="1"/>
    </w:pPr>
    <w:rPr>
      <w:rFonts w:ascii="SimSun" w:eastAsia="SimSun" w:hAnsi="SimSun" w:cs="SimSun"/>
      <w:lang w:eastAsia="zh-CN"/>
    </w:rPr>
  </w:style>
  <w:style w:type="paragraph" w:customStyle="1" w:styleId="font5">
    <w:name w:val="font5"/>
    <w:basedOn w:val="a1"/>
    <w:qFormat/>
    <w:pPr>
      <w:spacing w:before="100" w:beforeAutospacing="1" w:after="100" w:afterAutospacing="1"/>
    </w:pPr>
    <w:rPr>
      <w:rFonts w:ascii="DengXian" w:eastAsia="DengXian" w:hAnsi="DengXian" w:cs="SimSun"/>
      <w:sz w:val="18"/>
      <w:szCs w:val="18"/>
      <w:lang w:eastAsia="zh-CN"/>
    </w:rPr>
  </w:style>
  <w:style w:type="paragraph" w:customStyle="1" w:styleId="xl65">
    <w:name w:val="xl65"/>
    <w:basedOn w:val="a1"/>
    <w:qFormat/>
    <w:pPr>
      <w:spacing w:before="100" w:beforeAutospacing="1" w:after="100" w:afterAutospacing="1"/>
      <w:jc w:val="center"/>
    </w:pPr>
    <w:rPr>
      <w:rFonts w:ascii="SimSun" w:eastAsia="SimSun" w:hAnsi="SimSun" w:cs="SimSun"/>
      <w:sz w:val="16"/>
      <w:szCs w:val="16"/>
      <w:lang w:eastAsia="zh-CN"/>
    </w:rPr>
  </w:style>
  <w:style w:type="paragraph" w:customStyle="1" w:styleId="xl66">
    <w:name w:val="xl66"/>
    <w:basedOn w:val="a1"/>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67">
    <w:name w:val="xl67"/>
    <w:basedOn w:val="a1"/>
    <w:qFormat/>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68">
    <w:name w:val="xl68"/>
    <w:basedOn w:val="a1"/>
    <w:qFormat/>
    <w:pPr>
      <w:spacing w:before="100" w:beforeAutospacing="1" w:after="100" w:afterAutospacing="1"/>
      <w:jc w:val="center"/>
    </w:pPr>
    <w:rPr>
      <w:rFonts w:ascii="SimSun" w:eastAsia="SimSun" w:hAnsi="SimSun" w:cs="SimSun"/>
      <w:sz w:val="15"/>
      <w:szCs w:val="15"/>
      <w:lang w:eastAsia="zh-CN"/>
    </w:rPr>
  </w:style>
  <w:style w:type="paragraph" w:customStyle="1" w:styleId="xl69">
    <w:name w:val="xl69"/>
    <w:basedOn w:val="a1"/>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0">
    <w:name w:val="xl70"/>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1">
    <w:name w:val="xl71"/>
    <w:basedOn w:val="a1"/>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2">
    <w:name w:val="xl72"/>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73">
    <w:name w:val="xl73"/>
    <w:basedOn w:val="a1"/>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4">
    <w:name w:val="xl74"/>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5">
    <w:name w:val="xl75"/>
    <w:basedOn w:val="a1"/>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6">
    <w:name w:val="xl76"/>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eastAsia="zh-CN"/>
    </w:rPr>
  </w:style>
  <w:style w:type="paragraph" w:customStyle="1" w:styleId="xl77">
    <w:name w:val="xl77"/>
    <w:basedOn w:val="a1"/>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8">
    <w:name w:val="xl78"/>
    <w:basedOn w:val="a1"/>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79">
    <w:name w:val="xl79"/>
    <w:basedOn w:val="a1"/>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0">
    <w:name w:val="xl80"/>
    <w:basedOn w:val="a1"/>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1">
    <w:name w:val="xl81"/>
    <w:basedOn w:val="a1"/>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2">
    <w:name w:val="xl82"/>
    <w:basedOn w:val="a1"/>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3">
    <w:name w:val="xl83"/>
    <w:basedOn w:val="a1"/>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4">
    <w:name w:val="xl84"/>
    <w:basedOn w:val="a1"/>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5">
    <w:name w:val="xl85"/>
    <w:basedOn w:val="a1"/>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6">
    <w:name w:val="xl86"/>
    <w:basedOn w:val="a1"/>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7">
    <w:name w:val="xl87"/>
    <w:basedOn w:val="a1"/>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8">
    <w:name w:val="xl88"/>
    <w:basedOn w:val="a1"/>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9">
    <w:name w:val="xl89"/>
    <w:basedOn w:val="a1"/>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90">
    <w:name w:val="xl90"/>
    <w:basedOn w:val="a1"/>
    <w:qFormat/>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1">
    <w:name w:val="xl91"/>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92">
    <w:name w:val="xl92"/>
    <w:basedOn w:val="a1"/>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eastAsia="zh-CN"/>
    </w:rPr>
  </w:style>
  <w:style w:type="paragraph" w:customStyle="1" w:styleId="xl93">
    <w:name w:val="xl93"/>
    <w:basedOn w:val="a1"/>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eastAsia="zh-CN"/>
    </w:rPr>
  </w:style>
  <w:style w:type="paragraph" w:customStyle="1" w:styleId="xl94">
    <w:name w:val="xl94"/>
    <w:basedOn w:val="a1"/>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5">
    <w:name w:val="xl95"/>
    <w:basedOn w:val="a1"/>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6">
    <w:name w:val="xl96"/>
    <w:basedOn w:val="a1"/>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7">
    <w:name w:val="xl97"/>
    <w:basedOn w:val="a1"/>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8">
    <w:name w:val="xl98"/>
    <w:basedOn w:val="a1"/>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9">
    <w:name w:val="xl99"/>
    <w:basedOn w:val="a1"/>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0">
    <w:name w:val="xl100"/>
    <w:basedOn w:val="a1"/>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1">
    <w:name w:val="xl101"/>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eastAsia="zh-CN"/>
    </w:rPr>
  </w:style>
  <w:style w:type="paragraph" w:customStyle="1" w:styleId="xl102">
    <w:name w:val="xl102"/>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3">
    <w:name w:val="xl103"/>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4">
    <w:name w:val="xl104"/>
    <w:basedOn w:val="a1"/>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05">
    <w:name w:val="xl105"/>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06">
    <w:name w:val="xl106"/>
    <w:basedOn w:val="a1"/>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7">
    <w:name w:val="xl107"/>
    <w:basedOn w:val="a1"/>
    <w:qFormat/>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8">
    <w:name w:val="xl108"/>
    <w:basedOn w:val="a1"/>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109">
    <w:name w:val="xl109"/>
    <w:basedOn w:val="a1"/>
    <w:qFormat/>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0">
    <w:name w:val="xl110"/>
    <w:basedOn w:val="a1"/>
    <w:qFormat/>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1">
    <w:name w:val="xl111"/>
    <w:basedOn w:val="a1"/>
    <w:qFormat/>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2">
    <w:name w:val="xl112"/>
    <w:basedOn w:val="a1"/>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3">
    <w:name w:val="xl113"/>
    <w:basedOn w:val="a1"/>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4">
    <w:name w:val="xl114"/>
    <w:basedOn w:val="a1"/>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5">
    <w:name w:val="xl115"/>
    <w:basedOn w:val="a1"/>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16">
    <w:name w:val="xl116"/>
    <w:basedOn w:val="a1"/>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17">
    <w:name w:val="xl117"/>
    <w:basedOn w:val="a1"/>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character" w:customStyle="1" w:styleId="MTEquationSection">
    <w:name w:val="MTEquationSection"/>
    <w:qFormat/>
    <w:rPr>
      <w:rFonts w:ascii="Arial" w:hAnsi="Arial"/>
      <w:vanish/>
      <w:color w:val="FF0000"/>
      <w:sz w:val="24"/>
    </w:rPr>
  </w:style>
  <w:style w:type="paragraph" w:customStyle="1" w:styleId="Bulletedo1">
    <w:name w:val="Bulleted o 1"/>
    <w:basedOn w:val="a1"/>
    <w:qFormat/>
    <w:pPr>
      <w:numPr>
        <w:numId w:val="26"/>
      </w:numPr>
      <w:overflowPunct w:val="0"/>
      <w:autoSpaceDE w:val="0"/>
      <w:autoSpaceDN w:val="0"/>
      <w:adjustRightInd w:val="0"/>
      <w:spacing w:after="180"/>
      <w:textAlignment w:val="baseline"/>
    </w:pPr>
    <w:rPr>
      <w:rFonts w:eastAsia="SimSun"/>
      <w:sz w:val="20"/>
      <w:szCs w:val="20"/>
      <w:lang w:eastAsia="en-US"/>
    </w:rPr>
  </w:style>
  <w:style w:type="paragraph" w:customStyle="1" w:styleId="Equation">
    <w:name w:val="Equation"/>
    <w:basedOn w:val="a1"/>
    <w:next w:val="a1"/>
    <w:qFormat/>
    <w:pPr>
      <w:tabs>
        <w:tab w:val="right" w:pos="10206"/>
      </w:tabs>
      <w:overflowPunct w:val="0"/>
      <w:autoSpaceDE w:val="0"/>
      <w:autoSpaceDN w:val="0"/>
      <w:adjustRightInd w:val="0"/>
      <w:spacing w:after="220"/>
      <w:ind w:left="1298"/>
      <w:textAlignment w:val="baseline"/>
    </w:pPr>
    <w:rPr>
      <w:rFonts w:ascii="Arial" w:eastAsia="SimSun" w:hAnsi="Arial"/>
      <w:sz w:val="22"/>
      <w:szCs w:val="20"/>
      <w:lang w:eastAsia="zh-CN"/>
    </w:rPr>
  </w:style>
  <w:style w:type="paragraph" w:customStyle="1" w:styleId="11BodyText">
    <w:name w:val="11 BodyText"/>
    <w:basedOn w:val="a1"/>
    <w:qFormat/>
    <w:pPr>
      <w:overflowPunct w:val="0"/>
      <w:autoSpaceDE w:val="0"/>
      <w:autoSpaceDN w:val="0"/>
      <w:adjustRightInd w:val="0"/>
      <w:spacing w:after="220"/>
      <w:ind w:left="1298"/>
      <w:textAlignment w:val="baseline"/>
    </w:pPr>
    <w:rPr>
      <w:rFonts w:ascii="Arial" w:eastAsia="SimSun" w:hAnsi="Arial"/>
      <w:sz w:val="22"/>
      <w:szCs w:val="20"/>
      <w:lang w:eastAsia="en-US"/>
    </w:rPr>
  </w:style>
  <w:style w:type="paragraph" w:customStyle="1" w:styleId="bodyCharCharChar">
    <w:name w:val="body Char Char Char"/>
    <w:basedOn w:val="a1"/>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Cs w:val="20"/>
      <w:lang w:eastAsia="en-US"/>
    </w:rPr>
  </w:style>
  <w:style w:type="paragraph" w:customStyle="1" w:styleId="body">
    <w:name w:val="body"/>
    <w:basedOn w:val="a1"/>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Cs w:val="20"/>
      <w:lang w:eastAsia="en-US"/>
    </w:rPr>
  </w:style>
  <w:style w:type="character" w:customStyle="1" w:styleId="Head2AChar1">
    <w:name w:val="Head2A Char1"/>
    <w:aliases w:val="Heading 2 Char,H2 Char2,h2 Char2,DO NOT USE_h2 Char1,h21 Char1,2 Char1,UNDERRUBRIK 1-2 Char1,H2 Char Char1,h2 Char Char1,Header 2 Char1,Header2 Char1,22 Char1,heading2 Char1,2nd level Char1,H21 Char1,H22 Char1,H23 Char1,H24 Char1,H25 Char"/>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ffd">
    <w:name w:val="テキスト"/>
    <w:basedOn w:val="a1"/>
    <w:link w:val="affe"/>
    <w:qFormat/>
    <w:pPr>
      <w:widowControl w:val="0"/>
      <w:spacing w:afterLines="50" w:after="200" w:line="320" w:lineRule="exact"/>
      <w:ind w:firstLineChars="100" w:firstLine="210"/>
      <w:jc w:val="both"/>
    </w:pPr>
    <w:rPr>
      <w:rFonts w:ascii="Century" w:eastAsia="MS Mincho" w:hAnsi="Century"/>
      <w:kern w:val="2"/>
      <w:sz w:val="21"/>
      <w:szCs w:val="22"/>
      <w:lang w:val="en-GB" w:eastAsia="ja-JP"/>
    </w:rPr>
  </w:style>
  <w:style w:type="character" w:customStyle="1" w:styleId="affe">
    <w:name w:val="テキスト (文字)"/>
    <w:link w:val="affd"/>
    <w:qFormat/>
    <w:rPr>
      <w:rFonts w:ascii="Century" w:eastAsia="MS Mincho" w:hAnsi="Century" w:cs="Times New Roman"/>
      <w:kern w:val="2"/>
      <w:sz w:val="21"/>
      <w:lang w:val="en-GB" w:eastAsia="ja-JP"/>
    </w:rPr>
  </w:style>
  <w:style w:type="paragraph" w:customStyle="1" w:styleId="gmail-msolistparagraph">
    <w:name w:val="gmail-msolistparagraph"/>
    <w:basedOn w:val="a1"/>
    <w:uiPriority w:val="99"/>
    <w:semiHidden/>
    <w:qFormat/>
    <w:pPr>
      <w:spacing w:before="75" w:after="75"/>
    </w:pPr>
    <w:rPr>
      <w:rFonts w:ascii="맑은 고딕" w:eastAsia="맑은 고딕" w:hAnsi="맑은 고딕" w:cs="Calibri"/>
      <w:sz w:val="20"/>
      <w:szCs w:val="20"/>
      <w:lang w:val="sv-SE" w:eastAsia="sv-SE"/>
    </w:rPr>
  </w:style>
  <w:style w:type="paragraph" w:customStyle="1" w:styleId="gmail-b2">
    <w:name w:val="gmail-b2"/>
    <w:basedOn w:val="a1"/>
    <w:uiPriority w:val="99"/>
    <w:semiHidden/>
    <w:qFormat/>
    <w:pPr>
      <w:spacing w:before="75" w:after="75"/>
    </w:pPr>
    <w:rPr>
      <w:rFonts w:ascii="맑은 고딕" w:eastAsia="맑은 고딕" w:hAnsi="맑은 고딕" w:cs="Calibri"/>
      <w:sz w:val="20"/>
      <w:szCs w:val="20"/>
      <w:lang w:val="sv-SE" w:eastAsia="sv-SE"/>
    </w:rPr>
  </w:style>
  <w:style w:type="character" w:customStyle="1" w:styleId="onecomwebmail-spelle">
    <w:name w:val="onecomwebmail-spelle"/>
    <w:basedOn w:val="a2"/>
    <w:qFormat/>
  </w:style>
  <w:style w:type="paragraph" w:customStyle="1" w:styleId="onecomwebmail-msolistparagraph">
    <w:name w:val="onecomwebmail-msolistparagraph"/>
    <w:basedOn w:val="a1"/>
    <w:qFormat/>
    <w:pPr>
      <w:spacing w:before="100" w:beforeAutospacing="1" w:after="100" w:afterAutospacing="1"/>
    </w:pPr>
    <w:rPr>
      <w:rFonts w:eastAsia="SimSun"/>
      <w:lang w:val="sv-SE" w:eastAsia="sv-SE"/>
    </w:rPr>
  </w:style>
  <w:style w:type="paragraph" w:customStyle="1" w:styleId="onecomwebmail-tah">
    <w:name w:val="onecomwebmail-tah"/>
    <w:basedOn w:val="a1"/>
    <w:qFormat/>
    <w:pPr>
      <w:spacing w:before="100" w:beforeAutospacing="1" w:after="100" w:afterAutospacing="1"/>
    </w:pPr>
    <w:rPr>
      <w:rFonts w:eastAsia="SimSun"/>
      <w:lang w:val="sv-SE" w:eastAsia="sv-SE"/>
    </w:rPr>
  </w:style>
  <w:style w:type="paragraph" w:customStyle="1" w:styleId="onecomwebmail-tac">
    <w:name w:val="onecomwebmail-tac"/>
    <w:basedOn w:val="a1"/>
    <w:qFormat/>
    <w:pPr>
      <w:spacing w:before="100" w:beforeAutospacing="1" w:after="100" w:afterAutospacing="1"/>
    </w:pPr>
    <w:rPr>
      <w:rFonts w:eastAsia="SimSun"/>
      <w:lang w:val="sv-SE" w:eastAsia="sv-SE"/>
    </w:rPr>
  </w:style>
  <w:style w:type="character" w:customStyle="1" w:styleId="onecomwebmail-font">
    <w:name w:val="onecomwebmail-font"/>
    <w:basedOn w:val="a2"/>
    <w:qFormat/>
  </w:style>
  <w:style w:type="character" w:customStyle="1" w:styleId="onecomwebmail-size">
    <w:name w:val="onecomwebmail-size"/>
    <w:basedOn w:val="a2"/>
    <w:qFormat/>
  </w:style>
  <w:style w:type="table" w:customStyle="1" w:styleId="TableGridLight11">
    <w:name w:val="Table Grid Light11"/>
    <w:basedOn w:val="a3"/>
    <w:uiPriority w:val="40"/>
    <w:qFormat/>
    <w:rPr>
      <w:rFonts w:ascii="Calibri" w:hAnsi="Calibri" w:cs="Times New Roma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
    <w:name w:val="Plain Table 111"/>
    <w:basedOn w:val="a3"/>
    <w:uiPriority w:val="41"/>
    <w:qFormat/>
    <w:rPr>
      <w:rFonts w:ascii="Calibri" w:hAnsi="Calibri" w:cs="Times New Roma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pPr>
      <w:spacing w:before="120" w:after="120"/>
      <w:ind w:left="720" w:hanging="360"/>
      <w:jc w:val="both"/>
    </w:pPr>
    <w:rPr>
      <w:rFonts w:eastAsia="맑은 고딕"/>
      <w:i/>
      <w:kern w:val="2"/>
      <w:sz w:val="22"/>
      <w:szCs w:val="22"/>
    </w:rPr>
  </w:style>
  <w:style w:type="character" w:customStyle="1" w:styleId="PatApplChar">
    <w:name w:val="Pat Appl Char"/>
    <w:basedOn w:val="a2"/>
    <w:link w:val="PatAppl"/>
    <w:qFormat/>
    <w:locked/>
    <w:rPr>
      <w:rFonts w:ascii="Courier New" w:hAnsi="Courier New"/>
      <w:sz w:val="24"/>
    </w:rPr>
  </w:style>
  <w:style w:type="paragraph" w:customStyle="1" w:styleId="PatAppl">
    <w:name w:val="Pat Appl"/>
    <w:basedOn w:val="a1"/>
    <w:link w:val="PatApplChar"/>
    <w:qFormat/>
    <w:pPr>
      <w:tabs>
        <w:tab w:val="left" w:pos="360"/>
        <w:tab w:val="left" w:pos="720"/>
        <w:tab w:val="left" w:pos="1080"/>
      </w:tabs>
      <w:spacing w:line="360" w:lineRule="auto"/>
      <w:ind w:left="360" w:hanging="360"/>
    </w:pPr>
    <w:rPr>
      <w:rFonts w:ascii="Courier New" w:eastAsia="SimSun" w:hAnsi="Courier New" w:cstheme="minorBidi"/>
      <w:szCs w:val="22"/>
      <w:lang w:eastAsia="en-US"/>
    </w:rPr>
  </w:style>
  <w:style w:type="paragraph" w:customStyle="1" w:styleId="37">
    <w:name w:val="列出段落3"/>
    <w:basedOn w:val="a1"/>
    <w:uiPriority w:val="34"/>
    <w:unhideWhenUsed/>
    <w:qFormat/>
    <w:pPr>
      <w:widowControl w:val="0"/>
      <w:spacing w:after="200" w:line="276" w:lineRule="auto"/>
      <w:ind w:leftChars="400" w:left="840"/>
    </w:pPr>
    <w:rPr>
      <w:rFonts w:eastAsia="SimSun"/>
      <w:kern w:val="2"/>
      <w:sz w:val="20"/>
      <w:lang w:eastAsia="zh-CN"/>
    </w:rPr>
  </w:style>
  <w:style w:type="paragraph" w:customStyle="1" w:styleId="110">
    <w:name w:val="列出段落11"/>
    <w:basedOn w:val="a1"/>
    <w:uiPriority w:val="34"/>
    <w:unhideWhenUsed/>
    <w:qFormat/>
    <w:pPr>
      <w:widowControl w:val="0"/>
      <w:spacing w:after="200" w:line="276" w:lineRule="auto"/>
      <w:ind w:firstLineChars="200" w:firstLine="420"/>
      <w:jc w:val="both"/>
    </w:pPr>
    <w:rPr>
      <w:rFonts w:eastAsia="SimSun"/>
      <w:kern w:val="2"/>
      <w:sz w:val="21"/>
      <w:lang w:eastAsia="zh-CN"/>
    </w:rPr>
  </w:style>
  <w:style w:type="paragraph" w:customStyle="1" w:styleId="TdocHeader2">
    <w:name w:val="Tdoc_Header_2"/>
    <w:basedOn w:val="a1"/>
    <w:qFormat/>
    <w:pPr>
      <w:widowControl w:val="0"/>
      <w:tabs>
        <w:tab w:val="left" w:pos="1701"/>
        <w:tab w:val="right" w:pos="9072"/>
        <w:tab w:val="right" w:pos="10206"/>
      </w:tabs>
      <w:ind w:left="720" w:hanging="720"/>
      <w:jc w:val="both"/>
    </w:pPr>
    <w:rPr>
      <w:rFonts w:ascii="Arial" w:eastAsia="바탕" w:hAnsi="Arial"/>
      <w:b/>
      <w:sz w:val="18"/>
      <w:szCs w:val="20"/>
      <w:lang w:val="en-GB" w:eastAsia="en-US"/>
    </w:rPr>
  </w:style>
  <w:style w:type="paragraph" w:customStyle="1" w:styleId="TdocHeader1">
    <w:name w:val="Tdoc_Header_1"/>
    <w:basedOn w:val="af2"/>
    <w:qFormat/>
    <w:pPr>
      <w:widowControl w:val="0"/>
      <w:pBdr>
        <w:bottom w:val="none" w:sz="0" w:space="0" w:color="auto"/>
      </w:pBdr>
      <w:tabs>
        <w:tab w:val="clear" w:pos="4153"/>
        <w:tab w:val="clear" w:pos="8306"/>
        <w:tab w:val="right" w:pos="9072"/>
        <w:tab w:val="right" w:pos="10206"/>
      </w:tabs>
      <w:snapToGrid/>
      <w:spacing w:after="0"/>
      <w:ind w:left="720" w:hanging="720"/>
      <w:jc w:val="both"/>
    </w:pPr>
    <w:rPr>
      <w:rFonts w:ascii="Arial" w:eastAsia="바탕" w:hAnsi="Arial" w:cs="Times New Roman"/>
      <w:b/>
      <w:sz w:val="20"/>
      <w:szCs w:val="20"/>
      <w:lang w:val="en-GB"/>
    </w:rPr>
  </w:style>
  <w:style w:type="paragraph" w:customStyle="1" w:styleId="TdocHeading2">
    <w:name w:val="Tdoc_Heading_2"/>
    <w:basedOn w:val="a1"/>
    <w:qFormat/>
    <w:pPr>
      <w:ind w:left="720" w:hanging="720"/>
    </w:pPr>
    <w:rPr>
      <w:rFonts w:ascii="Times" w:eastAsia="바탕" w:hAnsi="Times"/>
      <w:sz w:val="20"/>
      <w:lang w:val="en-GB" w:eastAsia="en-US"/>
    </w:rPr>
  </w:style>
  <w:style w:type="paragraph" w:customStyle="1" w:styleId="Default">
    <w:name w:val="Default"/>
    <w:qFormat/>
    <w:pPr>
      <w:autoSpaceDE w:val="0"/>
      <w:autoSpaceDN w:val="0"/>
      <w:adjustRightInd w:val="0"/>
      <w:ind w:left="720" w:hanging="360"/>
    </w:pPr>
    <w:rPr>
      <w:rFonts w:ascii="Arial" w:hAnsi="Arial" w:cs="Arial"/>
      <w:color w:val="000000"/>
      <w:sz w:val="24"/>
      <w:szCs w:val="24"/>
      <w:lang w:eastAsia="en-US"/>
    </w:rPr>
  </w:style>
  <w:style w:type="paragraph" w:customStyle="1" w:styleId="References">
    <w:name w:val="References"/>
    <w:basedOn w:val="a1"/>
    <w:qFormat/>
    <w:pPr>
      <w:numPr>
        <w:ilvl w:val="2"/>
        <w:numId w:val="27"/>
      </w:numPr>
    </w:pPr>
    <w:rPr>
      <w:rFonts w:eastAsia="SimSun"/>
      <w:sz w:val="20"/>
      <w:lang w:eastAsia="en-US"/>
    </w:rPr>
  </w:style>
  <w:style w:type="paragraph" w:customStyle="1" w:styleId="Statement">
    <w:name w:val="Statement"/>
    <w:basedOn w:val="a1"/>
    <w:qFormat/>
    <w:pPr>
      <w:keepNext/>
      <w:ind w:left="601" w:hanging="601"/>
    </w:pPr>
    <w:rPr>
      <w:rFonts w:eastAsia="바탕"/>
      <w:b/>
      <w:i/>
      <w:sz w:val="20"/>
    </w:rPr>
  </w:style>
  <w:style w:type="character" w:customStyle="1" w:styleId="Alcatel-Lucent-4">
    <w:name w:val="Alcatel-Lucent-4"/>
    <w:semiHidden/>
    <w:qFormat/>
    <w:rPr>
      <w:rFonts w:ascii="Arial" w:hAnsi="Arial"/>
      <w:color w:val="auto"/>
      <w:sz w:val="20"/>
    </w:rPr>
  </w:style>
  <w:style w:type="paragraph" w:customStyle="1" w:styleId="StatementBody">
    <w:name w:val="Statement Body"/>
    <w:basedOn w:val="a1"/>
    <w:link w:val="StatementBodyChar"/>
    <w:qFormat/>
    <w:pPr>
      <w:numPr>
        <w:numId w:val="28"/>
      </w:numPr>
      <w:spacing w:after="100" w:afterAutospacing="1"/>
      <w:contextualSpacing/>
    </w:pPr>
    <w:rPr>
      <w:rFonts w:eastAsia="SimSun"/>
      <w:sz w:val="20"/>
    </w:rPr>
  </w:style>
  <w:style w:type="character" w:customStyle="1" w:styleId="StatementBodyChar">
    <w:name w:val="Statement Body Char"/>
    <w:link w:val="StatementBody"/>
    <w:qFormat/>
    <w:locked/>
    <w:rPr>
      <w:rFonts w:ascii="Times New Roman" w:hAnsi="Times New Roman" w:cs="Times New Roman"/>
      <w:szCs w:val="24"/>
      <w:lang w:eastAsia="ko-KR"/>
    </w:rPr>
  </w:style>
  <w:style w:type="paragraph" w:customStyle="1" w:styleId="StyleHeading1NMPHeading1H1h11h12h13h14h15h16appheadin">
    <w:name w:val="Style Heading 1NMP Heading 1H1h11h12h13h14h15h16app headin..."/>
    <w:basedOn w:val="1"/>
    <w:qFormat/>
    <w:pPr>
      <w:keepNext w:val="0"/>
      <w:keepLines w:val="0"/>
      <w:widowControl w:val="0"/>
      <w:numPr>
        <w:numId w:val="0"/>
      </w:numPr>
      <w:tabs>
        <w:tab w:val="clear" w:pos="426"/>
        <w:tab w:val="left" w:pos="432"/>
      </w:tabs>
      <w:overflowPunct/>
      <w:autoSpaceDE/>
      <w:autoSpaceDN/>
      <w:adjustRightInd/>
      <w:spacing w:before="240" w:after="60" w:line="240" w:lineRule="auto"/>
      <w:ind w:left="432" w:hanging="432"/>
      <w:textAlignment w:val="auto"/>
    </w:pPr>
    <w:rPr>
      <w:b/>
      <w:bCs/>
      <w:kern w:val="32"/>
      <w:sz w:val="28"/>
      <w:lang w:eastAsia="zh-CN"/>
    </w:rPr>
  </w:style>
  <w:style w:type="character" w:customStyle="1" w:styleId="Alcatel-Lucent2">
    <w:name w:val="Alcatel-Lucent2"/>
    <w:semiHidden/>
    <w:qFormat/>
    <w:rPr>
      <w:rFonts w:ascii="Arial" w:hAnsi="Arial"/>
      <w:color w:val="auto"/>
      <w:sz w:val="20"/>
    </w:rPr>
  </w:style>
  <w:style w:type="character" w:customStyle="1" w:styleId="UnresolvedMention1">
    <w:name w:val="Unresolved Mention1"/>
    <w:uiPriority w:val="99"/>
    <w:semiHidden/>
    <w:unhideWhenUsed/>
    <w:qFormat/>
    <w:rPr>
      <w:color w:val="808080"/>
      <w:shd w:val="clear" w:color="auto" w:fill="E6E6E6"/>
    </w:rPr>
  </w:style>
  <w:style w:type="character" w:customStyle="1" w:styleId="53">
    <w:name w:val="(文字) (文字)5"/>
    <w:semiHidden/>
    <w:qFormat/>
    <w:rPr>
      <w:rFonts w:ascii="Times New Roman" w:hAnsi="Times New Roman"/>
      <w:lang w:val="zh-CN" w:eastAsia="en-US"/>
    </w:rPr>
  </w:style>
  <w:style w:type="paragraph" w:customStyle="1" w:styleId="TableCell1">
    <w:name w:val="TableCell"/>
    <w:basedOn w:val="a1"/>
    <w:qFormat/>
    <w:pPr>
      <w:autoSpaceDE w:val="0"/>
      <w:autoSpaceDN w:val="0"/>
      <w:adjustRightInd w:val="0"/>
      <w:snapToGrid w:val="0"/>
      <w:spacing w:before="20" w:after="20"/>
    </w:pPr>
    <w:rPr>
      <w:rFonts w:eastAsia="SimSun"/>
      <w:sz w:val="20"/>
      <w:szCs w:val="21"/>
      <w:lang w:eastAsia="zh-CN"/>
    </w:rPr>
  </w:style>
  <w:style w:type="paragraph" w:customStyle="1" w:styleId="ListParagraph3">
    <w:name w:val="List Paragraph3"/>
    <w:basedOn w:val="a1"/>
    <w:qFormat/>
    <w:pPr>
      <w:ind w:left="720"/>
      <w:contextualSpacing/>
    </w:pPr>
    <w:rPr>
      <w:rFonts w:eastAsia="SimSun"/>
      <w:lang w:eastAsia="zh-CN"/>
    </w:rPr>
  </w:style>
  <w:style w:type="paragraph" w:customStyle="1" w:styleId="ListParagraph2">
    <w:name w:val="List Paragraph2"/>
    <w:basedOn w:val="a1"/>
    <w:qFormat/>
    <w:pPr>
      <w:ind w:left="720"/>
      <w:contextualSpacing/>
    </w:pPr>
    <w:rPr>
      <w:rFonts w:eastAsia="SimSun"/>
      <w:lang w:eastAsia="zh-CN"/>
    </w:rPr>
  </w:style>
  <w:style w:type="paragraph" w:customStyle="1" w:styleId="ListParagraph5">
    <w:name w:val="List Paragraph5"/>
    <w:basedOn w:val="a1"/>
    <w:qFormat/>
    <w:pPr>
      <w:ind w:left="720"/>
      <w:contextualSpacing/>
    </w:pPr>
    <w:rPr>
      <w:rFonts w:eastAsia="SimSun"/>
      <w:lang w:eastAsia="zh-CN"/>
    </w:rPr>
  </w:style>
  <w:style w:type="paragraph" w:customStyle="1" w:styleId="ListParagraph4">
    <w:name w:val="List Paragraph4"/>
    <w:basedOn w:val="a1"/>
    <w:qFormat/>
    <w:pPr>
      <w:ind w:left="720"/>
      <w:contextualSpacing/>
    </w:pPr>
    <w:rPr>
      <w:rFonts w:eastAsia="SimSun"/>
      <w:lang w:eastAsia="zh-CN"/>
    </w:rPr>
  </w:style>
  <w:style w:type="character" w:customStyle="1" w:styleId="1a">
    <w:name w:val="斜体1"/>
    <w:basedOn w:val="a2"/>
    <w:uiPriority w:val="19"/>
    <w:qFormat/>
    <w:rPr>
      <w:i/>
      <w:color w:val="404040"/>
    </w:rPr>
  </w:style>
  <w:style w:type="paragraph" w:customStyle="1" w:styleId="62">
    <w:name w:val="标题 62"/>
    <w:basedOn w:val="a1"/>
    <w:qFormat/>
    <w:pPr>
      <w:tabs>
        <w:tab w:val="left" w:pos="1152"/>
      </w:tabs>
    </w:pPr>
    <w:rPr>
      <w:rFonts w:ascii="Times" w:eastAsia="MS PGothic" w:hAnsi="Times" w:cs="Times"/>
      <w:sz w:val="20"/>
      <w:szCs w:val="20"/>
      <w:lang w:eastAsia="ja-JP"/>
    </w:rPr>
  </w:style>
  <w:style w:type="paragraph" w:customStyle="1" w:styleId="72">
    <w:name w:val="标题 72"/>
    <w:basedOn w:val="a1"/>
    <w:qFormat/>
    <w:pPr>
      <w:tabs>
        <w:tab w:val="left" w:pos="1296"/>
      </w:tabs>
    </w:pPr>
    <w:rPr>
      <w:rFonts w:ascii="Times" w:eastAsia="MS PGothic" w:hAnsi="Times" w:cs="Times"/>
      <w:sz w:val="20"/>
      <w:szCs w:val="20"/>
      <w:lang w:eastAsia="ja-JP"/>
    </w:rPr>
  </w:style>
  <w:style w:type="paragraph" w:customStyle="1" w:styleId="ListParagraph7">
    <w:name w:val="List Paragraph7"/>
    <w:basedOn w:val="a1"/>
    <w:qFormat/>
    <w:pPr>
      <w:ind w:left="720"/>
      <w:contextualSpacing/>
    </w:pPr>
    <w:rPr>
      <w:rFonts w:eastAsia="SimSun"/>
      <w:lang w:eastAsia="zh-CN"/>
    </w:rPr>
  </w:style>
  <w:style w:type="paragraph" w:customStyle="1" w:styleId="ListParagraph6">
    <w:name w:val="List Paragraph6"/>
    <w:basedOn w:val="a1"/>
    <w:qFormat/>
    <w:pPr>
      <w:ind w:left="720"/>
      <w:contextualSpacing/>
    </w:pPr>
    <w:rPr>
      <w:rFonts w:eastAsia="SimSun"/>
      <w:lang w:eastAsia="zh-CN"/>
    </w:rPr>
  </w:style>
  <w:style w:type="paragraph" w:customStyle="1" w:styleId="61">
    <w:name w:val="标题 61"/>
    <w:basedOn w:val="a1"/>
    <w:qFormat/>
    <w:pPr>
      <w:tabs>
        <w:tab w:val="left" w:pos="1152"/>
      </w:tabs>
    </w:pPr>
    <w:rPr>
      <w:rFonts w:ascii="Times" w:eastAsia="MS PGothic" w:hAnsi="Times" w:cs="Times"/>
      <w:sz w:val="20"/>
      <w:szCs w:val="20"/>
      <w:lang w:eastAsia="ja-JP"/>
    </w:rPr>
  </w:style>
  <w:style w:type="paragraph" w:customStyle="1" w:styleId="StyleHeading1H1h1appheading1l1MemoHeading1h11h12h13h">
    <w:name w:val="Style Heading 1H1h1app heading 1l1Memo Heading 1h11h12h13h..."/>
    <w:basedOn w:val="1"/>
    <w:qFormat/>
    <w:pPr>
      <w:keepNext w:val="0"/>
      <w:keepLines w:val="0"/>
      <w:widowControl w:val="0"/>
      <w:numPr>
        <w:numId w:val="29"/>
      </w:numPr>
      <w:tabs>
        <w:tab w:val="clear" w:pos="426"/>
      </w:tabs>
      <w:overflowPunct/>
      <w:autoSpaceDE/>
      <w:autoSpaceDN/>
      <w:adjustRightInd/>
      <w:spacing w:before="240" w:after="60" w:line="240" w:lineRule="auto"/>
      <w:textAlignment w:val="auto"/>
    </w:pPr>
    <w:rPr>
      <w:rFonts w:ascii="Helvetica" w:eastAsia="SimSun" w:hAnsi="Helvetica"/>
      <w:b/>
      <w:bCs/>
      <w:kern w:val="32"/>
      <w:sz w:val="28"/>
      <w:szCs w:val="20"/>
      <w:lang w:val="en-US" w:eastAsia="en-US"/>
    </w:rPr>
  </w:style>
  <w:style w:type="paragraph" w:customStyle="1" w:styleId="710">
    <w:name w:val="标题 71"/>
    <w:basedOn w:val="a1"/>
    <w:qFormat/>
    <w:pPr>
      <w:tabs>
        <w:tab w:val="left" w:pos="1296"/>
      </w:tabs>
    </w:pPr>
    <w:rPr>
      <w:rFonts w:ascii="Times" w:eastAsia="MS PGothic" w:hAnsi="Times" w:cs="Times"/>
      <w:sz w:val="20"/>
      <w:szCs w:val="20"/>
      <w:lang w:eastAsia="ja-JP"/>
    </w:rPr>
  </w:style>
  <w:style w:type="paragraph" w:customStyle="1" w:styleId="IvDbodytext">
    <w:name w:val="IvD bodytext"/>
    <w:basedOn w:val="ab"/>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SimSun" w:hAnsi="Arial"/>
      <w:spacing w:val="2"/>
      <w:sz w:val="20"/>
      <w:szCs w:val="20"/>
      <w:lang w:eastAsia="en-US"/>
    </w:rPr>
  </w:style>
  <w:style w:type="character" w:customStyle="1" w:styleId="IvDbodytextChar">
    <w:name w:val="IvD bodytext Char"/>
    <w:link w:val="IvDbodytext"/>
    <w:qFormat/>
    <w:locked/>
    <w:rPr>
      <w:rFonts w:ascii="Arial" w:hAnsi="Arial" w:cs="Times New Roman"/>
      <w:spacing w:val="2"/>
      <w:sz w:val="20"/>
      <w:szCs w:val="20"/>
    </w:rPr>
  </w:style>
  <w:style w:type="character" w:customStyle="1" w:styleId="130">
    <w:name w:val="表 (青) 13 (文字)"/>
    <w:uiPriority w:val="34"/>
    <w:qFormat/>
    <w:locked/>
    <w:rPr>
      <w:rFonts w:eastAsia="MS Gothic"/>
      <w:sz w:val="24"/>
      <w:lang w:val="en-GB" w:eastAsia="en-US"/>
    </w:rPr>
  </w:style>
  <w:style w:type="paragraph" w:customStyle="1" w:styleId="LGTdoc1">
    <w:name w:val="LGTdoc_제목1"/>
    <w:basedOn w:val="a1"/>
    <w:qFormat/>
    <w:pPr>
      <w:adjustRightInd w:val="0"/>
      <w:snapToGrid w:val="0"/>
      <w:spacing w:beforeLines="50" w:before="120" w:after="100" w:afterAutospacing="1"/>
      <w:jc w:val="both"/>
    </w:pPr>
    <w:rPr>
      <w:rFonts w:eastAsia="바탕"/>
      <w:b/>
      <w:sz w:val="28"/>
      <w:szCs w:val="20"/>
      <w:lang w:val="en-GB"/>
    </w:rPr>
  </w:style>
  <w:style w:type="paragraph" w:customStyle="1" w:styleId="heading3">
    <w:name w:val="heading3"/>
    <w:basedOn w:val="a1"/>
    <w:qFormat/>
    <w:pPr>
      <w:keepNext/>
      <w:spacing w:before="240" w:after="60"/>
      <w:ind w:left="720" w:hanging="720"/>
    </w:pPr>
    <w:rPr>
      <w:rFonts w:ascii="Arial" w:eastAsia="MS PGothic" w:hAnsi="Arial" w:cs="Arial"/>
      <w:color w:val="000000"/>
      <w:sz w:val="20"/>
      <w:szCs w:val="20"/>
      <w:lang w:eastAsia="ja-JP"/>
    </w:rPr>
  </w:style>
  <w:style w:type="paragraph" w:customStyle="1" w:styleId="heading4">
    <w:name w:val="heading4"/>
    <w:basedOn w:val="a1"/>
    <w:qFormat/>
    <w:pPr>
      <w:keepNext/>
      <w:spacing w:before="240" w:after="60"/>
      <w:ind w:left="864" w:hanging="864"/>
    </w:pPr>
    <w:rPr>
      <w:rFonts w:ascii="Arial" w:eastAsia="MS PGothic" w:hAnsi="Arial" w:cs="Arial"/>
      <w:i/>
      <w:iCs/>
      <w:color w:val="000000"/>
      <w:sz w:val="20"/>
      <w:szCs w:val="20"/>
      <w:lang w:eastAsia="ja-JP"/>
    </w:rPr>
  </w:style>
  <w:style w:type="character" w:customStyle="1" w:styleId="Heading3Char1">
    <w:name w:val="Heading 3 Char1"/>
    <w:aliases w:val="Underrubrik2 Char1,H3 Char1,no break Char1,Memo Heading 3 Char1,h3 Char1,3 Char1,hello Char1,Titre 3 Car Char1,no break Car Char1,H3 Car Char1,Underrubrik2 Car Char1,h3 Car Char1,Memo Heading 3 Car Char1,hello Car Char1,H3 Char Car Char"/>
    <w:uiPriority w:val="9"/>
    <w:qFormat/>
    <w:rPr>
      <w:rFonts w:ascii="Arial" w:hAnsi="Arial"/>
      <w:b/>
      <w:sz w:val="26"/>
      <w:lang w:val="en-GB" w:eastAsia="zh-CN"/>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Pr>
      <w:rFonts w:ascii="Arial" w:hAnsi="Arial"/>
      <w:b/>
      <w:i/>
      <w:sz w:val="26"/>
      <w:lang w:val="en-GB" w:eastAsia="zh-CN"/>
    </w:rPr>
  </w:style>
  <w:style w:type="paragraph" w:customStyle="1" w:styleId="Paragraph0">
    <w:name w:val="Paragraph"/>
    <w:basedOn w:val="a1"/>
    <w:link w:val="ParagraphChar"/>
    <w:qFormat/>
    <w:pPr>
      <w:spacing w:before="220"/>
    </w:pPr>
    <w:rPr>
      <w:rFonts w:eastAsia="SimSun"/>
      <w:sz w:val="22"/>
      <w:szCs w:val="20"/>
      <w:lang w:val="en-GB" w:eastAsia="en-US"/>
    </w:rPr>
  </w:style>
  <w:style w:type="character" w:customStyle="1" w:styleId="ParagraphChar">
    <w:name w:val="Paragraph Char"/>
    <w:link w:val="Paragraph0"/>
    <w:qFormat/>
    <w:locked/>
    <w:rPr>
      <w:rFonts w:ascii="Times New Roman" w:hAnsi="Times New Roman" w:cs="Times New Roman"/>
      <w:szCs w:val="20"/>
      <w:lang w:val="en-GB"/>
    </w:rPr>
  </w:style>
  <w:style w:type="character" w:customStyle="1" w:styleId="ColorfulList-Accent1Char">
    <w:name w:val="Colorful List - Accent 1 Char"/>
    <w:uiPriority w:val="34"/>
    <w:qFormat/>
    <w:locked/>
    <w:rPr>
      <w:rFonts w:eastAsia="MS Gothic"/>
      <w:sz w:val="24"/>
      <w:lang w:val="zh-CN" w:eastAsia="en-US"/>
    </w:rPr>
  </w:style>
  <w:style w:type="table" w:customStyle="1" w:styleId="GridTable4-Accent51">
    <w:name w:val="Grid Table 4 - Accent 51"/>
    <w:basedOn w:val="a3"/>
    <w:uiPriority w:val="49"/>
    <w:qFormat/>
    <w:rPr>
      <w:rFonts w:ascii="Times New Roman" w:eastAsia="바탕" w:hAnsi="Times New Roman" w:cs="Times New Roman"/>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Pr>
      <w:color w:val="000000"/>
    </w:rPr>
  </w:style>
  <w:style w:type="table" w:customStyle="1" w:styleId="TableGrid11">
    <w:name w:val="Table Grid11"/>
    <w:basedOn w:val="a3"/>
    <w:qFormat/>
    <w:rPr>
      <w:rFonts w:ascii="Times New Roman" w:eastAsia="바탕"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Proposal">
    <w:name w:val="rProposal"/>
    <w:basedOn w:val="a1"/>
    <w:next w:val="a1"/>
    <w:link w:val="rProposalChar"/>
    <w:qFormat/>
    <w:pPr>
      <w:spacing w:before="120" w:after="120"/>
      <w:ind w:leftChars="213" w:left="1275" w:hanging="849"/>
      <w:jc w:val="both"/>
    </w:pPr>
    <w:rPr>
      <w:rFonts w:eastAsia="맑은 고딕"/>
      <w:i/>
      <w:kern w:val="2"/>
      <w:sz w:val="22"/>
      <w:szCs w:val="22"/>
    </w:rPr>
  </w:style>
  <w:style w:type="character" w:customStyle="1" w:styleId="rProposalChar">
    <w:name w:val="rProposal Char"/>
    <w:link w:val="rProposal"/>
    <w:qFormat/>
    <w:locked/>
    <w:rPr>
      <w:rFonts w:ascii="Times New Roman" w:eastAsia="맑은 고딕" w:hAnsi="Times New Roman" w:cs="Times New Roman"/>
      <w:i/>
      <w:kern w:val="2"/>
      <w:lang w:eastAsia="ko-KR"/>
    </w:rPr>
  </w:style>
  <w:style w:type="paragraph" w:customStyle="1" w:styleId="Proposalsub">
    <w:name w:val="Proposal_sub"/>
    <w:basedOn w:val="a1"/>
    <w:qFormat/>
    <w:pPr>
      <w:numPr>
        <w:numId w:val="30"/>
      </w:numPr>
      <w:spacing w:before="120" w:after="120"/>
      <w:ind w:left="1167" w:hanging="283"/>
      <w:jc w:val="both"/>
    </w:pPr>
    <w:rPr>
      <w:rFonts w:eastAsia="맑은 고딕"/>
      <w:kern w:val="2"/>
      <w:sz w:val="20"/>
      <w:szCs w:val="22"/>
    </w:rPr>
  </w:style>
  <w:style w:type="paragraph" w:customStyle="1" w:styleId="Proposalsubsub">
    <w:name w:val="Proposal_sub_sub"/>
    <w:basedOn w:val="a1"/>
    <w:qFormat/>
    <w:pPr>
      <w:numPr>
        <w:ilvl w:val="1"/>
        <w:numId w:val="30"/>
      </w:numPr>
      <w:spacing w:before="120" w:after="120"/>
      <w:ind w:left="1593"/>
      <w:jc w:val="both"/>
    </w:pPr>
    <w:rPr>
      <w:rFonts w:eastAsia="맑은 고딕"/>
      <w:kern w:val="2"/>
      <w:sz w:val="20"/>
      <w:szCs w:val="22"/>
    </w:rPr>
  </w:style>
  <w:style w:type="character" w:customStyle="1" w:styleId="rProposalsubChar">
    <w:name w:val="rProposal_sub Char"/>
    <w:link w:val="rProposalsub"/>
    <w:locked/>
    <w:rPr>
      <w:rFonts w:ascii="Times New Roman" w:eastAsia="맑은 고딕" w:hAnsi="Times New Roman" w:cs="Times New Roman"/>
      <w:i/>
      <w:kern w:val="2"/>
      <w:lang w:eastAsia="ko-KR"/>
    </w:rPr>
  </w:style>
  <w:style w:type="paragraph" w:customStyle="1" w:styleId="ParagraphNumbering">
    <w:name w:val="Paragraph Numbering"/>
    <w:basedOn w:val="a1"/>
    <w:qFormat/>
    <w:pPr>
      <w:numPr>
        <w:numId w:val="31"/>
      </w:numPr>
      <w:spacing w:line="360" w:lineRule="auto"/>
    </w:pPr>
    <w:rPr>
      <w:rFonts w:ascii="Arial" w:eastAsia="MS Mincho" w:hAnsi="Arial" w:cs="MS PGothic"/>
      <w:sz w:val="22"/>
      <w:szCs w:val="22"/>
      <w:lang w:eastAsia="ja-JP"/>
    </w:rPr>
  </w:style>
  <w:style w:type="character" w:customStyle="1" w:styleId="NOChar1">
    <w:name w:val="NO Char1"/>
    <w:qFormat/>
    <w:rPr>
      <w:sz w:val="24"/>
      <w:lang w:val="en-GB" w:eastAsia="en-US"/>
    </w:rPr>
  </w:style>
  <w:style w:type="character" w:customStyle="1" w:styleId="CommentaireCar">
    <w:name w:val="Commentaire Car"/>
    <w:qFormat/>
    <w:rPr>
      <w:sz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paragraph" w:customStyle="1" w:styleId="Equationlegend">
    <w:name w:val="Equation_legend"/>
    <w:basedOn w:val="a7"/>
    <w:link w:val="EquationlegendChar"/>
    <w:qFormat/>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Pr>
      <w:rFonts w:ascii="Times New Roman" w:hAnsi="Times New Roman" w:cs="Times New Roman"/>
      <w:sz w:val="24"/>
      <w:szCs w:val="20"/>
    </w:rPr>
  </w:style>
  <w:style w:type="character" w:customStyle="1" w:styleId="Charf1">
    <w:name w:val="标题 Char"/>
    <w:basedOn w:val="a2"/>
    <w:uiPriority w:val="10"/>
    <w:qFormat/>
    <w:rPr>
      <w:rFonts w:ascii="Calibri Light" w:eastAsia="SimSun" w:hAnsi="Calibri Light" w:cs="Times New Roman"/>
      <w:b/>
      <w:bCs/>
      <w:sz w:val="32"/>
      <w:szCs w:val="32"/>
    </w:rPr>
  </w:style>
  <w:style w:type="character" w:customStyle="1" w:styleId="afff">
    <w:name w:val="列出段落 字符"/>
    <w:uiPriority w:val="34"/>
    <w:qFormat/>
    <w:rPr>
      <w:rFonts w:ascii="Times" w:eastAsia="바탕" w:hAnsi="Times"/>
      <w:sz w:val="24"/>
      <w:lang w:val="en-GB" w:eastAsia="zh-CN"/>
    </w:rPr>
  </w:style>
  <w:style w:type="character" w:customStyle="1" w:styleId="colour">
    <w:name w:val="colour"/>
    <w:basedOn w:val="a2"/>
    <w:qFormat/>
    <w:rPr>
      <w:rFonts w:cs="Times New Roman"/>
    </w:rPr>
  </w:style>
  <w:style w:type="character" w:customStyle="1" w:styleId="highlight">
    <w:name w:val="highlight"/>
    <w:basedOn w:val="a2"/>
    <w:qFormat/>
    <w:rPr>
      <w:rFonts w:cs="Times New Roman"/>
    </w:rPr>
  </w:style>
  <w:style w:type="character" w:customStyle="1" w:styleId="TitleChar4">
    <w:name w:val="Title Char4"/>
    <w:basedOn w:val="a2"/>
    <w:uiPriority w:val="10"/>
    <w:qFormat/>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a1"/>
    <w:qFormat/>
    <w:pPr>
      <w:spacing w:before="100" w:beforeAutospacing="1" w:after="100" w:afterAutospacing="1"/>
    </w:pPr>
    <w:rPr>
      <w:rFonts w:eastAsia="SimSun"/>
      <w:lang w:eastAsia="en-US"/>
    </w:rPr>
  </w:style>
  <w:style w:type="character" w:customStyle="1" w:styleId="z-Char1">
    <w:name w:val="z-양식의 맨 위 Char1"/>
    <w:basedOn w:val="a2"/>
    <w:uiPriority w:val="99"/>
    <w:semiHidden/>
    <w:qFormat/>
    <w:rPr>
      <w:rFonts w:ascii="Arial" w:eastAsiaTheme="minorEastAsia" w:hAnsi="Arial" w:cs="Arial"/>
      <w:vanish/>
      <w:sz w:val="16"/>
      <w:szCs w:val="16"/>
      <w:lang w:eastAsia="ko-KR"/>
    </w:rPr>
  </w:style>
  <w:style w:type="character" w:customStyle="1" w:styleId="z-TopofFormChar1">
    <w:name w:val="z-Top of Form Char1"/>
    <w:basedOn w:val="a2"/>
    <w:qFormat/>
    <w:rPr>
      <w:rFonts w:ascii="Arial" w:hAnsi="Arial" w:cs="Arial"/>
      <w:vanish/>
      <w:sz w:val="16"/>
      <w:szCs w:val="16"/>
      <w:lang w:eastAsia="en-US"/>
    </w:rPr>
  </w:style>
  <w:style w:type="character" w:customStyle="1" w:styleId="z-Char10">
    <w:name w:val="z-양식의 맨 아래 Char1"/>
    <w:basedOn w:val="a2"/>
    <w:uiPriority w:val="99"/>
    <w:semiHidden/>
    <w:qFormat/>
    <w:rPr>
      <w:rFonts w:ascii="Arial" w:eastAsiaTheme="minorEastAsia" w:hAnsi="Arial" w:cs="Arial"/>
      <w:vanish/>
      <w:sz w:val="16"/>
      <w:szCs w:val="16"/>
      <w:lang w:eastAsia="ko-KR"/>
    </w:rPr>
  </w:style>
  <w:style w:type="character" w:customStyle="1" w:styleId="z-BottomofFormChar1">
    <w:name w:val="z-Bottom of Form Char1"/>
    <w:basedOn w:val="a2"/>
    <w:rPr>
      <w:rFonts w:ascii="Arial" w:hAnsi="Arial" w:cs="Arial"/>
      <w:vanish/>
      <w:sz w:val="16"/>
      <w:szCs w:val="16"/>
      <w:lang w:eastAsia="en-US"/>
    </w:rPr>
  </w:style>
  <w:style w:type="character" w:customStyle="1" w:styleId="Char13">
    <w:name w:val="부제 Char1"/>
    <w:basedOn w:val="a2"/>
    <w:uiPriority w:val="11"/>
    <w:rPr>
      <w:rFonts w:asciiTheme="majorHAnsi" w:eastAsiaTheme="majorEastAsia" w:hAnsiTheme="majorHAnsi" w:cstheme="majorBidi"/>
      <w:sz w:val="24"/>
      <w:szCs w:val="24"/>
      <w:lang w:eastAsia="ko-KR"/>
    </w:rPr>
  </w:style>
  <w:style w:type="character" w:customStyle="1" w:styleId="SubtitleChar1">
    <w:name w:val="Subtitle Char1"/>
    <w:basedOn w:val="a2"/>
    <w:qFormat/>
    <w:rPr>
      <w:rFonts w:asciiTheme="minorHAnsi" w:eastAsiaTheme="minorEastAsia" w:hAnsiTheme="minorHAnsi" w:cstheme="minorBidi"/>
      <w:color w:val="595959" w:themeColor="text1" w:themeTint="A6"/>
      <w:spacing w:val="15"/>
      <w:sz w:val="22"/>
      <w:szCs w:val="22"/>
      <w:lang w:eastAsia="en-US"/>
    </w:rPr>
  </w:style>
  <w:style w:type="table" w:customStyle="1" w:styleId="TableGrid3">
    <w:name w:val="Table Grid3"/>
    <w:basedOn w:val="a3"/>
    <w:uiPriority w:val="39"/>
    <w:qFormat/>
    <w:rPr>
      <w:rFonts w:ascii="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
    <w:name w:val="网格型11"/>
    <w:basedOn w:val="a3"/>
    <w:pPr>
      <w:overflowPunct w:val="0"/>
      <w:autoSpaceDE w:val="0"/>
      <w:autoSpaceDN w:val="0"/>
      <w:adjustRightInd w:val="0"/>
      <w:spacing w:after="180"/>
      <w:textAlignment w:val="baseline"/>
    </w:pPr>
    <w:rPr>
      <w:rFonts w:ascii="Times New Roman" w:eastAsia="MS Mincho"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2">
    <w:name w:val="Table Grid Light12"/>
    <w:basedOn w:val="a3"/>
    <w:uiPriority w:val="40"/>
    <w:qFormat/>
    <w:rPr>
      <w:rFonts w:ascii="Calibri" w:hAnsi="Calibri" w:cs="Times New Roma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2">
    <w:name w:val="Plain Table 112"/>
    <w:basedOn w:val="a3"/>
    <w:uiPriority w:val="41"/>
    <w:qFormat/>
    <w:rPr>
      <w:rFonts w:ascii="Calibri" w:hAnsi="Calibri" w:cs="Times New Roma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qFormat/>
    <w:pPr>
      <w:spacing w:after="180"/>
    </w:pPr>
    <w:rPr>
      <w:rFonts w:ascii="CG Times (WN)" w:eastAsia="MS Mincho" w:hAnsi="CG Times (WN)" w:cs="Times New Roma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a3"/>
    <w:qFormat/>
    <w:pPr>
      <w:spacing w:after="180"/>
    </w:pPr>
    <w:rPr>
      <w:rFonts w:ascii="CG Times (WN)" w:eastAsia="MS Mincho" w:hAnsi="CG Times (WN)" w:cs="Times New Roma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a3"/>
    <w:pPr>
      <w:spacing w:after="180"/>
    </w:pPr>
    <w:rPr>
      <w:rFonts w:ascii="CG Times (WN)" w:eastAsia="MS Mincho" w:hAnsi="CG Times (WN)" w:cs="Times New Roma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a3"/>
    <w:qFormat/>
    <w:pPr>
      <w:spacing w:after="180"/>
    </w:pPr>
    <w:rPr>
      <w:rFonts w:ascii="CG Times (WN)" w:eastAsia="MS Mincho" w:hAnsi="CG Times (W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1">
    <w:name w:val="Table Simple 21"/>
    <w:basedOn w:val="a3"/>
    <w:qFormat/>
    <w:pPr>
      <w:spacing w:after="180"/>
    </w:pPr>
    <w:rPr>
      <w:rFonts w:ascii="CG Times (WN)" w:eastAsia="MS Mincho" w:hAnsi="CG Times (WN)" w:cs="Times New Roma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a3"/>
    <w:uiPriority w:val="61"/>
    <w:qFormat/>
    <w:rPr>
      <w:rFonts w:ascii="CG Times (WN)" w:eastAsia="MS Mincho" w:hAnsi="CG Times (WN)" w:cs="Times New Roma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uiPriority w:val="60"/>
    <w:rPr>
      <w:rFonts w:ascii="CG Times (WN)" w:eastAsia="MS Mincho" w:hAnsi="CG Times (WN)" w:cs="Times New Roma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uiPriority w:val="64"/>
    <w:qFormat/>
    <w:rPr>
      <w:rFonts w:ascii="CG Times (WN)" w:eastAsia="MS Mincho" w:hAnsi="CG Times (WN)" w:cs="Times New Roma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pPr>
      <w:spacing w:after="180"/>
    </w:pPr>
    <w:rPr>
      <w:rFonts w:ascii="CG Times (WN)" w:eastAsia="MS Mincho" w:hAnsi="CG Times (WN)" w:cs="Times New Roma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a3"/>
    <w:pPr>
      <w:spacing w:after="180"/>
    </w:pPr>
    <w:rPr>
      <w:rFonts w:ascii="CG Times (WN)" w:eastAsia="MS Mincho" w:hAnsi="CG Times (WN)" w:cs="Times New Roma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a3"/>
    <w:pPr>
      <w:spacing w:after="180"/>
    </w:pPr>
    <w:rPr>
      <w:rFonts w:ascii="CG Times (WN)" w:eastAsia="MS Mincho" w:hAnsi="CG Times (WN)" w:cs="Times New Roma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a3"/>
    <w:pPr>
      <w:spacing w:after="180"/>
    </w:pPr>
    <w:rPr>
      <w:rFonts w:ascii="CG Times (WN)" w:eastAsia="MS Mincho" w:hAnsi="CG Times (WN)" w:cs="Times New Roma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a1"/>
    <w:next w:val="a1"/>
    <w:pPr>
      <w:spacing w:after="160" w:line="259" w:lineRule="auto"/>
      <w:ind w:left="1418" w:hanging="1418"/>
    </w:pPr>
    <w:rPr>
      <w:rFonts w:ascii="Calibri" w:eastAsia="Calibri" w:hAnsi="Calibri"/>
      <w:b/>
      <w:sz w:val="22"/>
      <w:szCs w:val="22"/>
      <w:lang w:eastAsia="en-US"/>
    </w:rPr>
  </w:style>
  <w:style w:type="paragraph" w:customStyle="1" w:styleId="IndexHeading2">
    <w:name w:val="Index Heading2"/>
    <w:basedOn w:val="a1"/>
    <w:next w:val="a1"/>
    <w:qFormat/>
    <w:pPr>
      <w:pBdr>
        <w:top w:val="single" w:sz="12" w:space="0" w:color="auto"/>
      </w:pBdr>
      <w:spacing w:before="360" w:after="240"/>
    </w:pPr>
    <w:rPr>
      <w:rFonts w:eastAsia="SimSun"/>
      <w:b/>
      <w:i/>
      <w:sz w:val="26"/>
      <w:szCs w:val="20"/>
      <w:lang w:val="en-GB" w:eastAsia="en-US"/>
    </w:rPr>
  </w:style>
  <w:style w:type="table" w:customStyle="1" w:styleId="DarkList-Accent61">
    <w:name w:val="Dark List - Accent 61"/>
    <w:basedOn w:val="a3"/>
    <w:uiPriority w:val="70"/>
    <w:rPr>
      <w:rFonts w:ascii="CG Times (WN)" w:hAnsi="CG Times (WN)" w:cs="Times New Roma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qFormat/>
    <w:rPr>
      <w:rFonts w:ascii="Calibri" w:hAnsi="Calibri" w:cs="Times New Roma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1">
    <w:name w:val="Plain Table 1111"/>
    <w:basedOn w:val="a3"/>
    <w:uiPriority w:val="41"/>
    <w:rPr>
      <w:rFonts w:ascii="Calibri" w:hAnsi="Calibri" w:cs="Times New Roma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uiPriority w:val="34"/>
    <w:rPr>
      <w:rFonts w:ascii="CG Times (WN)" w:eastAsia="MS Gothic" w:hAnsi="CG Times (WN)" w:cs="Times New Roman"/>
      <w:sz w:val="24"/>
      <w:lang w:val="en-GB"/>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2">
    <w:name w:val="Table Grid12"/>
    <w:basedOn w:val="a3"/>
    <w:rPr>
      <w:rFonts w:ascii="Times New Roman" w:eastAsia="바탕"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a3"/>
    <w:uiPriority w:val="39"/>
    <w:qFormat/>
    <w:rPr>
      <w:rFonts w:ascii="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0">
    <w:name w:val="网格型12"/>
    <w:basedOn w:val="a3"/>
    <w:pPr>
      <w:overflowPunct w:val="0"/>
      <w:autoSpaceDE w:val="0"/>
      <w:autoSpaceDN w:val="0"/>
      <w:adjustRightInd w:val="0"/>
      <w:spacing w:after="180"/>
      <w:textAlignment w:val="baseline"/>
    </w:pPr>
    <w:rPr>
      <w:rFonts w:ascii="Times New Roman" w:eastAsia="MS Mincho"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3">
    <w:name w:val="Table Grid Light13"/>
    <w:basedOn w:val="a3"/>
    <w:uiPriority w:val="40"/>
    <w:rPr>
      <w:rFonts w:ascii="Calibri" w:hAnsi="Calibri" w:cs="Times New Roma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3">
    <w:name w:val="Plain Table 113"/>
    <w:basedOn w:val="a3"/>
    <w:uiPriority w:val="41"/>
    <w:rPr>
      <w:rFonts w:ascii="Calibri" w:hAnsi="Calibri" w:cs="Times New Roma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qFormat/>
    <w:pPr>
      <w:spacing w:after="180"/>
    </w:pPr>
    <w:rPr>
      <w:rFonts w:ascii="CG Times (WN)" w:eastAsia="MS Mincho" w:hAnsi="CG Times (WN)" w:cs="Times New Roma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a3"/>
    <w:pPr>
      <w:spacing w:after="180"/>
    </w:pPr>
    <w:rPr>
      <w:rFonts w:ascii="CG Times (WN)" w:eastAsia="MS Mincho" w:hAnsi="CG Times (WN)" w:cs="Times New Roma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a3"/>
    <w:pPr>
      <w:spacing w:after="180"/>
    </w:pPr>
    <w:rPr>
      <w:rFonts w:ascii="CG Times (WN)" w:eastAsia="MS Mincho" w:hAnsi="CG Times (WN)" w:cs="Times New Roma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a3"/>
    <w:pPr>
      <w:spacing w:after="180"/>
    </w:pPr>
    <w:rPr>
      <w:rFonts w:ascii="CG Times (WN)" w:eastAsia="MS Mincho" w:hAnsi="CG Times (W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2">
    <w:name w:val="Table Simple 22"/>
    <w:basedOn w:val="a3"/>
    <w:pPr>
      <w:spacing w:after="180"/>
    </w:pPr>
    <w:rPr>
      <w:rFonts w:ascii="CG Times (WN)" w:eastAsia="MS Mincho" w:hAnsi="CG Times (WN)" w:cs="Times New Roma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a3"/>
    <w:uiPriority w:val="61"/>
    <w:rPr>
      <w:rFonts w:ascii="CG Times (WN)" w:eastAsia="MS Mincho" w:hAnsi="CG Times (WN)" w:cs="Times New Roma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uiPriority w:val="60"/>
    <w:qFormat/>
    <w:rPr>
      <w:rFonts w:ascii="CG Times (WN)" w:eastAsia="MS Mincho" w:hAnsi="CG Times (WN)" w:cs="Times New Roma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uiPriority w:val="64"/>
    <w:rPr>
      <w:rFonts w:ascii="CG Times (WN)" w:eastAsia="MS Mincho" w:hAnsi="CG Times (WN)" w:cs="Times New Roma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pPr>
      <w:spacing w:after="180"/>
    </w:pPr>
    <w:rPr>
      <w:rFonts w:ascii="CG Times (WN)" w:eastAsia="MS Mincho" w:hAnsi="CG Times (WN)" w:cs="Times New Roma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a3"/>
    <w:pPr>
      <w:spacing w:after="180"/>
    </w:pPr>
    <w:rPr>
      <w:rFonts w:ascii="CG Times (WN)" w:eastAsia="MS Mincho" w:hAnsi="CG Times (WN)" w:cs="Times New Roma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a3"/>
    <w:pPr>
      <w:spacing w:after="180"/>
    </w:pPr>
    <w:rPr>
      <w:rFonts w:ascii="CG Times (WN)" w:eastAsia="MS Mincho" w:hAnsi="CG Times (WN)" w:cs="Times New Roma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a3"/>
    <w:qFormat/>
    <w:pPr>
      <w:spacing w:after="180"/>
    </w:pPr>
    <w:rPr>
      <w:rFonts w:ascii="CG Times (WN)" w:eastAsia="MS Mincho" w:hAnsi="CG Times (WN)" w:cs="Times New Roma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a1"/>
    <w:next w:val="a1"/>
    <w:qFormat/>
    <w:pPr>
      <w:spacing w:after="160" w:line="259" w:lineRule="auto"/>
      <w:ind w:left="1418" w:hanging="1418"/>
    </w:pPr>
    <w:rPr>
      <w:rFonts w:ascii="Calibri" w:eastAsia="Calibri" w:hAnsi="Calibri"/>
      <w:b/>
      <w:sz w:val="22"/>
      <w:szCs w:val="22"/>
      <w:lang w:eastAsia="en-US"/>
    </w:rPr>
  </w:style>
  <w:style w:type="paragraph" w:customStyle="1" w:styleId="IndexHeading3">
    <w:name w:val="Index Heading3"/>
    <w:basedOn w:val="a1"/>
    <w:next w:val="a1"/>
    <w:qFormat/>
    <w:pPr>
      <w:pBdr>
        <w:top w:val="single" w:sz="12" w:space="0" w:color="auto"/>
      </w:pBdr>
      <w:spacing w:before="360" w:after="240"/>
    </w:pPr>
    <w:rPr>
      <w:rFonts w:eastAsia="SimSun"/>
      <w:b/>
      <w:i/>
      <w:sz w:val="26"/>
      <w:szCs w:val="20"/>
      <w:lang w:val="en-GB" w:eastAsia="en-US"/>
    </w:rPr>
  </w:style>
  <w:style w:type="table" w:customStyle="1" w:styleId="DarkList-Accent62">
    <w:name w:val="Dark List - Accent 62"/>
    <w:basedOn w:val="a3"/>
    <w:uiPriority w:val="70"/>
    <w:qFormat/>
    <w:rPr>
      <w:rFonts w:ascii="CG Times (WN)" w:hAnsi="CG Times (WN)" w:cs="Times New Roma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qFormat/>
    <w:rPr>
      <w:rFonts w:ascii="Calibri" w:hAnsi="Calibri" w:cs="Times New Roma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2">
    <w:name w:val="Plain Table 1112"/>
    <w:basedOn w:val="a3"/>
    <w:uiPriority w:val="41"/>
    <w:qFormat/>
    <w:rPr>
      <w:rFonts w:ascii="Calibri" w:hAnsi="Calibri" w:cs="Times New Roma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uiPriority w:val="34"/>
    <w:rPr>
      <w:rFonts w:ascii="CG Times (WN)" w:eastAsia="MS Gothic" w:hAnsi="CG Times (WN)" w:cs="Times New Roman"/>
      <w:sz w:val="24"/>
      <w:lang w:val="en-GB"/>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uiPriority w:val="49"/>
    <w:rPr>
      <w:rFonts w:ascii="Times New Roman" w:eastAsia="바탕" w:hAnsi="Times New Roman" w:cs="Times New Roman"/>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3"/>
    <w:rPr>
      <w:rFonts w:ascii="Times New Roman" w:eastAsia="바탕"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a3"/>
    <w:uiPriority w:val="39"/>
    <w:qFormat/>
    <w:rPr>
      <w:rFonts w:ascii="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6">
    <w:name w:val="Table Grid6"/>
    <w:basedOn w:val="a3"/>
    <w:uiPriority w:val="39"/>
    <w:qFormat/>
    <w:rPr>
      <w:rFonts w:ascii="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
    <w:name w:val="网格型13"/>
    <w:basedOn w:val="a3"/>
    <w:qFormat/>
    <w:pPr>
      <w:overflowPunct w:val="0"/>
      <w:autoSpaceDE w:val="0"/>
      <w:autoSpaceDN w:val="0"/>
      <w:adjustRightInd w:val="0"/>
      <w:spacing w:after="180"/>
      <w:textAlignment w:val="baseline"/>
    </w:pPr>
    <w:rPr>
      <w:rFonts w:ascii="Times New Roman" w:eastAsia="MS Mincho"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4">
    <w:name w:val="Table Grid Light14"/>
    <w:basedOn w:val="a3"/>
    <w:uiPriority w:val="40"/>
    <w:rPr>
      <w:rFonts w:ascii="Calibri" w:hAnsi="Calibri" w:cs="Times New Roma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4">
    <w:name w:val="Plain Table 114"/>
    <w:basedOn w:val="a3"/>
    <w:uiPriority w:val="41"/>
    <w:qFormat/>
    <w:rPr>
      <w:rFonts w:ascii="Calibri" w:hAnsi="Calibri" w:cs="Times New Roma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pPr>
      <w:spacing w:after="180"/>
    </w:pPr>
    <w:rPr>
      <w:rFonts w:ascii="CG Times (WN)" w:eastAsia="MS Mincho" w:hAnsi="CG Times (WN)" w:cs="Times New Roma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a3"/>
    <w:pPr>
      <w:spacing w:after="180"/>
    </w:pPr>
    <w:rPr>
      <w:rFonts w:ascii="CG Times (WN)" w:eastAsia="MS Mincho" w:hAnsi="CG Times (WN)" w:cs="Times New Roma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a3"/>
    <w:pPr>
      <w:spacing w:after="180"/>
    </w:pPr>
    <w:rPr>
      <w:rFonts w:ascii="CG Times (WN)" w:eastAsia="MS Mincho" w:hAnsi="CG Times (WN)" w:cs="Times New Roma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a3"/>
    <w:pPr>
      <w:spacing w:after="180"/>
    </w:pPr>
    <w:rPr>
      <w:rFonts w:ascii="CG Times (WN)" w:eastAsia="MS Mincho" w:hAnsi="CG Times (W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3">
    <w:name w:val="Table Simple 23"/>
    <w:basedOn w:val="a3"/>
    <w:pPr>
      <w:spacing w:after="180"/>
    </w:pPr>
    <w:rPr>
      <w:rFonts w:ascii="CG Times (WN)" w:eastAsia="MS Mincho" w:hAnsi="CG Times (WN)" w:cs="Times New Roma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a3"/>
    <w:uiPriority w:val="61"/>
    <w:rPr>
      <w:rFonts w:ascii="CG Times (WN)" w:eastAsia="MS Mincho" w:hAnsi="CG Times (WN)" w:cs="Times New Roma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uiPriority w:val="60"/>
    <w:rPr>
      <w:rFonts w:ascii="CG Times (WN)" w:eastAsia="MS Mincho" w:hAnsi="CG Times (WN)" w:cs="Times New Roma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uiPriority w:val="64"/>
    <w:rPr>
      <w:rFonts w:ascii="CG Times (WN)" w:eastAsia="MS Mincho" w:hAnsi="CG Times (WN)" w:cs="Times New Roma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pPr>
      <w:spacing w:after="180"/>
    </w:pPr>
    <w:rPr>
      <w:rFonts w:ascii="CG Times (WN)" w:eastAsia="MS Mincho" w:hAnsi="CG Times (WN)" w:cs="Times New Roma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a3"/>
    <w:pPr>
      <w:spacing w:after="180"/>
    </w:pPr>
    <w:rPr>
      <w:rFonts w:ascii="CG Times (WN)" w:eastAsia="MS Mincho" w:hAnsi="CG Times (WN)" w:cs="Times New Roma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a3"/>
    <w:qFormat/>
    <w:pPr>
      <w:spacing w:after="180"/>
    </w:pPr>
    <w:rPr>
      <w:rFonts w:ascii="CG Times (WN)" w:eastAsia="MS Mincho" w:hAnsi="CG Times (WN)" w:cs="Times New Roma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a3"/>
    <w:pPr>
      <w:spacing w:after="180"/>
    </w:pPr>
    <w:rPr>
      <w:rFonts w:ascii="CG Times (WN)" w:eastAsia="MS Mincho" w:hAnsi="CG Times (WN)" w:cs="Times New Roma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a1"/>
    <w:next w:val="a1"/>
    <w:pPr>
      <w:spacing w:after="160" w:line="259" w:lineRule="auto"/>
      <w:ind w:left="1418" w:hanging="1418"/>
    </w:pPr>
    <w:rPr>
      <w:rFonts w:ascii="Calibri" w:eastAsia="Calibri" w:hAnsi="Calibri"/>
      <w:b/>
      <w:sz w:val="22"/>
      <w:szCs w:val="22"/>
      <w:lang w:eastAsia="en-US"/>
    </w:rPr>
  </w:style>
  <w:style w:type="paragraph" w:customStyle="1" w:styleId="IndexHeading4">
    <w:name w:val="Index Heading4"/>
    <w:basedOn w:val="a1"/>
    <w:next w:val="a1"/>
    <w:pPr>
      <w:pBdr>
        <w:top w:val="single" w:sz="12" w:space="0" w:color="auto"/>
      </w:pBdr>
      <w:spacing w:before="360" w:after="240"/>
    </w:pPr>
    <w:rPr>
      <w:rFonts w:eastAsia="SimSun"/>
      <w:b/>
      <w:i/>
      <w:sz w:val="26"/>
      <w:szCs w:val="20"/>
      <w:lang w:val="en-GB" w:eastAsia="en-US"/>
    </w:rPr>
  </w:style>
  <w:style w:type="table" w:customStyle="1" w:styleId="DarkList-Accent63">
    <w:name w:val="Dark List - Accent 63"/>
    <w:basedOn w:val="a3"/>
    <w:uiPriority w:val="70"/>
    <w:qFormat/>
    <w:rPr>
      <w:rFonts w:ascii="CG Times (WN)" w:hAnsi="CG Times (WN)" w:cs="Times New Roma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rPr>
      <w:rFonts w:ascii="Calibri" w:hAnsi="Calibri" w:cs="Times New Roma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3">
    <w:name w:val="Plain Table 1113"/>
    <w:basedOn w:val="a3"/>
    <w:uiPriority w:val="41"/>
    <w:rPr>
      <w:rFonts w:ascii="Calibri" w:hAnsi="Calibri" w:cs="Times New Roma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uiPriority w:val="34"/>
    <w:rPr>
      <w:rFonts w:ascii="CG Times (WN)" w:eastAsia="MS Gothic" w:hAnsi="CG Times (WN)" w:cs="Times New Roman"/>
      <w:sz w:val="24"/>
      <w:lang w:val="en-GB"/>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uiPriority w:val="49"/>
    <w:qFormat/>
    <w:rPr>
      <w:rFonts w:ascii="Times New Roman" w:eastAsia="바탕" w:hAnsi="Times New Roman" w:cs="Times New Roman"/>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3"/>
    <w:rPr>
      <w:rFonts w:ascii="Times New Roman" w:eastAsia="바탕"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a3"/>
    <w:uiPriority w:val="39"/>
    <w:qFormat/>
    <w:rPr>
      <w:rFonts w:ascii="Times New Roman" w:eastAsia="바탕"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GPPAgreementsChar">
    <w:name w:val="3GPP Agreements Char"/>
    <w:link w:val="3GPPAgreements"/>
    <w:qFormat/>
    <w:locked/>
    <w:rPr>
      <w:sz w:val="22"/>
      <w:szCs w:val="22"/>
    </w:rPr>
  </w:style>
  <w:style w:type="paragraph" w:customStyle="1" w:styleId="3GPPAgreements">
    <w:name w:val="3GPP Agreements"/>
    <w:basedOn w:val="a1"/>
    <w:link w:val="3GPPAgreementsChar"/>
    <w:qFormat/>
    <w:pPr>
      <w:numPr>
        <w:numId w:val="32"/>
      </w:numPr>
      <w:spacing w:before="60" w:after="60" w:line="256" w:lineRule="auto"/>
      <w:jc w:val="both"/>
    </w:pPr>
    <w:rPr>
      <w:rFonts w:asciiTheme="minorHAnsi" w:eastAsia="SimSun" w:hAnsiTheme="minorHAnsi" w:cstheme="minorBidi"/>
      <w:sz w:val="22"/>
      <w:szCs w:val="22"/>
      <w:lang w:eastAsia="zh-CN"/>
    </w:rPr>
  </w:style>
  <w:style w:type="paragraph" w:customStyle="1" w:styleId="Style1">
    <w:name w:val="Style1"/>
    <w:basedOn w:val="a1"/>
    <w:link w:val="Style1Char"/>
    <w:qFormat/>
    <w:pPr>
      <w:spacing w:after="180" w:line="288" w:lineRule="auto"/>
      <w:ind w:firstLine="360"/>
      <w:jc w:val="both"/>
    </w:pPr>
    <w:rPr>
      <w:rFonts w:eastAsia="맑은 고딕" w:cs="바탕"/>
      <w:sz w:val="20"/>
      <w:szCs w:val="20"/>
      <w:lang w:val="en-GB" w:eastAsia="en-US"/>
    </w:rPr>
  </w:style>
  <w:style w:type="character" w:customStyle="1" w:styleId="Style1Char">
    <w:name w:val="Style1 Char"/>
    <w:link w:val="Style1"/>
    <w:qFormat/>
    <w:rPr>
      <w:rFonts w:ascii="Times New Roman" w:eastAsia="맑은 고딕" w:hAnsi="Times New Roman" w:cs="바탕"/>
      <w:sz w:val="20"/>
      <w:szCs w:val="20"/>
      <w:lang w:val="en-GB"/>
    </w:rPr>
  </w:style>
  <w:style w:type="paragraph" w:customStyle="1" w:styleId="3GPPText">
    <w:name w:val="3GPP Text"/>
    <w:basedOn w:val="a1"/>
    <w:link w:val="3GPPTextChar"/>
    <w:qFormat/>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Pr>
      <w:rFonts w:ascii="Times New Roman" w:hAnsi="Times New Roman" w:cs="Times New Roman"/>
      <w:szCs w:val="20"/>
    </w:rPr>
  </w:style>
  <w:style w:type="character" w:customStyle="1" w:styleId="Heading5Char1">
    <w:name w:val="Heading 5 Char1"/>
    <w:aliases w:val="h5 Char1,Heading5 Char1,H5 Char1"/>
    <w:basedOn w:val="a2"/>
    <w:semiHidden/>
    <w:rPr>
      <w:rFonts w:asciiTheme="majorHAnsi" w:eastAsiaTheme="majorEastAsia" w:hAnsiTheme="majorHAnsi" w:cstheme="majorBidi" w:hint="default"/>
      <w:color w:val="2E74B5"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2"/>
    <w:semiHidden/>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2"/>
    <w:semiHidden/>
    <w:qFormat/>
    <w:rPr>
      <w:rFonts w:ascii="Times New Roman" w:eastAsia="Times New Roman" w:hAnsi="Times New Roman" w:cs="Times New Roman"/>
      <w:sz w:val="20"/>
      <w:szCs w:val="20"/>
      <w:lang w:val="en-GB"/>
    </w:rPr>
  </w:style>
  <w:style w:type="character" w:customStyle="1" w:styleId="Mention2">
    <w:name w:val="Mention2"/>
    <w:basedOn w:val="a2"/>
    <w:uiPriority w:val="99"/>
    <w:unhideWhenUsed/>
    <w:rPr>
      <w:color w:val="2B579A"/>
      <w:shd w:val="clear" w:color="auto" w:fill="E1DFDD"/>
    </w:rPr>
  </w:style>
  <w:style w:type="character" w:customStyle="1" w:styleId="UnresolvedMention2">
    <w:name w:val="Unresolved Mention2"/>
    <w:basedOn w:val="a2"/>
    <w:uiPriority w:val="99"/>
    <w:semiHidden/>
    <w:unhideWhenUsed/>
    <w:qFormat/>
    <w:rPr>
      <w:color w:val="605E5C"/>
      <w:shd w:val="clear" w:color="auto" w:fill="E1DFDD"/>
    </w:rPr>
  </w:style>
  <w:style w:type="character" w:customStyle="1" w:styleId="B4Char">
    <w:name w:val="B4 Char"/>
    <w:link w:val="B4"/>
    <w:qFormat/>
    <w:rPr>
      <w:rFonts w:ascii="Times New Roman" w:hAnsi="Times New Roman" w:cs="Times New Roman"/>
      <w:sz w:val="20"/>
      <w:szCs w:val="20"/>
      <w:lang w:val="en-GB"/>
    </w:rPr>
  </w:style>
  <w:style w:type="table" w:customStyle="1" w:styleId="TableGrid10">
    <w:name w:val="TableGrid1"/>
    <w:basedOn w:val="a3"/>
    <w:uiPriority w:val="39"/>
    <w:qFormat/>
    <w:rPr>
      <w:rFonts w:ascii="Times New Roman" w:eastAsia="바탕" w:hAnsi="Times New Roman"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
    <w:name w:val="표 기본형 11"/>
    <w:basedOn w:val="a3"/>
    <w:qFormat/>
    <w:pPr>
      <w:spacing w:after="180"/>
    </w:pPr>
    <w:rPr>
      <w:rFonts w:ascii="Times New Roman" w:eastAsia="바탕" w:hAnsi="Times New Roman" w:cs="Times New Roma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paragraph" w:customStyle="1" w:styleId="Bullet-3">
    <w:name w:val="Bullet-3"/>
    <w:basedOn w:val="a1"/>
    <w:link w:val="Bullet-3Char"/>
    <w:qFormat/>
    <w:pPr>
      <w:numPr>
        <w:ilvl w:val="2"/>
        <w:numId w:val="33"/>
      </w:numPr>
      <w:jc w:val="both"/>
    </w:pPr>
    <w:rPr>
      <w:rFonts w:ascii="Book Antiqua" w:eastAsia="맑은 고딕" w:hAnsi="Book Antiqua"/>
      <w:sz w:val="20"/>
      <w:szCs w:val="20"/>
      <w:lang w:val="en-GB"/>
    </w:rPr>
  </w:style>
  <w:style w:type="character" w:customStyle="1" w:styleId="Bullet-3Char">
    <w:name w:val="Bullet-3 Char"/>
    <w:link w:val="Bullet-3"/>
    <w:qFormat/>
    <w:rPr>
      <w:rFonts w:ascii="Book Antiqua" w:eastAsia="맑은 고딕" w:hAnsi="Book Antiqua" w:cs="Times New Roman"/>
      <w:lang w:val="en-GB" w:eastAsia="ko-KR"/>
    </w:rPr>
  </w:style>
  <w:style w:type="paragraph" w:customStyle="1" w:styleId="bulletlevel1">
    <w:name w:val="bullet level 1"/>
    <w:basedOn w:val="Bullet-3"/>
    <w:link w:val="bulletlevel1Char"/>
    <w:qFormat/>
    <w:pPr>
      <w:numPr>
        <w:ilvl w:val="0"/>
      </w:numPr>
    </w:pPr>
    <w:rPr>
      <w:lang w:val="en-AU"/>
    </w:rPr>
  </w:style>
  <w:style w:type="paragraph" w:customStyle="1" w:styleId="bulletlevel2">
    <w:name w:val="bullet level 2"/>
    <w:basedOn w:val="Bullet-3"/>
    <w:link w:val="bulletlevel2Char"/>
    <w:qFormat/>
    <w:pPr>
      <w:numPr>
        <w:ilvl w:val="1"/>
      </w:numPr>
    </w:pPr>
    <w:rPr>
      <w:lang w:val="en-AU"/>
    </w:rPr>
  </w:style>
  <w:style w:type="paragraph" w:customStyle="1" w:styleId="bulletlevel4">
    <w:name w:val="bullet level 4"/>
    <w:basedOn w:val="Bullet-3"/>
    <w:link w:val="bulletlevel4Char"/>
    <w:qFormat/>
    <w:pPr>
      <w:numPr>
        <w:ilvl w:val="3"/>
      </w:numPr>
    </w:pPr>
    <w:rPr>
      <w:lang w:val="en-AU"/>
    </w:rPr>
  </w:style>
  <w:style w:type="character" w:customStyle="1" w:styleId="bulletlevel4Char">
    <w:name w:val="bullet level 4 Char"/>
    <w:link w:val="bulletlevel4"/>
    <w:qFormat/>
    <w:rPr>
      <w:rFonts w:ascii="Book Antiqua" w:eastAsia="맑은 고딕" w:hAnsi="Book Antiqua" w:cs="Times New Roman"/>
      <w:lang w:val="en-AU" w:eastAsia="ko-KR"/>
    </w:rPr>
  </w:style>
  <w:style w:type="character" w:customStyle="1" w:styleId="bulletlevel1Char">
    <w:name w:val="bullet level 1 Char"/>
    <w:link w:val="bulletlevel1"/>
    <w:qFormat/>
    <w:rPr>
      <w:rFonts w:ascii="Book Antiqua" w:eastAsia="맑은 고딕" w:hAnsi="Book Antiqua" w:cs="Times New Roman"/>
      <w:lang w:val="en-AU" w:eastAsia="ko-KR"/>
    </w:rPr>
  </w:style>
  <w:style w:type="character" w:customStyle="1" w:styleId="bulletlevel2Char">
    <w:name w:val="bullet level 2 Char"/>
    <w:link w:val="bulletlevel2"/>
    <w:qFormat/>
    <w:rPr>
      <w:rFonts w:ascii="Book Antiqua" w:eastAsia="맑은 고딕" w:hAnsi="Book Antiqua" w:cs="Times New Roman"/>
      <w:lang w:val="en-AU" w:eastAsia="ko-KR"/>
    </w:rPr>
  </w:style>
  <w:style w:type="paragraph" w:customStyle="1" w:styleId="2d">
    <w:name w:val="스타일 양쪽 첫 줄:  2 글자"/>
    <w:basedOn w:val="a1"/>
    <w:qFormat/>
    <w:pPr>
      <w:spacing w:after="180" w:line="288" w:lineRule="auto"/>
      <w:ind w:firstLineChars="200" w:firstLine="200"/>
      <w:jc w:val="both"/>
    </w:pPr>
    <w:rPr>
      <w:rFonts w:eastAsia="맑은 고딕" w:cs="바탕"/>
      <w:sz w:val="20"/>
      <w:szCs w:val="20"/>
      <w:lang w:val="en-GB"/>
    </w:rPr>
  </w:style>
  <w:style w:type="paragraph" w:customStyle="1" w:styleId="6pt6pt12">
    <w:name w:val="스타일 목록 단락 + 양쪽 앞: 6 pt 단락 뒤: 6 pt 줄 간격: 배수 1.2 줄"/>
    <w:basedOn w:val="aff6"/>
    <w:qFormat/>
    <w:pPr>
      <w:spacing w:before="120" w:after="120" w:line="288" w:lineRule="auto"/>
      <w:ind w:leftChars="400" w:left="400"/>
      <w:contextualSpacing w:val="0"/>
      <w:jc w:val="both"/>
    </w:pPr>
    <w:rPr>
      <w:rFonts w:ascii="Times New Roman" w:eastAsia="맑은 고딕" w:hAnsi="Times New Roman" w:cs="바탕"/>
      <w:sz w:val="20"/>
      <w:szCs w:val="20"/>
      <w:lang w:val="en-GB" w:eastAsia="ko-KR"/>
    </w:rPr>
  </w:style>
  <w:style w:type="paragraph" w:customStyle="1" w:styleId="afff0">
    <w:name w:val="스타일 양쪽"/>
    <w:basedOn w:val="a1"/>
    <w:qFormat/>
    <w:pPr>
      <w:spacing w:after="180" w:line="288" w:lineRule="auto"/>
      <w:jc w:val="both"/>
    </w:pPr>
    <w:rPr>
      <w:rFonts w:eastAsia="맑은 고딕" w:cs="바탕"/>
      <w:sz w:val="20"/>
      <w:szCs w:val="20"/>
      <w:lang w:val="en-GB"/>
    </w:rPr>
  </w:style>
  <w:style w:type="paragraph" w:customStyle="1" w:styleId="2e">
    <w:name w:val="스타일 스타일 양쪽 + 첫 줄:  2 글자"/>
    <w:basedOn w:val="a1"/>
    <w:link w:val="2Char4"/>
    <w:qFormat/>
    <w:pPr>
      <w:spacing w:before="120" w:after="120" w:line="288" w:lineRule="auto"/>
      <w:ind w:firstLineChars="200" w:firstLine="200"/>
      <w:jc w:val="both"/>
    </w:pPr>
    <w:rPr>
      <w:rFonts w:eastAsia="맑은 고딕"/>
      <w:sz w:val="20"/>
      <w:szCs w:val="20"/>
      <w:lang w:val="en-GB"/>
    </w:rPr>
  </w:style>
  <w:style w:type="character" w:customStyle="1" w:styleId="2Char4">
    <w:name w:val="스타일 스타일 양쪽 + 첫 줄:  2 글자 Char"/>
    <w:link w:val="2e"/>
    <w:qFormat/>
    <w:rPr>
      <w:rFonts w:ascii="Times New Roman" w:eastAsia="맑은 고딕" w:hAnsi="Times New Roman" w:cs="Times New Roman"/>
      <w:sz w:val="20"/>
      <w:szCs w:val="20"/>
      <w:lang w:val="en-GB" w:eastAsia="ko-KR"/>
    </w:rPr>
  </w:style>
  <w:style w:type="paragraph" w:customStyle="1" w:styleId="220">
    <w:name w:val="스타일 스타일 양쪽 첫 줄:  2 글자 + 첫 줄:  2 글자"/>
    <w:basedOn w:val="2d"/>
    <w:qFormat/>
    <w:pPr>
      <w:spacing w:line="300" w:lineRule="auto"/>
    </w:pPr>
  </w:style>
  <w:style w:type="paragraph" w:customStyle="1" w:styleId="6pt6pt120">
    <w:name w:val="스타일 목록 단락 + 양쪽 앞: 6 pt 단락 뒤: 6 pt 줄 간격: 배수 1.2 줄 왼쪽 0 글자"/>
    <w:basedOn w:val="aff6"/>
    <w:qFormat/>
    <w:pPr>
      <w:spacing w:before="120" w:after="120" w:line="336" w:lineRule="auto"/>
      <w:ind w:left="0"/>
      <w:contextualSpacing w:val="0"/>
      <w:jc w:val="both"/>
    </w:pPr>
    <w:rPr>
      <w:rFonts w:ascii="Times New Roman" w:eastAsia="맑은 고딕" w:hAnsi="Times New Roman" w:cs="바탕"/>
      <w:sz w:val="20"/>
      <w:szCs w:val="20"/>
      <w:lang w:val="en-GB" w:eastAsia="ko-KR"/>
    </w:rPr>
  </w:style>
  <w:style w:type="paragraph" w:customStyle="1" w:styleId="222">
    <w:name w:val="스타일 스타일 스타일 양쪽 첫 줄:  2 글자 + 첫 줄:  2 글자 + 첫 줄:  2 글자"/>
    <w:basedOn w:val="220"/>
    <w:qFormat/>
    <w:pPr>
      <w:spacing w:line="312" w:lineRule="auto"/>
    </w:pPr>
  </w:style>
  <w:style w:type="paragraph" w:customStyle="1" w:styleId="200">
    <w:name w:val="스타일 스타일 양쪽 첫 줄:  2 글자 + 첫 줄:  0 글자"/>
    <w:basedOn w:val="2d"/>
    <w:qFormat/>
    <w:pPr>
      <w:spacing w:line="336" w:lineRule="auto"/>
      <w:ind w:firstLineChars="0" w:firstLine="0"/>
    </w:pPr>
  </w:style>
  <w:style w:type="paragraph" w:customStyle="1" w:styleId="11nolineH1h1appheading1l1MemoHeading1h11">
    <w:name w:val="스타일 제목 1제목 1(no line)H1h1app heading 1l1Memo Heading 1h11..."/>
    <w:basedOn w:val="1"/>
    <w:qFormat/>
    <w:pPr>
      <w:numPr>
        <w:numId w:val="0"/>
      </w:numPr>
    </w:pPr>
    <w:rPr>
      <w:rFonts w:cs="바탕"/>
    </w:rPr>
  </w:style>
  <w:style w:type="paragraph" w:customStyle="1" w:styleId="CharCharCharCharCharCharCharChar1CharCharCharCharCarCar">
    <w:name w:val="Char Char Char Char Char Char Char Char1 Char Char Char Char Car C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ListBullet6">
    <w:name w:val="List Bullet 6"/>
    <w:basedOn w:val="51"/>
    <w:qFormat/>
    <w:pPr>
      <w:tabs>
        <w:tab w:val="left" w:leader="hyphen" w:pos="1440"/>
        <w:tab w:val="left" w:pos="2880"/>
        <w:tab w:val="left" w:pos="4320"/>
        <w:tab w:val="left" w:pos="5760"/>
        <w:tab w:val="left" w:pos="7200"/>
        <w:tab w:val="left" w:pos="8640"/>
        <w:tab w:val="left" w:pos="10080"/>
        <w:tab w:val="left" w:pos="11520"/>
        <w:tab w:val="left" w:pos="12960"/>
      </w:tabs>
      <w:overflowPunct/>
      <w:autoSpaceDE/>
      <w:autoSpaceDN/>
      <w:adjustRightInd/>
      <w:spacing w:after="0"/>
      <w:ind w:left="1985"/>
      <w:jc w:val="both"/>
      <w:textAlignment w:val="auto"/>
    </w:pPr>
    <w:rPr>
      <w:rFonts w:ascii="Times" w:eastAsia="MS Mincho" w:hAnsi="Times"/>
      <w:sz w:val="24"/>
      <w:lang w:val="en-US" w:eastAsia="ko-KR"/>
    </w:rPr>
  </w:style>
  <w:style w:type="paragraph" w:customStyle="1" w:styleId="capCaptionChar1CaptionCharCharCaptionChar1CharCap">
    <w:name w:val="스타일 캡션capCaption Char1Caption Char CharCaption Char1 CharCap..."/>
    <w:basedOn w:val="a8"/>
    <w:qFormat/>
    <w:pPr>
      <w:widowControl/>
      <w:wordWrap/>
      <w:autoSpaceDE/>
      <w:autoSpaceDN/>
      <w:spacing w:before="120" w:after="360" w:line="240" w:lineRule="auto"/>
      <w:jc w:val="center"/>
    </w:pPr>
    <w:rPr>
      <w:rFonts w:ascii="Times New Roman" w:eastAsia="MS Mincho" w:hAnsi="Times New Roman" w:cs="바탕"/>
      <w:kern w:val="0"/>
      <w:lang w:val="en-GB"/>
    </w:rPr>
  </w:style>
  <w:style w:type="paragraph" w:customStyle="1" w:styleId="reference0">
    <w:name w:val="reference"/>
    <w:basedOn w:val="a1"/>
    <w:qFormat/>
    <w:pPr>
      <w:widowControl w:val="0"/>
      <w:numPr>
        <w:numId w:val="34"/>
      </w:numPr>
      <w:autoSpaceDE w:val="0"/>
      <w:autoSpaceDN w:val="0"/>
      <w:adjustRightInd w:val="0"/>
      <w:spacing w:after="60"/>
    </w:pPr>
    <w:rPr>
      <w:rFonts w:eastAsia="Times New Roman"/>
      <w:sz w:val="22"/>
      <w:szCs w:val="20"/>
      <w:lang w:val="en-GB"/>
    </w:rPr>
  </w:style>
  <w:style w:type="table" w:customStyle="1" w:styleId="114">
    <w:name w:val="눈금 표 1 밝게1"/>
    <w:basedOn w:val="a3"/>
    <w:uiPriority w:val="46"/>
    <w:qFormat/>
    <w:rPr>
      <w:rFonts w:ascii="Times New Roman" w:eastAsia="바탕" w:hAnsi="Times New Roman" w:cs="Times New Roman"/>
    </w:rPr>
    <w:tblPr>
      <w:tblInd w:w="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5">
    <w:name w:val="표 구분선11"/>
    <w:basedOn w:val="a3"/>
    <w:uiPriority w:val="39"/>
    <w:qFormat/>
    <w:pPr>
      <w:tabs>
        <w:tab w:val="left" w:pos="794"/>
        <w:tab w:val="left" w:pos="1191"/>
        <w:tab w:val="left" w:pos="1588"/>
        <w:tab w:val="left" w:pos="1985"/>
      </w:tabs>
      <w:overflowPunct w:val="0"/>
      <w:autoSpaceDE w:val="0"/>
      <w:autoSpaceDN w:val="0"/>
      <w:adjustRightInd w:val="0"/>
      <w:spacing w:before="120"/>
      <w:textAlignment w:val="baseline"/>
    </w:pPr>
    <w:rPr>
      <w:rFonts w:ascii="CG Times" w:hAnsi="CG Times"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vision1">
    <w:name w:val="Révision1"/>
    <w:hidden/>
    <w:uiPriority w:val="99"/>
    <w:semiHidden/>
    <w:qFormat/>
    <w:rPr>
      <w:rFonts w:ascii="Times New Roman" w:eastAsia="맑은 고딕" w:hAnsi="Times New Roman" w:cs="Times New Roman"/>
      <w:lang w:val="en-GB" w:eastAsia="en-US"/>
    </w:rPr>
  </w:style>
  <w:style w:type="character" w:customStyle="1" w:styleId="im">
    <w:name w:val="im"/>
    <w:basedOn w:val="a2"/>
    <w:qFormat/>
  </w:style>
  <w:style w:type="paragraph" w:customStyle="1" w:styleId="m7546260392400712585a0">
    <w:name w:val="m_7546260392400712585a0"/>
    <w:basedOn w:val="a1"/>
    <w:qFormat/>
    <w:pPr>
      <w:spacing w:before="100" w:beforeAutospacing="1" w:after="100" w:afterAutospacing="1"/>
    </w:pPr>
    <w:rPr>
      <w:rFonts w:eastAsia="Times New Roman"/>
    </w:rPr>
  </w:style>
  <w:style w:type="character" w:customStyle="1" w:styleId="st1">
    <w:name w:val="st1"/>
    <w:basedOn w:val="a2"/>
    <w:qFormat/>
  </w:style>
  <w:style w:type="paragraph" w:customStyle="1" w:styleId="SpecTextNum">
    <w:name w:val="Spec Text Num"/>
    <w:basedOn w:val="a1"/>
    <w:qFormat/>
    <w:pPr>
      <w:numPr>
        <w:numId w:val="35"/>
      </w:numPr>
    </w:pPr>
    <w:rPr>
      <w:rFonts w:eastAsia="MS Mincho"/>
      <w:lang w:eastAsia="ja-JP"/>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Times New Roman" w:hAnsi="Times New Roman" w:cs="Arial"/>
      <w:color w:val="0000FF"/>
      <w:kern w:val="2"/>
      <w:sz w:val="24"/>
      <w:szCs w:val="24"/>
    </w:rPr>
  </w:style>
  <w:style w:type="paragraph" w:customStyle="1" w:styleId="PatSpecNumPara0-99">
    <w:name w:val="PatSpec Num Para 0-99"/>
    <w:basedOn w:val="a1"/>
    <w:link w:val="PatSpecNumPara0-99Char"/>
    <w:qFormat/>
    <w:pPr>
      <w:numPr>
        <w:numId w:val="36"/>
      </w:numPr>
      <w:tabs>
        <w:tab w:val="left" w:pos="1440"/>
      </w:tabs>
      <w:spacing w:line="480" w:lineRule="auto"/>
      <w:jc w:val="both"/>
    </w:pPr>
    <w:rPr>
      <w:rFonts w:ascii="Courier New" w:eastAsia="Times New Roman" w:hAnsi="Courier New" w:cs="Courier New"/>
      <w:lang w:eastAsia="en-US"/>
    </w:rPr>
  </w:style>
  <w:style w:type="character" w:customStyle="1" w:styleId="PatSpecNumPara0-99Char">
    <w:name w:val="PatSpec Num Para 0-99 Char"/>
    <w:link w:val="PatSpecNumPara0-99"/>
    <w:qFormat/>
    <w:rPr>
      <w:rFonts w:ascii="Courier New" w:eastAsia="Times New Roman" w:hAnsi="Courier New" w:cs="Courier New"/>
      <w:sz w:val="24"/>
      <w:szCs w:val="24"/>
      <w:lang w:eastAsia="en-US"/>
    </w:rPr>
  </w:style>
  <w:style w:type="character" w:customStyle="1" w:styleId="TANChar">
    <w:name w:val="TAN Char"/>
    <w:link w:val="TAN"/>
    <w:qFormat/>
    <w:rPr>
      <w:rFonts w:ascii="Arial" w:hAnsi="Arial" w:cs="Times New Roman"/>
      <w:sz w:val="18"/>
      <w:szCs w:val="20"/>
      <w:lang w:val="en-GB"/>
    </w:rPr>
  </w:style>
  <w:style w:type="paragraph" w:customStyle="1" w:styleId="Bullet20">
    <w:name w:val="Bullet 2"/>
    <w:basedOn w:val="a1"/>
    <w:qFormat/>
    <w:pPr>
      <w:spacing w:line="276" w:lineRule="auto"/>
      <w:ind w:left="3044" w:hanging="400"/>
    </w:pPr>
    <w:rPr>
      <w:rFonts w:ascii="Arial" w:eastAsia="맑은 고딕" w:hAnsi="Arial"/>
      <w:sz w:val="20"/>
      <w:lang w:val="en-GB" w:eastAsia="en-US"/>
    </w:rPr>
  </w:style>
  <w:style w:type="paragraph" w:customStyle="1" w:styleId="b110">
    <w:name w:val="b110"/>
    <w:basedOn w:val="a1"/>
    <w:qFormat/>
    <w:pPr>
      <w:spacing w:before="75" w:after="75"/>
    </w:pPr>
    <w:rPr>
      <w:rFonts w:eastAsia="Times New Roman"/>
      <w:lang w:eastAsia="zh-CN"/>
    </w:rPr>
  </w:style>
  <w:style w:type="character" w:customStyle="1" w:styleId="B5Char">
    <w:name w:val="B5 Char"/>
    <w:link w:val="B5"/>
    <w:qFormat/>
    <w:rPr>
      <w:rFonts w:ascii="Times New Roman" w:hAnsi="Times New Roman" w:cs="Times New Roman"/>
      <w:sz w:val="20"/>
      <w:szCs w:val="20"/>
      <w:lang w:val="en-GB"/>
    </w:rPr>
  </w:style>
  <w:style w:type="character" w:customStyle="1" w:styleId="ParagraphedelisteCar">
    <w:name w:val="Paragraphe de liste Car"/>
    <w:basedOn w:val="a2"/>
    <w:uiPriority w:val="34"/>
    <w:qFormat/>
    <w:locked/>
    <w:rPr>
      <w:rFonts w:ascii="Calibri" w:hAnsi="Calibri" w:cs="Calibri"/>
    </w:rPr>
  </w:style>
  <w:style w:type="character" w:customStyle="1" w:styleId="CorpsdetexteCar1">
    <w:name w:val="Corps de texte Car1"/>
    <w:qFormat/>
    <w:rPr>
      <w:rFonts w:ascii="Times" w:hAnsi="Times"/>
      <w:szCs w:val="24"/>
      <w:lang w:val="en-GB" w:eastAsia="en-US"/>
    </w:rPr>
  </w:style>
  <w:style w:type="paragraph" w:customStyle="1" w:styleId="xxmsonormal">
    <w:name w:val="x_xmsonormal"/>
    <w:basedOn w:val="a1"/>
    <w:qFormat/>
    <w:rPr>
      <w:rFonts w:ascii="Calibri" w:hAnsi="Calibri" w:cs="Calibri"/>
      <w:sz w:val="22"/>
      <w:szCs w:val="22"/>
      <w:lang w:eastAsia="zh-CN"/>
    </w:rPr>
  </w:style>
  <w:style w:type="paragraph" w:customStyle="1" w:styleId="ZTE-Proposal-20210505">
    <w:name w:val="!ZTE-Proposal-2021 + 段前: 0.5 行 段后: 0.5 行"/>
    <w:basedOn w:val="a1"/>
    <w:qFormat/>
    <w:pPr>
      <w:numPr>
        <w:numId w:val="37"/>
      </w:numPr>
      <w:tabs>
        <w:tab w:val="left" w:pos="851"/>
      </w:tabs>
      <w:spacing w:beforeLines="50" w:afterLines="50" w:after="180" w:line="276" w:lineRule="auto"/>
      <w:ind w:left="0" w:firstLine="0"/>
    </w:pPr>
    <w:rPr>
      <w:rFonts w:cs="SimSun"/>
      <w:b/>
      <w:bCs/>
      <w:i/>
      <w:iCs/>
      <w:kern w:val="2"/>
      <w:sz w:val="20"/>
      <w:szCs w:val="20"/>
      <w:lang w:val="en-GB" w:eastAsia="en-US"/>
    </w:rPr>
  </w:style>
  <w:style w:type="character" w:customStyle="1" w:styleId="afff1">
    <w:name w:val="正文文本 字符"/>
    <w:basedOn w:val="a2"/>
    <w:qFormat/>
    <w:rPr>
      <w:rFonts w:ascii="Times New Roman" w:eastAsia="바탕" w:hAnsi="Times New Roman" w:cs="Times New Roman"/>
      <w:sz w:val="22"/>
      <w:szCs w:val="20"/>
    </w:rPr>
  </w:style>
  <w:style w:type="character" w:customStyle="1" w:styleId="1b">
    <w:name w:val="标题 1 字符"/>
    <w:basedOn w:val="a2"/>
    <w:qFormat/>
    <w:rPr>
      <w:rFonts w:ascii="Arial" w:eastAsia="Noto Sans CJK SC Regular" w:hAnsi="Arial" w:cs="FreeSans"/>
      <w:sz w:val="36"/>
      <w:szCs w:val="28"/>
      <w:lang w:val="en-GB" w:eastAsia="en-US"/>
    </w:rPr>
  </w:style>
  <w:style w:type="character" w:customStyle="1" w:styleId="2f">
    <w:name w:val="标题 2 字符"/>
    <w:basedOn w:val="a2"/>
    <w:qFormat/>
    <w:rPr>
      <w:rFonts w:ascii="Arial" w:eastAsia="Noto Sans CJK SC Regular" w:hAnsi="Arial" w:cs="FreeSans"/>
      <w:sz w:val="32"/>
      <w:szCs w:val="28"/>
      <w:lang w:val="en-GB" w:eastAsia="en-US"/>
    </w:rPr>
  </w:style>
  <w:style w:type="character" w:customStyle="1" w:styleId="38">
    <w:name w:val="标题 3 字符"/>
    <w:basedOn w:val="a2"/>
    <w:qFormat/>
    <w:rPr>
      <w:rFonts w:ascii="Arial" w:eastAsia="Noto Sans CJK SC Regular" w:hAnsi="Arial" w:cs="FreeSans"/>
      <w:sz w:val="28"/>
      <w:szCs w:val="28"/>
      <w:lang w:val="en-GB" w:eastAsia="en-US"/>
    </w:rPr>
  </w:style>
  <w:style w:type="character" w:customStyle="1" w:styleId="44">
    <w:name w:val="标题 4 字符"/>
    <w:basedOn w:val="a2"/>
    <w:qFormat/>
    <w:rPr>
      <w:rFonts w:ascii="Times New Roman" w:eastAsia="바탕" w:hAnsi="Times New Roman" w:cs="Times New Roman"/>
      <w:b/>
      <w:bCs/>
      <w:szCs w:val="24"/>
    </w:rPr>
  </w:style>
  <w:style w:type="character" w:customStyle="1" w:styleId="54">
    <w:name w:val="标题 5 字符"/>
    <w:basedOn w:val="a2"/>
    <w:qFormat/>
    <w:rPr>
      <w:rFonts w:ascii="Times New Roman" w:eastAsia="바탕" w:hAnsi="Times New Roman" w:cs="Times New Roman"/>
      <w:b/>
      <w:bCs/>
      <w:sz w:val="24"/>
      <w:szCs w:val="24"/>
    </w:rPr>
  </w:style>
  <w:style w:type="character" w:customStyle="1" w:styleId="63">
    <w:name w:val="标题 6 字符"/>
    <w:basedOn w:val="a2"/>
    <w:qFormat/>
    <w:rPr>
      <w:rFonts w:ascii="Times New Roman" w:eastAsia="SimSun" w:hAnsi="Times New Roman" w:cs="Times New Roman"/>
      <w:b/>
      <w:bCs/>
      <w:sz w:val="22"/>
      <w:lang w:eastAsia="en-US"/>
    </w:rPr>
  </w:style>
  <w:style w:type="character" w:customStyle="1" w:styleId="73">
    <w:name w:val="标题 7 字符"/>
    <w:basedOn w:val="a2"/>
    <w:qFormat/>
    <w:rPr>
      <w:rFonts w:ascii="Times New Roman" w:eastAsia="SimSun" w:hAnsi="Times New Roman" w:cs="Times New Roman"/>
      <w:sz w:val="24"/>
      <w:szCs w:val="24"/>
      <w:lang w:eastAsia="en-US"/>
    </w:rPr>
  </w:style>
  <w:style w:type="character" w:customStyle="1" w:styleId="82">
    <w:name w:val="标题 8 字符"/>
    <w:basedOn w:val="a2"/>
    <w:qFormat/>
    <w:rPr>
      <w:rFonts w:ascii="Times New Roman" w:eastAsia="SimSun" w:hAnsi="Times New Roman" w:cs="Times New Roman"/>
      <w:i/>
      <w:iCs/>
      <w:sz w:val="24"/>
      <w:szCs w:val="24"/>
      <w:lang w:eastAsia="en-US"/>
    </w:rPr>
  </w:style>
  <w:style w:type="character" w:customStyle="1" w:styleId="92">
    <w:name w:val="标题 9 字符"/>
    <w:basedOn w:val="a2"/>
    <w:qFormat/>
    <w:rPr>
      <w:rFonts w:ascii="Arial" w:eastAsia="SimSun" w:hAnsi="Arial" w:cs="Arial"/>
      <w:sz w:val="22"/>
      <w:lang w:eastAsia="en-US"/>
    </w:rPr>
  </w:style>
  <w:style w:type="character" w:customStyle="1" w:styleId="afff2">
    <w:name w:val="本文 (文字)"/>
    <w:qFormat/>
    <w:rPr>
      <w:rFonts w:eastAsia="바탕"/>
      <w:sz w:val="22"/>
      <w:lang w:val="en-US" w:eastAsia="ko-KR" w:bidi="ar-SA"/>
    </w:rPr>
  </w:style>
  <w:style w:type="character" w:customStyle="1" w:styleId="InternetLink">
    <w:name w:val="Internet Link"/>
    <w:basedOn w:val="a2"/>
    <w:unhideWhenUsed/>
    <w:qFormat/>
    <w:rPr>
      <w:color w:val="0563C1"/>
      <w:u w:val="single"/>
    </w:rPr>
  </w:style>
  <w:style w:type="character" w:customStyle="1" w:styleId="afff3">
    <w:name w:val="ヘッダー (文字)"/>
    <w:qFormat/>
    <w:rPr>
      <w:rFonts w:ascii="바탕" w:eastAsia="바탕" w:hAnsi="바탕"/>
      <w:szCs w:val="24"/>
      <w:lang w:val="en-US" w:eastAsia="ko-KR" w:bidi="ar-SA"/>
    </w:rPr>
  </w:style>
  <w:style w:type="character" w:customStyle="1" w:styleId="afff4">
    <w:name w:val="脚注文字列 (文字)"/>
    <w:qFormat/>
    <w:rPr>
      <w:rFonts w:ascii="바탕" w:hAnsi="바탕"/>
      <w:szCs w:val="24"/>
    </w:rPr>
  </w:style>
  <w:style w:type="character" w:customStyle="1" w:styleId="FootnoteCharacters">
    <w:name w:val="Footnote Characters"/>
    <w:qFormat/>
    <w:rPr>
      <w:vertAlign w:val="superscript"/>
    </w:rPr>
  </w:style>
  <w:style w:type="character" w:customStyle="1" w:styleId="FootnoteAnchor">
    <w:name w:val="Footnote Anchor"/>
    <w:qFormat/>
    <w:rPr>
      <w:vertAlign w:val="superscript"/>
    </w:rPr>
  </w:style>
  <w:style w:type="character" w:customStyle="1" w:styleId="TFChar">
    <w:name w:val="TF Char"/>
    <w:qFormat/>
    <w:rPr>
      <w:rFonts w:ascii="Arial" w:eastAsia="MS Mincho" w:hAnsi="Arial"/>
      <w:b/>
      <w:lang w:val="en-GB" w:eastAsia="ko-KR"/>
    </w:rPr>
  </w:style>
  <w:style w:type="character" w:customStyle="1" w:styleId="afff5">
    <w:name w:val="フッター (文字)"/>
    <w:uiPriority w:val="99"/>
    <w:qFormat/>
    <w:rPr>
      <w:rFonts w:ascii="바탕" w:hAnsi="바탕"/>
      <w:szCs w:val="24"/>
    </w:rPr>
  </w:style>
  <w:style w:type="character" w:customStyle="1" w:styleId="39">
    <w:name w:val="見出し 3 (文字)"/>
    <w:qFormat/>
    <w:rPr>
      <w:rFonts w:ascii="Arial" w:hAnsi="Arial"/>
      <w:sz w:val="28"/>
      <w:lang w:val="en-GB" w:eastAsia="en-US"/>
    </w:rPr>
  </w:style>
  <w:style w:type="character" w:customStyle="1" w:styleId="afff6">
    <w:name w:val="リスト段落 (文字)"/>
    <w:uiPriority w:val="34"/>
    <w:qFormat/>
    <w:rPr>
      <w:rFonts w:ascii="맑은 고딕" w:eastAsia="맑은 고딕" w:hAnsi="맑은 고딕"/>
      <w:szCs w:val="22"/>
    </w:rPr>
  </w:style>
  <w:style w:type="character" w:customStyle="1" w:styleId="1c">
    <w:name w:val="見出し 1 (文字)"/>
    <w:qFormat/>
    <w:rPr>
      <w:rFonts w:ascii="Arial" w:hAnsi="Arial"/>
      <w:sz w:val="36"/>
      <w:lang w:val="en-GB" w:eastAsia="en-US"/>
    </w:rPr>
  </w:style>
  <w:style w:type="character" w:customStyle="1" w:styleId="EditorsNoteChar">
    <w:name w:val="Editor's Note Char"/>
    <w:link w:val="EditorsNote"/>
    <w:qFormat/>
    <w:rPr>
      <w:rFonts w:ascii="Times New Roman" w:hAnsi="Times New Roman" w:cs="Times New Roman"/>
      <w:color w:val="FF0000"/>
      <w:sz w:val="20"/>
      <w:szCs w:val="20"/>
      <w:lang w:val="en-GB"/>
    </w:rPr>
  </w:style>
  <w:style w:type="character" w:customStyle="1" w:styleId="apple-tab-span">
    <w:name w:val="apple-tab-span"/>
    <w:basedOn w:val="a2"/>
    <w:qFormat/>
  </w:style>
  <w:style w:type="character" w:customStyle="1" w:styleId="ListLabel1">
    <w:name w:val="ListLabel 1"/>
    <w:qFormat/>
    <w:rPr>
      <w:b/>
      <w:color w:val="70CEF5"/>
      <w:sz w:val="20"/>
      <w:szCs w:val="20"/>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cs="Courier New"/>
    </w:rPr>
  </w:style>
  <w:style w:type="character" w:customStyle="1" w:styleId="ListLabel5">
    <w:name w:val="ListLabel 5"/>
    <w:qFormat/>
    <w:rPr>
      <w:color w:val="00000A"/>
    </w:rPr>
  </w:style>
  <w:style w:type="character" w:customStyle="1" w:styleId="ListLabel6">
    <w:name w:val="ListLabel 6"/>
    <w:qFormat/>
    <w:rPr>
      <w:rFonts w:eastAsia="Times New Roman" w:cs="Times New Roman"/>
    </w:rPr>
  </w:style>
  <w:style w:type="character" w:customStyle="1" w:styleId="ListLabel7">
    <w:name w:val="ListLabel 7"/>
    <w:qFormat/>
    <w:rPr>
      <w:rFonts w:ascii="Calibri" w:hAnsi="Calibri"/>
      <w:b/>
      <w:sz w:val="28"/>
    </w:rPr>
  </w:style>
  <w:style w:type="character" w:customStyle="1" w:styleId="ListLabel8">
    <w:name w:val="ListLabel 8"/>
    <w:qFormat/>
    <w:rPr>
      <w:color w:val="00000A"/>
    </w:rPr>
  </w:style>
  <w:style w:type="character" w:customStyle="1" w:styleId="ListLabel9">
    <w:name w:val="ListLabel 9"/>
    <w:qFormat/>
    <w:rPr>
      <w:color w:val="00000A"/>
    </w:rPr>
  </w:style>
  <w:style w:type="character" w:customStyle="1" w:styleId="ListLabel10">
    <w:name w:val="ListLabel 10"/>
    <w:qFormat/>
    <w:rPr>
      <w:rFonts w:ascii="Calibri" w:hAnsi="Calibri"/>
      <w:color w:val="00000A"/>
      <w:sz w:val="22"/>
    </w:rPr>
  </w:style>
  <w:style w:type="character" w:customStyle="1" w:styleId="ListLabel11">
    <w:name w:val="ListLabel 11"/>
    <w:qFormat/>
    <w:rPr>
      <w:rFonts w:cs="Courier New"/>
    </w:rPr>
  </w:style>
  <w:style w:type="character" w:customStyle="1" w:styleId="ListLabel12">
    <w:name w:val="ListLabel 12"/>
    <w:qFormat/>
    <w:rPr>
      <w:rFonts w:cs="Courier New"/>
    </w:rPr>
  </w:style>
  <w:style w:type="character" w:customStyle="1" w:styleId="ListLabel13">
    <w:name w:val="ListLabel 13"/>
    <w:qFormat/>
    <w:rPr>
      <w:rFonts w:cs="Courier New"/>
    </w:rPr>
  </w:style>
  <w:style w:type="character" w:customStyle="1" w:styleId="ListLabel14">
    <w:name w:val="ListLabel 14"/>
    <w:qFormat/>
    <w:rPr>
      <w:rFonts w:cs="Courier New"/>
    </w:rPr>
  </w:style>
  <w:style w:type="character" w:customStyle="1" w:styleId="ListLabel15">
    <w:name w:val="ListLabel 15"/>
    <w:qFormat/>
    <w:rPr>
      <w:rFonts w:cs="Courier New"/>
    </w:rPr>
  </w:style>
  <w:style w:type="character" w:customStyle="1" w:styleId="ListLabel16">
    <w:name w:val="ListLabel 16"/>
    <w:qFormat/>
    <w:rPr>
      <w:rFonts w:cs="Courier New"/>
    </w:rPr>
  </w:style>
  <w:style w:type="character" w:customStyle="1" w:styleId="ListLabel17">
    <w:name w:val="ListLabel 17"/>
    <w:qFormat/>
    <w:rPr>
      <w:rFonts w:eastAsia="바탕" w:cs="Calibri"/>
    </w:rPr>
  </w:style>
  <w:style w:type="character" w:customStyle="1" w:styleId="ListLabel18">
    <w:name w:val="ListLabel 18"/>
    <w:qFormat/>
    <w:rPr>
      <w:rFonts w:cs="Courier New"/>
    </w:rPr>
  </w:style>
  <w:style w:type="character" w:customStyle="1" w:styleId="ListLabel19">
    <w:name w:val="ListLabel 19"/>
    <w:qFormat/>
    <w:rPr>
      <w:rFonts w:cs="Courier New"/>
    </w:rPr>
  </w:style>
  <w:style w:type="character" w:customStyle="1" w:styleId="ListLabel20">
    <w:name w:val="ListLabel 20"/>
    <w:qFormat/>
    <w:rPr>
      <w:rFonts w:cs="Courier New"/>
    </w:rPr>
  </w:style>
  <w:style w:type="character" w:customStyle="1" w:styleId="ListLabel21">
    <w:name w:val="ListLabel 21"/>
    <w:qFormat/>
    <w:rPr>
      <w:rFonts w:cs="Courier New"/>
    </w:rPr>
  </w:style>
  <w:style w:type="character" w:customStyle="1" w:styleId="ListLabel22">
    <w:name w:val="ListLabel 22"/>
    <w:qFormat/>
    <w:rPr>
      <w:rFonts w:cs="Courier New"/>
    </w:rPr>
  </w:style>
  <w:style w:type="character" w:customStyle="1" w:styleId="ListLabel23">
    <w:name w:val="ListLabel 23"/>
    <w:qFormat/>
    <w:rPr>
      <w:rFonts w:cs="Courier New"/>
    </w:rPr>
  </w:style>
  <w:style w:type="character" w:customStyle="1" w:styleId="ListLabel24">
    <w:name w:val="ListLabel 24"/>
    <w:qFormat/>
    <w:rPr>
      <w:rFonts w:eastAsia="맑은 고딕" w:cs="Times New Roman"/>
      <w:i/>
      <w:color w:val="00000A"/>
    </w:rPr>
  </w:style>
  <w:style w:type="character" w:customStyle="1" w:styleId="ListLabel25">
    <w:name w:val="ListLabel 25"/>
    <w:qFormat/>
    <w:rPr>
      <w:rFonts w:eastAsia="바탕" w:cs="Calibri"/>
    </w:rPr>
  </w:style>
  <w:style w:type="character" w:customStyle="1" w:styleId="ListLabel26">
    <w:name w:val="ListLabel 26"/>
    <w:qFormat/>
    <w:rPr>
      <w:rFonts w:cs="Courier New"/>
    </w:rPr>
  </w:style>
  <w:style w:type="character" w:customStyle="1" w:styleId="ListLabel27">
    <w:name w:val="ListLabel 27"/>
    <w:qFormat/>
    <w:rPr>
      <w:rFonts w:cs="Courier New"/>
    </w:rPr>
  </w:style>
  <w:style w:type="character" w:customStyle="1" w:styleId="ListLabel28">
    <w:name w:val="ListLabel 28"/>
    <w:qFormat/>
    <w:rPr>
      <w:rFonts w:cs="Courier New"/>
    </w:rPr>
  </w:style>
  <w:style w:type="character" w:customStyle="1" w:styleId="ListLabel29">
    <w:name w:val="ListLabel 29"/>
    <w:qFormat/>
    <w:rPr>
      <w:rFonts w:cs="Courier New"/>
    </w:rPr>
  </w:style>
  <w:style w:type="character" w:customStyle="1" w:styleId="ListLabel30">
    <w:name w:val="ListLabel 30"/>
    <w:qFormat/>
    <w:rPr>
      <w:rFonts w:cs="Courier New"/>
    </w:rPr>
  </w:style>
  <w:style w:type="character" w:customStyle="1" w:styleId="ListLabel31">
    <w:name w:val="ListLabel 31"/>
    <w:qFormat/>
    <w:rPr>
      <w:rFonts w:cs="Courier New"/>
    </w:rPr>
  </w:style>
  <w:style w:type="character" w:customStyle="1" w:styleId="ListLabel32">
    <w:name w:val="ListLabel 32"/>
    <w:qFormat/>
    <w:rPr>
      <w:rFonts w:eastAsia="바탕" w:cs="Calibri"/>
    </w:rPr>
  </w:style>
  <w:style w:type="character" w:customStyle="1" w:styleId="ListLabel33">
    <w:name w:val="ListLabel 33"/>
    <w:qFormat/>
    <w:rPr>
      <w:rFonts w:cs="Courier New"/>
    </w:rPr>
  </w:style>
  <w:style w:type="character" w:customStyle="1" w:styleId="ListLabel34">
    <w:name w:val="ListLabel 34"/>
    <w:qFormat/>
    <w:rPr>
      <w:rFonts w:cs="Courier New"/>
    </w:rPr>
  </w:style>
  <w:style w:type="character" w:customStyle="1" w:styleId="ListLabel35">
    <w:name w:val="ListLabel 35"/>
    <w:qFormat/>
    <w:rPr>
      <w:rFonts w:cs="Courier New"/>
    </w:rPr>
  </w:style>
  <w:style w:type="character" w:customStyle="1" w:styleId="ListLabel36">
    <w:name w:val="ListLabel 36"/>
    <w:qFormat/>
    <w:rPr>
      <w:rFonts w:eastAsia="바탕" w:cs="Calibri"/>
    </w:rPr>
  </w:style>
  <w:style w:type="character" w:customStyle="1" w:styleId="ListLabel37">
    <w:name w:val="ListLabel 37"/>
    <w:qFormat/>
    <w:rPr>
      <w:rFonts w:cs="Courier New"/>
    </w:rPr>
  </w:style>
  <w:style w:type="character" w:customStyle="1" w:styleId="ListLabel38">
    <w:name w:val="ListLabel 38"/>
    <w:qFormat/>
    <w:rPr>
      <w:rFonts w:cs="Courier New"/>
    </w:rPr>
  </w:style>
  <w:style w:type="character" w:customStyle="1" w:styleId="ListLabel39">
    <w:name w:val="ListLabel 39"/>
    <w:qFormat/>
    <w:rPr>
      <w:rFonts w:cs="Courier New"/>
    </w:rPr>
  </w:style>
  <w:style w:type="character" w:customStyle="1" w:styleId="ListLabel40">
    <w:name w:val="ListLabel 40"/>
    <w:qFormat/>
    <w:rPr>
      <w:sz w:val="20"/>
      <w:szCs w:val="20"/>
    </w:rPr>
  </w:style>
  <w:style w:type="character" w:customStyle="1" w:styleId="ListLabel41">
    <w:name w:val="ListLabel 41"/>
    <w:qFormat/>
    <w:rPr>
      <w:rFonts w:eastAsia="SimSun" w:cs="Calibri"/>
    </w:rPr>
  </w:style>
  <w:style w:type="character" w:customStyle="1" w:styleId="ListLabel42">
    <w:name w:val="ListLabel 42"/>
    <w:qFormat/>
    <w:rPr>
      <w:b/>
    </w:rPr>
  </w:style>
  <w:style w:type="character" w:customStyle="1" w:styleId="ListLabel43">
    <w:name w:val="ListLabel 43"/>
    <w:qFormat/>
    <w:rPr>
      <w:color w:val="00000A"/>
    </w:rPr>
  </w:style>
  <w:style w:type="character" w:customStyle="1" w:styleId="ListLabel44">
    <w:name w:val="ListLabel 44"/>
    <w:qFormat/>
    <w:rPr>
      <w:sz w:val="20"/>
      <w:szCs w:val="20"/>
    </w:rPr>
  </w:style>
  <w:style w:type="character" w:customStyle="1" w:styleId="ListLabel45">
    <w:name w:val="ListLabel 45"/>
    <w:qFormat/>
    <w:rPr>
      <w:rFonts w:eastAsia="SimSun" w:cs="Calibri"/>
    </w:rPr>
  </w:style>
  <w:style w:type="character" w:customStyle="1" w:styleId="ListLabel46">
    <w:name w:val="ListLabel 46"/>
    <w:qFormat/>
    <w:rPr>
      <w:rFonts w:cs="Times New Roman"/>
    </w:rPr>
  </w:style>
  <w:style w:type="character" w:customStyle="1" w:styleId="ListLabel47">
    <w:name w:val="ListLabel 47"/>
    <w:qFormat/>
    <w:rPr>
      <w:rFonts w:cs="Times New Roman"/>
    </w:rPr>
  </w:style>
  <w:style w:type="character" w:customStyle="1" w:styleId="ListLabel48">
    <w:name w:val="ListLabel 48"/>
    <w:qFormat/>
    <w:rPr>
      <w:rFonts w:cs="Times New Roman"/>
    </w:rPr>
  </w:style>
  <w:style w:type="character" w:customStyle="1" w:styleId="ListLabel49">
    <w:name w:val="ListLabel 49"/>
    <w:qFormat/>
    <w:rPr>
      <w:rFonts w:cs="Times New Roman"/>
    </w:rPr>
  </w:style>
  <w:style w:type="character" w:customStyle="1" w:styleId="ListLabel50">
    <w:name w:val="ListLabel 50"/>
    <w:qFormat/>
    <w:rPr>
      <w:rFonts w:cs="Courier New"/>
    </w:rPr>
  </w:style>
  <w:style w:type="character" w:customStyle="1" w:styleId="ListLabel51">
    <w:name w:val="ListLabel 51"/>
    <w:qFormat/>
    <w:rPr>
      <w:rFonts w:cs="Courier New"/>
    </w:rPr>
  </w:style>
  <w:style w:type="character" w:customStyle="1" w:styleId="ListLabel52">
    <w:name w:val="ListLabel 52"/>
    <w:qFormat/>
    <w:rPr>
      <w:rFonts w:cs="Courier New"/>
    </w:rPr>
  </w:style>
  <w:style w:type="character" w:customStyle="1" w:styleId="ListLabel53">
    <w:name w:val="ListLabel 53"/>
    <w:qFormat/>
    <w:rPr>
      <w:rFonts w:ascii="Calibri" w:eastAsia="바탕" w:hAnsi="Calibri" w:cs="Calibri"/>
      <w:sz w:val="22"/>
    </w:rPr>
  </w:style>
  <w:style w:type="character" w:customStyle="1" w:styleId="ListLabel54">
    <w:name w:val="ListLabel 54"/>
    <w:qFormat/>
    <w:rPr>
      <w:b/>
    </w:rPr>
  </w:style>
  <w:style w:type="character" w:customStyle="1" w:styleId="ListLabel55">
    <w:name w:val="ListLabel 55"/>
    <w:qFormat/>
    <w:rPr>
      <w:color w:val="00000A"/>
    </w:rPr>
  </w:style>
  <w:style w:type="character" w:customStyle="1" w:styleId="ListLabel56">
    <w:name w:val="ListLabel 56"/>
    <w:qFormat/>
    <w:rPr>
      <w:rFonts w:ascii="Calibri" w:hAnsi="Calibri"/>
      <w:b/>
      <w:sz w:val="28"/>
    </w:rPr>
  </w:style>
  <w:style w:type="character" w:customStyle="1" w:styleId="ListLabel57">
    <w:name w:val="ListLabel 57"/>
    <w:qFormat/>
    <w:rPr>
      <w:rFonts w:cs="Wingdings"/>
      <w:color w:val="00000A"/>
    </w:rPr>
  </w:style>
  <w:style w:type="character" w:customStyle="1" w:styleId="ListLabel58">
    <w:name w:val="ListLabel 58"/>
    <w:qFormat/>
    <w:rPr>
      <w:rFonts w:cs="Wingdings"/>
    </w:rPr>
  </w:style>
  <w:style w:type="character" w:customStyle="1" w:styleId="ListLabel59">
    <w:name w:val="ListLabel 59"/>
    <w:qFormat/>
    <w:rPr>
      <w:rFonts w:ascii="Calibri" w:hAnsi="Calibri" w:cs="Wingdings"/>
      <w:sz w:val="22"/>
    </w:rPr>
  </w:style>
  <w:style w:type="character" w:customStyle="1" w:styleId="ListLabel60">
    <w:name w:val="ListLabel 60"/>
    <w:qFormat/>
    <w:rPr>
      <w:rFonts w:ascii="Calibri" w:hAnsi="Calibri" w:cs="Wingdings"/>
      <w:b/>
      <w:sz w:val="22"/>
    </w:rPr>
  </w:style>
  <w:style w:type="character" w:customStyle="1" w:styleId="ListLabel61">
    <w:name w:val="ListLabel 61"/>
    <w:qFormat/>
    <w:rPr>
      <w:rFonts w:ascii="Calibri" w:hAnsi="Calibri" w:cs="Calibri"/>
      <w:sz w:val="22"/>
    </w:rPr>
  </w:style>
  <w:style w:type="character" w:customStyle="1" w:styleId="ListLabel62">
    <w:name w:val="ListLabel 62"/>
    <w:qFormat/>
    <w:rPr>
      <w:rFonts w:ascii="Calibri" w:hAnsi="Calibri" w:cs="Symbol"/>
      <w:sz w:val="22"/>
    </w:rPr>
  </w:style>
  <w:style w:type="character" w:customStyle="1" w:styleId="ListLabel63">
    <w:name w:val="ListLabel 63"/>
    <w:qFormat/>
    <w:rPr>
      <w:rFonts w:cs="Calibri"/>
      <w:color w:val="00000A"/>
    </w:rPr>
  </w:style>
  <w:style w:type="character" w:customStyle="1" w:styleId="ListLabel64">
    <w:name w:val="ListLabel 64"/>
    <w:qFormat/>
    <w:rPr>
      <w:rFonts w:cs="Arial"/>
    </w:rPr>
  </w:style>
  <w:style w:type="character" w:customStyle="1" w:styleId="ListLabel65">
    <w:name w:val="ListLabel 65"/>
    <w:qFormat/>
    <w:rPr>
      <w:rFonts w:cs="Wingdings"/>
    </w:rPr>
  </w:style>
  <w:style w:type="character" w:customStyle="1" w:styleId="ListLabel66">
    <w:name w:val="ListLabel 66"/>
    <w:qFormat/>
    <w:rPr>
      <w:rFonts w:cs="Wingdings"/>
    </w:rPr>
  </w:style>
  <w:style w:type="character" w:customStyle="1" w:styleId="ListLabel67">
    <w:name w:val="ListLabel 67"/>
    <w:qFormat/>
    <w:rPr>
      <w:rFonts w:cs="Wingdings"/>
    </w:rPr>
  </w:style>
  <w:style w:type="character" w:customStyle="1" w:styleId="ListLabel68">
    <w:name w:val="ListLabel 68"/>
    <w:qFormat/>
    <w:rPr>
      <w:rFonts w:cs="Wingdings"/>
    </w:rPr>
  </w:style>
  <w:style w:type="character" w:customStyle="1" w:styleId="ListLabel69">
    <w:name w:val="ListLabel 69"/>
    <w:qFormat/>
    <w:rPr>
      <w:rFonts w:ascii="Calibri" w:hAnsi="Calibri" w:cs="Wingdings"/>
      <w:sz w:val="16"/>
    </w:rPr>
  </w:style>
  <w:style w:type="character" w:customStyle="1" w:styleId="ListLabel70">
    <w:name w:val="ListLabel 70"/>
    <w:qFormat/>
    <w:rPr>
      <w:rFonts w:ascii="Calibri" w:hAnsi="Calibri" w:cs="Calibri"/>
      <w:color w:val="00000A"/>
      <w:sz w:val="22"/>
    </w:rPr>
  </w:style>
  <w:style w:type="character" w:customStyle="1" w:styleId="ListLabel71">
    <w:name w:val="ListLabel 71"/>
    <w:qFormat/>
    <w:rPr>
      <w:rFonts w:ascii="Calibri" w:hAnsi="Calibri" w:cs="Arial"/>
      <w:sz w:val="16"/>
    </w:rPr>
  </w:style>
  <w:style w:type="character" w:customStyle="1" w:styleId="ListLabel72">
    <w:name w:val="ListLabel 72"/>
    <w:qFormat/>
    <w:rPr>
      <w:rFonts w:cs="Wingdings"/>
    </w:rPr>
  </w:style>
  <w:style w:type="character" w:customStyle="1" w:styleId="ListLabel73">
    <w:name w:val="ListLabel 73"/>
    <w:qFormat/>
    <w:rPr>
      <w:rFonts w:cs="Wingdings"/>
    </w:rPr>
  </w:style>
  <w:style w:type="character" w:customStyle="1" w:styleId="ListLabel74">
    <w:name w:val="ListLabel 74"/>
    <w:qFormat/>
    <w:rPr>
      <w:rFonts w:cs="Wingdings"/>
    </w:rPr>
  </w:style>
  <w:style w:type="character" w:customStyle="1" w:styleId="ListLabel75">
    <w:name w:val="ListLabel 75"/>
    <w:qFormat/>
    <w:rPr>
      <w:rFonts w:cs="Wingdings"/>
    </w:rPr>
  </w:style>
  <w:style w:type="character" w:customStyle="1" w:styleId="ListLabel76">
    <w:name w:val="ListLabel 76"/>
    <w:qFormat/>
    <w:rPr>
      <w:rFonts w:cs="Wingdings"/>
    </w:rPr>
  </w:style>
  <w:style w:type="character" w:customStyle="1" w:styleId="ListLabel77">
    <w:name w:val="ListLabel 77"/>
    <w:qFormat/>
    <w:rPr>
      <w:rFonts w:cs="Wingdings"/>
    </w:rPr>
  </w:style>
  <w:style w:type="character" w:customStyle="1" w:styleId="ListLabel78">
    <w:name w:val="ListLabel 78"/>
    <w:qFormat/>
    <w:rPr>
      <w:rFonts w:cs="Wingdings"/>
    </w:rPr>
  </w:style>
  <w:style w:type="character" w:customStyle="1" w:styleId="ListLabel79">
    <w:name w:val="ListLabel 79"/>
    <w:qFormat/>
    <w:rPr>
      <w:rFonts w:cs="Times New Roman"/>
    </w:rPr>
  </w:style>
  <w:style w:type="character" w:customStyle="1" w:styleId="ListLabel80">
    <w:name w:val="ListLabel 80"/>
    <w:qFormat/>
    <w:rPr>
      <w:rFonts w:cs="Wingdings"/>
    </w:rPr>
  </w:style>
  <w:style w:type="character" w:customStyle="1" w:styleId="ListLabel81">
    <w:name w:val="ListLabel 81"/>
    <w:qFormat/>
    <w:rPr>
      <w:rFonts w:cs="Wingdings"/>
    </w:rPr>
  </w:style>
  <w:style w:type="character" w:customStyle="1" w:styleId="ListLabel82">
    <w:name w:val="ListLabel 82"/>
    <w:qFormat/>
    <w:rPr>
      <w:rFonts w:cs="Times New Roman"/>
    </w:rPr>
  </w:style>
  <w:style w:type="character" w:customStyle="1" w:styleId="ListLabel83">
    <w:name w:val="ListLabel 83"/>
    <w:qFormat/>
    <w:rPr>
      <w:rFonts w:cs="Wingdings"/>
    </w:rPr>
  </w:style>
  <w:style w:type="character" w:customStyle="1" w:styleId="ListLabel84">
    <w:name w:val="ListLabel 84"/>
    <w:qFormat/>
    <w:rPr>
      <w:rFonts w:cs="Wingdings"/>
    </w:rPr>
  </w:style>
  <w:style w:type="character" w:customStyle="1" w:styleId="ListLabel85">
    <w:name w:val="ListLabel 85"/>
    <w:qFormat/>
    <w:rPr>
      <w:rFonts w:cs="Wingdings"/>
    </w:rPr>
  </w:style>
  <w:style w:type="character" w:customStyle="1" w:styleId="ListLabel86">
    <w:name w:val="ListLabel 86"/>
    <w:qFormat/>
    <w:rPr>
      <w:rFonts w:cs="Wingdings"/>
    </w:rPr>
  </w:style>
  <w:style w:type="character" w:customStyle="1" w:styleId="ListLabel87">
    <w:name w:val="ListLabel 87"/>
    <w:qFormat/>
    <w:rPr>
      <w:rFonts w:ascii="Calibri" w:hAnsi="Calibri" w:cs="Wingdings"/>
      <w:sz w:val="22"/>
    </w:rPr>
  </w:style>
  <w:style w:type="character" w:customStyle="1" w:styleId="ListLabel88">
    <w:name w:val="ListLabel 88"/>
    <w:qFormat/>
    <w:rPr>
      <w:rFonts w:cs="Times New Roman"/>
    </w:rPr>
  </w:style>
  <w:style w:type="character" w:customStyle="1" w:styleId="ListLabel89">
    <w:name w:val="ListLabel 89"/>
    <w:qFormat/>
    <w:rPr>
      <w:rFonts w:cs="Times New Roman"/>
    </w:rPr>
  </w:style>
  <w:style w:type="character" w:customStyle="1" w:styleId="ListLabel90">
    <w:name w:val="ListLabel 90"/>
    <w:qFormat/>
    <w:rPr>
      <w:rFonts w:cs="Wingdings"/>
    </w:rPr>
  </w:style>
  <w:style w:type="character" w:customStyle="1" w:styleId="ListLabel91">
    <w:name w:val="ListLabel 91"/>
    <w:qFormat/>
    <w:rPr>
      <w:rFonts w:cs="Wingdings"/>
    </w:rPr>
  </w:style>
  <w:style w:type="character" w:customStyle="1" w:styleId="ListLabel92">
    <w:name w:val="ListLabel 92"/>
    <w:qFormat/>
    <w:rPr>
      <w:rFonts w:cs="Wingdings"/>
    </w:rPr>
  </w:style>
  <w:style w:type="character" w:customStyle="1" w:styleId="ListLabel93">
    <w:name w:val="ListLabel 93"/>
    <w:qFormat/>
    <w:rPr>
      <w:rFonts w:cs="Wingdings"/>
    </w:rPr>
  </w:style>
  <w:style w:type="character" w:customStyle="1" w:styleId="ListLabel94">
    <w:name w:val="ListLabel 94"/>
    <w:qFormat/>
    <w:rPr>
      <w:rFonts w:cs="Wingdings"/>
    </w:rPr>
  </w:style>
  <w:style w:type="character" w:customStyle="1" w:styleId="ListLabel95">
    <w:name w:val="ListLabel 95"/>
    <w:qFormat/>
    <w:rPr>
      <w:rFonts w:cs="Wingdings"/>
    </w:rPr>
  </w:style>
  <w:style w:type="character" w:customStyle="1" w:styleId="ListLabel96">
    <w:name w:val="ListLabel 96"/>
    <w:qFormat/>
    <w:rPr>
      <w:rFonts w:ascii="Calibri" w:hAnsi="Calibri" w:cs="Wingdings"/>
      <w:sz w:val="22"/>
    </w:rPr>
  </w:style>
  <w:style w:type="character" w:customStyle="1" w:styleId="ListLabel97">
    <w:name w:val="ListLabel 97"/>
    <w:qFormat/>
    <w:rPr>
      <w:rFonts w:cs="Wingdings"/>
    </w:rPr>
  </w:style>
  <w:style w:type="character" w:customStyle="1" w:styleId="ListLabel98">
    <w:name w:val="ListLabel 98"/>
    <w:qFormat/>
    <w:rPr>
      <w:rFonts w:cs="Wingdings"/>
    </w:rPr>
  </w:style>
  <w:style w:type="character" w:customStyle="1" w:styleId="ListLabel99">
    <w:name w:val="ListLabel 99"/>
    <w:qFormat/>
    <w:rPr>
      <w:rFonts w:cs="Wingdings"/>
    </w:rPr>
  </w:style>
  <w:style w:type="character" w:customStyle="1" w:styleId="ListLabel100">
    <w:name w:val="ListLabel 100"/>
    <w:qFormat/>
    <w:rPr>
      <w:rFonts w:cs="Wingdings"/>
    </w:rPr>
  </w:style>
  <w:style w:type="character" w:customStyle="1" w:styleId="ListLabel101">
    <w:name w:val="ListLabel 101"/>
    <w:qFormat/>
    <w:rPr>
      <w:rFonts w:cs="Wingdings"/>
    </w:rPr>
  </w:style>
  <w:style w:type="character" w:customStyle="1" w:styleId="ListLabel102">
    <w:name w:val="ListLabel 102"/>
    <w:qFormat/>
    <w:rPr>
      <w:rFonts w:cs="Wingdings"/>
    </w:rPr>
  </w:style>
  <w:style w:type="character" w:customStyle="1" w:styleId="ListLabel103">
    <w:name w:val="ListLabel 103"/>
    <w:qFormat/>
    <w:rPr>
      <w:rFonts w:cs="Wingdings"/>
    </w:rPr>
  </w:style>
  <w:style w:type="character" w:customStyle="1" w:styleId="ListLabel104">
    <w:name w:val="ListLabel 104"/>
    <w:qFormat/>
    <w:rPr>
      <w:rFonts w:cs="Wingdings"/>
    </w:rPr>
  </w:style>
  <w:style w:type="character" w:customStyle="1" w:styleId="ListLabel105">
    <w:name w:val="ListLabel 105"/>
    <w:qFormat/>
    <w:rPr>
      <w:rFonts w:ascii="Calibri" w:hAnsi="Calibri" w:cs="Wingdings"/>
      <w:sz w:val="22"/>
    </w:rPr>
  </w:style>
  <w:style w:type="character" w:customStyle="1" w:styleId="ListLabel106">
    <w:name w:val="ListLabel 106"/>
    <w:qFormat/>
    <w:rPr>
      <w:rFonts w:cs="Wingdings"/>
    </w:rPr>
  </w:style>
  <w:style w:type="character" w:customStyle="1" w:styleId="ListLabel107">
    <w:name w:val="ListLabel 107"/>
    <w:qFormat/>
    <w:rPr>
      <w:rFonts w:cs="Wingdings"/>
    </w:rPr>
  </w:style>
  <w:style w:type="character" w:customStyle="1" w:styleId="ListLabel108">
    <w:name w:val="ListLabel 108"/>
    <w:qFormat/>
    <w:rPr>
      <w:rFonts w:cs="Wingdings"/>
    </w:rPr>
  </w:style>
  <w:style w:type="character" w:customStyle="1" w:styleId="ListLabel109">
    <w:name w:val="ListLabel 109"/>
    <w:qFormat/>
    <w:rPr>
      <w:rFonts w:cs="Wingdings"/>
    </w:rPr>
  </w:style>
  <w:style w:type="character" w:customStyle="1" w:styleId="ListLabel110">
    <w:name w:val="ListLabel 110"/>
    <w:qFormat/>
    <w:rPr>
      <w:rFonts w:cs="Wingdings"/>
    </w:rPr>
  </w:style>
  <w:style w:type="character" w:customStyle="1" w:styleId="ListLabel111">
    <w:name w:val="ListLabel 111"/>
    <w:qFormat/>
    <w:rPr>
      <w:rFonts w:cs="Wingdings"/>
    </w:rPr>
  </w:style>
  <w:style w:type="character" w:customStyle="1" w:styleId="ListLabel112">
    <w:name w:val="ListLabel 112"/>
    <w:qFormat/>
    <w:rPr>
      <w:rFonts w:cs="Wingdings"/>
    </w:rPr>
  </w:style>
  <w:style w:type="character" w:customStyle="1" w:styleId="ListLabel113">
    <w:name w:val="ListLabel 113"/>
    <w:qFormat/>
    <w:rPr>
      <w:rFonts w:cs="Wingdings"/>
    </w:rPr>
  </w:style>
  <w:style w:type="character" w:customStyle="1" w:styleId="ListLabel114">
    <w:name w:val="ListLabel 114"/>
    <w:qFormat/>
    <w:rPr>
      <w:rFonts w:ascii="Calibri" w:hAnsi="Calibri" w:cs="Symbol"/>
      <w:sz w:val="22"/>
    </w:rPr>
  </w:style>
  <w:style w:type="character" w:customStyle="1" w:styleId="ListLabel115">
    <w:name w:val="ListLabel 115"/>
    <w:qFormat/>
    <w:rPr>
      <w:rFonts w:ascii="Calibri" w:hAnsi="Calibri" w:cs="Calibri"/>
      <w:sz w:val="22"/>
    </w:rPr>
  </w:style>
  <w:style w:type="character" w:customStyle="1" w:styleId="ListLabel116">
    <w:name w:val="ListLabel 116"/>
    <w:qFormat/>
    <w:rPr>
      <w:rFonts w:cs="Wingdings"/>
    </w:rPr>
  </w:style>
  <w:style w:type="character" w:customStyle="1" w:styleId="ListLabel117">
    <w:name w:val="ListLabel 117"/>
    <w:qFormat/>
    <w:rPr>
      <w:rFonts w:cs="Wingdings"/>
    </w:rPr>
  </w:style>
  <w:style w:type="character" w:customStyle="1" w:styleId="ListLabel118">
    <w:name w:val="ListLabel 118"/>
    <w:qFormat/>
    <w:rPr>
      <w:rFonts w:cs="Wingdings"/>
    </w:rPr>
  </w:style>
  <w:style w:type="character" w:customStyle="1" w:styleId="ListLabel119">
    <w:name w:val="ListLabel 119"/>
    <w:qFormat/>
    <w:rPr>
      <w:rFonts w:cs="Wingdings"/>
    </w:rPr>
  </w:style>
  <w:style w:type="character" w:customStyle="1" w:styleId="ListLabel120">
    <w:name w:val="ListLabel 120"/>
    <w:qFormat/>
    <w:rPr>
      <w:rFonts w:cs="Wingdings"/>
    </w:rPr>
  </w:style>
  <w:style w:type="character" w:customStyle="1" w:styleId="ListLabel121">
    <w:name w:val="ListLabel 121"/>
    <w:qFormat/>
    <w:rPr>
      <w:rFonts w:cs="Wingdings"/>
    </w:rPr>
  </w:style>
  <w:style w:type="character" w:customStyle="1" w:styleId="ListLabel122">
    <w:name w:val="ListLabel 122"/>
    <w:qFormat/>
    <w:rPr>
      <w:rFonts w:cs="Wingdings"/>
    </w:rPr>
  </w:style>
  <w:style w:type="character" w:customStyle="1" w:styleId="ListLabel123">
    <w:name w:val="ListLabel 123"/>
    <w:qFormat/>
    <w:rPr>
      <w:rFonts w:cs="Wingdings"/>
    </w:rPr>
  </w:style>
  <w:style w:type="character" w:customStyle="1" w:styleId="ListLabel124">
    <w:name w:val="ListLabel 124"/>
    <w:qFormat/>
    <w:rPr>
      <w:b/>
    </w:rPr>
  </w:style>
  <w:style w:type="character" w:customStyle="1" w:styleId="ListLabel125">
    <w:name w:val="ListLabel 125"/>
    <w:qFormat/>
    <w:rPr>
      <w:rFonts w:cs="Wingdings"/>
      <w:color w:val="00000A"/>
    </w:rPr>
  </w:style>
  <w:style w:type="character" w:customStyle="1" w:styleId="ListLabel126">
    <w:name w:val="ListLabel 126"/>
    <w:qFormat/>
    <w:rPr>
      <w:rFonts w:cs="Wingdings"/>
    </w:rPr>
  </w:style>
  <w:style w:type="character" w:customStyle="1" w:styleId="ListLabel127">
    <w:name w:val="ListLabel 127"/>
    <w:qFormat/>
    <w:rPr>
      <w:rFonts w:ascii="Calibri" w:hAnsi="Calibri" w:cs="Wingdings"/>
      <w:sz w:val="22"/>
    </w:rPr>
  </w:style>
  <w:style w:type="character" w:customStyle="1" w:styleId="ListLabel128">
    <w:name w:val="ListLabel 128"/>
    <w:qFormat/>
    <w:rPr>
      <w:rFonts w:ascii="Calibri" w:hAnsi="Calibri" w:cs="Wingdings"/>
      <w:sz w:val="22"/>
    </w:rPr>
  </w:style>
  <w:style w:type="character" w:customStyle="1" w:styleId="ListLabel129">
    <w:name w:val="ListLabel 129"/>
    <w:qFormat/>
    <w:rPr>
      <w:rFonts w:cs="Wingdings"/>
    </w:rPr>
  </w:style>
  <w:style w:type="character" w:customStyle="1" w:styleId="ListLabel130">
    <w:name w:val="ListLabel 130"/>
    <w:qFormat/>
    <w:rPr>
      <w:rFonts w:cs="Wingdings"/>
    </w:rPr>
  </w:style>
  <w:style w:type="character" w:customStyle="1" w:styleId="ListLabel131">
    <w:name w:val="ListLabel 131"/>
    <w:qFormat/>
    <w:rPr>
      <w:rFonts w:cs="Wingdings"/>
    </w:rPr>
  </w:style>
  <w:style w:type="character" w:customStyle="1" w:styleId="ListLabel132">
    <w:name w:val="ListLabel 132"/>
    <w:qFormat/>
    <w:rPr>
      <w:rFonts w:cs="Wingdings"/>
    </w:rPr>
  </w:style>
  <w:style w:type="character" w:customStyle="1" w:styleId="ListLabel133">
    <w:name w:val="ListLabel 133"/>
    <w:qFormat/>
    <w:rPr>
      <w:rFonts w:cs="Wingdings"/>
    </w:rPr>
  </w:style>
  <w:style w:type="character" w:customStyle="1" w:styleId="ListLabel134">
    <w:name w:val="ListLabel 134"/>
    <w:qFormat/>
    <w:rPr>
      <w:rFonts w:cs="Wingdings"/>
    </w:rPr>
  </w:style>
  <w:style w:type="character" w:customStyle="1" w:styleId="ListLabel135">
    <w:name w:val="ListLabel 135"/>
    <w:qFormat/>
    <w:rPr>
      <w:rFonts w:cs="Wingdings"/>
    </w:rPr>
  </w:style>
  <w:style w:type="character" w:customStyle="1" w:styleId="ListLabel136">
    <w:name w:val="ListLabel 136"/>
    <w:qFormat/>
    <w:rPr>
      <w:rFonts w:cs="Wingdings"/>
    </w:rPr>
  </w:style>
  <w:style w:type="character" w:customStyle="1" w:styleId="ListLabel137">
    <w:name w:val="ListLabel 137"/>
    <w:qFormat/>
    <w:rPr>
      <w:b/>
    </w:rPr>
  </w:style>
  <w:style w:type="character" w:customStyle="1" w:styleId="ListLabel138">
    <w:name w:val="ListLabel 138"/>
    <w:qFormat/>
    <w:rPr>
      <w:color w:val="00000A"/>
    </w:rPr>
  </w:style>
  <w:style w:type="character" w:customStyle="1" w:styleId="ListLabel139">
    <w:name w:val="ListLabel 139"/>
    <w:qFormat/>
    <w:rPr>
      <w:rFonts w:cs="Times New Roman"/>
    </w:rPr>
  </w:style>
  <w:style w:type="character" w:customStyle="1" w:styleId="ListLabel140">
    <w:name w:val="ListLabel 140"/>
    <w:qFormat/>
    <w:rPr>
      <w:rFonts w:cs="Times New Roman"/>
    </w:rPr>
  </w:style>
  <w:style w:type="character" w:customStyle="1" w:styleId="ListLabel141">
    <w:name w:val="ListLabel 141"/>
    <w:qFormat/>
    <w:rPr>
      <w:rFonts w:ascii="Calibri" w:hAnsi="Calibri" w:cs="Times New Roman"/>
      <w:sz w:val="23"/>
    </w:rPr>
  </w:style>
  <w:style w:type="character" w:customStyle="1" w:styleId="ListLabel142">
    <w:name w:val="ListLabel 142"/>
    <w:qFormat/>
    <w:rPr>
      <w:rFonts w:ascii="Calibri" w:hAnsi="Calibri" w:cs="Times New Roman"/>
      <w:b/>
      <w:sz w:val="23"/>
    </w:rPr>
  </w:style>
  <w:style w:type="character" w:customStyle="1" w:styleId="ListLabel143">
    <w:name w:val="ListLabel 143"/>
    <w:qFormat/>
    <w:rPr>
      <w:rFonts w:ascii="Calibri" w:hAnsi="Calibri" w:cs="Times New Roman"/>
      <w:sz w:val="23"/>
    </w:rPr>
  </w:style>
  <w:style w:type="character" w:customStyle="1" w:styleId="ListLabel144">
    <w:name w:val="ListLabel 144"/>
    <w:qFormat/>
    <w:rPr>
      <w:rFonts w:ascii="Calibri" w:eastAsia="Calibri" w:hAnsi="Calibri" w:cs="Calibri"/>
      <w:sz w:val="23"/>
    </w:rPr>
  </w:style>
  <w:style w:type="character" w:customStyle="1" w:styleId="ListLabel145">
    <w:name w:val="ListLabel 145"/>
    <w:qFormat/>
    <w:rPr>
      <w:rFonts w:ascii="Calibri" w:hAnsi="Calibri" w:cs="Courier New"/>
      <w:sz w:val="23"/>
    </w:rPr>
  </w:style>
  <w:style w:type="character" w:customStyle="1" w:styleId="ListLabel146">
    <w:name w:val="ListLabel 146"/>
    <w:qFormat/>
    <w:rPr>
      <w:rFonts w:cs="Courier New"/>
    </w:rPr>
  </w:style>
  <w:style w:type="character" w:customStyle="1" w:styleId="ListLabel147">
    <w:name w:val="ListLabel 147"/>
    <w:qFormat/>
    <w:rPr>
      <w:rFonts w:cs="Courier New"/>
    </w:rPr>
  </w:style>
  <w:style w:type="character" w:customStyle="1" w:styleId="ListLabel148">
    <w:name w:val="ListLabel 148"/>
    <w:qFormat/>
    <w:rPr>
      <w:b/>
    </w:rPr>
  </w:style>
  <w:style w:type="character" w:customStyle="1" w:styleId="ListLabel149">
    <w:name w:val="ListLabel 149"/>
    <w:qFormat/>
    <w:rPr>
      <w:color w:val="00000A"/>
    </w:rPr>
  </w:style>
  <w:style w:type="character" w:customStyle="1" w:styleId="ListLabel150">
    <w:name w:val="ListLabel 150"/>
    <w:qFormat/>
    <w:rPr>
      <w:rFonts w:cs="Times New Roman"/>
    </w:rPr>
  </w:style>
  <w:style w:type="character" w:customStyle="1" w:styleId="ListLabel151">
    <w:name w:val="ListLabel 151"/>
    <w:qFormat/>
    <w:rPr>
      <w:rFonts w:cs="Times New Roman"/>
      <w:color w:val="00000A"/>
    </w:rPr>
  </w:style>
  <w:style w:type="character" w:customStyle="1" w:styleId="ListLabel152">
    <w:name w:val="ListLabel 152"/>
    <w:qFormat/>
    <w:rPr>
      <w:rFonts w:cs="Times New Roman"/>
    </w:rPr>
  </w:style>
  <w:style w:type="character" w:customStyle="1" w:styleId="ListLabel153">
    <w:name w:val="ListLabel 153"/>
    <w:qFormat/>
    <w:rPr>
      <w:rFonts w:ascii="Calibri" w:hAnsi="Calibri" w:cs="Times New Roman"/>
      <w:sz w:val="23"/>
    </w:rPr>
  </w:style>
  <w:style w:type="character" w:customStyle="1" w:styleId="ListLabel154">
    <w:name w:val="ListLabel 154"/>
    <w:qFormat/>
    <w:rPr>
      <w:rFonts w:ascii="Calibri" w:hAnsi="Calibri" w:cs="Times New Roman"/>
      <w:sz w:val="23"/>
    </w:rPr>
  </w:style>
  <w:style w:type="character" w:customStyle="1" w:styleId="ListLabel155">
    <w:name w:val="ListLabel 155"/>
    <w:qFormat/>
    <w:rPr>
      <w:rFonts w:ascii="Calibri" w:hAnsi="Calibri" w:cs="Times New Roman"/>
      <w:b/>
      <w:sz w:val="23"/>
    </w:rPr>
  </w:style>
  <w:style w:type="character" w:customStyle="1" w:styleId="ListLabel156">
    <w:name w:val="ListLabel 156"/>
    <w:qFormat/>
    <w:rPr>
      <w:rFonts w:cs="Courier New"/>
    </w:rPr>
  </w:style>
  <w:style w:type="character" w:customStyle="1" w:styleId="ListLabel157">
    <w:name w:val="ListLabel 157"/>
    <w:qFormat/>
    <w:rPr>
      <w:rFonts w:cs="Courier New"/>
    </w:rPr>
  </w:style>
  <w:style w:type="character" w:customStyle="1" w:styleId="ListLabel158">
    <w:name w:val="ListLabel 158"/>
    <w:qFormat/>
    <w:rPr>
      <w:rFonts w:cs="Courier New"/>
    </w:rPr>
  </w:style>
  <w:style w:type="character" w:customStyle="1" w:styleId="afff7">
    <w:name w:val="页脚 字符"/>
    <w:basedOn w:val="a2"/>
    <w:uiPriority w:val="99"/>
    <w:qFormat/>
    <w:rPr>
      <w:rFonts w:ascii="바탕" w:eastAsia="바탕" w:hAnsi="바탕" w:cs="Times New Roman"/>
      <w:szCs w:val="24"/>
    </w:rPr>
  </w:style>
  <w:style w:type="character" w:customStyle="1" w:styleId="afff8">
    <w:name w:val="文档结构图 字符"/>
    <w:basedOn w:val="a2"/>
    <w:semiHidden/>
    <w:qFormat/>
    <w:rPr>
      <w:rFonts w:ascii="Arial" w:eastAsia="돋움" w:hAnsi="Arial" w:cs="Times New Roman"/>
      <w:szCs w:val="24"/>
      <w:shd w:val="clear" w:color="auto" w:fill="000080"/>
    </w:rPr>
  </w:style>
  <w:style w:type="character" w:customStyle="1" w:styleId="afff9">
    <w:name w:val="页眉 字符"/>
    <w:basedOn w:val="a2"/>
    <w:qFormat/>
    <w:rPr>
      <w:rFonts w:ascii="바탕" w:eastAsia="바탕" w:hAnsi="바탕" w:cs="Times New Roman"/>
      <w:szCs w:val="24"/>
    </w:rPr>
  </w:style>
  <w:style w:type="character" w:customStyle="1" w:styleId="afffa">
    <w:name w:val="批注文字 字符"/>
    <w:basedOn w:val="a2"/>
    <w:semiHidden/>
    <w:qFormat/>
    <w:rPr>
      <w:rFonts w:ascii="바탕" w:eastAsia="바탕" w:hAnsi="바탕" w:cs="Times New Roman"/>
      <w:szCs w:val="24"/>
    </w:rPr>
  </w:style>
  <w:style w:type="character" w:customStyle="1" w:styleId="afffb">
    <w:name w:val="批注主题 字符"/>
    <w:basedOn w:val="afffa"/>
    <w:semiHidden/>
    <w:qFormat/>
    <w:rPr>
      <w:rFonts w:ascii="바탕" w:eastAsia="바탕" w:hAnsi="바탕" w:cs="Times New Roman"/>
      <w:b/>
      <w:bCs/>
      <w:szCs w:val="24"/>
    </w:rPr>
  </w:style>
  <w:style w:type="character" w:customStyle="1" w:styleId="afffc">
    <w:name w:val="脚注文本 字符"/>
    <w:basedOn w:val="a2"/>
    <w:qFormat/>
    <w:rPr>
      <w:rFonts w:ascii="바탕" w:eastAsia="바탕" w:hAnsi="바탕" w:cs="Times New Roman"/>
      <w:szCs w:val="24"/>
    </w:rPr>
  </w:style>
  <w:style w:type="character" w:customStyle="1" w:styleId="ListLabel159">
    <w:name w:val="ListLabel 159"/>
    <w:qFormat/>
    <w:rPr>
      <w:rFonts w:ascii="Times New Roman" w:hAnsi="Times New Roman"/>
      <w:color w:val="00000A"/>
      <w:sz w:val="21"/>
    </w:rPr>
  </w:style>
  <w:style w:type="character" w:customStyle="1" w:styleId="ListLabel160">
    <w:name w:val="ListLabel 160"/>
    <w:qFormat/>
    <w:rPr>
      <w:rFonts w:ascii="Calibri" w:eastAsia="SimSun" w:hAnsi="Calibri"/>
      <w:sz w:val="21"/>
    </w:rPr>
  </w:style>
  <w:style w:type="character" w:customStyle="1" w:styleId="ListLabel161">
    <w:name w:val="ListLabel 161"/>
    <w:qFormat/>
    <w:rPr>
      <w:rFonts w:ascii="Calibri" w:hAnsi="Calibri"/>
      <w:b/>
      <w:sz w:val="28"/>
    </w:rPr>
  </w:style>
  <w:style w:type="character" w:customStyle="1" w:styleId="ListLabel162">
    <w:name w:val="ListLabel 162"/>
    <w:qFormat/>
    <w:rPr>
      <w:rFonts w:cs="Wingdings"/>
      <w:color w:val="00000A"/>
    </w:rPr>
  </w:style>
  <w:style w:type="character" w:customStyle="1" w:styleId="ListLabel163">
    <w:name w:val="ListLabel 163"/>
    <w:qFormat/>
    <w:rPr>
      <w:rFonts w:cs="Wingdings"/>
    </w:rPr>
  </w:style>
  <w:style w:type="character" w:customStyle="1" w:styleId="ListLabel164">
    <w:name w:val="ListLabel 164"/>
    <w:qFormat/>
    <w:rPr>
      <w:rFonts w:cs="Wingdings"/>
      <w:sz w:val="22"/>
    </w:rPr>
  </w:style>
  <w:style w:type="character" w:customStyle="1" w:styleId="ListLabel165">
    <w:name w:val="ListLabel 165"/>
    <w:qFormat/>
    <w:rPr>
      <w:rFonts w:eastAsia="SimSun" w:cs="Calibri"/>
    </w:rPr>
  </w:style>
  <w:style w:type="character" w:customStyle="1" w:styleId="ListLabel166">
    <w:name w:val="ListLabel 166"/>
    <w:qFormat/>
    <w:rPr>
      <w:rFonts w:cs="Courier New"/>
    </w:rPr>
  </w:style>
  <w:style w:type="character" w:customStyle="1" w:styleId="ListLabel167">
    <w:name w:val="ListLabel 167"/>
    <w:qFormat/>
    <w:rPr>
      <w:rFonts w:cs="Courier New"/>
    </w:rPr>
  </w:style>
  <w:style w:type="character" w:customStyle="1" w:styleId="ListLabel168">
    <w:name w:val="ListLabel 168"/>
    <w:qFormat/>
    <w:rPr>
      <w:rFonts w:cs="Courier New"/>
    </w:rPr>
  </w:style>
  <w:style w:type="character" w:customStyle="1" w:styleId="ListLabel169">
    <w:name w:val="ListLabel 169"/>
    <w:qFormat/>
    <w:rPr>
      <w:rFonts w:eastAsia="DengXian" w:cs="Times New Roman"/>
    </w:rPr>
  </w:style>
  <w:style w:type="character" w:customStyle="1" w:styleId="ListLabel170">
    <w:name w:val="ListLabel 170"/>
    <w:qFormat/>
    <w:rPr>
      <w:sz w:val="22"/>
    </w:rPr>
  </w:style>
  <w:style w:type="character" w:customStyle="1" w:styleId="ListLabel171">
    <w:name w:val="ListLabel 171"/>
    <w:qFormat/>
    <w:rPr>
      <w:rFonts w:cs="Courier New"/>
    </w:rPr>
  </w:style>
  <w:style w:type="character" w:customStyle="1" w:styleId="ListLabel172">
    <w:name w:val="ListLabel 172"/>
    <w:qFormat/>
    <w:rPr>
      <w:rFonts w:cs="Courier New"/>
    </w:rPr>
  </w:style>
  <w:style w:type="character" w:customStyle="1" w:styleId="ListLabel173">
    <w:name w:val="ListLabel 173"/>
    <w:qFormat/>
    <w:rPr>
      <w:rFonts w:cs="Courier New"/>
    </w:rPr>
  </w:style>
  <w:style w:type="character" w:customStyle="1" w:styleId="ListLabel174">
    <w:name w:val="ListLabel 174"/>
    <w:qFormat/>
    <w:rPr>
      <w:rFonts w:cs="Courier New"/>
    </w:rPr>
  </w:style>
  <w:style w:type="character" w:customStyle="1" w:styleId="ListLabel175">
    <w:name w:val="ListLabel 175"/>
    <w:qFormat/>
    <w:rPr>
      <w:rFonts w:cs="Courier New"/>
    </w:rPr>
  </w:style>
  <w:style w:type="character" w:customStyle="1" w:styleId="ListLabel176">
    <w:name w:val="ListLabel 176"/>
    <w:qFormat/>
    <w:rPr>
      <w:rFonts w:cs="Courier New"/>
    </w:rPr>
  </w:style>
  <w:style w:type="character" w:customStyle="1" w:styleId="ListLabel177">
    <w:name w:val="ListLabel 177"/>
    <w:qFormat/>
    <w:rPr>
      <w:rFonts w:cs="Courier New"/>
    </w:rPr>
  </w:style>
  <w:style w:type="character" w:customStyle="1" w:styleId="ListLabel178">
    <w:name w:val="ListLabel 178"/>
    <w:qFormat/>
    <w:rPr>
      <w:rFonts w:cs="Courier New"/>
    </w:rPr>
  </w:style>
  <w:style w:type="character" w:customStyle="1" w:styleId="ListLabel179">
    <w:name w:val="ListLabel 179"/>
    <w:qFormat/>
    <w:rPr>
      <w:rFonts w:cs="Courier New"/>
    </w:rPr>
  </w:style>
  <w:style w:type="character" w:customStyle="1" w:styleId="ListLabel180">
    <w:name w:val="ListLabel 180"/>
    <w:qFormat/>
    <w:rPr>
      <w:rFonts w:eastAsia="SimSun" w:cs="Calibri"/>
    </w:rPr>
  </w:style>
  <w:style w:type="character" w:customStyle="1" w:styleId="ListLabel181">
    <w:name w:val="ListLabel 181"/>
    <w:qFormat/>
    <w:rPr>
      <w:rFonts w:cs="Courier New"/>
    </w:rPr>
  </w:style>
  <w:style w:type="character" w:customStyle="1" w:styleId="ListLabel182">
    <w:name w:val="ListLabel 182"/>
    <w:qFormat/>
    <w:rPr>
      <w:rFonts w:cs="Courier New"/>
    </w:rPr>
  </w:style>
  <w:style w:type="character" w:customStyle="1" w:styleId="ListLabel183">
    <w:name w:val="ListLabel 183"/>
    <w:qFormat/>
    <w:rPr>
      <w:rFonts w:cs="Courier New"/>
    </w:rPr>
  </w:style>
  <w:style w:type="character" w:customStyle="1" w:styleId="ListLabel184">
    <w:name w:val="ListLabel 184"/>
    <w:qFormat/>
    <w:rPr>
      <w:rFonts w:eastAsia="MS Mincho" w:cs="Times New Roman"/>
    </w:rPr>
  </w:style>
  <w:style w:type="character" w:customStyle="1" w:styleId="ListLabel185">
    <w:name w:val="ListLabel 185"/>
    <w:qFormat/>
    <w:rPr>
      <w:rFonts w:eastAsia="MS Mincho" w:cs="Times New Roman"/>
    </w:rPr>
  </w:style>
  <w:style w:type="character" w:customStyle="1" w:styleId="ListLabel186">
    <w:name w:val="ListLabel 186"/>
    <w:qFormat/>
    <w:rPr>
      <w:rFonts w:cs="Courier New"/>
    </w:rPr>
  </w:style>
  <w:style w:type="character" w:customStyle="1" w:styleId="ListLabel187">
    <w:name w:val="ListLabel 187"/>
    <w:qFormat/>
    <w:rPr>
      <w:rFonts w:cs="Courier New"/>
    </w:rPr>
  </w:style>
  <w:style w:type="character" w:customStyle="1" w:styleId="ListLabel188">
    <w:name w:val="ListLabel 188"/>
    <w:qFormat/>
    <w:rPr>
      <w:rFonts w:cs="Courier New"/>
    </w:rPr>
  </w:style>
  <w:style w:type="character" w:customStyle="1" w:styleId="ListLabel189">
    <w:name w:val="ListLabel 189"/>
    <w:qFormat/>
    <w:rPr>
      <w:rFonts w:cs="Courier New"/>
    </w:rPr>
  </w:style>
  <w:style w:type="character" w:customStyle="1" w:styleId="ListLabel190">
    <w:name w:val="ListLabel 190"/>
    <w:qFormat/>
    <w:rPr>
      <w:rFonts w:cs="Courier New"/>
    </w:rPr>
  </w:style>
  <w:style w:type="character" w:customStyle="1" w:styleId="ListLabel191">
    <w:name w:val="ListLabel 191"/>
    <w:qFormat/>
    <w:rPr>
      <w:rFonts w:cs="Courier New"/>
    </w:rPr>
  </w:style>
  <w:style w:type="character" w:customStyle="1" w:styleId="ListLabel192">
    <w:name w:val="ListLabel 192"/>
    <w:qFormat/>
    <w:rPr>
      <w:rFonts w:cs="Times New Roman"/>
    </w:rPr>
  </w:style>
  <w:style w:type="character" w:customStyle="1" w:styleId="ListLabel193">
    <w:name w:val="ListLabel 193"/>
    <w:qFormat/>
    <w:rPr>
      <w:rFonts w:cs="Times New Roman"/>
    </w:rPr>
  </w:style>
  <w:style w:type="character" w:customStyle="1" w:styleId="ListLabel194">
    <w:name w:val="ListLabel 194"/>
    <w:qFormat/>
    <w:rPr>
      <w:color w:val="00000A"/>
    </w:rPr>
  </w:style>
  <w:style w:type="character" w:customStyle="1" w:styleId="ListLabel195">
    <w:name w:val="ListLabel 195"/>
    <w:qFormat/>
    <w:rPr>
      <w:rFonts w:eastAsia="SimSun"/>
    </w:rPr>
  </w:style>
  <w:style w:type="character" w:customStyle="1" w:styleId="ListLabel196">
    <w:name w:val="ListLabel 196"/>
    <w:qFormat/>
    <w:rPr>
      <w:color w:val="00000A"/>
    </w:rPr>
  </w:style>
  <w:style w:type="character" w:customStyle="1" w:styleId="ListLabel197">
    <w:name w:val="ListLabel 197"/>
    <w:qFormat/>
    <w:rPr>
      <w:rFonts w:eastAsia="SimSun"/>
    </w:rPr>
  </w:style>
  <w:style w:type="character" w:customStyle="1" w:styleId="ListLabel198">
    <w:name w:val="ListLabel 198"/>
    <w:qFormat/>
    <w:rPr>
      <w:color w:val="00000A"/>
    </w:rPr>
  </w:style>
  <w:style w:type="character" w:customStyle="1" w:styleId="ListLabel199">
    <w:name w:val="ListLabel 199"/>
    <w:qFormat/>
    <w:rPr>
      <w:rFonts w:eastAsia="SimSun"/>
    </w:rPr>
  </w:style>
  <w:style w:type="character" w:customStyle="1" w:styleId="ListLabel200">
    <w:name w:val="ListLabel 200"/>
    <w:qFormat/>
    <w:rPr>
      <w:rFonts w:ascii="Calibri" w:eastAsia="MS Mincho" w:hAnsi="Calibri" w:cs="Calibri"/>
      <w:sz w:val="22"/>
    </w:rPr>
  </w:style>
  <w:style w:type="character" w:customStyle="1" w:styleId="ListLabel201">
    <w:name w:val="ListLabel 201"/>
    <w:qFormat/>
    <w:rPr>
      <w:rFonts w:cs="Courier New"/>
    </w:rPr>
  </w:style>
  <w:style w:type="character" w:customStyle="1" w:styleId="ListLabel202">
    <w:name w:val="ListLabel 202"/>
    <w:qFormat/>
    <w:rPr>
      <w:rFonts w:cs="Courier New"/>
    </w:rPr>
  </w:style>
  <w:style w:type="character" w:customStyle="1" w:styleId="ListLabel203">
    <w:name w:val="ListLabel 203"/>
    <w:qFormat/>
    <w:rPr>
      <w:rFonts w:cs="Courier New"/>
    </w:rPr>
  </w:style>
  <w:style w:type="character" w:customStyle="1" w:styleId="ListLabel204">
    <w:name w:val="ListLabel 204"/>
    <w:qFormat/>
    <w:rPr>
      <w:color w:val="00000A"/>
      <w:sz w:val="18"/>
    </w:rPr>
  </w:style>
  <w:style w:type="character" w:customStyle="1" w:styleId="ListLabel205">
    <w:name w:val="ListLabel 205"/>
    <w:qFormat/>
    <w:rPr>
      <w:rFonts w:eastAsia="SimSun"/>
      <w:sz w:val="18"/>
    </w:rPr>
  </w:style>
  <w:style w:type="character" w:customStyle="1" w:styleId="ListLabel206">
    <w:name w:val="ListLabel 206"/>
    <w:qFormat/>
    <w:rPr>
      <w:rFonts w:cs="Courier New"/>
    </w:rPr>
  </w:style>
  <w:style w:type="character" w:customStyle="1" w:styleId="ListLabel207">
    <w:name w:val="ListLabel 207"/>
    <w:qFormat/>
    <w:rPr>
      <w:rFonts w:cs="Courier New"/>
    </w:rPr>
  </w:style>
  <w:style w:type="character" w:customStyle="1" w:styleId="ListLabel208">
    <w:name w:val="ListLabel 208"/>
    <w:qFormat/>
    <w:rPr>
      <w:rFonts w:cs="Courier New"/>
    </w:rPr>
  </w:style>
  <w:style w:type="character" w:customStyle="1" w:styleId="ListLabel209">
    <w:name w:val="ListLabel 209"/>
    <w:qFormat/>
    <w:rPr>
      <w:rFonts w:cs="Courier New"/>
    </w:rPr>
  </w:style>
  <w:style w:type="character" w:customStyle="1" w:styleId="ListLabel210">
    <w:name w:val="ListLabel 210"/>
    <w:qFormat/>
    <w:rPr>
      <w:rFonts w:cs="Courier New"/>
    </w:rPr>
  </w:style>
  <w:style w:type="character" w:customStyle="1" w:styleId="ListLabel211">
    <w:name w:val="ListLabel 211"/>
    <w:qFormat/>
    <w:rPr>
      <w:rFonts w:cs="Courier New"/>
    </w:rPr>
  </w:style>
  <w:style w:type="character" w:customStyle="1" w:styleId="ListLabel212">
    <w:name w:val="ListLabel 212"/>
    <w:qFormat/>
    <w:rPr>
      <w:rFonts w:ascii="Times New Roman" w:hAnsi="Times New Roman" w:cs="Wingdings"/>
      <w:b/>
      <w:sz w:val="21"/>
    </w:rPr>
  </w:style>
  <w:style w:type="character" w:customStyle="1" w:styleId="ListLabel213">
    <w:name w:val="ListLabel 213"/>
    <w:qFormat/>
    <w:rPr>
      <w:rFonts w:ascii="Times New Roman" w:hAnsi="Times New Roman" w:cs="Calibri"/>
      <w:sz w:val="21"/>
    </w:rPr>
  </w:style>
  <w:style w:type="character" w:customStyle="1" w:styleId="ListLabel214">
    <w:name w:val="ListLabel 214"/>
    <w:qFormat/>
    <w:rPr>
      <w:rFonts w:ascii="Times New Roman" w:hAnsi="Times New Roman" w:cs="Arial"/>
      <w:sz w:val="21"/>
    </w:rPr>
  </w:style>
  <w:style w:type="character" w:customStyle="1" w:styleId="ListLabel215">
    <w:name w:val="ListLabel 215"/>
    <w:qFormat/>
    <w:rPr>
      <w:rFonts w:ascii="Times New Roman" w:hAnsi="Times New Roman" w:cs="Wingdings"/>
      <w:color w:val="00000A"/>
      <w:sz w:val="21"/>
    </w:rPr>
  </w:style>
  <w:style w:type="character" w:customStyle="1" w:styleId="ListLabel216">
    <w:name w:val="ListLabel 216"/>
    <w:qFormat/>
    <w:rPr>
      <w:rFonts w:ascii="Times New Roman" w:hAnsi="Times New Roman" w:cs="Ericsson Capital TT"/>
      <w:sz w:val="21"/>
    </w:rPr>
  </w:style>
  <w:style w:type="character" w:customStyle="1" w:styleId="ListLabel217">
    <w:name w:val="ListLabel 217"/>
    <w:qFormat/>
    <w:rPr>
      <w:rFonts w:ascii="Calibri" w:hAnsi="Calibri" w:cs="SimSun"/>
      <w:sz w:val="21"/>
    </w:rPr>
  </w:style>
  <w:style w:type="character" w:customStyle="1" w:styleId="ListLabel218">
    <w:name w:val="ListLabel 218"/>
    <w:qFormat/>
    <w:rPr>
      <w:rFonts w:ascii="Calibri" w:hAnsi="Calibri" w:cs="Arial"/>
      <w:sz w:val="21"/>
    </w:rPr>
  </w:style>
  <w:style w:type="character" w:customStyle="1" w:styleId="ListLabel219">
    <w:name w:val="ListLabel 219"/>
    <w:qFormat/>
    <w:rPr>
      <w:rFonts w:cs="Wingdings"/>
    </w:rPr>
  </w:style>
  <w:style w:type="character" w:customStyle="1" w:styleId="ListLabel220">
    <w:name w:val="ListLabel 220"/>
    <w:qFormat/>
    <w:rPr>
      <w:rFonts w:cs="Wingdings"/>
    </w:rPr>
  </w:style>
  <w:style w:type="character" w:customStyle="1" w:styleId="ListLabel221">
    <w:name w:val="ListLabel 221"/>
    <w:qFormat/>
    <w:rPr>
      <w:rFonts w:ascii="Calibri" w:hAnsi="Calibri"/>
      <w:b/>
      <w:sz w:val="28"/>
    </w:rPr>
  </w:style>
  <w:style w:type="character" w:customStyle="1" w:styleId="ListLabel222">
    <w:name w:val="ListLabel 222"/>
    <w:qFormat/>
    <w:rPr>
      <w:rFonts w:cs="Wingdings"/>
      <w:color w:val="00000A"/>
    </w:rPr>
  </w:style>
  <w:style w:type="character" w:customStyle="1" w:styleId="ListLabel223">
    <w:name w:val="ListLabel 223"/>
    <w:qFormat/>
    <w:rPr>
      <w:rFonts w:cs="Wingdings"/>
    </w:rPr>
  </w:style>
  <w:style w:type="character" w:customStyle="1" w:styleId="ListLabel224">
    <w:name w:val="ListLabel 224"/>
    <w:qFormat/>
    <w:rPr>
      <w:rFonts w:cs="Wingdings"/>
      <w:sz w:val="22"/>
    </w:rPr>
  </w:style>
  <w:style w:type="character" w:customStyle="1" w:styleId="ListLabel225">
    <w:name w:val="ListLabel 225"/>
    <w:qFormat/>
    <w:rPr>
      <w:rFonts w:ascii="Calibri" w:hAnsi="Calibri" w:cs="Wingdings"/>
      <w:sz w:val="22"/>
    </w:rPr>
  </w:style>
  <w:style w:type="character" w:customStyle="1" w:styleId="ListLabel226">
    <w:name w:val="ListLabel 226"/>
    <w:qFormat/>
    <w:rPr>
      <w:rFonts w:ascii="Calibri" w:hAnsi="Calibri" w:cs="Calibri"/>
      <w:sz w:val="22"/>
    </w:rPr>
  </w:style>
  <w:style w:type="character" w:customStyle="1" w:styleId="ListLabel227">
    <w:name w:val="ListLabel 227"/>
    <w:qFormat/>
    <w:rPr>
      <w:rFonts w:cs="Arial"/>
    </w:rPr>
  </w:style>
  <w:style w:type="character" w:customStyle="1" w:styleId="ListLabel228">
    <w:name w:val="ListLabel 228"/>
    <w:qFormat/>
    <w:rPr>
      <w:rFonts w:cs="Wingdings"/>
      <w:color w:val="00000A"/>
    </w:rPr>
  </w:style>
  <w:style w:type="character" w:customStyle="1" w:styleId="ListLabel229">
    <w:name w:val="ListLabel 229"/>
    <w:qFormat/>
    <w:rPr>
      <w:rFonts w:cs="Ericsson Capital TT"/>
    </w:rPr>
  </w:style>
  <w:style w:type="character" w:customStyle="1" w:styleId="ListLabel230">
    <w:name w:val="ListLabel 230"/>
    <w:qFormat/>
    <w:rPr>
      <w:rFonts w:cs="SimSun"/>
    </w:rPr>
  </w:style>
  <w:style w:type="character" w:customStyle="1" w:styleId="ListLabel231">
    <w:name w:val="ListLabel 231"/>
    <w:qFormat/>
    <w:rPr>
      <w:rFonts w:cs="Arial"/>
    </w:rPr>
  </w:style>
  <w:style w:type="character" w:customStyle="1" w:styleId="ListLabel232">
    <w:name w:val="ListLabel 232"/>
    <w:qFormat/>
    <w:rPr>
      <w:rFonts w:cs="Wingdings"/>
    </w:rPr>
  </w:style>
  <w:style w:type="character" w:customStyle="1" w:styleId="ListLabel233">
    <w:name w:val="ListLabel 233"/>
    <w:qFormat/>
    <w:rPr>
      <w:rFonts w:cs="Wingdings"/>
    </w:rPr>
  </w:style>
  <w:style w:type="character" w:customStyle="1" w:styleId="ListLabel234">
    <w:name w:val="ListLabel 234"/>
    <w:qFormat/>
    <w:rPr>
      <w:rFonts w:ascii="Calibri" w:hAnsi="Calibri" w:cs="Wingdings"/>
      <w:sz w:val="22"/>
    </w:rPr>
  </w:style>
  <w:style w:type="character" w:customStyle="1" w:styleId="ListLabel235">
    <w:name w:val="ListLabel 235"/>
    <w:qFormat/>
    <w:rPr>
      <w:rFonts w:ascii="Calibri" w:hAnsi="Calibri" w:cs="Calibri"/>
      <w:sz w:val="22"/>
    </w:rPr>
  </w:style>
  <w:style w:type="character" w:customStyle="1" w:styleId="ListLabel236">
    <w:name w:val="ListLabel 236"/>
    <w:qFormat/>
    <w:rPr>
      <w:rFonts w:ascii="Calibri" w:hAnsi="Calibri" w:cs="Arial"/>
      <w:sz w:val="22"/>
    </w:rPr>
  </w:style>
  <w:style w:type="character" w:customStyle="1" w:styleId="ListLabel237">
    <w:name w:val="ListLabel 237"/>
    <w:qFormat/>
    <w:rPr>
      <w:rFonts w:cs="Wingdings"/>
      <w:color w:val="00000A"/>
    </w:rPr>
  </w:style>
  <w:style w:type="character" w:customStyle="1" w:styleId="ListLabel238">
    <w:name w:val="ListLabel 238"/>
    <w:qFormat/>
    <w:rPr>
      <w:rFonts w:cs="Ericsson Capital TT"/>
    </w:rPr>
  </w:style>
  <w:style w:type="character" w:customStyle="1" w:styleId="ListLabel239">
    <w:name w:val="ListLabel 239"/>
    <w:qFormat/>
    <w:rPr>
      <w:rFonts w:cs="SimSun"/>
    </w:rPr>
  </w:style>
  <w:style w:type="character" w:customStyle="1" w:styleId="ListLabel240">
    <w:name w:val="ListLabel 240"/>
    <w:qFormat/>
    <w:rPr>
      <w:rFonts w:cs="Arial"/>
    </w:rPr>
  </w:style>
  <w:style w:type="character" w:customStyle="1" w:styleId="ListLabel241">
    <w:name w:val="ListLabel 241"/>
    <w:qFormat/>
    <w:rPr>
      <w:rFonts w:cs="Wingdings"/>
    </w:rPr>
  </w:style>
  <w:style w:type="character" w:customStyle="1" w:styleId="ListLabel242">
    <w:name w:val="ListLabel 242"/>
    <w:qFormat/>
    <w:rPr>
      <w:rFonts w:cs="Wingdings"/>
    </w:rPr>
  </w:style>
  <w:style w:type="character" w:customStyle="1" w:styleId="ListLabel243">
    <w:name w:val="ListLabel 243"/>
    <w:qFormat/>
    <w:rPr>
      <w:rFonts w:ascii="Calibri" w:hAnsi="Calibri" w:cs="Calibri"/>
      <w:sz w:val="22"/>
    </w:rPr>
  </w:style>
  <w:style w:type="character" w:customStyle="1" w:styleId="ListLabel244">
    <w:name w:val="ListLabel 244"/>
    <w:qFormat/>
    <w:rPr>
      <w:rFonts w:cs="Courier New"/>
    </w:rPr>
  </w:style>
  <w:style w:type="character" w:customStyle="1" w:styleId="ListLabel245">
    <w:name w:val="ListLabel 245"/>
    <w:qFormat/>
    <w:rPr>
      <w:rFonts w:cs="Wingdings"/>
    </w:rPr>
  </w:style>
  <w:style w:type="character" w:customStyle="1" w:styleId="ListLabel246">
    <w:name w:val="ListLabel 246"/>
    <w:qFormat/>
    <w:rPr>
      <w:rFonts w:cs="Symbol"/>
    </w:rPr>
  </w:style>
  <w:style w:type="character" w:customStyle="1" w:styleId="ListLabel247">
    <w:name w:val="ListLabel 247"/>
    <w:qFormat/>
    <w:rPr>
      <w:rFonts w:cs="Courier New"/>
    </w:rPr>
  </w:style>
  <w:style w:type="character" w:customStyle="1" w:styleId="ListLabel248">
    <w:name w:val="ListLabel 248"/>
    <w:qFormat/>
    <w:rPr>
      <w:rFonts w:cs="Wingdings"/>
    </w:rPr>
  </w:style>
  <w:style w:type="character" w:customStyle="1" w:styleId="ListLabel249">
    <w:name w:val="ListLabel 249"/>
    <w:qFormat/>
    <w:rPr>
      <w:rFonts w:cs="Symbol"/>
    </w:rPr>
  </w:style>
  <w:style w:type="character" w:customStyle="1" w:styleId="ListLabel250">
    <w:name w:val="ListLabel 250"/>
    <w:qFormat/>
    <w:rPr>
      <w:rFonts w:cs="Courier New"/>
    </w:rPr>
  </w:style>
  <w:style w:type="character" w:customStyle="1" w:styleId="ListLabel251">
    <w:name w:val="ListLabel 251"/>
    <w:qFormat/>
    <w:rPr>
      <w:rFonts w:cs="Wingdings"/>
    </w:rPr>
  </w:style>
  <w:style w:type="character" w:customStyle="1" w:styleId="ListLabel252">
    <w:name w:val="ListLabel 252"/>
    <w:qFormat/>
    <w:rPr>
      <w:rFonts w:cs="Wingdings"/>
      <w:sz w:val="18"/>
    </w:rPr>
  </w:style>
  <w:style w:type="character" w:customStyle="1" w:styleId="ListLabel253">
    <w:name w:val="ListLabel 253"/>
    <w:qFormat/>
    <w:rPr>
      <w:rFonts w:cs="Calibri"/>
      <w:sz w:val="18"/>
    </w:rPr>
  </w:style>
  <w:style w:type="character" w:customStyle="1" w:styleId="ListLabel254">
    <w:name w:val="ListLabel 254"/>
    <w:qFormat/>
    <w:rPr>
      <w:rFonts w:cs="Arial"/>
      <w:sz w:val="18"/>
    </w:rPr>
  </w:style>
  <w:style w:type="character" w:customStyle="1" w:styleId="ListLabel255">
    <w:name w:val="ListLabel 255"/>
    <w:qFormat/>
    <w:rPr>
      <w:rFonts w:cs="Wingdings"/>
      <w:color w:val="00000A"/>
      <w:sz w:val="18"/>
    </w:rPr>
  </w:style>
  <w:style w:type="character" w:customStyle="1" w:styleId="ListLabel256">
    <w:name w:val="ListLabel 256"/>
    <w:qFormat/>
    <w:rPr>
      <w:rFonts w:cs="Ericsson Capital TT"/>
      <w:sz w:val="18"/>
    </w:rPr>
  </w:style>
  <w:style w:type="character" w:customStyle="1" w:styleId="ListLabel257">
    <w:name w:val="ListLabel 257"/>
    <w:qFormat/>
    <w:rPr>
      <w:rFonts w:cs="SimSun"/>
      <w:sz w:val="18"/>
    </w:rPr>
  </w:style>
  <w:style w:type="character" w:customStyle="1" w:styleId="ListLabel258">
    <w:name w:val="ListLabel 258"/>
    <w:qFormat/>
    <w:rPr>
      <w:rFonts w:cs="Arial"/>
    </w:rPr>
  </w:style>
  <w:style w:type="character" w:customStyle="1" w:styleId="ListLabel259">
    <w:name w:val="ListLabel 259"/>
    <w:qFormat/>
    <w:rPr>
      <w:rFonts w:cs="Wingdings"/>
    </w:rPr>
  </w:style>
  <w:style w:type="character" w:customStyle="1" w:styleId="ListLabel260">
    <w:name w:val="ListLabel 260"/>
    <w:qFormat/>
    <w:rPr>
      <w:rFonts w:cs="Wingdings"/>
    </w:rPr>
  </w:style>
  <w:style w:type="character" w:customStyle="1" w:styleId="ListLabel261">
    <w:name w:val="ListLabel 261"/>
    <w:qFormat/>
    <w:rPr>
      <w:rFonts w:ascii="Calibri" w:hAnsi="Calibri" w:cs="Symbol"/>
      <w:sz w:val="22"/>
    </w:rPr>
  </w:style>
  <w:style w:type="character" w:customStyle="1" w:styleId="ListLabel262">
    <w:name w:val="ListLabel 262"/>
    <w:qFormat/>
    <w:rPr>
      <w:rFonts w:cs="Courier New"/>
    </w:rPr>
  </w:style>
  <w:style w:type="character" w:customStyle="1" w:styleId="ListLabel263">
    <w:name w:val="ListLabel 263"/>
    <w:qFormat/>
    <w:rPr>
      <w:rFonts w:cs="Wingdings"/>
    </w:rPr>
  </w:style>
  <w:style w:type="character" w:customStyle="1" w:styleId="ListLabel264">
    <w:name w:val="ListLabel 264"/>
    <w:qFormat/>
    <w:rPr>
      <w:rFonts w:cs="Symbol"/>
    </w:rPr>
  </w:style>
  <w:style w:type="character" w:customStyle="1" w:styleId="ListLabel265">
    <w:name w:val="ListLabel 265"/>
    <w:qFormat/>
    <w:rPr>
      <w:rFonts w:cs="Courier New"/>
    </w:rPr>
  </w:style>
  <w:style w:type="character" w:customStyle="1" w:styleId="ListLabel266">
    <w:name w:val="ListLabel 266"/>
    <w:qFormat/>
    <w:rPr>
      <w:rFonts w:cs="Wingdings"/>
    </w:rPr>
  </w:style>
  <w:style w:type="character" w:customStyle="1" w:styleId="ListLabel267">
    <w:name w:val="ListLabel 267"/>
    <w:qFormat/>
    <w:rPr>
      <w:rFonts w:cs="Symbol"/>
    </w:rPr>
  </w:style>
  <w:style w:type="character" w:customStyle="1" w:styleId="ListLabel268">
    <w:name w:val="ListLabel 268"/>
    <w:qFormat/>
    <w:rPr>
      <w:rFonts w:cs="Courier New"/>
    </w:rPr>
  </w:style>
  <w:style w:type="character" w:customStyle="1" w:styleId="ListLabel269">
    <w:name w:val="ListLabel 269"/>
    <w:qFormat/>
    <w:rPr>
      <w:rFonts w:cs="Wingdings"/>
    </w:rPr>
  </w:style>
  <w:style w:type="character" w:customStyle="1" w:styleId="ListLabel270">
    <w:name w:val="ListLabel 270"/>
    <w:qFormat/>
    <w:rPr>
      <w:rFonts w:ascii="Calibri" w:hAnsi="Calibri" w:cs="Symbol"/>
      <w:sz w:val="22"/>
    </w:rPr>
  </w:style>
  <w:style w:type="character" w:customStyle="1" w:styleId="ListLabel271">
    <w:name w:val="ListLabel 271"/>
    <w:qFormat/>
    <w:rPr>
      <w:rFonts w:cs="Courier New"/>
    </w:rPr>
  </w:style>
  <w:style w:type="character" w:customStyle="1" w:styleId="ListLabel272">
    <w:name w:val="ListLabel 272"/>
    <w:qFormat/>
    <w:rPr>
      <w:rFonts w:cs="Wingdings"/>
    </w:rPr>
  </w:style>
  <w:style w:type="character" w:customStyle="1" w:styleId="ListLabel273">
    <w:name w:val="ListLabel 273"/>
    <w:qFormat/>
    <w:rPr>
      <w:rFonts w:cs="Symbol"/>
    </w:rPr>
  </w:style>
  <w:style w:type="character" w:customStyle="1" w:styleId="ListLabel274">
    <w:name w:val="ListLabel 274"/>
    <w:qFormat/>
    <w:rPr>
      <w:rFonts w:cs="Courier New"/>
    </w:rPr>
  </w:style>
  <w:style w:type="character" w:customStyle="1" w:styleId="ListLabel275">
    <w:name w:val="ListLabel 275"/>
    <w:qFormat/>
    <w:rPr>
      <w:rFonts w:cs="Wingdings"/>
    </w:rPr>
  </w:style>
  <w:style w:type="character" w:customStyle="1" w:styleId="ListLabel276">
    <w:name w:val="ListLabel 276"/>
    <w:qFormat/>
    <w:rPr>
      <w:rFonts w:cs="Symbol"/>
    </w:rPr>
  </w:style>
  <w:style w:type="character" w:customStyle="1" w:styleId="ListLabel277">
    <w:name w:val="ListLabel 277"/>
    <w:qFormat/>
    <w:rPr>
      <w:rFonts w:cs="Courier New"/>
    </w:rPr>
  </w:style>
  <w:style w:type="character" w:customStyle="1" w:styleId="ListLabel278">
    <w:name w:val="ListLabel 278"/>
    <w:qFormat/>
    <w:rPr>
      <w:rFonts w:cs="Wingdings"/>
    </w:rPr>
  </w:style>
  <w:style w:type="character" w:customStyle="1" w:styleId="ListLabel279">
    <w:name w:val="ListLabel 279"/>
    <w:qFormat/>
    <w:rPr>
      <w:rFonts w:ascii="Times New Roman" w:hAnsi="Times New Roman"/>
      <w:i/>
      <w:sz w:val="21"/>
      <w:szCs w:val="21"/>
      <w:highlight w:val="green"/>
    </w:rPr>
  </w:style>
  <w:style w:type="character" w:customStyle="1" w:styleId="ListLabel280">
    <w:name w:val="ListLabel 280"/>
    <w:qFormat/>
    <w:rPr>
      <w:rFonts w:ascii="Times New Roman" w:hAnsi="Times New Roman"/>
      <w:i/>
      <w:sz w:val="21"/>
      <w:szCs w:val="21"/>
    </w:rPr>
  </w:style>
  <w:style w:type="character" w:customStyle="1" w:styleId="ListLabel281">
    <w:name w:val="ListLabel 281"/>
    <w:qFormat/>
    <w:rPr>
      <w:rFonts w:ascii="Times New Roman" w:hAnsi="Times New Roman" w:cs="Wingdings"/>
      <w:b/>
      <w:sz w:val="21"/>
    </w:rPr>
  </w:style>
  <w:style w:type="character" w:customStyle="1" w:styleId="ListLabel282">
    <w:name w:val="ListLabel 282"/>
    <w:qFormat/>
    <w:rPr>
      <w:rFonts w:ascii="Times New Roman" w:hAnsi="Times New Roman" w:cs="Calibri"/>
      <w:sz w:val="21"/>
    </w:rPr>
  </w:style>
  <w:style w:type="character" w:customStyle="1" w:styleId="ListLabel283">
    <w:name w:val="ListLabel 283"/>
    <w:qFormat/>
    <w:rPr>
      <w:rFonts w:ascii="Times New Roman" w:hAnsi="Times New Roman" w:cs="Arial"/>
      <w:sz w:val="21"/>
    </w:rPr>
  </w:style>
  <w:style w:type="character" w:customStyle="1" w:styleId="ListLabel284">
    <w:name w:val="ListLabel 284"/>
    <w:qFormat/>
    <w:rPr>
      <w:rFonts w:ascii="Times New Roman" w:hAnsi="Times New Roman" w:cs="Wingdings"/>
      <w:color w:val="00000A"/>
      <w:sz w:val="21"/>
    </w:rPr>
  </w:style>
  <w:style w:type="character" w:customStyle="1" w:styleId="ListLabel285">
    <w:name w:val="ListLabel 285"/>
    <w:qFormat/>
    <w:rPr>
      <w:rFonts w:ascii="Times New Roman" w:hAnsi="Times New Roman" w:cs="Ericsson Capital TT"/>
      <w:sz w:val="21"/>
    </w:rPr>
  </w:style>
  <w:style w:type="character" w:customStyle="1" w:styleId="ListLabel286">
    <w:name w:val="ListLabel 286"/>
    <w:qFormat/>
    <w:rPr>
      <w:rFonts w:ascii="Calibri" w:hAnsi="Calibri" w:cs="SimSun"/>
      <w:sz w:val="21"/>
    </w:rPr>
  </w:style>
  <w:style w:type="character" w:customStyle="1" w:styleId="ListLabel287">
    <w:name w:val="ListLabel 287"/>
    <w:qFormat/>
    <w:rPr>
      <w:rFonts w:ascii="Calibri" w:hAnsi="Calibri" w:cs="Arial"/>
      <w:sz w:val="21"/>
    </w:rPr>
  </w:style>
  <w:style w:type="character" w:customStyle="1" w:styleId="ListLabel288">
    <w:name w:val="ListLabel 288"/>
    <w:qFormat/>
    <w:rPr>
      <w:rFonts w:cs="Wingdings"/>
    </w:rPr>
  </w:style>
  <w:style w:type="character" w:customStyle="1" w:styleId="ListLabel289">
    <w:name w:val="ListLabel 289"/>
    <w:qFormat/>
    <w:rPr>
      <w:rFonts w:cs="Wingdings"/>
    </w:rPr>
  </w:style>
  <w:style w:type="character" w:customStyle="1" w:styleId="ListLabel290">
    <w:name w:val="ListLabel 290"/>
    <w:qFormat/>
    <w:rPr>
      <w:rFonts w:ascii="Calibri" w:hAnsi="Calibri"/>
      <w:b/>
      <w:sz w:val="28"/>
    </w:rPr>
  </w:style>
  <w:style w:type="character" w:customStyle="1" w:styleId="ListLabel291">
    <w:name w:val="ListLabel 291"/>
    <w:qFormat/>
    <w:rPr>
      <w:rFonts w:cs="Wingdings"/>
      <w:color w:val="00000A"/>
    </w:rPr>
  </w:style>
  <w:style w:type="character" w:customStyle="1" w:styleId="ListLabel292">
    <w:name w:val="ListLabel 292"/>
    <w:qFormat/>
    <w:rPr>
      <w:rFonts w:cs="Wingdings"/>
    </w:rPr>
  </w:style>
  <w:style w:type="character" w:customStyle="1" w:styleId="ListLabel293">
    <w:name w:val="ListLabel 293"/>
    <w:qFormat/>
    <w:rPr>
      <w:rFonts w:cs="Wingdings"/>
      <w:sz w:val="22"/>
    </w:rPr>
  </w:style>
  <w:style w:type="character" w:customStyle="1" w:styleId="ListLabel294">
    <w:name w:val="ListLabel 294"/>
    <w:qFormat/>
    <w:rPr>
      <w:rFonts w:cs="Wingdings"/>
      <w:sz w:val="22"/>
    </w:rPr>
  </w:style>
  <w:style w:type="character" w:customStyle="1" w:styleId="ListLabel295">
    <w:name w:val="ListLabel 295"/>
    <w:qFormat/>
    <w:rPr>
      <w:rFonts w:cs="Calibri"/>
      <w:sz w:val="22"/>
    </w:rPr>
  </w:style>
  <w:style w:type="character" w:customStyle="1" w:styleId="ListLabel296">
    <w:name w:val="ListLabel 296"/>
    <w:qFormat/>
    <w:rPr>
      <w:rFonts w:cs="Arial"/>
    </w:rPr>
  </w:style>
  <w:style w:type="character" w:customStyle="1" w:styleId="ListLabel297">
    <w:name w:val="ListLabel 297"/>
    <w:qFormat/>
    <w:rPr>
      <w:rFonts w:cs="Wingdings"/>
      <w:color w:val="00000A"/>
    </w:rPr>
  </w:style>
  <w:style w:type="character" w:customStyle="1" w:styleId="ListLabel298">
    <w:name w:val="ListLabel 298"/>
    <w:qFormat/>
    <w:rPr>
      <w:rFonts w:cs="Ericsson Capital TT"/>
    </w:rPr>
  </w:style>
  <w:style w:type="character" w:customStyle="1" w:styleId="ListLabel299">
    <w:name w:val="ListLabel 299"/>
    <w:qFormat/>
    <w:rPr>
      <w:rFonts w:cs="SimSun"/>
    </w:rPr>
  </w:style>
  <w:style w:type="character" w:customStyle="1" w:styleId="ListLabel300">
    <w:name w:val="ListLabel 300"/>
    <w:qFormat/>
    <w:rPr>
      <w:rFonts w:cs="Arial"/>
    </w:rPr>
  </w:style>
  <w:style w:type="character" w:customStyle="1" w:styleId="ListLabel301">
    <w:name w:val="ListLabel 301"/>
    <w:qFormat/>
    <w:rPr>
      <w:rFonts w:cs="Wingdings"/>
    </w:rPr>
  </w:style>
  <w:style w:type="character" w:customStyle="1" w:styleId="ListLabel302">
    <w:name w:val="ListLabel 302"/>
    <w:qFormat/>
    <w:rPr>
      <w:rFonts w:cs="Wingdings"/>
    </w:rPr>
  </w:style>
  <w:style w:type="character" w:customStyle="1" w:styleId="ListLabel303">
    <w:name w:val="ListLabel 303"/>
    <w:qFormat/>
    <w:rPr>
      <w:rFonts w:cs="Wingdings"/>
      <w:sz w:val="22"/>
    </w:rPr>
  </w:style>
  <w:style w:type="character" w:customStyle="1" w:styleId="ListLabel304">
    <w:name w:val="ListLabel 304"/>
    <w:qFormat/>
    <w:rPr>
      <w:rFonts w:cs="Calibri"/>
      <w:sz w:val="22"/>
    </w:rPr>
  </w:style>
  <w:style w:type="character" w:customStyle="1" w:styleId="ListLabel305">
    <w:name w:val="ListLabel 305"/>
    <w:qFormat/>
    <w:rPr>
      <w:rFonts w:cs="Arial"/>
      <w:sz w:val="22"/>
    </w:rPr>
  </w:style>
  <w:style w:type="character" w:customStyle="1" w:styleId="ListLabel306">
    <w:name w:val="ListLabel 306"/>
    <w:qFormat/>
    <w:rPr>
      <w:rFonts w:cs="Wingdings"/>
      <w:color w:val="00000A"/>
    </w:rPr>
  </w:style>
  <w:style w:type="character" w:customStyle="1" w:styleId="ListLabel307">
    <w:name w:val="ListLabel 307"/>
    <w:qFormat/>
    <w:rPr>
      <w:rFonts w:cs="Ericsson Capital TT"/>
    </w:rPr>
  </w:style>
  <w:style w:type="character" w:customStyle="1" w:styleId="ListLabel308">
    <w:name w:val="ListLabel 308"/>
    <w:qFormat/>
    <w:rPr>
      <w:rFonts w:cs="SimSun"/>
    </w:rPr>
  </w:style>
  <w:style w:type="character" w:customStyle="1" w:styleId="ListLabel309">
    <w:name w:val="ListLabel 309"/>
    <w:qFormat/>
    <w:rPr>
      <w:rFonts w:cs="Arial"/>
    </w:rPr>
  </w:style>
  <w:style w:type="character" w:customStyle="1" w:styleId="ListLabel310">
    <w:name w:val="ListLabel 310"/>
    <w:qFormat/>
    <w:rPr>
      <w:rFonts w:cs="Wingdings"/>
    </w:rPr>
  </w:style>
  <w:style w:type="character" w:customStyle="1" w:styleId="ListLabel311">
    <w:name w:val="ListLabel 311"/>
    <w:qFormat/>
    <w:rPr>
      <w:rFonts w:cs="Wingdings"/>
    </w:rPr>
  </w:style>
  <w:style w:type="character" w:customStyle="1" w:styleId="ListLabel312">
    <w:name w:val="ListLabel 312"/>
    <w:qFormat/>
    <w:rPr>
      <w:rFonts w:ascii="Calibri" w:hAnsi="Calibri" w:cs="Calibri"/>
      <w:sz w:val="22"/>
    </w:rPr>
  </w:style>
  <w:style w:type="character" w:customStyle="1" w:styleId="ListLabel313">
    <w:name w:val="ListLabel 313"/>
    <w:qFormat/>
    <w:rPr>
      <w:rFonts w:cs="Courier New"/>
    </w:rPr>
  </w:style>
  <w:style w:type="character" w:customStyle="1" w:styleId="ListLabel314">
    <w:name w:val="ListLabel 314"/>
    <w:qFormat/>
    <w:rPr>
      <w:rFonts w:cs="Wingdings"/>
    </w:rPr>
  </w:style>
  <w:style w:type="character" w:customStyle="1" w:styleId="ListLabel315">
    <w:name w:val="ListLabel 315"/>
    <w:qFormat/>
    <w:rPr>
      <w:rFonts w:cs="Symbol"/>
    </w:rPr>
  </w:style>
  <w:style w:type="character" w:customStyle="1" w:styleId="ListLabel316">
    <w:name w:val="ListLabel 316"/>
    <w:qFormat/>
    <w:rPr>
      <w:rFonts w:cs="Courier New"/>
    </w:rPr>
  </w:style>
  <w:style w:type="character" w:customStyle="1" w:styleId="ListLabel317">
    <w:name w:val="ListLabel 317"/>
    <w:qFormat/>
    <w:rPr>
      <w:rFonts w:cs="Wingdings"/>
    </w:rPr>
  </w:style>
  <w:style w:type="character" w:customStyle="1" w:styleId="ListLabel318">
    <w:name w:val="ListLabel 318"/>
    <w:qFormat/>
    <w:rPr>
      <w:rFonts w:cs="Symbol"/>
    </w:rPr>
  </w:style>
  <w:style w:type="character" w:customStyle="1" w:styleId="ListLabel319">
    <w:name w:val="ListLabel 319"/>
    <w:qFormat/>
    <w:rPr>
      <w:rFonts w:cs="Courier New"/>
    </w:rPr>
  </w:style>
  <w:style w:type="character" w:customStyle="1" w:styleId="ListLabel320">
    <w:name w:val="ListLabel 320"/>
    <w:qFormat/>
    <w:rPr>
      <w:rFonts w:cs="Wingdings"/>
    </w:rPr>
  </w:style>
  <w:style w:type="character" w:customStyle="1" w:styleId="ListLabel321">
    <w:name w:val="ListLabel 321"/>
    <w:qFormat/>
    <w:rPr>
      <w:rFonts w:cs="Wingdings"/>
      <w:sz w:val="18"/>
    </w:rPr>
  </w:style>
  <w:style w:type="character" w:customStyle="1" w:styleId="ListLabel322">
    <w:name w:val="ListLabel 322"/>
    <w:qFormat/>
    <w:rPr>
      <w:rFonts w:cs="Calibri"/>
      <w:sz w:val="18"/>
    </w:rPr>
  </w:style>
  <w:style w:type="character" w:customStyle="1" w:styleId="ListLabel323">
    <w:name w:val="ListLabel 323"/>
    <w:qFormat/>
    <w:rPr>
      <w:rFonts w:cs="Arial"/>
      <w:sz w:val="18"/>
    </w:rPr>
  </w:style>
  <w:style w:type="character" w:customStyle="1" w:styleId="ListLabel324">
    <w:name w:val="ListLabel 324"/>
    <w:qFormat/>
    <w:rPr>
      <w:rFonts w:cs="Wingdings"/>
      <w:color w:val="00000A"/>
      <w:sz w:val="18"/>
    </w:rPr>
  </w:style>
  <w:style w:type="character" w:customStyle="1" w:styleId="ListLabel325">
    <w:name w:val="ListLabel 325"/>
    <w:qFormat/>
    <w:rPr>
      <w:rFonts w:cs="Ericsson Capital TT"/>
      <w:sz w:val="18"/>
    </w:rPr>
  </w:style>
  <w:style w:type="character" w:customStyle="1" w:styleId="ListLabel326">
    <w:name w:val="ListLabel 326"/>
    <w:qFormat/>
    <w:rPr>
      <w:rFonts w:cs="SimSun"/>
      <w:sz w:val="18"/>
    </w:rPr>
  </w:style>
  <w:style w:type="character" w:customStyle="1" w:styleId="ListLabel327">
    <w:name w:val="ListLabel 327"/>
    <w:qFormat/>
    <w:rPr>
      <w:rFonts w:cs="Arial"/>
    </w:rPr>
  </w:style>
  <w:style w:type="character" w:customStyle="1" w:styleId="ListLabel328">
    <w:name w:val="ListLabel 328"/>
    <w:qFormat/>
    <w:rPr>
      <w:rFonts w:cs="Wingdings"/>
    </w:rPr>
  </w:style>
  <w:style w:type="character" w:customStyle="1" w:styleId="ListLabel329">
    <w:name w:val="ListLabel 329"/>
    <w:qFormat/>
    <w:rPr>
      <w:rFonts w:cs="Wingdings"/>
    </w:rPr>
  </w:style>
  <w:style w:type="character" w:customStyle="1" w:styleId="ListLabel330">
    <w:name w:val="ListLabel 330"/>
    <w:qFormat/>
    <w:rPr>
      <w:rFonts w:cs="Symbol"/>
      <w:sz w:val="22"/>
    </w:rPr>
  </w:style>
  <w:style w:type="character" w:customStyle="1" w:styleId="ListLabel331">
    <w:name w:val="ListLabel 331"/>
    <w:qFormat/>
    <w:rPr>
      <w:rFonts w:cs="Courier New"/>
    </w:rPr>
  </w:style>
  <w:style w:type="character" w:customStyle="1" w:styleId="ListLabel332">
    <w:name w:val="ListLabel 332"/>
    <w:qFormat/>
    <w:rPr>
      <w:rFonts w:cs="Wingdings"/>
    </w:rPr>
  </w:style>
  <w:style w:type="character" w:customStyle="1" w:styleId="ListLabel333">
    <w:name w:val="ListLabel 333"/>
    <w:qFormat/>
    <w:rPr>
      <w:rFonts w:cs="Symbol"/>
    </w:rPr>
  </w:style>
  <w:style w:type="character" w:customStyle="1" w:styleId="ListLabel334">
    <w:name w:val="ListLabel 334"/>
    <w:qFormat/>
    <w:rPr>
      <w:rFonts w:cs="Courier New"/>
    </w:rPr>
  </w:style>
  <w:style w:type="character" w:customStyle="1" w:styleId="ListLabel335">
    <w:name w:val="ListLabel 335"/>
    <w:qFormat/>
    <w:rPr>
      <w:rFonts w:cs="Wingdings"/>
    </w:rPr>
  </w:style>
  <w:style w:type="character" w:customStyle="1" w:styleId="ListLabel336">
    <w:name w:val="ListLabel 336"/>
    <w:qFormat/>
    <w:rPr>
      <w:rFonts w:cs="Symbol"/>
    </w:rPr>
  </w:style>
  <w:style w:type="character" w:customStyle="1" w:styleId="ListLabel337">
    <w:name w:val="ListLabel 337"/>
    <w:qFormat/>
    <w:rPr>
      <w:rFonts w:cs="Courier New"/>
    </w:rPr>
  </w:style>
  <w:style w:type="character" w:customStyle="1" w:styleId="ListLabel338">
    <w:name w:val="ListLabel 338"/>
    <w:qFormat/>
    <w:rPr>
      <w:rFonts w:cs="Wingdings"/>
    </w:rPr>
  </w:style>
  <w:style w:type="character" w:customStyle="1" w:styleId="ListLabel339">
    <w:name w:val="ListLabel 339"/>
    <w:qFormat/>
    <w:rPr>
      <w:rFonts w:cs="Symbol"/>
      <w:sz w:val="22"/>
    </w:rPr>
  </w:style>
  <w:style w:type="character" w:customStyle="1" w:styleId="ListLabel340">
    <w:name w:val="ListLabel 340"/>
    <w:qFormat/>
    <w:rPr>
      <w:rFonts w:cs="Courier New"/>
    </w:rPr>
  </w:style>
  <w:style w:type="character" w:customStyle="1" w:styleId="ListLabel341">
    <w:name w:val="ListLabel 341"/>
    <w:qFormat/>
    <w:rPr>
      <w:rFonts w:cs="Wingdings"/>
    </w:rPr>
  </w:style>
  <w:style w:type="character" w:customStyle="1" w:styleId="ListLabel342">
    <w:name w:val="ListLabel 342"/>
    <w:qFormat/>
    <w:rPr>
      <w:rFonts w:cs="Symbol"/>
    </w:rPr>
  </w:style>
  <w:style w:type="character" w:customStyle="1" w:styleId="ListLabel343">
    <w:name w:val="ListLabel 343"/>
    <w:qFormat/>
    <w:rPr>
      <w:rFonts w:cs="Courier New"/>
    </w:rPr>
  </w:style>
  <w:style w:type="character" w:customStyle="1" w:styleId="ListLabel344">
    <w:name w:val="ListLabel 344"/>
    <w:qFormat/>
    <w:rPr>
      <w:rFonts w:cs="Wingdings"/>
    </w:rPr>
  </w:style>
  <w:style w:type="character" w:customStyle="1" w:styleId="ListLabel345">
    <w:name w:val="ListLabel 345"/>
    <w:qFormat/>
    <w:rPr>
      <w:rFonts w:cs="Symbol"/>
    </w:rPr>
  </w:style>
  <w:style w:type="character" w:customStyle="1" w:styleId="ListLabel346">
    <w:name w:val="ListLabel 346"/>
    <w:qFormat/>
    <w:rPr>
      <w:rFonts w:cs="Courier New"/>
    </w:rPr>
  </w:style>
  <w:style w:type="character" w:customStyle="1" w:styleId="ListLabel347">
    <w:name w:val="ListLabel 347"/>
    <w:qFormat/>
    <w:rPr>
      <w:rFonts w:cs="Wingdings"/>
    </w:rPr>
  </w:style>
  <w:style w:type="character" w:customStyle="1" w:styleId="ListLabel348">
    <w:name w:val="ListLabel 348"/>
    <w:qFormat/>
    <w:rPr>
      <w:rFonts w:ascii="Times New Roman" w:hAnsi="Times New Roman" w:cs="Wingdings"/>
      <w:b/>
      <w:sz w:val="21"/>
    </w:rPr>
  </w:style>
  <w:style w:type="character" w:customStyle="1" w:styleId="ListLabel349">
    <w:name w:val="ListLabel 349"/>
    <w:qFormat/>
    <w:rPr>
      <w:rFonts w:ascii="Times New Roman" w:hAnsi="Times New Roman" w:cs="Calibri"/>
      <w:sz w:val="21"/>
    </w:rPr>
  </w:style>
  <w:style w:type="character" w:customStyle="1" w:styleId="ListLabel350">
    <w:name w:val="ListLabel 350"/>
    <w:qFormat/>
    <w:rPr>
      <w:rFonts w:ascii="Times New Roman" w:hAnsi="Times New Roman" w:cs="Arial"/>
      <w:sz w:val="21"/>
    </w:rPr>
  </w:style>
  <w:style w:type="character" w:customStyle="1" w:styleId="ListLabel351">
    <w:name w:val="ListLabel 351"/>
    <w:qFormat/>
    <w:rPr>
      <w:rFonts w:ascii="Times New Roman" w:hAnsi="Times New Roman" w:cs="Wingdings"/>
      <w:color w:val="00000A"/>
      <w:sz w:val="21"/>
    </w:rPr>
  </w:style>
  <w:style w:type="character" w:customStyle="1" w:styleId="ListLabel352">
    <w:name w:val="ListLabel 352"/>
    <w:qFormat/>
    <w:rPr>
      <w:rFonts w:ascii="Times New Roman" w:hAnsi="Times New Roman" w:cs="Ericsson Capital TT"/>
      <w:sz w:val="21"/>
    </w:rPr>
  </w:style>
  <w:style w:type="character" w:customStyle="1" w:styleId="ListLabel353">
    <w:name w:val="ListLabel 353"/>
    <w:qFormat/>
    <w:rPr>
      <w:rFonts w:ascii="Calibri" w:hAnsi="Calibri" w:cs="SimSun"/>
      <w:sz w:val="21"/>
    </w:rPr>
  </w:style>
  <w:style w:type="character" w:customStyle="1" w:styleId="ListLabel354">
    <w:name w:val="ListLabel 354"/>
    <w:qFormat/>
    <w:rPr>
      <w:rFonts w:ascii="Calibri" w:hAnsi="Calibri" w:cs="Arial"/>
      <w:sz w:val="21"/>
    </w:rPr>
  </w:style>
  <w:style w:type="character" w:customStyle="1" w:styleId="ListLabel355">
    <w:name w:val="ListLabel 355"/>
    <w:qFormat/>
    <w:rPr>
      <w:rFonts w:cs="Wingdings"/>
    </w:rPr>
  </w:style>
  <w:style w:type="character" w:customStyle="1" w:styleId="ListLabel356">
    <w:name w:val="ListLabel 356"/>
    <w:qFormat/>
    <w:rPr>
      <w:rFonts w:cs="Wingdings"/>
    </w:rPr>
  </w:style>
  <w:style w:type="character" w:customStyle="1" w:styleId="ListLabel357">
    <w:name w:val="ListLabel 357"/>
    <w:qFormat/>
    <w:rPr>
      <w:rFonts w:ascii="Calibri" w:hAnsi="Calibri"/>
      <w:b/>
      <w:sz w:val="28"/>
    </w:rPr>
  </w:style>
  <w:style w:type="character" w:customStyle="1" w:styleId="ListLabel358">
    <w:name w:val="ListLabel 358"/>
    <w:qFormat/>
    <w:rPr>
      <w:rFonts w:cs="Wingdings"/>
      <w:color w:val="00000A"/>
    </w:rPr>
  </w:style>
  <w:style w:type="character" w:customStyle="1" w:styleId="ListLabel359">
    <w:name w:val="ListLabel 359"/>
    <w:qFormat/>
    <w:rPr>
      <w:rFonts w:cs="Wingdings"/>
    </w:rPr>
  </w:style>
  <w:style w:type="character" w:customStyle="1" w:styleId="ListLabel360">
    <w:name w:val="ListLabel 360"/>
    <w:qFormat/>
    <w:rPr>
      <w:rFonts w:cs="Wingdings"/>
      <w:sz w:val="22"/>
    </w:rPr>
  </w:style>
  <w:style w:type="character" w:customStyle="1" w:styleId="ListLabel361">
    <w:name w:val="ListLabel 361"/>
    <w:qFormat/>
    <w:rPr>
      <w:rFonts w:cs="Wingdings"/>
      <w:sz w:val="22"/>
    </w:rPr>
  </w:style>
  <w:style w:type="character" w:customStyle="1" w:styleId="ListLabel362">
    <w:name w:val="ListLabel 362"/>
    <w:qFormat/>
    <w:rPr>
      <w:rFonts w:cs="Calibri"/>
      <w:sz w:val="22"/>
    </w:rPr>
  </w:style>
  <w:style w:type="character" w:customStyle="1" w:styleId="ListLabel363">
    <w:name w:val="ListLabel 363"/>
    <w:qFormat/>
    <w:rPr>
      <w:rFonts w:cs="Arial"/>
    </w:rPr>
  </w:style>
  <w:style w:type="character" w:customStyle="1" w:styleId="ListLabel364">
    <w:name w:val="ListLabel 364"/>
    <w:qFormat/>
    <w:rPr>
      <w:rFonts w:cs="Wingdings"/>
      <w:color w:val="00000A"/>
    </w:rPr>
  </w:style>
  <w:style w:type="character" w:customStyle="1" w:styleId="ListLabel365">
    <w:name w:val="ListLabel 365"/>
    <w:qFormat/>
    <w:rPr>
      <w:rFonts w:cs="Ericsson Capital TT"/>
    </w:rPr>
  </w:style>
  <w:style w:type="character" w:customStyle="1" w:styleId="ListLabel366">
    <w:name w:val="ListLabel 366"/>
    <w:qFormat/>
    <w:rPr>
      <w:rFonts w:cs="SimSun"/>
    </w:rPr>
  </w:style>
  <w:style w:type="character" w:customStyle="1" w:styleId="ListLabel367">
    <w:name w:val="ListLabel 367"/>
    <w:qFormat/>
    <w:rPr>
      <w:rFonts w:cs="Arial"/>
    </w:rPr>
  </w:style>
  <w:style w:type="character" w:customStyle="1" w:styleId="ListLabel368">
    <w:name w:val="ListLabel 368"/>
    <w:qFormat/>
    <w:rPr>
      <w:rFonts w:cs="Wingdings"/>
    </w:rPr>
  </w:style>
  <w:style w:type="character" w:customStyle="1" w:styleId="ListLabel369">
    <w:name w:val="ListLabel 369"/>
    <w:qFormat/>
    <w:rPr>
      <w:rFonts w:cs="Wingdings"/>
    </w:rPr>
  </w:style>
  <w:style w:type="character" w:customStyle="1" w:styleId="ListLabel370">
    <w:name w:val="ListLabel 370"/>
    <w:qFormat/>
    <w:rPr>
      <w:rFonts w:cs="Wingdings"/>
      <w:sz w:val="22"/>
    </w:rPr>
  </w:style>
  <w:style w:type="character" w:customStyle="1" w:styleId="ListLabel371">
    <w:name w:val="ListLabel 371"/>
    <w:qFormat/>
    <w:rPr>
      <w:rFonts w:cs="Calibri"/>
      <w:sz w:val="22"/>
    </w:rPr>
  </w:style>
  <w:style w:type="character" w:customStyle="1" w:styleId="ListLabel372">
    <w:name w:val="ListLabel 372"/>
    <w:qFormat/>
    <w:rPr>
      <w:rFonts w:cs="Arial"/>
      <w:sz w:val="22"/>
    </w:rPr>
  </w:style>
  <w:style w:type="character" w:customStyle="1" w:styleId="ListLabel373">
    <w:name w:val="ListLabel 373"/>
    <w:qFormat/>
    <w:rPr>
      <w:rFonts w:cs="Wingdings"/>
      <w:color w:val="00000A"/>
    </w:rPr>
  </w:style>
  <w:style w:type="character" w:customStyle="1" w:styleId="ListLabel374">
    <w:name w:val="ListLabel 374"/>
    <w:qFormat/>
    <w:rPr>
      <w:rFonts w:cs="Ericsson Capital TT"/>
    </w:rPr>
  </w:style>
  <w:style w:type="character" w:customStyle="1" w:styleId="ListLabel375">
    <w:name w:val="ListLabel 375"/>
    <w:qFormat/>
    <w:rPr>
      <w:rFonts w:cs="SimSun"/>
    </w:rPr>
  </w:style>
  <w:style w:type="character" w:customStyle="1" w:styleId="ListLabel376">
    <w:name w:val="ListLabel 376"/>
    <w:qFormat/>
    <w:rPr>
      <w:rFonts w:cs="Arial"/>
    </w:rPr>
  </w:style>
  <w:style w:type="character" w:customStyle="1" w:styleId="ListLabel377">
    <w:name w:val="ListLabel 377"/>
    <w:qFormat/>
    <w:rPr>
      <w:rFonts w:cs="Wingdings"/>
    </w:rPr>
  </w:style>
  <w:style w:type="character" w:customStyle="1" w:styleId="ListLabel378">
    <w:name w:val="ListLabel 378"/>
    <w:qFormat/>
    <w:rPr>
      <w:rFonts w:cs="Wingdings"/>
    </w:rPr>
  </w:style>
  <w:style w:type="character" w:customStyle="1" w:styleId="ListLabel379">
    <w:name w:val="ListLabel 379"/>
    <w:qFormat/>
    <w:rPr>
      <w:rFonts w:ascii="Calibri" w:hAnsi="Calibri" w:cs="Calibri"/>
      <w:sz w:val="22"/>
    </w:rPr>
  </w:style>
  <w:style w:type="character" w:customStyle="1" w:styleId="ListLabel380">
    <w:name w:val="ListLabel 380"/>
    <w:qFormat/>
    <w:rPr>
      <w:rFonts w:ascii="Calibri" w:hAnsi="Calibri" w:cs="Courier New"/>
    </w:rPr>
  </w:style>
  <w:style w:type="character" w:customStyle="1" w:styleId="ListLabel381">
    <w:name w:val="ListLabel 381"/>
    <w:qFormat/>
    <w:rPr>
      <w:rFonts w:cs="Wingdings"/>
    </w:rPr>
  </w:style>
  <w:style w:type="character" w:customStyle="1" w:styleId="ListLabel382">
    <w:name w:val="ListLabel 382"/>
    <w:qFormat/>
    <w:rPr>
      <w:rFonts w:cs="Symbol"/>
    </w:rPr>
  </w:style>
  <w:style w:type="character" w:customStyle="1" w:styleId="ListLabel383">
    <w:name w:val="ListLabel 383"/>
    <w:qFormat/>
    <w:rPr>
      <w:rFonts w:cs="Courier New"/>
    </w:rPr>
  </w:style>
  <w:style w:type="character" w:customStyle="1" w:styleId="ListLabel384">
    <w:name w:val="ListLabel 384"/>
    <w:qFormat/>
    <w:rPr>
      <w:rFonts w:cs="Wingdings"/>
    </w:rPr>
  </w:style>
  <w:style w:type="character" w:customStyle="1" w:styleId="ListLabel385">
    <w:name w:val="ListLabel 385"/>
    <w:qFormat/>
    <w:rPr>
      <w:rFonts w:cs="Symbol"/>
    </w:rPr>
  </w:style>
  <w:style w:type="character" w:customStyle="1" w:styleId="ListLabel386">
    <w:name w:val="ListLabel 386"/>
    <w:qFormat/>
    <w:rPr>
      <w:rFonts w:cs="Courier New"/>
    </w:rPr>
  </w:style>
  <w:style w:type="character" w:customStyle="1" w:styleId="ListLabel387">
    <w:name w:val="ListLabel 387"/>
    <w:qFormat/>
    <w:rPr>
      <w:rFonts w:cs="Wingdings"/>
    </w:rPr>
  </w:style>
  <w:style w:type="character" w:customStyle="1" w:styleId="ListLabel388">
    <w:name w:val="ListLabel 388"/>
    <w:qFormat/>
    <w:rPr>
      <w:rFonts w:cs="Wingdings"/>
      <w:sz w:val="18"/>
    </w:rPr>
  </w:style>
  <w:style w:type="character" w:customStyle="1" w:styleId="ListLabel389">
    <w:name w:val="ListLabel 389"/>
    <w:qFormat/>
    <w:rPr>
      <w:rFonts w:cs="Calibri"/>
      <w:sz w:val="18"/>
    </w:rPr>
  </w:style>
  <w:style w:type="character" w:customStyle="1" w:styleId="ListLabel390">
    <w:name w:val="ListLabel 390"/>
    <w:qFormat/>
    <w:rPr>
      <w:rFonts w:cs="Arial"/>
      <w:sz w:val="18"/>
    </w:rPr>
  </w:style>
  <w:style w:type="character" w:customStyle="1" w:styleId="ListLabel391">
    <w:name w:val="ListLabel 391"/>
    <w:qFormat/>
    <w:rPr>
      <w:rFonts w:cs="Wingdings"/>
      <w:color w:val="00000A"/>
      <w:sz w:val="18"/>
    </w:rPr>
  </w:style>
  <w:style w:type="character" w:customStyle="1" w:styleId="ListLabel392">
    <w:name w:val="ListLabel 392"/>
    <w:qFormat/>
    <w:rPr>
      <w:rFonts w:cs="Ericsson Capital TT"/>
      <w:sz w:val="18"/>
    </w:rPr>
  </w:style>
  <w:style w:type="character" w:customStyle="1" w:styleId="ListLabel393">
    <w:name w:val="ListLabel 393"/>
    <w:qFormat/>
    <w:rPr>
      <w:rFonts w:cs="SimSun"/>
      <w:sz w:val="18"/>
    </w:rPr>
  </w:style>
  <w:style w:type="character" w:customStyle="1" w:styleId="ListLabel394">
    <w:name w:val="ListLabel 394"/>
    <w:qFormat/>
    <w:rPr>
      <w:rFonts w:cs="Arial"/>
    </w:rPr>
  </w:style>
  <w:style w:type="character" w:customStyle="1" w:styleId="ListLabel395">
    <w:name w:val="ListLabel 395"/>
    <w:qFormat/>
    <w:rPr>
      <w:rFonts w:cs="Wingdings"/>
    </w:rPr>
  </w:style>
  <w:style w:type="character" w:customStyle="1" w:styleId="ListLabel396">
    <w:name w:val="ListLabel 396"/>
    <w:qFormat/>
    <w:rPr>
      <w:rFonts w:cs="Wingdings"/>
    </w:rPr>
  </w:style>
  <w:style w:type="character" w:customStyle="1" w:styleId="ListLabel397">
    <w:name w:val="ListLabel 397"/>
    <w:qFormat/>
    <w:rPr>
      <w:rFonts w:cs="Symbol"/>
      <w:sz w:val="22"/>
    </w:rPr>
  </w:style>
  <w:style w:type="character" w:customStyle="1" w:styleId="ListLabel398">
    <w:name w:val="ListLabel 398"/>
    <w:qFormat/>
    <w:rPr>
      <w:rFonts w:cs="Courier New"/>
    </w:rPr>
  </w:style>
  <w:style w:type="character" w:customStyle="1" w:styleId="ListLabel399">
    <w:name w:val="ListLabel 399"/>
    <w:qFormat/>
    <w:rPr>
      <w:rFonts w:cs="Wingdings"/>
    </w:rPr>
  </w:style>
  <w:style w:type="character" w:customStyle="1" w:styleId="ListLabel400">
    <w:name w:val="ListLabel 400"/>
    <w:qFormat/>
    <w:rPr>
      <w:rFonts w:cs="Symbol"/>
    </w:rPr>
  </w:style>
  <w:style w:type="character" w:customStyle="1" w:styleId="ListLabel401">
    <w:name w:val="ListLabel 401"/>
    <w:qFormat/>
    <w:rPr>
      <w:rFonts w:cs="Courier New"/>
    </w:rPr>
  </w:style>
  <w:style w:type="character" w:customStyle="1" w:styleId="ListLabel402">
    <w:name w:val="ListLabel 402"/>
    <w:qFormat/>
    <w:rPr>
      <w:rFonts w:cs="Wingdings"/>
    </w:rPr>
  </w:style>
  <w:style w:type="character" w:customStyle="1" w:styleId="ListLabel403">
    <w:name w:val="ListLabel 403"/>
    <w:qFormat/>
    <w:rPr>
      <w:rFonts w:cs="Symbol"/>
    </w:rPr>
  </w:style>
  <w:style w:type="character" w:customStyle="1" w:styleId="ListLabel404">
    <w:name w:val="ListLabel 404"/>
    <w:qFormat/>
    <w:rPr>
      <w:rFonts w:cs="Courier New"/>
    </w:rPr>
  </w:style>
  <w:style w:type="character" w:customStyle="1" w:styleId="ListLabel405">
    <w:name w:val="ListLabel 405"/>
    <w:qFormat/>
    <w:rPr>
      <w:rFonts w:cs="Wingdings"/>
    </w:rPr>
  </w:style>
  <w:style w:type="character" w:customStyle="1" w:styleId="ListLabel406">
    <w:name w:val="ListLabel 406"/>
    <w:qFormat/>
    <w:rPr>
      <w:rFonts w:cs="Symbol"/>
      <w:sz w:val="22"/>
    </w:rPr>
  </w:style>
  <w:style w:type="character" w:customStyle="1" w:styleId="ListLabel407">
    <w:name w:val="ListLabel 407"/>
    <w:qFormat/>
    <w:rPr>
      <w:rFonts w:cs="Courier New"/>
    </w:rPr>
  </w:style>
  <w:style w:type="character" w:customStyle="1" w:styleId="ListLabel408">
    <w:name w:val="ListLabel 408"/>
    <w:qFormat/>
    <w:rPr>
      <w:rFonts w:cs="Wingdings"/>
    </w:rPr>
  </w:style>
  <w:style w:type="character" w:customStyle="1" w:styleId="ListLabel409">
    <w:name w:val="ListLabel 409"/>
    <w:qFormat/>
    <w:rPr>
      <w:rFonts w:cs="Symbol"/>
    </w:rPr>
  </w:style>
  <w:style w:type="character" w:customStyle="1" w:styleId="ListLabel410">
    <w:name w:val="ListLabel 410"/>
    <w:qFormat/>
    <w:rPr>
      <w:rFonts w:cs="Courier New"/>
    </w:rPr>
  </w:style>
  <w:style w:type="character" w:customStyle="1" w:styleId="ListLabel411">
    <w:name w:val="ListLabel 411"/>
    <w:qFormat/>
    <w:rPr>
      <w:rFonts w:cs="Wingdings"/>
    </w:rPr>
  </w:style>
  <w:style w:type="character" w:customStyle="1" w:styleId="ListLabel412">
    <w:name w:val="ListLabel 412"/>
    <w:qFormat/>
    <w:rPr>
      <w:rFonts w:cs="Symbol"/>
    </w:rPr>
  </w:style>
  <w:style w:type="character" w:customStyle="1" w:styleId="ListLabel413">
    <w:name w:val="ListLabel 413"/>
    <w:qFormat/>
    <w:rPr>
      <w:rFonts w:cs="Courier New"/>
    </w:rPr>
  </w:style>
  <w:style w:type="character" w:customStyle="1" w:styleId="ListLabel414">
    <w:name w:val="ListLabel 414"/>
    <w:qFormat/>
    <w:rPr>
      <w:rFonts w:cs="Wingdings"/>
    </w:rPr>
  </w:style>
  <w:style w:type="character" w:customStyle="1" w:styleId="ListLabel415">
    <w:name w:val="ListLabel 415"/>
    <w:qFormat/>
    <w:rPr>
      <w:rFonts w:ascii="Calibri" w:eastAsia="SimSun" w:hAnsi="Calibri"/>
      <w:sz w:val="22"/>
    </w:rPr>
  </w:style>
  <w:style w:type="character" w:customStyle="1" w:styleId="ListLabel416">
    <w:name w:val="ListLabel 416"/>
    <w:qFormat/>
    <w:rPr>
      <w:rFonts w:cs="Courier New"/>
    </w:rPr>
  </w:style>
  <w:style w:type="character" w:customStyle="1" w:styleId="ListLabel417">
    <w:name w:val="ListLabel 417"/>
    <w:qFormat/>
    <w:rPr>
      <w:rFonts w:cs="Courier New"/>
    </w:rPr>
  </w:style>
  <w:style w:type="character" w:customStyle="1" w:styleId="ListLabel418">
    <w:name w:val="ListLabel 418"/>
    <w:qFormat/>
    <w:rPr>
      <w:rFonts w:cs="Courier New"/>
    </w:rPr>
  </w:style>
  <w:style w:type="character" w:customStyle="1" w:styleId="ListLabel419">
    <w:name w:val="ListLabel 419"/>
    <w:qFormat/>
    <w:rPr>
      <w:rFonts w:eastAsia="SimSun"/>
    </w:rPr>
  </w:style>
  <w:style w:type="character" w:customStyle="1" w:styleId="ListLabel420">
    <w:name w:val="ListLabel 420"/>
    <w:qFormat/>
    <w:rPr>
      <w:rFonts w:ascii="Times New Roman" w:hAnsi="Times New Roman" w:cs="Wingdings"/>
      <w:b/>
      <w:sz w:val="21"/>
    </w:rPr>
  </w:style>
  <w:style w:type="character" w:customStyle="1" w:styleId="ListLabel421">
    <w:name w:val="ListLabel 421"/>
    <w:qFormat/>
    <w:rPr>
      <w:rFonts w:ascii="Times New Roman" w:hAnsi="Times New Roman" w:cs="Calibri"/>
      <w:sz w:val="21"/>
    </w:rPr>
  </w:style>
  <w:style w:type="character" w:customStyle="1" w:styleId="ListLabel422">
    <w:name w:val="ListLabel 422"/>
    <w:qFormat/>
    <w:rPr>
      <w:rFonts w:ascii="Times New Roman" w:hAnsi="Times New Roman" w:cs="Arial"/>
      <w:sz w:val="21"/>
    </w:rPr>
  </w:style>
  <w:style w:type="character" w:customStyle="1" w:styleId="ListLabel423">
    <w:name w:val="ListLabel 423"/>
    <w:qFormat/>
    <w:rPr>
      <w:rFonts w:ascii="Times New Roman" w:hAnsi="Times New Roman" w:cs="Wingdings"/>
      <w:color w:val="00000A"/>
      <w:sz w:val="21"/>
    </w:rPr>
  </w:style>
  <w:style w:type="character" w:customStyle="1" w:styleId="ListLabel424">
    <w:name w:val="ListLabel 424"/>
    <w:qFormat/>
    <w:rPr>
      <w:rFonts w:ascii="Times New Roman" w:hAnsi="Times New Roman" w:cs="Ericsson Capital TT"/>
      <w:sz w:val="21"/>
    </w:rPr>
  </w:style>
  <w:style w:type="character" w:customStyle="1" w:styleId="ListLabel425">
    <w:name w:val="ListLabel 425"/>
    <w:qFormat/>
    <w:rPr>
      <w:rFonts w:ascii="Calibri" w:hAnsi="Calibri" w:cs="SimSun"/>
      <w:sz w:val="21"/>
    </w:rPr>
  </w:style>
  <w:style w:type="character" w:customStyle="1" w:styleId="ListLabel426">
    <w:name w:val="ListLabel 426"/>
    <w:qFormat/>
    <w:rPr>
      <w:rFonts w:ascii="Calibri" w:hAnsi="Calibri" w:cs="Arial"/>
      <w:sz w:val="21"/>
    </w:rPr>
  </w:style>
  <w:style w:type="character" w:customStyle="1" w:styleId="ListLabel427">
    <w:name w:val="ListLabel 427"/>
    <w:qFormat/>
    <w:rPr>
      <w:rFonts w:cs="Wingdings"/>
    </w:rPr>
  </w:style>
  <w:style w:type="character" w:customStyle="1" w:styleId="ListLabel428">
    <w:name w:val="ListLabel 428"/>
    <w:qFormat/>
    <w:rPr>
      <w:rFonts w:cs="Wingdings"/>
    </w:rPr>
  </w:style>
  <w:style w:type="character" w:customStyle="1" w:styleId="ListLabel429">
    <w:name w:val="ListLabel 429"/>
    <w:qFormat/>
    <w:rPr>
      <w:rFonts w:ascii="Calibri" w:hAnsi="Calibri"/>
      <w:b/>
      <w:sz w:val="28"/>
    </w:rPr>
  </w:style>
  <w:style w:type="character" w:customStyle="1" w:styleId="ListLabel430">
    <w:name w:val="ListLabel 430"/>
    <w:qFormat/>
    <w:rPr>
      <w:rFonts w:cs="Wingdings"/>
      <w:color w:val="00000A"/>
    </w:rPr>
  </w:style>
  <w:style w:type="character" w:customStyle="1" w:styleId="ListLabel431">
    <w:name w:val="ListLabel 431"/>
    <w:qFormat/>
    <w:rPr>
      <w:rFonts w:cs="Wingdings"/>
    </w:rPr>
  </w:style>
  <w:style w:type="character" w:customStyle="1" w:styleId="ListLabel432">
    <w:name w:val="ListLabel 432"/>
    <w:qFormat/>
    <w:rPr>
      <w:rFonts w:cs="Wingdings"/>
      <w:sz w:val="22"/>
    </w:rPr>
  </w:style>
  <w:style w:type="character" w:customStyle="1" w:styleId="ListLabel433">
    <w:name w:val="ListLabel 433"/>
    <w:qFormat/>
    <w:rPr>
      <w:rFonts w:cs="Wingdings"/>
      <w:sz w:val="22"/>
    </w:rPr>
  </w:style>
  <w:style w:type="character" w:customStyle="1" w:styleId="ListLabel434">
    <w:name w:val="ListLabel 434"/>
    <w:qFormat/>
    <w:rPr>
      <w:rFonts w:cs="Calibri"/>
      <w:sz w:val="22"/>
    </w:rPr>
  </w:style>
  <w:style w:type="character" w:customStyle="1" w:styleId="ListLabel435">
    <w:name w:val="ListLabel 435"/>
    <w:qFormat/>
    <w:rPr>
      <w:rFonts w:cs="Arial"/>
    </w:rPr>
  </w:style>
  <w:style w:type="character" w:customStyle="1" w:styleId="ListLabel436">
    <w:name w:val="ListLabel 436"/>
    <w:qFormat/>
    <w:rPr>
      <w:rFonts w:cs="Wingdings"/>
      <w:color w:val="00000A"/>
    </w:rPr>
  </w:style>
  <w:style w:type="character" w:customStyle="1" w:styleId="ListLabel437">
    <w:name w:val="ListLabel 437"/>
    <w:qFormat/>
    <w:rPr>
      <w:rFonts w:cs="Ericsson Capital TT"/>
    </w:rPr>
  </w:style>
  <w:style w:type="character" w:customStyle="1" w:styleId="ListLabel438">
    <w:name w:val="ListLabel 438"/>
    <w:qFormat/>
    <w:rPr>
      <w:rFonts w:cs="SimSun"/>
    </w:rPr>
  </w:style>
  <w:style w:type="character" w:customStyle="1" w:styleId="ListLabel439">
    <w:name w:val="ListLabel 439"/>
    <w:qFormat/>
    <w:rPr>
      <w:rFonts w:cs="Arial"/>
    </w:rPr>
  </w:style>
  <w:style w:type="character" w:customStyle="1" w:styleId="ListLabel440">
    <w:name w:val="ListLabel 440"/>
    <w:qFormat/>
    <w:rPr>
      <w:rFonts w:cs="Wingdings"/>
    </w:rPr>
  </w:style>
  <w:style w:type="character" w:customStyle="1" w:styleId="ListLabel441">
    <w:name w:val="ListLabel 441"/>
    <w:qFormat/>
    <w:rPr>
      <w:rFonts w:cs="Wingdings"/>
    </w:rPr>
  </w:style>
  <w:style w:type="character" w:customStyle="1" w:styleId="ListLabel442">
    <w:name w:val="ListLabel 442"/>
    <w:qFormat/>
    <w:rPr>
      <w:rFonts w:cs="Wingdings"/>
      <w:sz w:val="22"/>
    </w:rPr>
  </w:style>
  <w:style w:type="character" w:customStyle="1" w:styleId="ListLabel443">
    <w:name w:val="ListLabel 443"/>
    <w:qFormat/>
    <w:rPr>
      <w:rFonts w:cs="Calibri"/>
      <w:sz w:val="22"/>
    </w:rPr>
  </w:style>
  <w:style w:type="character" w:customStyle="1" w:styleId="ListLabel444">
    <w:name w:val="ListLabel 444"/>
    <w:qFormat/>
    <w:rPr>
      <w:rFonts w:cs="Arial"/>
      <w:sz w:val="22"/>
    </w:rPr>
  </w:style>
  <w:style w:type="character" w:customStyle="1" w:styleId="ListLabel445">
    <w:name w:val="ListLabel 445"/>
    <w:qFormat/>
    <w:rPr>
      <w:rFonts w:cs="Wingdings"/>
      <w:color w:val="00000A"/>
    </w:rPr>
  </w:style>
  <w:style w:type="character" w:customStyle="1" w:styleId="ListLabel446">
    <w:name w:val="ListLabel 446"/>
    <w:qFormat/>
    <w:rPr>
      <w:rFonts w:cs="Ericsson Capital TT"/>
    </w:rPr>
  </w:style>
  <w:style w:type="character" w:customStyle="1" w:styleId="ListLabel447">
    <w:name w:val="ListLabel 447"/>
    <w:qFormat/>
    <w:rPr>
      <w:rFonts w:cs="SimSun"/>
    </w:rPr>
  </w:style>
  <w:style w:type="character" w:customStyle="1" w:styleId="ListLabel448">
    <w:name w:val="ListLabel 448"/>
    <w:qFormat/>
    <w:rPr>
      <w:rFonts w:cs="Arial"/>
    </w:rPr>
  </w:style>
  <w:style w:type="character" w:customStyle="1" w:styleId="ListLabel449">
    <w:name w:val="ListLabel 449"/>
    <w:qFormat/>
    <w:rPr>
      <w:rFonts w:cs="Wingdings"/>
    </w:rPr>
  </w:style>
  <w:style w:type="character" w:customStyle="1" w:styleId="ListLabel450">
    <w:name w:val="ListLabel 450"/>
    <w:qFormat/>
    <w:rPr>
      <w:rFonts w:cs="Wingdings"/>
    </w:rPr>
  </w:style>
  <w:style w:type="character" w:customStyle="1" w:styleId="ListLabel451">
    <w:name w:val="ListLabel 451"/>
    <w:qFormat/>
    <w:rPr>
      <w:rFonts w:ascii="Calibri" w:hAnsi="Calibri" w:cs="Calibri"/>
      <w:sz w:val="22"/>
    </w:rPr>
  </w:style>
  <w:style w:type="character" w:customStyle="1" w:styleId="ListLabel452">
    <w:name w:val="ListLabel 452"/>
    <w:qFormat/>
    <w:rPr>
      <w:rFonts w:ascii="Calibri" w:hAnsi="Calibri" w:cs="Courier New"/>
    </w:rPr>
  </w:style>
  <w:style w:type="character" w:customStyle="1" w:styleId="ListLabel453">
    <w:name w:val="ListLabel 453"/>
    <w:qFormat/>
    <w:rPr>
      <w:rFonts w:cs="Wingdings"/>
    </w:rPr>
  </w:style>
  <w:style w:type="character" w:customStyle="1" w:styleId="ListLabel454">
    <w:name w:val="ListLabel 454"/>
    <w:qFormat/>
    <w:rPr>
      <w:rFonts w:cs="Symbol"/>
    </w:rPr>
  </w:style>
  <w:style w:type="character" w:customStyle="1" w:styleId="ListLabel455">
    <w:name w:val="ListLabel 455"/>
    <w:qFormat/>
    <w:rPr>
      <w:rFonts w:cs="Courier New"/>
    </w:rPr>
  </w:style>
  <w:style w:type="character" w:customStyle="1" w:styleId="ListLabel456">
    <w:name w:val="ListLabel 456"/>
    <w:qFormat/>
    <w:rPr>
      <w:rFonts w:cs="Wingdings"/>
    </w:rPr>
  </w:style>
  <w:style w:type="character" w:customStyle="1" w:styleId="ListLabel457">
    <w:name w:val="ListLabel 457"/>
    <w:qFormat/>
    <w:rPr>
      <w:rFonts w:cs="Symbol"/>
    </w:rPr>
  </w:style>
  <w:style w:type="character" w:customStyle="1" w:styleId="ListLabel458">
    <w:name w:val="ListLabel 458"/>
    <w:qFormat/>
    <w:rPr>
      <w:rFonts w:cs="Courier New"/>
    </w:rPr>
  </w:style>
  <w:style w:type="character" w:customStyle="1" w:styleId="ListLabel459">
    <w:name w:val="ListLabel 459"/>
    <w:qFormat/>
    <w:rPr>
      <w:rFonts w:cs="Wingdings"/>
    </w:rPr>
  </w:style>
  <w:style w:type="character" w:customStyle="1" w:styleId="ListLabel460">
    <w:name w:val="ListLabel 460"/>
    <w:qFormat/>
    <w:rPr>
      <w:rFonts w:cs="Wingdings"/>
      <w:sz w:val="18"/>
    </w:rPr>
  </w:style>
  <w:style w:type="character" w:customStyle="1" w:styleId="ListLabel461">
    <w:name w:val="ListLabel 461"/>
    <w:qFormat/>
    <w:rPr>
      <w:rFonts w:cs="Calibri"/>
      <w:sz w:val="18"/>
    </w:rPr>
  </w:style>
  <w:style w:type="character" w:customStyle="1" w:styleId="ListLabel462">
    <w:name w:val="ListLabel 462"/>
    <w:qFormat/>
    <w:rPr>
      <w:rFonts w:cs="Arial"/>
      <w:sz w:val="18"/>
    </w:rPr>
  </w:style>
  <w:style w:type="character" w:customStyle="1" w:styleId="ListLabel463">
    <w:name w:val="ListLabel 463"/>
    <w:qFormat/>
    <w:rPr>
      <w:rFonts w:cs="Wingdings"/>
      <w:color w:val="00000A"/>
      <w:sz w:val="18"/>
    </w:rPr>
  </w:style>
  <w:style w:type="character" w:customStyle="1" w:styleId="ListLabel464">
    <w:name w:val="ListLabel 464"/>
    <w:qFormat/>
    <w:rPr>
      <w:rFonts w:cs="Ericsson Capital TT"/>
      <w:sz w:val="18"/>
    </w:rPr>
  </w:style>
  <w:style w:type="character" w:customStyle="1" w:styleId="ListLabel465">
    <w:name w:val="ListLabel 465"/>
    <w:qFormat/>
    <w:rPr>
      <w:rFonts w:cs="SimSun"/>
      <w:sz w:val="18"/>
    </w:rPr>
  </w:style>
  <w:style w:type="character" w:customStyle="1" w:styleId="ListLabel466">
    <w:name w:val="ListLabel 466"/>
    <w:qFormat/>
    <w:rPr>
      <w:rFonts w:cs="Arial"/>
    </w:rPr>
  </w:style>
  <w:style w:type="character" w:customStyle="1" w:styleId="ListLabel467">
    <w:name w:val="ListLabel 467"/>
    <w:qFormat/>
    <w:rPr>
      <w:rFonts w:cs="Wingdings"/>
    </w:rPr>
  </w:style>
  <w:style w:type="character" w:customStyle="1" w:styleId="ListLabel468">
    <w:name w:val="ListLabel 468"/>
    <w:qFormat/>
    <w:rPr>
      <w:rFonts w:cs="Wingdings"/>
    </w:rPr>
  </w:style>
  <w:style w:type="character" w:customStyle="1" w:styleId="ListLabel469">
    <w:name w:val="ListLabel 469"/>
    <w:qFormat/>
    <w:rPr>
      <w:rFonts w:cs="Symbol"/>
      <w:sz w:val="22"/>
    </w:rPr>
  </w:style>
  <w:style w:type="character" w:customStyle="1" w:styleId="ListLabel470">
    <w:name w:val="ListLabel 470"/>
    <w:qFormat/>
    <w:rPr>
      <w:rFonts w:cs="Courier New"/>
    </w:rPr>
  </w:style>
  <w:style w:type="character" w:customStyle="1" w:styleId="ListLabel471">
    <w:name w:val="ListLabel 471"/>
    <w:qFormat/>
    <w:rPr>
      <w:rFonts w:cs="Wingdings"/>
    </w:rPr>
  </w:style>
  <w:style w:type="character" w:customStyle="1" w:styleId="ListLabel472">
    <w:name w:val="ListLabel 472"/>
    <w:qFormat/>
    <w:rPr>
      <w:rFonts w:cs="Symbol"/>
    </w:rPr>
  </w:style>
  <w:style w:type="character" w:customStyle="1" w:styleId="ListLabel473">
    <w:name w:val="ListLabel 473"/>
    <w:qFormat/>
    <w:rPr>
      <w:rFonts w:cs="Courier New"/>
    </w:rPr>
  </w:style>
  <w:style w:type="character" w:customStyle="1" w:styleId="ListLabel474">
    <w:name w:val="ListLabel 474"/>
    <w:qFormat/>
    <w:rPr>
      <w:rFonts w:cs="Wingdings"/>
    </w:rPr>
  </w:style>
  <w:style w:type="character" w:customStyle="1" w:styleId="ListLabel475">
    <w:name w:val="ListLabel 475"/>
    <w:qFormat/>
    <w:rPr>
      <w:rFonts w:cs="Symbol"/>
    </w:rPr>
  </w:style>
  <w:style w:type="character" w:customStyle="1" w:styleId="ListLabel476">
    <w:name w:val="ListLabel 476"/>
    <w:qFormat/>
    <w:rPr>
      <w:rFonts w:cs="Courier New"/>
    </w:rPr>
  </w:style>
  <w:style w:type="character" w:customStyle="1" w:styleId="ListLabel477">
    <w:name w:val="ListLabel 477"/>
    <w:qFormat/>
    <w:rPr>
      <w:rFonts w:cs="Wingdings"/>
    </w:rPr>
  </w:style>
  <w:style w:type="character" w:customStyle="1" w:styleId="ListLabel478">
    <w:name w:val="ListLabel 478"/>
    <w:qFormat/>
    <w:rPr>
      <w:rFonts w:cs="Symbol"/>
      <w:sz w:val="22"/>
    </w:rPr>
  </w:style>
  <w:style w:type="character" w:customStyle="1" w:styleId="ListLabel479">
    <w:name w:val="ListLabel 479"/>
    <w:qFormat/>
    <w:rPr>
      <w:rFonts w:cs="Courier New"/>
    </w:rPr>
  </w:style>
  <w:style w:type="character" w:customStyle="1" w:styleId="ListLabel480">
    <w:name w:val="ListLabel 480"/>
    <w:qFormat/>
    <w:rPr>
      <w:rFonts w:cs="Wingdings"/>
    </w:rPr>
  </w:style>
  <w:style w:type="character" w:customStyle="1" w:styleId="ListLabel481">
    <w:name w:val="ListLabel 481"/>
    <w:qFormat/>
    <w:rPr>
      <w:rFonts w:cs="Symbol"/>
    </w:rPr>
  </w:style>
  <w:style w:type="character" w:customStyle="1" w:styleId="ListLabel482">
    <w:name w:val="ListLabel 482"/>
    <w:qFormat/>
    <w:rPr>
      <w:rFonts w:cs="Courier New"/>
    </w:rPr>
  </w:style>
  <w:style w:type="character" w:customStyle="1" w:styleId="ListLabel483">
    <w:name w:val="ListLabel 483"/>
    <w:qFormat/>
    <w:rPr>
      <w:rFonts w:cs="Wingdings"/>
    </w:rPr>
  </w:style>
  <w:style w:type="character" w:customStyle="1" w:styleId="ListLabel484">
    <w:name w:val="ListLabel 484"/>
    <w:qFormat/>
    <w:rPr>
      <w:rFonts w:cs="Symbol"/>
    </w:rPr>
  </w:style>
  <w:style w:type="character" w:customStyle="1" w:styleId="ListLabel485">
    <w:name w:val="ListLabel 485"/>
    <w:qFormat/>
    <w:rPr>
      <w:rFonts w:cs="Courier New"/>
    </w:rPr>
  </w:style>
  <w:style w:type="character" w:customStyle="1" w:styleId="ListLabel486">
    <w:name w:val="ListLabel 486"/>
    <w:qFormat/>
    <w:rPr>
      <w:rFonts w:cs="Wingdings"/>
    </w:rPr>
  </w:style>
  <w:style w:type="character" w:customStyle="1" w:styleId="ListLabel487">
    <w:name w:val="ListLabel 487"/>
    <w:qFormat/>
    <w:rPr>
      <w:rFonts w:ascii="Calibri" w:hAnsi="Calibri" w:cs="Wingdings"/>
      <w:sz w:val="22"/>
    </w:rPr>
  </w:style>
  <w:style w:type="character" w:customStyle="1" w:styleId="ListLabel488">
    <w:name w:val="ListLabel 488"/>
    <w:qFormat/>
    <w:rPr>
      <w:rFonts w:ascii="Calibri" w:hAnsi="Calibri" w:cs="Calibri"/>
      <w:sz w:val="22"/>
    </w:rPr>
  </w:style>
  <w:style w:type="character" w:customStyle="1" w:styleId="ListLabel489">
    <w:name w:val="ListLabel 489"/>
    <w:qFormat/>
    <w:rPr>
      <w:rFonts w:ascii="Calibri" w:hAnsi="Calibri" w:cs="Arial"/>
      <w:b/>
      <w:sz w:val="22"/>
    </w:rPr>
  </w:style>
  <w:style w:type="character" w:customStyle="1" w:styleId="ListLabel490">
    <w:name w:val="ListLabel 490"/>
    <w:qFormat/>
    <w:rPr>
      <w:rFonts w:ascii="Calibri" w:hAnsi="Calibri" w:cs="Wingdings"/>
      <w:b/>
      <w:sz w:val="22"/>
    </w:rPr>
  </w:style>
  <w:style w:type="character" w:customStyle="1" w:styleId="ListLabel491">
    <w:name w:val="ListLabel 491"/>
    <w:qFormat/>
    <w:rPr>
      <w:rFonts w:ascii="Calibri" w:hAnsi="Calibri" w:cs="Ericsson Capital TT"/>
      <w:sz w:val="22"/>
    </w:rPr>
  </w:style>
  <w:style w:type="character" w:customStyle="1" w:styleId="ListLabel492">
    <w:name w:val="ListLabel 492"/>
    <w:qFormat/>
    <w:rPr>
      <w:rFonts w:ascii="Calibri" w:hAnsi="Calibri" w:cs="SimSun"/>
      <w:sz w:val="22"/>
    </w:rPr>
  </w:style>
  <w:style w:type="character" w:customStyle="1" w:styleId="ListLabel493">
    <w:name w:val="ListLabel 493"/>
    <w:qFormat/>
    <w:rPr>
      <w:rFonts w:ascii="Calibri" w:hAnsi="Calibri" w:cs="Arial"/>
      <w:sz w:val="22"/>
    </w:rPr>
  </w:style>
  <w:style w:type="character" w:customStyle="1" w:styleId="ListLabel494">
    <w:name w:val="ListLabel 494"/>
    <w:qFormat/>
    <w:rPr>
      <w:rFonts w:cs="Wingdings"/>
    </w:rPr>
  </w:style>
  <w:style w:type="character" w:customStyle="1" w:styleId="ListLabel495">
    <w:name w:val="ListLabel 495"/>
    <w:qFormat/>
    <w:rPr>
      <w:rFonts w:cs="Wingdings"/>
    </w:rPr>
  </w:style>
  <w:style w:type="character" w:customStyle="1" w:styleId="ListLabel496">
    <w:name w:val="ListLabel 496"/>
    <w:qFormat/>
    <w:rPr>
      <w:rFonts w:ascii="Times New Roman" w:hAnsi="Times New Roman" w:cs="Symbol"/>
    </w:rPr>
  </w:style>
  <w:style w:type="character" w:customStyle="1" w:styleId="ListLabel497">
    <w:name w:val="ListLabel 497"/>
    <w:qFormat/>
    <w:rPr>
      <w:rFonts w:cs="Courier New"/>
    </w:rPr>
  </w:style>
  <w:style w:type="character" w:customStyle="1" w:styleId="ListLabel498">
    <w:name w:val="ListLabel 498"/>
    <w:qFormat/>
    <w:rPr>
      <w:rFonts w:cs="Wingdings"/>
    </w:rPr>
  </w:style>
  <w:style w:type="character" w:customStyle="1" w:styleId="ListLabel499">
    <w:name w:val="ListLabel 499"/>
    <w:qFormat/>
    <w:rPr>
      <w:rFonts w:cs="Symbol"/>
    </w:rPr>
  </w:style>
  <w:style w:type="character" w:customStyle="1" w:styleId="ListLabel500">
    <w:name w:val="ListLabel 500"/>
    <w:qFormat/>
    <w:rPr>
      <w:rFonts w:cs="Courier New"/>
    </w:rPr>
  </w:style>
  <w:style w:type="character" w:customStyle="1" w:styleId="ListLabel501">
    <w:name w:val="ListLabel 501"/>
    <w:qFormat/>
    <w:rPr>
      <w:rFonts w:cs="Wingdings"/>
    </w:rPr>
  </w:style>
  <w:style w:type="character" w:customStyle="1" w:styleId="ListLabel502">
    <w:name w:val="ListLabel 502"/>
    <w:qFormat/>
    <w:rPr>
      <w:rFonts w:cs="Symbol"/>
    </w:rPr>
  </w:style>
  <w:style w:type="character" w:customStyle="1" w:styleId="ListLabel503">
    <w:name w:val="ListLabel 503"/>
    <w:qFormat/>
    <w:rPr>
      <w:rFonts w:cs="Courier New"/>
    </w:rPr>
  </w:style>
  <w:style w:type="character" w:customStyle="1" w:styleId="ListLabel504">
    <w:name w:val="ListLabel 504"/>
    <w:qFormat/>
    <w:rPr>
      <w:rFonts w:cs="Wingdings"/>
    </w:rPr>
  </w:style>
  <w:style w:type="character" w:customStyle="1" w:styleId="ListLabel505">
    <w:name w:val="ListLabel 505"/>
    <w:qFormat/>
    <w:rPr>
      <w:rFonts w:ascii="Calibri" w:hAnsi="Calibri" w:cs="Symbol"/>
      <w:sz w:val="22"/>
    </w:rPr>
  </w:style>
  <w:style w:type="character" w:customStyle="1" w:styleId="ListLabel506">
    <w:name w:val="ListLabel 506"/>
    <w:qFormat/>
    <w:rPr>
      <w:rFonts w:cs="Arial"/>
    </w:rPr>
  </w:style>
  <w:style w:type="character" w:customStyle="1" w:styleId="ListLabel507">
    <w:name w:val="ListLabel 507"/>
    <w:qFormat/>
    <w:rPr>
      <w:rFonts w:cs="Calibri"/>
    </w:rPr>
  </w:style>
  <w:style w:type="character" w:customStyle="1" w:styleId="ListLabel508">
    <w:name w:val="ListLabel 508"/>
    <w:qFormat/>
    <w:rPr>
      <w:rFonts w:cs="Arial"/>
    </w:rPr>
  </w:style>
  <w:style w:type="character" w:customStyle="1" w:styleId="ListLabel509">
    <w:name w:val="ListLabel 509"/>
    <w:qFormat/>
    <w:rPr>
      <w:rFonts w:cs="Wingdings"/>
    </w:rPr>
  </w:style>
  <w:style w:type="character" w:customStyle="1" w:styleId="ListLabel510">
    <w:name w:val="ListLabel 510"/>
    <w:qFormat/>
    <w:rPr>
      <w:rFonts w:cs="Ericsson Capital TT"/>
    </w:rPr>
  </w:style>
  <w:style w:type="character" w:customStyle="1" w:styleId="ListLabel511">
    <w:name w:val="ListLabel 511"/>
    <w:qFormat/>
    <w:rPr>
      <w:rFonts w:cs="SimSun"/>
    </w:rPr>
  </w:style>
  <w:style w:type="character" w:customStyle="1" w:styleId="ListLabel512">
    <w:name w:val="ListLabel 512"/>
    <w:qFormat/>
    <w:rPr>
      <w:rFonts w:cs="Arial"/>
    </w:rPr>
  </w:style>
  <w:style w:type="character" w:customStyle="1" w:styleId="ListLabel513">
    <w:name w:val="ListLabel 513"/>
    <w:qFormat/>
    <w:rPr>
      <w:rFonts w:cs="Wingdings"/>
    </w:rPr>
  </w:style>
  <w:style w:type="character" w:customStyle="1" w:styleId="ListLabel514">
    <w:name w:val="ListLabel 514"/>
    <w:qFormat/>
    <w:rPr>
      <w:rFonts w:cs="Wingdings"/>
    </w:rPr>
  </w:style>
  <w:style w:type="character" w:customStyle="1" w:styleId="ListLabel515">
    <w:name w:val="ListLabel 515"/>
    <w:qFormat/>
    <w:rPr>
      <w:rFonts w:ascii="Calibri" w:eastAsia="SimSun" w:hAnsi="Calibri"/>
      <w:sz w:val="22"/>
    </w:rPr>
  </w:style>
  <w:style w:type="character" w:customStyle="1" w:styleId="ListLabel516">
    <w:name w:val="ListLabel 516"/>
    <w:qFormat/>
    <w:rPr>
      <w:rFonts w:ascii="Calibri" w:hAnsi="Calibri" w:cs="Wingdings"/>
      <w:sz w:val="22"/>
    </w:rPr>
  </w:style>
  <w:style w:type="character" w:customStyle="1" w:styleId="ListLabel517">
    <w:name w:val="ListLabel 517"/>
    <w:qFormat/>
    <w:rPr>
      <w:rFonts w:ascii="Calibri" w:hAnsi="Calibri" w:cs="Calibri"/>
      <w:sz w:val="22"/>
    </w:rPr>
  </w:style>
  <w:style w:type="character" w:customStyle="1" w:styleId="ListLabel518">
    <w:name w:val="ListLabel 518"/>
    <w:qFormat/>
    <w:rPr>
      <w:rFonts w:ascii="Calibri" w:hAnsi="Calibri" w:cs="Arial"/>
      <w:sz w:val="22"/>
    </w:rPr>
  </w:style>
  <w:style w:type="character" w:customStyle="1" w:styleId="ListLabel519">
    <w:name w:val="ListLabel 519"/>
    <w:qFormat/>
    <w:rPr>
      <w:rFonts w:ascii="Calibri" w:hAnsi="Calibri" w:cs="Wingdings"/>
      <w:sz w:val="22"/>
    </w:rPr>
  </w:style>
  <w:style w:type="character" w:customStyle="1" w:styleId="ListLabel520">
    <w:name w:val="ListLabel 520"/>
    <w:qFormat/>
    <w:rPr>
      <w:rFonts w:ascii="Calibri" w:hAnsi="Calibri" w:cs="Ericsson Capital TT"/>
      <w:sz w:val="22"/>
    </w:rPr>
  </w:style>
  <w:style w:type="character" w:customStyle="1" w:styleId="ListLabel521">
    <w:name w:val="ListLabel 521"/>
    <w:qFormat/>
    <w:rPr>
      <w:rFonts w:ascii="Calibri" w:hAnsi="Calibri" w:cs="SimSun"/>
      <w:sz w:val="22"/>
    </w:rPr>
  </w:style>
  <w:style w:type="character" w:customStyle="1" w:styleId="ListLabel522">
    <w:name w:val="ListLabel 522"/>
    <w:qFormat/>
    <w:rPr>
      <w:rFonts w:ascii="Calibri" w:hAnsi="Calibri" w:cs="Arial"/>
      <w:sz w:val="22"/>
    </w:rPr>
  </w:style>
  <w:style w:type="character" w:customStyle="1" w:styleId="ListLabel523">
    <w:name w:val="ListLabel 523"/>
    <w:qFormat/>
    <w:rPr>
      <w:rFonts w:cs="Wingdings"/>
    </w:rPr>
  </w:style>
  <w:style w:type="character" w:customStyle="1" w:styleId="ListLabel524">
    <w:name w:val="ListLabel 524"/>
    <w:qFormat/>
    <w:rPr>
      <w:rFonts w:cs="Wingdings"/>
    </w:rPr>
  </w:style>
  <w:style w:type="character" w:customStyle="1" w:styleId="ListLabel525">
    <w:name w:val="ListLabel 525"/>
    <w:qFormat/>
    <w:rPr>
      <w:rFonts w:cs="Wingdings"/>
    </w:rPr>
  </w:style>
  <w:style w:type="character" w:customStyle="1" w:styleId="ListLabel526">
    <w:name w:val="ListLabel 526"/>
    <w:qFormat/>
    <w:rPr>
      <w:rFonts w:cs="Calibri"/>
    </w:rPr>
  </w:style>
  <w:style w:type="character" w:customStyle="1" w:styleId="ListLabel527">
    <w:name w:val="ListLabel 527"/>
    <w:qFormat/>
    <w:rPr>
      <w:rFonts w:ascii="Arial" w:hAnsi="Arial" w:cs="Arial"/>
    </w:rPr>
  </w:style>
  <w:style w:type="character" w:customStyle="1" w:styleId="ListLabel528">
    <w:name w:val="ListLabel 528"/>
    <w:qFormat/>
    <w:rPr>
      <w:rFonts w:cs="Wingdings"/>
    </w:rPr>
  </w:style>
  <w:style w:type="character" w:customStyle="1" w:styleId="ListLabel529">
    <w:name w:val="ListLabel 529"/>
    <w:qFormat/>
    <w:rPr>
      <w:rFonts w:cs="Ericsson Capital TT"/>
    </w:rPr>
  </w:style>
  <w:style w:type="character" w:customStyle="1" w:styleId="ListLabel530">
    <w:name w:val="ListLabel 530"/>
    <w:qFormat/>
    <w:rPr>
      <w:rFonts w:cs="SimSun"/>
      <w:sz w:val="22"/>
    </w:rPr>
  </w:style>
  <w:style w:type="character" w:customStyle="1" w:styleId="ListLabel531">
    <w:name w:val="ListLabel 531"/>
    <w:qFormat/>
    <w:rPr>
      <w:rFonts w:cs="Arial"/>
    </w:rPr>
  </w:style>
  <w:style w:type="character" w:customStyle="1" w:styleId="ListLabel532">
    <w:name w:val="ListLabel 532"/>
    <w:qFormat/>
    <w:rPr>
      <w:rFonts w:cs="Wingdings"/>
    </w:rPr>
  </w:style>
  <w:style w:type="character" w:customStyle="1" w:styleId="ListLabel533">
    <w:name w:val="ListLabel 533"/>
    <w:qFormat/>
    <w:rPr>
      <w:rFonts w:cs="Wingdings"/>
    </w:rPr>
  </w:style>
  <w:style w:type="character" w:customStyle="1" w:styleId="ListLabel534">
    <w:name w:val="ListLabel 534"/>
    <w:qFormat/>
    <w:rPr>
      <w:rFonts w:eastAsia="SimSun"/>
    </w:rPr>
  </w:style>
  <w:style w:type="character" w:customStyle="1" w:styleId="ListLabel535">
    <w:name w:val="ListLabel 535"/>
    <w:qFormat/>
    <w:rPr>
      <w:rFonts w:ascii="Calibri" w:hAnsi="Calibri" w:cs="Courier New"/>
      <w:sz w:val="22"/>
    </w:rPr>
  </w:style>
  <w:style w:type="character" w:customStyle="1" w:styleId="ListLabel536">
    <w:name w:val="ListLabel 536"/>
    <w:qFormat/>
    <w:rPr>
      <w:rFonts w:cs="Courier New"/>
    </w:rPr>
  </w:style>
  <w:style w:type="character" w:customStyle="1" w:styleId="ListLabel537">
    <w:name w:val="ListLabel 537"/>
    <w:qFormat/>
    <w:rPr>
      <w:rFonts w:cs="Courier New"/>
    </w:rPr>
  </w:style>
  <w:style w:type="character" w:customStyle="1" w:styleId="ListLabel538">
    <w:name w:val="ListLabel 538"/>
    <w:qFormat/>
    <w:rPr>
      <w:rFonts w:ascii="Calibri" w:hAnsi="Calibri" w:cs="Courier New"/>
      <w:sz w:val="22"/>
    </w:rPr>
  </w:style>
  <w:style w:type="character" w:customStyle="1" w:styleId="ListLabel539">
    <w:name w:val="ListLabel 539"/>
    <w:qFormat/>
    <w:rPr>
      <w:rFonts w:ascii="Calibri" w:hAnsi="Calibri" w:cs="Courier New"/>
      <w:sz w:val="22"/>
    </w:rPr>
  </w:style>
  <w:style w:type="character" w:customStyle="1" w:styleId="ListLabel540">
    <w:name w:val="ListLabel 540"/>
    <w:qFormat/>
    <w:rPr>
      <w:rFonts w:cs="Courier New"/>
    </w:rPr>
  </w:style>
  <w:style w:type="character" w:customStyle="1" w:styleId="ListLabel541">
    <w:name w:val="ListLabel 541"/>
    <w:qFormat/>
    <w:rPr>
      <w:rFonts w:cs="Courier New"/>
    </w:rPr>
  </w:style>
  <w:style w:type="character" w:customStyle="1" w:styleId="ListLabel542">
    <w:name w:val="ListLabel 542"/>
    <w:qFormat/>
    <w:rPr>
      <w:rFonts w:ascii="Calibri" w:hAnsi="Calibri" w:cs="Courier New"/>
      <w:sz w:val="22"/>
    </w:rPr>
  </w:style>
  <w:style w:type="character" w:customStyle="1" w:styleId="ListLabel543">
    <w:name w:val="ListLabel 543"/>
    <w:qFormat/>
    <w:rPr>
      <w:rFonts w:ascii="Calibri" w:hAnsi="Calibri" w:cs="Courier New"/>
      <w:sz w:val="22"/>
    </w:rPr>
  </w:style>
  <w:style w:type="character" w:customStyle="1" w:styleId="ListLabel544">
    <w:name w:val="ListLabel 544"/>
    <w:qFormat/>
    <w:rPr>
      <w:rFonts w:cs="Courier New"/>
    </w:rPr>
  </w:style>
  <w:style w:type="character" w:customStyle="1" w:styleId="ListLabel545">
    <w:name w:val="ListLabel 545"/>
    <w:qFormat/>
    <w:rPr>
      <w:rFonts w:ascii="Calibri" w:hAnsi="Calibri" w:cs="Courier New"/>
      <w:sz w:val="22"/>
    </w:rPr>
  </w:style>
  <w:style w:type="character" w:customStyle="1" w:styleId="ListLabel546">
    <w:name w:val="ListLabel 546"/>
    <w:qFormat/>
    <w:rPr>
      <w:rFonts w:ascii="Calibri" w:hAnsi="Calibri" w:cs="Courier New"/>
      <w:sz w:val="22"/>
    </w:rPr>
  </w:style>
  <w:style w:type="character" w:customStyle="1" w:styleId="ListLabel547">
    <w:name w:val="ListLabel 547"/>
    <w:qFormat/>
    <w:rPr>
      <w:rFonts w:cs="Courier New"/>
    </w:rPr>
  </w:style>
  <w:style w:type="character" w:customStyle="1" w:styleId="ListLabel548">
    <w:name w:val="ListLabel 548"/>
    <w:qFormat/>
    <w:rPr>
      <w:rFonts w:cs="Courier New"/>
    </w:rPr>
  </w:style>
  <w:style w:type="paragraph" w:customStyle="1" w:styleId="Index">
    <w:name w:val="Index"/>
    <w:basedOn w:val="a1"/>
    <w:qFormat/>
    <w:pPr>
      <w:widowControl w:val="0"/>
      <w:suppressLineNumbers/>
      <w:jc w:val="both"/>
    </w:pPr>
    <w:rPr>
      <w:rFonts w:ascii="바탕" w:eastAsia="바탕" w:hAnsi="바탕" w:cs="FreeSans"/>
      <w:color w:val="00000A"/>
      <w:sz w:val="20"/>
    </w:rPr>
  </w:style>
  <w:style w:type="paragraph" w:customStyle="1" w:styleId="LGTdoc11">
    <w:name w:val="LGTdoc_제목1.1"/>
    <w:basedOn w:val="a1"/>
    <w:qFormat/>
    <w:pPr>
      <w:widowControl w:val="0"/>
      <w:snapToGrid w:val="0"/>
      <w:spacing w:before="240" w:after="120"/>
      <w:ind w:left="391" w:hanging="391"/>
      <w:jc w:val="both"/>
    </w:pPr>
    <w:rPr>
      <w:rFonts w:eastAsia="바탕"/>
      <w:b/>
      <w:bCs/>
      <w:color w:val="00000A"/>
      <w:lang w:val="en-GB"/>
    </w:rPr>
  </w:style>
  <w:style w:type="paragraph" w:customStyle="1" w:styleId="LGTdoc111">
    <w:name w:val="LGTdoc_제목1.1.1"/>
    <w:basedOn w:val="a1"/>
    <w:qFormat/>
    <w:pPr>
      <w:widowControl w:val="0"/>
      <w:snapToGrid w:val="0"/>
      <w:spacing w:before="120" w:line="264" w:lineRule="auto"/>
      <w:ind w:firstLine="220"/>
      <w:jc w:val="both"/>
    </w:pPr>
    <w:rPr>
      <w:rFonts w:eastAsia="바탕"/>
      <w:b/>
      <w:bCs/>
      <w:color w:val="00000A"/>
      <w:sz w:val="22"/>
      <w:lang w:val="en-GB"/>
    </w:rPr>
  </w:style>
  <w:style w:type="paragraph" w:customStyle="1" w:styleId="1d">
    <w:name w:val="랜1회의_본문"/>
    <w:basedOn w:val="a1"/>
    <w:qFormat/>
    <w:pPr>
      <w:widowControl w:val="0"/>
      <w:tabs>
        <w:tab w:val="left" w:pos="720"/>
      </w:tabs>
      <w:spacing w:after="48"/>
      <w:ind w:left="720" w:hanging="181"/>
      <w:jc w:val="both"/>
    </w:pPr>
    <w:rPr>
      <w:rFonts w:ascii="Arial" w:eastAsia="굴림" w:hAnsi="Arial"/>
      <w:color w:val="00000A"/>
      <w:sz w:val="20"/>
      <w:szCs w:val="20"/>
      <w:lang w:val="en-GB"/>
    </w:rPr>
  </w:style>
  <w:style w:type="paragraph" w:customStyle="1" w:styleId="LGTdoc0">
    <w:name w:val="LGTdoc_소제목"/>
    <w:basedOn w:val="LGTdoc"/>
    <w:qFormat/>
    <w:pPr>
      <w:tabs>
        <w:tab w:val="left" w:pos="400"/>
      </w:tabs>
      <w:autoSpaceDE/>
      <w:autoSpaceDN/>
      <w:adjustRightInd/>
      <w:spacing w:afterLines="0" w:after="180"/>
      <w:ind w:hanging="800"/>
    </w:pPr>
    <w:rPr>
      <w:rFonts w:ascii="맑은 고딕" w:eastAsia="SimSun" w:hAnsi="맑은 고딕"/>
      <w:b/>
      <w:sz w:val="24"/>
    </w:rPr>
  </w:style>
  <w:style w:type="paragraph" w:customStyle="1" w:styleId="LGTdoc2">
    <w:name w:val="LGTdoc_레퍼런스"/>
    <w:basedOn w:val="LGTdoc"/>
    <w:qFormat/>
    <w:pPr>
      <w:autoSpaceDE/>
      <w:autoSpaceDN/>
      <w:adjustRightInd/>
      <w:spacing w:afterLines="0" w:after="180"/>
      <w:ind w:left="299" w:hanging="299"/>
    </w:pPr>
    <w:rPr>
      <w:rFonts w:ascii="맑은 고딕" w:eastAsia="SimSun" w:hAnsi="맑은 고딕"/>
    </w:rPr>
  </w:style>
  <w:style w:type="paragraph" w:customStyle="1" w:styleId="Text0">
    <w:name w:val="Text"/>
    <w:basedOn w:val="a1"/>
    <w:qFormat/>
    <w:pPr>
      <w:widowControl w:val="0"/>
      <w:spacing w:line="252" w:lineRule="auto"/>
      <w:ind w:firstLine="202"/>
      <w:jc w:val="both"/>
    </w:pPr>
    <w:rPr>
      <w:rFonts w:eastAsia="바탕"/>
      <w:color w:val="00000A"/>
      <w:sz w:val="20"/>
      <w:szCs w:val="20"/>
      <w:lang w:eastAsia="en-US"/>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cs="Times New Roman"/>
      <w:b/>
      <w:color w:val="00000A"/>
      <w:lang w:val="en-GB" w:eastAsia="en-US"/>
    </w:rPr>
  </w:style>
  <w:style w:type="paragraph" w:customStyle="1" w:styleId="CharChar5Char">
    <w:name w:val="Char Char5 Char"/>
    <w:qFormat/>
    <w:pPr>
      <w:widowControl w:val="0"/>
      <w:spacing w:line="300" w:lineRule="auto"/>
      <w:ind w:firstLine="480"/>
    </w:pPr>
    <w:rPr>
      <w:rFonts w:ascii="Times New Roman" w:eastAsia="FangSong_GB2312" w:hAnsi="Times New Roman" w:cs="Times New Roman"/>
      <w:color w:val="00000A"/>
      <w:sz w:val="24"/>
      <w:szCs w:val="24"/>
    </w:rPr>
  </w:style>
  <w:style w:type="paragraph" w:customStyle="1" w:styleId="xmsonormal">
    <w:name w:val="xmsonormal"/>
    <w:basedOn w:val="a1"/>
    <w:uiPriority w:val="99"/>
    <w:qFormat/>
    <w:pPr>
      <w:spacing w:beforeAutospacing="1" w:after="120" w:afterAutospacing="1"/>
    </w:pPr>
    <w:rPr>
      <w:rFonts w:ascii="Calibri" w:eastAsia="굴림" w:hAnsi="Calibri" w:cs="Calibri"/>
      <w:color w:val="00000A"/>
      <w:sz w:val="22"/>
      <w:szCs w:val="22"/>
    </w:rPr>
  </w:style>
  <w:style w:type="paragraph" w:customStyle="1" w:styleId="FrameContents">
    <w:name w:val="Frame Contents"/>
    <w:basedOn w:val="a1"/>
    <w:qFormat/>
    <w:pPr>
      <w:widowControl w:val="0"/>
      <w:jc w:val="both"/>
    </w:pPr>
    <w:rPr>
      <w:rFonts w:ascii="바탕" w:eastAsia="바탕" w:hAnsi="바탕"/>
      <w:color w:val="00000A"/>
      <w:sz w:val="20"/>
    </w:rPr>
  </w:style>
  <w:style w:type="paragraph" w:customStyle="1" w:styleId="xmsonormal0">
    <w:name w:val="x_msonormal"/>
    <w:basedOn w:val="a1"/>
    <w:qFormat/>
    <w:rPr>
      <w:rFonts w:ascii="Calibri" w:hAnsi="Calibri"/>
      <w:color w:val="00000A"/>
      <w:sz w:val="22"/>
      <w:szCs w:val="22"/>
      <w:lang w:eastAsia="zh-CN"/>
    </w:rPr>
  </w:style>
  <w:style w:type="paragraph" w:customStyle="1" w:styleId="xmsolistparagraph">
    <w:name w:val="x_msolistparagraph"/>
    <w:basedOn w:val="a1"/>
    <w:qFormat/>
    <w:pPr>
      <w:ind w:left="720"/>
    </w:pPr>
    <w:rPr>
      <w:rFonts w:ascii="Calibri" w:hAnsi="Calibri" w:cs="Calibri"/>
      <w:color w:val="00000A"/>
      <w:sz w:val="22"/>
      <w:szCs w:val="22"/>
      <w:lang w:eastAsia="zh-CN"/>
    </w:rPr>
  </w:style>
  <w:style w:type="paragraph" w:customStyle="1" w:styleId="TableContents">
    <w:name w:val="Table Contents"/>
    <w:basedOn w:val="a1"/>
    <w:qFormat/>
    <w:pPr>
      <w:spacing w:after="120"/>
    </w:pPr>
    <w:rPr>
      <w:rFonts w:eastAsia="SimSun"/>
      <w:color w:val="00000A"/>
      <w:sz w:val="20"/>
      <w:szCs w:val="20"/>
      <w:lang w:val="en-GB" w:eastAsia="en-US"/>
    </w:rPr>
  </w:style>
  <w:style w:type="paragraph" w:customStyle="1" w:styleId="1e">
    <w:name w:val="수정1"/>
    <w:hidden/>
    <w:uiPriority w:val="99"/>
    <w:semiHidden/>
    <w:qFormat/>
    <w:rPr>
      <w:rFonts w:ascii="Times New Roman" w:hAnsi="Times New Roman" w:cs="Times New Roman"/>
      <w:color w:val="00000A"/>
      <w:lang w:val="en-GB" w:eastAsia="en-US"/>
    </w:rPr>
  </w:style>
  <w:style w:type="character" w:customStyle="1" w:styleId="Char14">
    <w:name w:val="목록 단락 Char1"/>
    <w:uiPriority w:val="34"/>
    <w:qFormat/>
    <w:rPr>
      <w:rFonts w:ascii="맑은 고딕" w:eastAsia="맑은 고딕" w:hAnsi="맑은 고딕" w:cs="Times New Roman"/>
      <w:color w:val="00000A"/>
    </w:rPr>
  </w:style>
  <w:style w:type="character" w:customStyle="1" w:styleId="fontstyle01">
    <w:name w:val="fontstyle01"/>
    <w:basedOn w:val="a2"/>
    <w:qFormat/>
    <w:rPr>
      <w:rFonts w:ascii="Times" w:hAnsi="Times" w:cs="Times" w:hint="default"/>
      <w:color w:val="000000"/>
      <w:sz w:val="20"/>
      <w:szCs w:val="20"/>
    </w:rPr>
  </w:style>
  <w:style w:type="character" w:customStyle="1" w:styleId="CRCoverPageZchn">
    <w:name w:val="CR Cover Page Zchn"/>
    <w:link w:val="CRCoverPage"/>
    <w:uiPriority w:val="99"/>
    <w:qFormat/>
    <w:locked/>
    <w:rPr>
      <w:rFonts w:ascii="Arial" w:eastAsia="MS Mincho" w:hAnsi="Arial" w:cs="Times New Roman"/>
      <w:sz w:val="20"/>
      <w:szCs w:val="20"/>
      <w:lang w:val="en-GB"/>
    </w:rPr>
  </w:style>
  <w:style w:type="paragraph" w:customStyle="1" w:styleId="sub-proposal">
    <w:name w:val="sub-proposal"/>
    <w:basedOn w:val="a1"/>
    <w:next w:val="a1"/>
    <w:qFormat/>
    <w:pPr>
      <w:numPr>
        <w:numId w:val="38"/>
      </w:numPr>
      <w:tabs>
        <w:tab w:val="clear" w:pos="420"/>
        <w:tab w:val="left" w:pos="0"/>
        <w:tab w:val="left" w:pos="807"/>
      </w:tabs>
      <w:spacing w:beforeLines="50" w:before="50" w:afterLines="50" w:after="50" w:line="276" w:lineRule="auto"/>
      <w:ind w:leftChars="200" w:left="862" w:hangingChars="200" w:hanging="442"/>
    </w:pPr>
    <w:rPr>
      <w:b/>
      <w:bCs/>
      <w:i/>
      <w:iCs/>
      <w:kern w:val="2"/>
      <w:sz w:val="20"/>
      <w:szCs w:val="20"/>
      <w:lang w:val="en-GB" w:eastAsia="en-US"/>
    </w:rPr>
  </w:style>
  <w:style w:type="character" w:customStyle="1" w:styleId="Char7">
    <w:name w:val="미주 텍스트 Char"/>
    <w:basedOn w:val="a2"/>
    <w:link w:val="af"/>
    <w:uiPriority w:val="99"/>
    <w:semiHidden/>
    <w:qFormat/>
    <w:rPr>
      <w:rFonts w:ascii="Times New Roman" w:eastAsia="Times New Roman" w:hAnsi="Times New Roman" w:cs="Times New Roman"/>
      <w:sz w:val="20"/>
      <w:szCs w:val="20"/>
      <w:lang w:eastAsia="zh-CN"/>
    </w:rPr>
  </w:style>
  <w:style w:type="paragraph" w:customStyle="1" w:styleId="PSIndex">
    <w:name w:val="PS Index"/>
    <w:basedOn w:val="aff6"/>
    <w:next w:val="a1"/>
    <w:link w:val="PSIndex0"/>
    <w:qFormat/>
    <w:pPr>
      <w:spacing w:beforeLines="50" w:before="163" w:afterLines="50" w:after="163" w:line="240" w:lineRule="auto"/>
      <w:ind w:left="420" w:hanging="420"/>
      <w:contextualSpacing w:val="0"/>
    </w:pPr>
    <w:rPr>
      <w:rFonts w:ascii="Times New Roman" w:eastAsiaTheme="minorEastAsia" w:hAnsi="Times New Roman" w:cs="Times New Roman"/>
      <w:b/>
      <w:i/>
      <w:sz w:val="20"/>
      <w:szCs w:val="20"/>
      <w:lang w:eastAsia="zh-CN"/>
    </w:rPr>
  </w:style>
  <w:style w:type="character" w:customStyle="1" w:styleId="PSIndex0">
    <w:name w:val="PS Index 字符"/>
    <w:basedOn w:val="a2"/>
    <w:link w:val="PSIndex"/>
    <w:qFormat/>
    <w:rPr>
      <w:rFonts w:ascii="Times New Roman" w:eastAsiaTheme="minorEastAsia" w:hAnsi="Times New Roman" w:cs="Times New Roman"/>
      <w:b/>
      <w:i/>
      <w:sz w:val="20"/>
      <w:szCs w:val="20"/>
      <w:lang w:eastAsia="zh-CN"/>
    </w:rPr>
  </w:style>
  <w:style w:type="paragraph" w:customStyle="1" w:styleId="PScontent">
    <w:name w:val="PS content"/>
    <w:basedOn w:val="aff6"/>
    <w:link w:val="PScontent0"/>
    <w:qFormat/>
    <w:pPr>
      <w:numPr>
        <w:numId w:val="39"/>
      </w:numPr>
      <w:spacing w:beforeLines="50" w:before="163" w:afterLines="50" w:after="163" w:line="240" w:lineRule="auto"/>
      <w:ind w:firstLine="0"/>
      <w:contextualSpacing w:val="0"/>
      <w:jc w:val="both"/>
    </w:pPr>
    <w:rPr>
      <w:rFonts w:ascii="Times New Roman" w:eastAsiaTheme="minorEastAsia" w:hAnsi="Times New Roman" w:cs="Times New Roman"/>
      <w:b/>
      <w:i/>
      <w:sz w:val="20"/>
      <w:szCs w:val="20"/>
      <w:lang w:eastAsia="zh-CN"/>
    </w:rPr>
  </w:style>
  <w:style w:type="character" w:customStyle="1" w:styleId="PScontent0">
    <w:name w:val="PS content 字符"/>
    <w:basedOn w:val="a2"/>
    <w:link w:val="PScontent"/>
    <w:qFormat/>
    <w:rPr>
      <w:rFonts w:ascii="Times New Roman" w:eastAsiaTheme="minorEastAsia" w:hAnsi="Times New Roman" w:cs="Times New Roman"/>
      <w:b/>
      <w:i/>
    </w:rPr>
  </w:style>
  <w:style w:type="table" w:customStyle="1" w:styleId="2f0">
    <w:name w:val="표 구분선2"/>
    <w:basedOn w:val="a3"/>
    <w:uiPriority w:val="59"/>
    <w:qFormat/>
    <w:rPr>
      <w:rFonts w:ascii="Times New Roman" w:hAnsi="Times New Roman" w:cs="Times New Roma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f">
    <w:name w:val="목록 없음1"/>
    <w:next w:val="a4"/>
    <w:uiPriority w:val="99"/>
    <w:semiHidden/>
    <w:unhideWhenUsed/>
    <w:rsid w:val="00C05E7D"/>
  </w:style>
  <w:style w:type="paragraph" w:styleId="afffd">
    <w:name w:val="Revision"/>
    <w:hidden/>
    <w:uiPriority w:val="99"/>
    <w:qFormat/>
    <w:rsid w:val="00C05E7D"/>
    <w:rPr>
      <w:rFonts w:ascii="Times New Roman" w:hAnsi="Times New Roman" w:cs="Times New Roman"/>
      <w:lang w:val="en-GB" w:eastAsia="en-US"/>
    </w:rPr>
  </w:style>
  <w:style w:type="character" w:customStyle="1" w:styleId="Heading1Char1">
    <w:name w:val="Heading 1 Char1"/>
    <w:aliases w:val="H1 Char,h1 Char,app heading 1 Char1,l1 Char1,Memo Heading 1 Char1,h11 Char1,h12 Char1,h13 Char1,h14 Char1,h15 Char1,h16 Char1,제목 1(no line) Char1,Heading 1_a Char1,heading 1 Char1,h17 Char1,h111 Char1,h121 Char1,h131 Char1,h141 Char1"/>
    <w:rsid w:val="00C05E7D"/>
    <w:rPr>
      <w:rFonts w:ascii="Cambria" w:eastAsia="Times New Roman" w:hAnsi="Cambria" w:cs="Times New Roman" w:hint="default"/>
      <w:b/>
      <w:bCs/>
      <w:color w:val="365F91"/>
      <w:sz w:val="28"/>
      <w:szCs w:val="28"/>
      <w:lang w:val="en-GB" w:eastAsia="en-GB"/>
    </w:rPr>
  </w:style>
  <w:style w:type="character" w:customStyle="1" w:styleId="Heading8Char1">
    <w:name w:val="Heading 8 Char1"/>
    <w:aliases w:val="Table Heading Char1"/>
    <w:basedOn w:val="a2"/>
    <w:semiHidden/>
    <w:rsid w:val="00C05E7D"/>
    <w:rPr>
      <w:rFonts w:ascii="Cambria" w:eastAsia="SimSun" w:hAnsi="Cambria" w:cs="Times New Roman"/>
      <w:sz w:val="24"/>
      <w:szCs w:val="24"/>
      <w:lang w:eastAsia="en-US"/>
    </w:rPr>
  </w:style>
  <w:style w:type="character" w:customStyle="1" w:styleId="Heading9Char1">
    <w:name w:val="Heading 9 Char1"/>
    <w:aliases w:val="Figure Heading Char1,FH Char1"/>
    <w:basedOn w:val="a2"/>
    <w:uiPriority w:val="9"/>
    <w:semiHidden/>
    <w:rsid w:val="00C05E7D"/>
    <w:rPr>
      <w:rFonts w:ascii="Cambria" w:eastAsia="SimSun" w:hAnsi="Cambria" w:cs="Times New Roman"/>
      <w:sz w:val="21"/>
      <w:szCs w:val="21"/>
      <w:lang w:eastAsia="en-US"/>
    </w:rPr>
  </w:style>
  <w:style w:type="paragraph" w:customStyle="1" w:styleId="1f0">
    <w:name w:val="그림 목차1"/>
    <w:basedOn w:val="a1"/>
    <w:next w:val="a1"/>
    <w:uiPriority w:val="99"/>
    <w:semiHidden/>
    <w:unhideWhenUsed/>
    <w:qFormat/>
    <w:rsid w:val="00C05E7D"/>
    <w:pPr>
      <w:spacing w:after="160" w:line="256" w:lineRule="auto"/>
      <w:ind w:left="1418" w:hanging="1418"/>
    </w:pPr>
    <w:rPr>
      <w:rFonts w:ascii="Calibri" w:eastAsia="Calibri" w:hAnsi="Calibri" w:cs="Arial"/>
      <w:b/>
      <w:sz w:val="22"/>
      <w:szCs w:val="22"/>
      <w:lang w:eastAsia="en-US"/>
    </w:rPr>
  </w:style>
  <w:style w:type="character" w:customStyle="1" w:styleId="TitleChar">
    <w:name w:val="Title Char"/>
    <w:aliases w:val="Heading 31 Char1,no break Char Car Char,h3 Char Car Char"/>
    <w:basedOn w:val="a2"/>
    <w:uiPriority w:val="10"/>
    <w:rsid w:val="00C05E7D"/>
    <w:rPr>
      <w:rFonts w:ascii="Cambria" w:eastAsia="SimSun" w:hAnsi="Cambria" w:cs="Times New Roman"/>
      <w:b/>
      <w:bCs/>
      <w:sz w:val="32"/>
      <w:szCs w:val="32"/>
      <w:lang w:val="en-GB" w:eastAsia="en-US"/>
    </w:rPr>
  </w:style>
  <w:style w:type="paragraph" w:styleId="TOC">
    <w:name w:val="TOC Heading"/>
    <w:basedOn w:val="1"/>
    <w:next w:val="a1"/>
    <w:uiPriority w:val="39"/>
    <w:unhideWhenUsed/>
    <w:qFormat/>
    <w:rsid w:val="00C05E7D"/>
    <w:pPr>
      <w:numPr>
        <w:numId w:val="0"/>
      </w:numPr>
      <w:tabs>
        <w:tab w:val="clear" w:pos="0"/>
        <w:tab w:val="clear" w:pos="426"/>
      </w:tabs>
      <w:overflowPunct/>
      <w:autoSpaceDE/>
      <w:autoSpaceDN/>
      <w:adjustRightInd/>
      <w:spacing w:before="240" w:after="0" w:line="256" w:lineRule="auto"/>
      <w:textAlignment w:val="auto"/>
      <w:outlineLvl w:val="9"/>
    </w:pPr>
    <w:rPr>
      <w:rFonts w:ascii="Calibri Light" w:eastAsia="SimSun" w:hAnsi="Calibri Light"/>
      <w:color w:val="2F5496"/>
      <w:lang w:val="en-US" w:eastAsia="en-US"/>
    </w:rPr>
  </w:style>
  <w:style w:type="paragraph" w:customStyle="1" w:styleId="b20">
    <w:name w:val="b20"/>
    <w:basedOn w:val="a1"/>
    <w:uiPriority w:val="99"/>
    <w:qFormat/>
    <w:rsid w:val="00C05E7D"/>
    <w:rPr>
      <w:rFonts w:ascii="Calibri" w:eastAsia="Calibri" w:hAnsi="Calibri" w:cs="Calibri"/>
      <w:sz w:val="22"/>
      <w:szCs w:val="22"/>
      <w:lang w:eastAsia="en-US"/>
    </w:rPr>
  </w:style>
  <w:style w:type="paragraph" w:styleId="z-">
    <w:name w:val="HTML Top of Form"/>
    <w:basedOn w:val="a1"/>
    <w:next w:val="a1"/>
    <w:link w:val="z-Char2"/>
    <w:hidden/>
    <w:uiPriority w:val="99"/>
    <w:unhideWhenUsed/>
    <w:rsid w:val="00C05E7D"/>
    <w:pPr>
      <w:pBdr>
        <w:bottom w:val="single" w:sz="6" w:space="1" w:color="auto"/>
      </w:pBdr>
      <w:jc w:val="center"/>
    </w:pPr>
    <w:rPr>
      <w:rFonts w:ascii="Arial" w:eastAsia="SimSun" w:hAnsi="Arial" w:cs="Arial"/>
      <w:vanish/>
      <w:sz w:val="16"/>
      <w:szCs w:val="16"/>
      <w:lang w:val="en-GB" w:eastAsia="en-US"/>
    </w:rPr>
  </w:style>
  <w:style w:type="character" w:customStyle="1" w:styleId="z-Char2">
    <w:name w:val="z-양식의 맨 위 Char"/>
    <w:basedOn w:val="a2"/>
    <w:link w:val="z-"/>
    <w:uiPriority w:val="99"/>
    <w:rsid w:val="00C05E7D"/>
    <w:rPr>
      <w:rFonts w:ascii="Arial" w:hAnsi="Arial" w:cs="Arial"/>
      <w:vanish/>
      <w:sz w:val="16"/>
      <w:szCs w:val="16"/>
      <w:lang w:val="en-GB" w:eastAsia="en-US"/>
    </w:rPr>
  </w:style>
  <w:style w:type="paragraph" w:styleId="z-0">
    <w:name w:val="HTML Bottom of Form"/>
    <w:basedOn w:val="a1"/>
    <w:next w:val="a1"/>
    <w:link w:val="z-Char3"/>
    <w:hidden/>
    <w:uiPriority w:val="99"/>
    <w:unhideWhenUsed/>
    <w:rsid w:val="00C05E7D"/>
    <w:pPr>
      <w:pBdr>
        <w:top w:val="single" w:sz="6" w:space="1" w:color="auto"/>
      </w:pBdr>
      <w:jc w:val="center"/>
    </w:pPr>
    <w:rPr>
      <w:rFonts w:ascii="Arial" w:eastAsia="SimSun" w:hAnsi="Arial" w:cs="Arial"/>
      <w:vanish/>
      <w:sz w:val="16"/>
      <w:szCs w:val="16"/>
      <w:lang w:val="en-GB" w:eastAsia="en-US"/>
    </w:rPr>
  </w:style>
  <w:style w:type="character" w:customStyle="1" w:styleId="z-Char3">
    <w:name w:val="z-양식의 맨 아래 Char"/>
    <w:basedOn w:val="a2"/>
    <w:link w:val="z-0"/>
    <w:uiPriority w:val="99"/>
    <w:rsid w:val="00C05E7D"/>
    <w:rPr>
      <w:rFonts w:ascii="Arial" w:hAnsi="Arial" w:cs="Arial"/>
      <w:vanish/>
      <w:sz w:val="16"/>
      <w:szCs w:val="16"/>
      <w:lang w:val="en-GB" w:eastAsia="en-US"/>
    </w:rPr>
  </w:style>
  <w:style w:type="table" w:customStyle="1" w:styleId="210">
    <w:name w:val="표 단순형 21"/>
    <w:basedOn w:val="a3"/>
    <w:next w:val="2a"/>
    <w:semiHidden/>
    <w:unhideWhenUsed/>
    <w:rsid w:val="00C05E7D"/>
    <w:pPr>
      <w:spacing w:after="180"/>
    </w:pPr>
    <w:rPr>
      <w:rFonts w:ascii="CG Times (WN)" w:eastAsia="MS Mincho" w:hAnsi="CG Times (WN)" w:cs="Times New Roman"/>
      <w:lang w:val="en-GB" w:eastAsia="en-GB"/>
    </w:rPr>
    <w:tblPr>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
    <w:name w:val="표 기본형 12"/>
    <w:basedOn w:val="a3"/>
    <w:next w:val="12"/>
    <w:semiHidden/>
    <w:unhideWhenUsed/>
    <w:rsid w:val="00C05E7D"/>
    <w:pPr>
      <w:spacing w:after="180"/>
    </w:pPr>
    <w:rPr>
      <w:rFonts w:ascii="CG Times (WN)" w:eastAsia="MS Mincho" w:hAnsi="CG Times (WN)" w:cs="Times New Roman"/>
      <w:lang w:val="en-GB" w:eastAsia="en-GB"/>
    </w:rPr>
    <w:tblPr>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
    <w:name w:val="표 기본형 21"/>
    <w:basedOn w:val="a3"/>
    <w:next w:val="29"/>
    <w:semiHidden/>
    <w:unhideWhenUsed/>
    <w:rsid w:val="00C05E7D"/>
    <w:pPr>
      <w:spacing w:after="180"/>
    </w:pPr>
    <w:rPr>
      <w:rFonts w:ascii="CG Times (WN)" w:eastAsia="MS Mincho" w:hAnsi="CG Times (WN)" w:cs="Times New Roman"/>
      <w:lang w:val="en-GB" w:eastAsia="en-GB"/>
    </w:rPr>
    <w:tblPr>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2">
    <w:name w:val="표 눈금형 21"/>
    <w:basedOn w:val="a3"/>
    <w:next w:val="2c"/>
    <w:semiHidden/>
    <w:unhideWhenUsed/>
    <w:rsid w:val="00C05E7D"/>
    <w:pPr>
      <w:spacing w:after="180"/>
    </w:pPr>
    <w:rPr>
      <w:rFonts w:ascii="CG Times (WN)" w:eastAsia="MS Mincho" w:hAnsi="CG Times (WN)" w:cs="Times New Roman"/>
      <w:lang w:val="en-GB" w:eastAsia="en-GB"/>
    </w:rPr>
    <w:tblPr>
      <w:tblBorders>
        <w:insideH w:val="single" w:sz="6" w:space="0" w:color="000000"/>
        <w:insideV w:val="single" w:sz="6" w:space="0" w:color="000000"/>
      </w:tblBorders>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0">
    <w:name w:val="표 눈금형 31"/>
    <w:basedOn w:val="a3"/>
    <w:next w:val="36"/>
    <w:semiHidden/>
    <w:unhideWhenUsed/>
    <w:rsid w:val="00C05E7D"/>
    <w:pPr>
      <w:spacing w:after="180"/>
    </w:pPr>
    <w:rPr>
      <w:rFonts w:ascii="CG Times (WN)" w:eastAsia="MS Mincho" w:hAnsi="CG Times (WN)" w:cs="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
    <w:name w:val="표 눈금형 41"/>
    <w:basedOn w:val="a3"/>
    <w:next w:val="43"/>
    <w:semiHidden/>
    <w:unhideWhenUsed/>
    <w:rsid w:val="00C05E7D"/>
    <w:pPr>
      <w:spacing w:after="180"/>
    </w:pPr>
    <w:rPr>
      <w:rFonts w:ascii="CG Times (WN)" w:eastAsia="MS Mincho" w:hAnsi="CG Times (WN)" w:cs="Times New Roman"/>
      <w:lang w:val="en-GB" w:eastAsia="en-GB"/>
    </w:rPr>
    <w:tblPr>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1f1">
    <w:name w:val="표 꾸밈형1"/>
    <w:basedOn w:val="a3"/>
    <w:next w:val="afb"/>
    <w:semiHidden/>
    <w:unhideWhenUsed/>
    <w:rsid w:val="00C05E7D"/>
    <w:pPr>
      <w:spacing w:after="180"/>
    </w:pPr>
    <w:rPr>
      <w:rFonts w:ascii="CG Times (WN)" w:eastAsia="MS Mincho" w:hAnsi="CG Times (WN)" w:cs="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customStyle="1" w:styleId="213">
    <w:name w:val="표 자유형 21"/>
    <w:basedOn w:val="a3"/>
    <w:next w:val="2b"/>
    <w:semiHidden/>
    <w:unhideWhenUsed/>
    <w:rsid w:val="00C05E7D"/>
    <w:pPr>
      <w:spacing w:after="180"/>
    </w:pPr>
    <w:rPr>
      <w:rFonts w:ascii="CG Times (WN)" w:eastAsia="MS Mincho" w:hAnsi="CG Times (WN)" w:cs="Times New Roman"/>
      <w:lang w:val="en-GB" w:eastAsia="en-GB"/>
    </w:rPr>
    <w:tblPr>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a">
    <w:name w:val="표 구분선3"/>
    <w:basedOn w:val="a3"/>
    <w:next w:val="af9"/>
    <w:uiPriority w:val="59"/>
    <w:qFormat/>
    <w:rsid w:val="00C05E7D"/>
    <w:pPr>
      <w:overflowPunct w:val="0"/>
      <w:autoSpaceDE w:val="0"/>
      <w:autoSpaceDN w:val="0"/>
      <w:adjustRightInd w:val="0"/>
      <w:spacing w:after="180"/>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f2">
    <w:name w:val="표 테마1"/>
    <w:basedOn w:val="a3"/>
    <w:next w:val="afa"/>
    <w:semiHidden/>
    <w:unhideWhenUsed/>
    <w:rsid w:val="00C05E7D"/>
    <w:pPr>
      <w:spacing w:after="180"/>
    </w:pPr>
    <w:rPr>
      <w:rFonts w:ascii="CG Times (WN)" w:eastAsia="MS Mincho" w:hAnsi="CG Times (W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중간 음영 2 - 강조색 31"/>
    <w:basedOn w:val="a3"/>
    <w:next w:val="2-3"/>
    <w:uiPriority w:val="64"/>
    <w:semiHidden/>
    <w:unhideWhenUsed/>
    <w:rsid w:val="00C05E7D"/>
    <w:rPr>
      <w:rFonts w:ascii="CG Times (WN)" w:eastAsia="MS Mincho" w:hAnsi="CG Times (WN)" w:cs="Times New Roman"/>
      <w:lang w:val="en-GB" w:eastAsia="en-GB"/>
    </w:rPr>
    <w:tblPr>
      <w:tblStyleRowBandSize w:val="1"/>
      <w:tblStyleColBandSize w:val="1"/>
      <w:tblBorders>
        <w:top w:val="single" w:sz="18" w:space="0" w:color="auto"/>
        <w:bottom w:val="single" w:sz="18" w:space="0" w:color="auto"/>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61">
    <w:name w:val="옅은 음영 - 강조색 61"/>
    <w:basedOn w:val="a3"/>
    <w:next w:val="-6"/>
    <w:uiPriority w:val="60"/>
    <w:semiHidden/>
    <w:unhideWhenUsed/>
    <w:rsid w:val="00C05E7D"/>
    <w:rPr>
      <w:rFonts w:ascii="CG Times (WN)" w:eastAsia="MS Mincho" w:hAnsi="CG Times (WN)" w:cs="Times New Roman"/>
      <w:color w:val="E36C0A"/>
      <w:lang w:val="en-GB" w:eastAsia="en-GB"/>
    </w:rPr>
    <w:tblPr>
      <w:tblStyleRowBandSize w:val="1"/>
      <w:tblStyleColBandSize w:val="1"/>
      <w:tblBorders>
        <w:top w:val="single" w:sz="8" w:space="0" w:color="F79646"/>
        <w:bottom w:val="single" w:sz="8" w:space="0" w:color="F79646"/>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610">
    <w:name w:val="어두운 목록 - 강조색 61"/>
    <w:basedOn w:val="a3"/>
    <w:next w:val="-60"/>
    <w:uiPriority w:val="70"/>
    <w:semiHidden/>
    <w:unhideWhenUsed/>
    <w:rsid w:val="00C05E7D"/>
    <w:rPr>
      <w:rFonts w:ascii="CG Times (WN)" w:hAnsi="CG Times (WN)" w:cs="Times New Roman"/>
      <w:color w:val="FFFFFF"/>
      <w:lang w:val="en-GB" w:eastAsia="ko-KR"/>
    </w:rPr>
    <w:tblPr>
      <w:tblStyleRowBandSize w:val="1"/>
      <w:tblStyleColBandSize w:val="1"/>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40">
    <w:name w:val="网格型14"/>
    <w:basedOn w:val="a3"/>
    <w:rsid w:val="00C05E7D"/>
    <w:pPr>
      <w:overflowPunct w:val="0"/>
      <w:autoSpaceDE w:val="0"/>
      <w:autoSpaceDN w:val="0"/>
      <w:adjustRightInd w:val="0"/>
      <w:spacing w:after="180"/>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5">
    <w:name w:val="Table Grid Light15"/>
    <w:basedOn w:val="a3"/>
    <w:uiPriority w:val="40"/>
    <w:rsid w:val="00C05E7D"/>
    <w:rPr>
      <w:rFonts w:ascii="Calibri"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5">
    <w:name w:val="Plain Table 115"/>
    <w:basedOn w:val="a3"/>
    <w:uiPriority w:val="41"/>
    <w:rsid w:val="00C05E7D"/>
    <w:rPr>
      <w:rFonts w:ascii="Calibri" w:hAnsi="Calibri" w:cs="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
    <w:name w:val="浅色列表14"/>
    <w:basedOn w:val="a3"/>
    <w:uiPriority w:val="61"/>
    <w:rsid w:val="00C05E7D"/>
    <w:rPr>
      <w:rFonts w:ascii="CG Times (WN)" w:eastAsia="MS Mincho" w:hAnsi="CG Times (WN)" w:cs="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5">
    <w:name w:val="Table Grid15"/>
    <w:basedOn w:val="a3"/>
    <w:uiPriority w:val="59"/>
    <w:rsid w:val="00C05E7D"/>
    <w:pPr>
      <w:overflowPunct w:val="0"/>
      <w:autoSpaceDE w:val="0"/>
      <w:autoSpaceDN w:val="0"/>
      <w:adjustRightInd w:val="0"/>
      <w:spacing w:after="180"/>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f1">
    <w:name w:val="목록 없음2"/>
    <w:next w:val="a4"/>
    <w:uiPriority w:val="99"/>
    <w:semiHidden/>
    <w:unhideWhenUsed/>
    <w:rsid w:val="00C05E7D"/>
  </w:style>
  <w:style w:type="table" w:customStyle="1" w:styleId="45">
    <w:name w:val="표 구분선4"/>
    <w:basedOn w:val="a3"/>
    <w:next w:val="af9"/>
    <w:uiPriority w:val="59"/>
    <w:qFormat/>
    <w:rsid w:val="00C05E7D"/>
    <w:pPr>
      <w:overflowPunct w:val="0"/>
      <w:autoSpaceDE w:val="0"/>
      <w:autoSpaceDN w:val="0"/>
      <w:adjustRightInd w:val="0"/>
      <w:spacing w:after="180"/>
      <w:textAlignment w:val="baseline"/>
    </w:pPr>
    <w:rPr>
      <w:rFonts w:ascii="Times New Roman" w:eastAsia="MS Mincho"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0">
    <w:name w:val="网格型15"/>
    <w:basedOn w:val="a3"/>
    <w:next w:val="af9"/>
    <w:rsid w:val="00C05E7D"/>
    <w:pPr>
      <w:overflowPunct w:val="0"/>
      <w:autoSpaceDE w:val="0"/>
      <w:autoSpaceDN w:val="0"/>
      <w:adjustRightInd w:val="0"/>
      <w:spacing w:after="180"/>
      <w:textAlignment w:val="baseline"/>
    </w:pPr>
    <w:rPr>
      <w:rFonts w:ascii="Times New Roman" w:eastAsia="MS Mincho"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6">
    <w:name w:val="Table Grid Light16"/>
    <w:basedOn w:val="a3"/>
    <w:uiPriority w:val="40"/>
    <w:rsid w:val="00C05E7D"/>
    <w:rPr>
      <w:rFonts w:ascii="Calibri" w:eastAsia="맑은 고딕" w:hAnsi="Calibri" w:cs="Times New Roma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6">
    <w:name w:val="Plain Table 116"/>
    <w:basedOn w:val="a3"/>
    <w:uiPriority w:val="41"/>
    <w:rsid w:val="00C05E7D"/>
    <w:rPr>
      <w:rFonts w:ascii="Calibri" w:eastAsia="맑은 고딕" w:hAnsi="Calibri" w:cs="Times New Roma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1">
    <w:name w:val="표 기본형 22"/>
    <w:basedOn w:val="a3"/>
    <w:next w:val="29"/>
    <w:rsid w:val="00C05E7D"/>
    <w:pPr>
      <w:spacing w:after="180"/>
    </w:pPr>
    <w:rPr>
      <w:rFonts w:ascii="CG Times (WN)" w:eastAsia="MS Mincho" w:hAnsi="CG Times (WN)" w:cs="Times New Roma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표 기본형 13"/>
    <w:basedOn w:val="a3"/>
    <w:next w:val="12"/>
    <w:rsid w:val="00C05E7D"/>
    <w:pPr>
      <w:spacing w:after="180"/>
    </w:pPr>
    <w:rPr>
      <w:rFonts w:ascii="CG Times (WN)" w:eastAsia="MS Mincho" w:hAnsi="CG Times (WN)" w:cs="Times New Roma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3">
    <w:name w:val="표 자유형 22"/>
    <w:basedOn w:val="a3"/>
    <w:next w:val="2b"/>
    <w:rsid w:val="00C05E7D"/>
    <w:pPr>
      <w:spacing w:after="180"/>
    </w:pPr>
    <w:rPr>
      <w:rFonts w:ascii="CG Times (WN)" w:eastAsia="MS Mincho" w:hAnsi="CG Times (WN)" w:cs="Times New Roma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2">
    <w:name w:val="표 테마2"/>
    <w:basedOn w:val="a3"/>
    <w:next w:val="afa"/>
    <w:rsid w:val="00C05E7D"/>
    <w:pPr>
      <w:spacing w:after="180"/>
    </w:pPr>
    <w:rPr>
      <w:rFonts w:ascii="CG Times (WN)" w:eastAsia="MS Mincho" w:hAnsi="CG Times (W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4">
    <w:name w:val="표 단순형 22"/>
    <w:basedOn w:val="a3"/>
    <w:next w:val="2a"/>
    <w:rsid w:val="00C05E7D"/>
    <w:pPr>
      <w:spacing w:after="180"/>
    </w:pPr>
    <w:rPr>
      <w:rFonts w:ascii="CG Times (WN)" w:eastAsia="MS Mincho" w:hAnsi="CG Times (WN)" w:cs="Times New Roma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1">
    <w:name w:val="浅色列表15"/>
    <w:basedOn w:val="a3"/>
    <w:uiPriority w:val="61"/>
    <w:rsid w:val="00C05E7D"/>
    <w:rPr>
      <w:rFonts w:ascii="CG Times (WN)" w:eastAsia="MS Mincho" w:hAnsi="CG Times (WN)" w:cs="Times New Roma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옅은 음영 - 강조색 62"/>
    <w:basedOn w:val="a3"/>
    <w:next w:val="-6"/>
    <w:uiPriority w:val="60"/>
    <w:rsid w:val="00C05E7D"/>
    <w:rPr>
      <w:rFonts w:ascii="CG Times (WN)" w:eastAsia="MS Mincho" w:hAnsi="CG Times (WN)" w:cs="Times New Roman"/>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중간 음영 2 - 강조색 32"/>
    <w:basedOn w:val="a3"/>
    <w:next w:val="2-3"/>
    <w:uiPriority w:val="64"/>
    <w:rsid w:val="00C05E7D"/>
    <w:rPr>
      <w:rFonts w:ascii="CG Times (WN)" w:eastAsia="MS Mincho" w:hAnsi="CG Times (WN)"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0">
    <w:name w:val="표 눈금형 42"/>
    <w:basedOn w:val="a3"/>
    <w:next w:val="43"/>
    <w:rsid w:val="00C05E7D"/>
    <w:pPr>
      <w:spacing w:after="180"/>
    </w:pPr>
    <w:rPr>
      <w:rFonts w:ascii="CG Times (WN)" w:eastAsia="MS Mincho" w:hAnsi="CG Times (WN)" w:cs="Times New Roma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0">
    <w:name w:val="표 눈금형 32"/>
    <w:basedOn w:val="a3"/>
    <w:next w:val="36"/>
    <w:rsid w:val="00C05E7D"/>
    <w:pPr>
      <w:spacing w:after="180"/>
    </w:pPr>
    <w:rPr>
      <w:rFonts w:ascii="CG Times (WN)" w:eastAsia="MS Mincho" w:hAnsi="CG Times (WN)" w:cs="Times New Roma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5">
    <w:name w:val="표 눈금형 22"/>
    <w:basedOn w:val="a3"/>
    <w:next w:val="2c"/>
    <w:rsid w:val="00C05E7D"/>
    <w:pPr>
      <w:spacing w:after="180"/>
    </w:pPr>
    <w:rPr>
      <w:rFonts w:ascii="CG Times (WN)" w:eastAsia="MS Mincho" w:hAnsi="CG Times (WN)" w:cs="Times New Roma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f3">
    <w:name w:val="표 꾸밈형2"/>
    <w:basedOn w:val="a3"/>
    <w:next w:val="afb"/>
    <w:rsid w:val="00C05E7D"/>
    <w:pPr>
      <w:spacing w:after="180"/>
    </w:pPr>
    <w:rPr>
      <w:rFonts w:ascii="CG Times (WN)" w:eastAsia="MS Mincho" w:hAnsi="CG Times (WN)" w:cs="Times New Roma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2f4">
    <w:name w:val="그림 목차2"/>
    <w:basedOn w:val="a1"/>
    <w:next w:val="a1"/>
    <w:rsid w:val="00C05E7D"/>
    <w:pPr>
      <w:spacing w:after="160" w:line="259" w:lineRule="auto"/>
      <w:ind w:left="1418" w:hanging="1418"/>
    </w:pPr>
    <w:rPr>
      <w:rFonts w:ascii="Calibri" w:eastAsia="Calibri" w:hAnsi="Calibri" w:cs="Arial"/>
      <w:b/>
      <w:sz w:val="22"/>
      <w:szCs w:val="22"/>
      <w:lang w:eastAsia="en-US"/>
    </w:rPr>
  </w:style>
  <w:style w:type="numbering" w:customStyle="1" w:styleId="1f3">
    <w:name w:val="无列表1"/>
    <w:next w:val="a4"/>
    <w:uiPriority w:val="99"/>
    <w:semiHidden/>
    <w:unhideWhenUsed/>
    <w:rsid w:val="00C05E7D"/>
  </w:style>
  <w:style w:type="table" w:customStyle="1" w:styleId="-620">
    <w:name w:val="어두운 목록 - 강조색 62"/>
    <w:basedOn w:val="a3"/>
    <w:next w:val="-60"/>
    <w:uiPriority w:val="70"/>
    <w:rsid w:val="00C05E7D"/>
    <w:rPr>
      <w:rFonts w:ascii="CG Times (WN)" w:hAnsi="CG Times (WN)" w:cs="Times New Roma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6">
    <w:name w:val="Table Grid16"/>
    <w:basedOn w:val="a3"/>
    <w:next w:val="af9"/>
    <w:uiPriority w:val="59"/>
    <w:rsid w:val="00C05E7D"/>
    <w:pPr>
      <w:overflowPunct w:val="0"/>
      <w:autoSpaceDE w:val="0"/>
      <w:autoSpaceDN w:val="0"/>
      <w:adjustRightInd w:val="0"/>
      <w:spacing w:after="180"/>
      <w:textAlignment w:val="baseline"/>
    </w:pPr>
    <w:rPr>
      <w:rFonts w:ascii="Times New Roman" w:eastAsia="MS Mincho"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
    <w:name w:val="No List1"/>
    <w:next w:val="a4"/>
    <w:uiPriority w:val="99"/>
    <w:semiHidden/>
    <w:unhideWhenUsed/>
    <w:rsid w:val="00C05E7D"/>
  </w:style>
  <w:style w:type="numbering" w:customStyle="1" w:styleId="116">
    <w:name w:val="无列表11"/>
    <w:next w:val="a4"/>
    <w:uiPriority w:val="99"/>
    <w:semiHidden/>
    <w:unhideWhenUsed/>
    <w:rsid w:val="00C05E7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8761814">
      <w:bodyDiv w:val="1"/>
      <w:marLeft w:val="0"/>
      <w:marRight w:val="0"/>
      <w:marTop w:val="0"/>
      <w:marBottom w:val="0"/>
      <w:divBdr>
        <w:top w:val="none" w:sz="0" w:space="0" w:color="auto"/>
        <w:left w:val="none" w:sz="0" w:space="0" w:color="auto"/>
        <w:bottom w:val="none" w:sz="0" w:space="0" w:color="auto"/>
        <w:right w:val="none" w:sz="0" w:space="0" w:color="auto"/>
      </w:divBdr>
    </w:div>
    <w:div w:id="267471272">
      <w:bodyDiv w:val="1"/>
      <w:marLeft w:val="0"/>
      <w:marRight w:val="0"/>
      <w:marTop w:val="0"/>
      <w:marBottom w:val="0"/>
      <w:divBdr>
        <w:top w:val="none" w:sz="0" w:space="0" w:color="auto"/>
        <w:left w:val="none" w:sz="0" w:space="0" w:color="auto"/>
        <w:bottom w:val="none" w:sz="0" w:space="0" w:color="auto"/>
        <w:right w:val="none" w:sz="0" w:space="0" w:color="auto"/>
      </w:divBdr>
    </w:div>
    <w:div w:id="477041133">
      <w:bodyDiv w:val="1"/>
      <w:marLeft w:val="0"/>
      <w:marRight w:val="0"/>
      <w:marTop w:val="0"/>
      <w:marBottom w:val="0"/>
      <w:divBdr>
        <w:top w:val="none" w:sz="0" w:space="0" w:color="auto"/>
        <w:left w:val="none" w:sz="0" w:space="0" w:color="auto"/>
        <w:bottom w:val="none" w:sz="0" w:space="0" w:color="auto"/>
        <w:right w:val="none" w:sz="0" w:space="0" w:color="auto"/>
      </w:divBdr>
    </w:div>
    <w:div w:id="504245229">
      <w:bodyDiv w:val="1"/>
      <w:marLeft w:val="0"/>
      <w:marRight w:val="0"/>
      <w:marTop w:val="0"/>
      <w:marBottom w:val="0"/>
      <w:divBdr>
        <w:top w:val="none" w:sz="0" w:space="0" w:color="auto"/>
        <w:left w:val="none" w:sz="0" w:space="0" w:color="auto"/>
        <w:bottom w:val="none" w:sz="0" w:space="0" w:color="auto"/>
        <w:right w:val="none" w:sz="0" w:space="0" w:color="auto"/>
      </w:divBdr>
    </w:div>
    <w:div w:id="928661389">
      <w:bodyDiv w:val="1"/>
      <w:marLeft w:val="0"/>
      <w:marRight w:val="0"/>
      <w:marTop w:val="0"/>
      <w:marBottom w:val="0"/>
      <w:divBdr>
        <w:top w:val="none" w:sz="0" w:space="0" w:color="auto"/>
        <w:left w:val="none" w:sz="0" w:space="0" w:color="auto"/>
        <w:bottom w:val="none" w:sz="0" w:space="0" w:color="auto"/>
        <w:right w:val="none" w:sz="0" w:space="0" w:color="auto"/>
      </w:divBdr>
    </w:div>
    <w:div w:id="989215472">
      <w:bodyDiv w:val="1"/>
      <w:marLeft w:val="0"/>
      <w:marRight w:val="0"/>
      <w:marTop w:val="0"/>
      <w:marBottom w:val="0"/>
      <w:divBdr>
        <w:top w:val="none" w:sz="0" w:space="0" w:color="auto"/>
        <w:left w:val="none" w:sz="0" w:space="0" w:color="auto"/>
        <w:bottom w:val="none" w:sz="0" w:space="0" w:color="auto"/>
        <w:right w:val="none" w:sz="0" w:space="0" w:color="auto"/>
      </w:divBdr>
    </w:div>
    <w:div w:id="1382824275">
      <w:bodyDiv w:val="1"/>
      <w:marLeft w:val="0"/>
      <w:marRight w:val="0"/>
      <w:marTop w:val="0"/>
      <w:marBottom w:val="0"/>
      <w:divBdr>
        <w:top w:val="none" w:sz="0" w:space="0" w:color="auto"/>
        <w:left w:val="none" w:sz="0" w:space="0" w:color="auto"/>
        <w:bottom w:val="none" w:sz="0" w:space="0" w:color="auto"/>
        <w:right w:val="none" w:sz="0" w:space="0" w:color="auto"/>
      </w:divBdr>
    </w:div>
    <w:div w:id="1399597512">
      <w:bodyDiv w:val="1"/>
      <w:marLeft w:val="0"/>
      <w:marRight w:val="0"/>
      <w:marTop w:val="0"/>
      <w:marBottom w:val="0"/>
      <w:divBdr>
        <w:top w:val="none" w:sz="0" w:space="0" w:color="auto"/>
        <w:left w:val="none" w:sz="0" w:space="0" w:color="auto"/>
        <w:bottom w:val="none" w:sz="0" w:space="0" w:color="auto"/>
        <w:right w:val="none" w:sz="0" w:space="0" w:color="auto"/>
      </w:divBdr>
    </w:div>
    <w:div w:id="1474908304">
      <w:bodyDiv w:val="1"/>
      <w:marLeft w:val="0"/>
      <w:marRight w:val="0"/>
      <w:marTop w:val="0"/>
      <w:marBottom w:val="0"/>
      <w:divBdr>
        <w:top w:val="none" w:sz="0" w:space="0" w:color="auto"/>
        <w:left w:val="none" w:sz="0" w:space="0" w:color="auto"/>
        <w:bottom w:val="none" w:sz="0" w:space="0" w:color="auto"/>
        <w:right w:val="none" w:sz="0" w:space="0" w:color="auto"/>
      </w:divBdr>
    </w:div>
    <w:div w:id="1659722692">
      <w:bodyDiv w:val="1"/>
      <w:marLeft w:val="0"/>
      <w:marRight w:val="0"/>
      <w:marTop w:val="0"/>
      <w:marBottom w:val="0"/>
      <w:divBdr>
        <w:top w:val="none" w:sz="0" w:space="0" w:color="auto"/>
        <w:left w:val="none" w:sz="0" w:space="0" w:color="auto"/>
        <w:bottom w:val="none" w:sz="0" w:space="0" w:color="auto"/>
        <w:right w:val="none" w:sz="0" w:space="0" w:color="auto"/>
      </w:divBdr>
    </w:div>
    <w:div w:id="1903245862">
      <w:bodyDiv w:val="1"/>
      <w:marLeft w:val="0"/>
      <w:marRight w:val="0"/>
      <w:marTop w:val="0"/>
      <w:marBottom w:val="0"/>
      <w:divBdr>
        <w:top w:val="none" w:sz="0" w:space="0" w:color="auto"/>
        <w:left w:val="none" w:sz="0" w:space="0" w:color="auto"/>
        <w:bottom w:val="none" w:sz="0" w:space="0" w:color="auto"/>
        <w:right w:val="none" w:sz="0" w:space="0" w:color="auto"/>
      </w:divBdr>
    </w:div>
    <w:div w:id="2009748766">
      <w:bodyDiv w:val="1"/>
      <w:marLeft w:val="0"/>
      <w:marRight w:val="0"/>
      <w:marTop w:val="0"/>
      <w:marBottom w:val="0"/>
      <w:divBdr>
        <w:top w:val="none" w:sz="0" w:space="0" w:color="auto"/>
        <w:left w:val="none" w:sz="0" w:space="0" w:color="auto"/>
        <w:bottom w:val="none" w:sz="0" w:space="0" w:color="auto"/>
        <w:right w:val="none" w:sz="0" w:space="0" w:color="auto"/>
      </w:divBdr>
    </w:div>
    <w:div w:id="201595482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3" ma:contentTypeDescription="Create a new document." ma:contentTypeScope="" ma:versionID="e637e439c31665101f1fb0f6d6d5b432">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573b6f92ed46571868d4d66f92968ce4"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845B18-440C-449C-942C-9F17D9A944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EFE437CE-AFED-48B0-9CC9-69E1D8EBCCF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704046F-0C80-4E3F-AA46-34A3EE8F2B1C}">
  <ds:schemaRefs>
    <ds:schemaRef ds:uri="http://schemas.microsoft.com/sharepoint/v3/contenttype/forms"/>
  </ds:schemaRefs>
</ds:datastoreItem>
</file>

<file path=customXml/itemProps5.xml><?xml version="1.0" encoding="utf-8"?>
<ds:datastoreItem xmlns:ds="http://schemas.openxmlformats.org/officeDocument/2006/customXml" ds:itemID="{225EE59C-9F76-40DF-B2F2-4612A28490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259</TotalTime>
  <Pages>83</Pages>
  <Words>28537</Words>
  <Characters>162661</Characters>
  <Application>Microsoft Office Word</Application>
  <DocSecurity>0</DocSecurity>
  <Lines>1355</Lines>
  <Paragraphs>381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Samsung Research America Inc</Company>
  <LinksUpToDate>false</LinksUpToDate>
  <CharactersWithSpaces>190817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Md Saifur Rahman/Communication Standards /SRA/Staff Engineer/Samsung Electronics (STA)</dc:creator>
  <cp:keywords>CTPClassification=CTP_NT</cp:keywords>
  <cp:lastModifiedBy>이승민/책임연구원/ICT기술센터 C&amp;M표준(연)커넥티드카표준Task(edison.lee@lge.com)</cp:lastModifiedBy>
  <cp:revision>51</cp:revision>
  <dcterms:created xsi:type="dcterms:W3CDTF">2022-11-14T13:12:00Z</dcterms:created>
  <dcterms:modified xsi:type="dcterms:W3CDTF">2022-11-15T13:17:00Z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0x010100F2552158F8185D44A8848B98AEA319AF</vt:lpwstr>
  </property>
  <property fmtid="{D5CDD505-2E9C-101B-9397-08002B2CF9AE}" pid="3" name="TitusGUID">
    <vt:lpwstr>981b2698-d54b-45ff-9a3b-fc8e6e1c26c4</vt:lpwstr>
  </property>
  <property fmtid="{D5CDD505-2E9C-101B-9397-08002B2CF9AE}" pid="4" name="CTP_TimeStamp">
    <vt:lpwstr>2020-07-14 20:29:51Z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dlc_DocIdItemGuid">
    <vt:lpwstr>e27ae421-6e8e-4408-a7bf-891ffde9796e</vt:lpwstr>
  </property>
  <property fmtid="{D5CDD505-2E9C-101B-9397-08002B2CF9AE}" pid="9" name="CTPClassification">
    <vt:lpwstr>CTP_NT</vt:lpwstr>
  </property>
  <property fmtid="{D5CDD505-2E9C-101B-9397-08002B2CF9AE}" pid="10" name="KSOProductBuildVer">
    <vt:lpwstr>2052-11.8.2.10393</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1665979836</vt:lpwstr>
  </property>
</Properties>
</file>